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charts/chart4.xml" ContentType="application/vnd.openxmlformats-officedocument.drawingml.chart+xml"/>
  <Override PartName="/word/header19.xml" ContentType="application/vnd.openxmlformats-officedocument.wordprocessingml.header+xml"/>
  <Override PartName="/word/charts/chart5.xml" ContentType="application/vnd.openxmlformats-officedocument.drawingml.chart+xml"/>
  <Override PartName="/word/header20.xml" ContentType="application/vnd.openxmlformats-officedocument.wordprocessingml.header+xml"/>
  <Override PartName="/word/charts/chart6.xml" ContentType="application/vnd.openxmlformats-officedocument.drawingml.chart+xml"/>
  <Override PartName="/word/header21.xml" ContentType="application/vnd.openxmlformats-officedocument.wordprocessingml.header+xml"/>
  <Override PartName="/word/header22.xml" ContentType="application/vnd.openxmlformats-officedocument.wordprocessingml.header+xml"/>
  <Override PartName="/word/charts/chart7.xml" ContentType="application/vnd.openxmlformats-officedocument.drawingml.chart+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273162391"/>
        <w:docPartObj>
          <w:docPartGallery w:val="Cover Pages"/>
          <w:docPartUnique/>
        </w:docPartObj>
      </w:sdtPr>
      <w:sdtEndPr>
        <w:rPr>
          <w:rFonts w:ascii="Arial" w:hAnsi="Arial" w:cs="Arial"/>
          <w:b/>
          <w:sz w:val="20"/>
          <w:szCs w:val="20"/>
        </w:rPr>
      </w:sdtEndPr>
      <w:sdtContent>
        <w:p w:rsidR="006C46AB" w:rsidRDefault="006C46AB"/>
        <w:p w:rsidR="006C46AB" w:rsidRPr="00CD68F7" w:rsidRDefault="00990177" w:rsidP="006C46AB">
          <w:pPr>
            <w:pStyle w:val="Bezodstpw"/>
            <w:spacing w:before="480"/>
            <w:jc w:val="center"/>
            <w:rPr>
              <w:rFonts w:ascii="Arial" w:hAnsi="Arial" w:cs="Arial"/>
              <w:color w:val="5B9BD5"/>
            </w:rPr>
          </w:pPr>
          <w:r>
            <w:rPr>
              <w:noProof/>
            </w:rPr>
            <w:drawing>
              <wp:inline distT="0" distB="0" distL="0" distR="0">
                <wp:extent cx="3429000" cy="3793332"/>
                <wp:effectExtent l="0" t="0" r="0" b="0"/>
                <wp:docPr id="296" name="Obraz 296"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rb"/>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38954" cy="3804343"/>
                        </a:xfrm>
                        <a:prstGeom prst="rect">
                          <a:avLst/>
                        </a:prstGeom>
                        <a:noFill/>
                        <a:ln>
                          <a:noFill/>
                        </a:ln>
                      </pic:spPr>
                    </pic:pic>
                  </a:graphicData>
                </a:graphic>
              </wp:inline>
            </w:drawing>
          </w:r>
        </w:p>
        <w:p w:rsidR="006C46AB" w:rsidRPr="00CD68F7" w:rsidRDefault="006C46AB" w:rsidP="006C46AB">
          <w:pPr>
            <w:pStyle w:val="Bezodstpw"/>
            <w:spacing w:before="480"/>
            <w:jc w:val="center"/>
            <w:rPr>
              <w:rFonts w:ascii="Arial" w:hAnsi="Arial" w:cs="Arial"/>
              <w:color w:val="5B9BD5"/>
            </w:rPr>
          </w:pPr>
        </w:p>
        <w:p w:rsidR="003930A2" w:rsidRDefault="003930A2" w:rsidP="00137DC3">
          <w:pPr>
            <w:pStyle w:val="Tytu1Znak"/>
            <w:tabs>
              <w:tab w:val="clear" w:pos="567"/>
              <w:tab w:val="clear" w:pos="9062"/>
            </w:tabs>
            <w:spacing w:before="0" w:after="0"/>
            <w:ind w:left="0" w:firstLine="0"/>
            <w:jc w:val="center"/>
            <w:rPr>
              <w:rFonts w:ascii="Arial" w:hAnsi="Arial" w:cs="Arial"/>
              <w:caps w:val="0"/>
              <w:sz w:val="28"/>
              <w:szCs w:val="20"/>
              <w:lang w:val="pl-PL"/>
            </w:rPr>
          </w:pPr>
          <w:r>
            <w:rPr>
              <w:rFonts w:ascii="Arial" w:hAnsi="Arial" w:cs="Arial"/>
              <w:caps w:val="0"/>
              <w:sz w:val="28"/>
              <w:szCs w:val="20"/>
              <w:lang w:val="pl-PL"/>
            </w:rPr>
            <w:br/>
            <w:t>TOM I</w:t>
          </w:r>
        </w:p>
        <w:p w:rsidR="00137DC3" w:rsidRPr="00137DC3" w:rsidRDefault="00137DC3" w:rsidP="00137DC3">
          <w:pPr>
            <w:pStyle w:val="Tytu1Znak"/>
            <w:tabs>
              <w:tab w:val="clear" w:pos="567"/>
              <w:tab w:val="clear" w:pos="9062"/>
            </w:tabs>
            <w:spacing w:before="0" w:after="0"/>
            <w:ind w:left="0" w:firstLine="0"/>
            <w:jc w:val="center"/>
            <w:rPr>
              <w:rFonts w:ascii="Arial" w:hAnsi="Arial" w:cs="Arial"/>
              <w:caps w:val="0"/>
              <w:sz w:val="28"/>
              <w:szCs w:val="20"/>
              <w:lang w:val="pl-PL"/>
            </w:rPr>
          </w:pPr>
          <w:r w:rsidRPr="00137DC3">
            <w:rPr>
              <w:rFonts w:ascii="Arial" w:hAnsi="Arial" w:cs="Arial"/>
              <w:caps w:val="0"/>
              <w:sz w:val="28"/>
              <w:szCs w:val="20"/>
            </w:rPr>
            <w:t xml:space="preserve">Diagnoza </w:t>
          </w:r>
          <w:r w:rsidRPr="00137DC3">
            <w:rPr>
              <w:rFonts w:ascii="Arial" w:hAnsi="Arial" w:cs="Arial"/>
              <w:caps w:val="0"/>
              <w:sz w:val="28"/>
              <w:szCs w:val="20"/>
              <w:lang w:val="pl-PL"/>
            </w:rPr>
            <w:t>sytuacji społeczno-gospodarczej Gminy (ilościowa)</w:t>
          </w:r>
        </w:p>
        <w:p w:rsidR="00137DC3" w:rsidRDefault="00137DC3" w:rsidP="006C46AB">
          <w:pPr>
            <w:spacing w:after="0" w:line="240" w:lineRule="auto"/>
            <w:jc w:val="center"/>
            <w:rPr>
              <w:rFonts w:ascii="Arial" w:hAnsi="Arial" w:cs="Arial"/>
              <w:b/>
              <w:sz w:val="44"/>
              <w:szCs w:val="44"/>
            </w:rPr>
          </w:pPr>
        </w:p>
        <w:p w:rsidR="006C46AB" w:rsidRPr="00CD68F7" w:rsidRDefault="006C46AB" w:rsidP="006C46AB">
          <w:pPr>
            <w:spacing w:after="0" w:line="240" w:lineRule="auto"/>
            <w:jc w:val="center"/>
            <w:rPr>
              <w:rFonts w:ascii="Arial" w:hAnsi="Arial" w:cs="Arial"/>
              <w:b/>
              <w:sz w:val="44"/>
              <w:szCs w:val="44"/>
            </w:rPr>
          </w:pPr>
          <w:r w:rsidRPr="00CD68F7">
            <w:rPr>
              <w:rFonts w:ascii="Arial" w:hAnsi="Arial" w:cs="Arial"/>
              <w:b/>
              <w:sz w:val="44"/>
              <w:szCs w:val="44"/>
            </w:rPr>
            <w:t>Strategia Rozwoju Gminy</w:t>
          </w:r>
          <w:r w:rsidR="00883EC1">
            <w:rPr>
              <w:rFonts w:ascii="Arial" w:hAnsi="Arial" w:cs="Arial"/>
              <w:b/>
              <w:sz w:val="44"/>
              <w:szCs w:val="44"/>
            </w:rPr>
            <w:t xml:space="preserve"> </w:t>
          </w:r>
          <w:r w:rsidR="00883EC1" w:rsidRPr="00883EC1">
            <w:rPr>
              <w:rFonts w:ascii="Arial" w:hAnsi="Arial" w:cs="Arial"/>
              <w:b/>
              <w:iCs/>
              <w:sz w:val="44"/>
              <w:szCs w:val="44"/>
            </w:rPr>
            <w:t>Zarszyn</w:t>
          </w:r>
          <w:r w:rsidR="00990177">
            <w:rPr>
              <w:rStyle w:val="Uwydatnienie"/>
              <w:color w:val="686868"/>
              <w:shd w:val="clear" w:color="auto" w:fill="FFFFFF"/>
            </w:rPr>
            <w:t xml:space="preserve"> </w:t>
          </w:r>
          <w:r w:rsidR="00B16B6E">
            <w:rPr>
              <w:rStyle w:val="Uwydatnienie"/>
              <w:color w:val="686868"/>
              <w:shd w:val="clear" w:color="auto" w:fill="FFFFFF"/>
            </w:rPr>
            <w:br/>
          </w:r>
          <w:r w:rsidRPr="00A668EC">
            <w:rPr>
              <w:rFonts w:ascii="Arial" w:hAnsi="Arial" w:cs="Arial"/>
              <w:b/>
              <w:sz w:val="44"/>
              <w:szCs w:val="44"/>
            </w:rPr>
            <w:t>do</w:t>
          </w:r>
          <w:r w:rsidR="00990177">
            <w:rPr>
              <w:rFonts w:ascii="Arial" w:hAnsi="Arial" w:cs="Arial"/>
              <w:b/>
              <w:sz w:val="44"/>
              <w:szCs w:val="44"/>
            </w:rPr>
            <w:t xml:space="preserve"> </w:t>
          </w:r>
          <w:r w:rsidR="00652A7D" w:rsidRPr="00A668EC">
            <w:rPr>
              <w:rFonts w:ascii="Arial" w:hAnsi="Arial" w:cs="Arial"/>
              <w:b/>
              <w:sz w:val="44"/>
              <w:szCs w:val="44"/>
            </w:rPr>
            <w:t xml:space="preserve">roku </w:t>
          </w:r>
          <w:r w:rsidRPr="00A668EC">
            <w:rPr>
              <w:rFonts w:ascii="Arial" w:hAnsi="Arial" w:cs="Arial"/>
              <w:b/>
              <w:sz w:val="44"/>
              <w:szCs w:val="44"/>
            </w:rPr>
            <w:t>202</w:t>
          </w:r>
          <w:r w:rsidR="00A668EC" w:rsidRPr="00A668EC">
            <w:rPr>
              <w:rFonts w:ascii="Arial" w:hAnsi="Arial" w:cs="Arial"/>
              <w:b/>
              <w:sz w:val="44"/>
              <w:szCs w:val="44"/>
            </w:rPr>
            <w:t xml:space="preserve">5 </w:t>
          </w:r>
        </w:p>
        <w:p w:rsidR="006C46AB" w:rsidRPr="00CD68F7" w:rsidRDefault="006C46AB" w:rsidP="006C46AB">
          <w:pPr>
            <w:spacing w:after="0" w:line="240" w:lineRule="auto"/>
            <w:jc w:val="center"/>
            <w:rPr>
              <w:rFonts w:ascii="Arial" w:hAnsi="Arial" w:cs="Arial"/>
              <w:b/>
              <w:sz w:val="44"/>
              <w:szCs w:val="44"/>
            </w:rPr>
          </w:pPr>
        </w:p>
        <w:p w:rsidR="006C46AB" w:rsidRPr="00CD68F7" w:rsidRDefault="006C46AB" w:rsidP="006C46AB">
          <w:pPr>
            <w:spacing w:line="240" w:lineRule="auto"/>
            <w:jc w:val="center"/>
            <w:rPr>
              <w:rFonts w:ascii="Arial" w:hAnsi="Arial" w:cs="Arial"/>
              <w:b/>
              <w:sz w:val="24"/>
              <w:szCs w:val="24"/>
            </w:rPr>
          </w:pPr>
        </w:p>
        <w:p w:rsidR="006C46AB" w:rsidRPr="00CD68F7" w:rsidRDefault="006C46AB" w:rsidP="006C46AB">
          <w:pPr>
            <w:spacing w:line="240" w:lineRule="auto"/>
            <w:jc w:val="center"/>
            <w:rPr>
              <w:rFonts w:ascii="Arial" w:hAnsi="Arial" w:cs="Arial"/>
              <w:b/>
              <w:sz w:val="24"/>
              <w:szCs w:val="24"/>
            </w:rPr>
          </w:pPr>
        </w:p>
        <w:p w:rsidR="006C46AB" w:rsidRPr="00CD68F7" w:rsidRDefault="006C46AB" w:rsidP="006C46AB">
          <w:pPr>
            <w:spacing w:line="240" w:lineRule="auto"/>
            <w:jc w:val="center"/>
            <w:rPr>
              <w:rFonts w:ascii="Arial" w:hAnsi="Arial" w:cs="Arial"/>
              <w:b/>
              <w:sz w:val="24"/>
              <w:szCs w:val="24"/>
            </w:rPr>
          </w:pPr>
        </w:p>
        <w:p w:rsidR="006C46AB" w:rsidRPr="00CD68F7" w:rsidRDefault="006C46AB" w:rsidP="006C46AB">
          <w:pPr>
            <w:spacing w:line="240" w:lineRule="auto"/>
            <w:jc w:val="center"/>
            <w:rPr>
              <w:rFonts w:ascii="Arial" w:hAnsi="Arial" w:cs="Arial"/>
              <w:b/>
              <w:sz w:val="24"/>
              <w:szCs w:val="24"/>
            </w:rPr>
          </w:pPr>
        </w:p>
        <w:p w:rsidR="006C46AB" w:rsidRPr="00CD68F7" w:rsidRDefault="00C81672" w:rsidP="006C46AB">
          <w:pPr>
            <w:spacing w:line="240" w:lineRule="auto"/>
            <w:jc w:val="center"/>
            <w:rPr>
              <w:rFonts w:ascii="Arial" w:hAnsi="Arial" w:cs="Arial"/>
              <w:b/>
              <w:sz w:val="24"/>
              <w:szCs w:val="24"/>
            </w:rPr>
          </w:pPr>
        </w:p>
      </w:sdtContent>
    </w:sdt>
    <w:p w:rsidR="00D4700D" w:rsidRPr="00FB3BD5" w:rsidRDefault="00D4700D" w:rsidP="00D74EF4">
      <w:pPr>
        <w:jc w:val="center"/>
        <w:rPr>
          <w:rFonts w:ascii="Arial" w:hAnsi="Arial" w:cs="Arial"/>
          <w:b/>
          <w:sz w:val="24"/>
          <w:szCs w:val="24"/>
        </w:rPr>
      </w:pPr>
      <w:r>
        <w:rPr>
          <w:noProof/>
          <w:lang w:eastAsia="pl-PL"/>
        </w:rPr>
        <mc:AlternateContent>
          <mc:Choice Requires="wps">
            <w:drawing>
              <wp:anchor distT="0" distB="0" distL="114300" distR="114300" simplePos="0" relativeHeight="251831296" behindDoc="0" locked="0" layoutInCell="1" allowOverlap="1">
                <wp:simplePos x="0" y="0"/>
                <wp:positionH relativeFrom="margin">
                  <wp:align>center</wp:align>
                </wp:positionH>
                <wp:positionV relativeFrom="paragraph">
                  <wp:posOffset>561340</wp:posOffset>
                </wp:positionV>
                <wp:extent cx="6029325" cy="533400"/>
                <wp:effectExtent l="0" t="0" r="9525" b="0"/>
                <wp:wrapNone/>
                <wp:docPr id="29" name="Prostokąt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9325" cy="5334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ABC0D40" id="Prostokąt 29" o:spid="_x0000_s1026" style="position:absolute;margin-left:0;margin-top:44.2pt;width:474.75pt;height:42pt;z-index:251831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" fillcolor="window" stroked="f" strokeweight="1pt">
                <v:path arrowok="t"/>
                <w10:wrap anchorx="margin"/>
              </v:rect>
            </w:pict>
          </mc:Fallback>
        </mc:AlternateContent>
      </w:r>
      <w:r w:rsidR="003930A2">
        <w:rPr>
          <w:rFonts w:ascii="Arial" w:hAnsi="Arial" w:cs="Arial"/>
          <w:b/>
          <w:sz w:val="24"/>
          <w:szCs w:val="24"/>
        </w:rPr>
        <w:t>Zarszyn</w:t>
      </w:r>
      <w:r w:rsidR="00D74EF4">
        <w:rPr>
          <w:rFonts w:ascii="Arial" w:hAnsi="Arial" w:cs="Arial"/>
          <w:b/>
          <w:sz w:val="24"/>
          <w:szCs w:val="24"/>
        </w:rPr>
        <w:t xml:space="preserve">, </w:t>
      </w:r>
      <w:bookmarkStart w:id="0" w:name="_GoBack"/>
      <w:bookmarkEnd w:id="0"/>
      <w:r w:rsidR="00655A9D">
        <w:rPr>
          <w:rFonts w:ascii="Arial" w:hAnsi="Arial" w:cs="Arial"/>
          <w:b/>
          <w:sz w:val="24"/>
          <w:szCs w:val="24"/>
        </w:rPr>
        <w:t>styczeń 2016 r.</w:t>
      </w:r>
    </w:p>
    <w:sdt>
      <w:sdtPr>
        <w:rPr>
          <w:rFonts w:asciiTheme="minorHAnsi" w:eastAsiaTheme="minorHAnsi" w:hAnsiTheme="minorHAnsi" w:cstheme="minorBidi"/>
          <w:color w:val="auto"/>
          <w:sz w:val="22"/>
          <w:szCs w:val="22"/>
          <w:lang w:eastAsia="en-US"/>
        </w:rPr>
        <w:id w:val="-2109643822"/>
        <w:docPartObj>
          <w:docPartGallery w:val="Table of Contents"/>
          <w:docPartUnique/>
        </w:docPartObj>
      </w:sdtPr>
      <w:sdtEndPr>
        <w:rPr>
          <w:rFonts w:ascii="Arial" w:hAnsi="Arial" w:cs="Arial"/>
          <w:b/>
          <w:bCs/>
          <w:sz w:val="20"/>
          <w:szCs w:val="20"/>
        </w:rPr>
      </w:sdtEndPr>
      <w:sdtContent>
        <w:p w:rsidR="0051032E" w:rsidRPr="001204A1" w:rsidRDefault="0051032E" w:rsidP="00930DB3">
          <w:pPr>
            <w:pStyle w:val="Nagwekspisutreci"/>
            <w:spacing w:after="120"/>
            <w:rPr>
              <w:rFonts w:ascii="Arial" w:hAnsi="Arial" w:cs="Arial"/>
              <w:b/>
              <w:color w:val="auto"/>
              <w:sz w:val="20"/>
              <w:szCs w:val="20"/>
            </w:rPr>
          </w:pPr>
          <w:r w:rsidRPr="001204A1">
            <w:rPr>
              <w:rFonts w:ascii="Arial" w:hAnsi="Arial" w:cs="Arial"/>
              <w:b/>
              <w:color w:val="auto"/>
              <w:sz w:val="20"/>
              <w:szCs w:val="20"/>
            </w:rPr>
            <w:t>Spis treści</w:t>
          </w:r>
        </w:p>
        <w:p w:rsidR="00796C0C" w:rsidRPr="00796C0C" w:rsidRDefault="00F21C81" w:rsidP="00796C0C">
          <w:pPr>
            <w:pStyle w:val="Spistreci1"/>
            <w:tabs>
              <w:tab w:val="clear" w:pos="9015"/>
              <w:tab w:val="left" w:pos="1276"/>
              <w:tab w:val="right" w:leader="dot" w:pos="9072"/>
            </w:tabs>
            <w:rPr>
              <w:rFonts w:ascii="Arial" w:eastAsiaTheme="minorEastAsia" w:hAnsi="Arial" w:cs="Arial"/>
              <w:b w:val="0"/>
              <w:bCs w:val="0"/>
              <w:caps w:val="0"/>
              <w:noProof/>
            </w:rPr>
          </w:pPr>
          <w:r w:rsidRPr="00502BC1">
            <w:rPr>
              <w:rFonts w:ascii="Arial" w:hAnsi="Arial" w:cs="Arial"/>
              <w:sz w:val="18"/>
              <w:szCs w:val="18"/>
            </w:rPr>
            <w:fldChar w:fldCharType="begin"/>
          </w:r>
          <w:r w:rsidR="0051032E" w:rsidRPr="00502BC1">
            <w:rPr>
              <w:rFonts w:ascii="Arial" w:hAnsi="Arial" w:cs="Arial"/>
              <w:sz w:val="18"/>
              <w:szCs w:val="18"/>
            </w:rPr>
            <w:instrText xml:space="preserve"> TOC \o "1-3" \h \z \u </w:instrText>
          </w:r>
          <w:r w:rsidRPr="00502BC1">
            <w:rPr>
              <w:rFonts w:ascii="Arial" w:hAnsi="Arial" w:cs="Arial"/>
              <w:sz w:val="18"/>
              <w:szCs w:val="18"/>
            </w:rPr>
            <w:fldChar w:fldCharType="separate"/>
          </w:r>
          <w:hyperlink w:anchor="_Toc441049773" w:history="1">
            <w:r w:rsidR="00796C0C" w:rsidRPr="00796C0C">
              <w:rPr>
                <w:rStyle w:val="Hipercze"/>
                <w:rFonts w:ascii="Arial" w:hAnsi="Arial" w:cs="Arial"/>
                <w:noProof/>
              </w:rPr>
              <w:t>I.</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DIAGNOZA ILOŚCIOWA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_Toc441049773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3</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774" w:history="1">
            <w:r w:rsidR="00796C0C" w:rsidRPr="00796C0C">
              <w:rPr>
                <w:rStyle w:val="Hipercze"/>
                <w:rFonts w:ascii="Arial" w:hAnsi="Arial" w:cs="Arial"/>
                <w:noProof/>
              </w:rPr>
              <w:t>1.</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Otoczenie lokalne i regionalne</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_Toc441049774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4</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775" w:history="1">
            <w:r w:rsidR="00796C0C" w:rsidRPr="00796C0C">
              <w:rPr>
                <w:rStyle w:val="Hipercze"/>
                <w:rFonts w:ascii="Arial" w:hAnsi="Arial" w:cs="Arial"/>
                <w:b/>
                <w:noProof/>
              </w:rPr>
              <w:t>1.1.</w:t>
            </w:r>
            <w:r w:rsidR="00796C0C" w:rsidRPr="00796C0C">
              <w:rPr>
                <w:rFonts w:ascii="Arial" w:eastAsiaTheme="minorEastAsia" w:hAnsi="Arial" w:cs="Arial"/>
                <w:smallCaps w:val="0"/>
                <w:noProof/>
              </w:rPr>
              <w:tab/>
            </w:r>
            <w:r w:rsidR="00796C0C" w:rsidRPr="00796C0C">
              <w:rPr>
                <w:rStyle w:val="Hipercze"/>
                <w:rFonts w:ascii="Arial" w:hAnsi="Arial" w:cs="Arial"/>
                <w:b/>
                <w:noProof/>
              </w:rPr>
              <w:t>Położenie Gminy Zarszyn</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_Toc441049775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4</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776" w:history="1">
            <w:r w:rsidR="00796C0C" w:rsidRPr="00796C0C">
              <w:rPr>
                <w:rStyle w:val="Hipercze"/>
                <w:rFonts w:ascii="Arial" w:hAnsi="Arial" w:cs="Arial"/>
                <w:b/>
                <w:noProof/>
              </w:rPr>
              <w:t>1.2.</w:t>
            </w:r>
            <w:r w:rsidR="00796C0C" w:rsidRPr="00796C0C">
              <w:rPr>
                <w:rFonts w:ascii="Arial" w:eastAsiaTheme="minorEastAsia" w:hAnsi="Arial" w:cs="Arial"/>
                <w:smallCaps w:val="0"/>
                <w:noProof/>
              </w:rPr>
              <w:tab/>
            </w:r>
            <w:r w:rsidR="00796C0C" w:rsidRPr="00796C0C">
              <w:rPr>
                <w:rStyle w:val="Hipercze"/>
                <w:rFonts w:ascii="Arial" w:hAnsi="Arial" w:cs="Arial"/>
                <w:b/>
                <w:noProof/>
              </w:rPr>
              <w:t>Miejsce Gminy w sieci osadniczej</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_Toc441049776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6</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777" w:history="1">
            <w:r w:rsidR="00796C0C" w:rsidRPr="00796C0C">
              <w:rPr>
                <w:rStyle w:val="Hipercze"/>
                <w:rFonts w:ascii="Arial" w:hAnsi="Arial" w:cs="Arial"/>
                <w:noProof/>
              </w:rPr>
              <w:t>2.</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Mieszkańcy gminy (potencjał ludzki)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_Toc441049777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9</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778" w:history="1">
            <w:r w:rsidR="00796C0C" w:rsidRPr="00796C0C">
              <w:rPr>
                <w:rStyle w:val="Hipercze"/>
                <w:rFonts w:ascii="Arial" w:hAnsi="Arial" w:cs="Arial"/>
                <w:b/>
                <w:noProof/>
              </w:rPr>
              <w:t>2.1.</w:t>
            </w:r>
            <w:r w:rsidR="00796C0C" w:rsidRPr="00796C0C">
              <w:rPr>
                <w:rFonts w:ascii="Arial" w:eastAsiaTheme="minorEastAsia" w:hAnsi="Arial" w:cs="Arial"/>
                <w:smallCaps w:val="0"/>
                <w:noProof/>
              </w:rPr>
              <w:tab/>
            </w:r>
            <w:r w:rsidR="00796C0C" w:rsidRPr="00796C0C">
              <w:rPr>
                <w:rStyle w:val="Hipercze"/>
                <w:rFonts w:ascii="Arial" w:hAnsi="Arial" w:cs="Arial"/>
                <w:b/>
                <w:noProof/>
              </w:rPr>
              <w:t>Demografia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_Toc441049778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9</w:t>
            </w:r>
            <w:r w:rsidR="00796C0C" w:rsidRPr="00796C0C">
              <w:rPr>
                <w:rFonts w:ascii="Arial" w:hAnsi="Arial" w:cs="Arial"/>
                <w:noProof/>
                <w:webHidden/>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779" w:history="1">
            <w:r w:rsidR="00796C0C" w:rsidRPr="00796C0C">
              <w:rPr>
                <w:rStyle w:val="Hipercze"/>
                <w:rFonts w:ascii="Arial" w:hAnsi="Arial" w:cs="Arial"/>
                <w:b/>
                <w:noProof/>
                <w:sz w:val="20"/>
                <w:szCs w:val="20"/>
              </w:rPr>
              <w:t>2.1.1.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 xml:space="preserve">Ludność ogółem w 2014r., miejsce w województwie, zmiany ludności  </w:t>
            </w:r>
            <w:r w:rsidR="00796C0C">
              <w:rPr>
                <w:rStyle w:val="Hipercze"/>
                <w:rFonts w:ascii="Arial" w:hAnsi="Arial" w:cs="Arial"/>
                <w:b/>
                <w:noProof/>
                <w:sz w:val="20"/>
                <w:szCs w:val="20"/>
              </w:rPr>
              <w:br/>
            </w:r>
            <w:r w:rsidR="00796C0C" w:rsidRPr="00796C0C">
              <w:rPr>
                <w:rStyle w:val="Hipercze"/>
                <w:rFonts w:ascii="Arial" w:hAnsi="Arial" w:cs="Arial"/>
                <w:b/>
                <w:noProof/>
                <w:sz w:val="20"/>
                <w:szCs w:val="20"/>
              </w:rPr>
              <w:t>w latach 2011-2014</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_Toc441049779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9</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781" w:history="1">
            <w:r w:rsidR="00796C0C" w:rsidRPr="00796C0C">
              <w:rPr>
                <w:rStyle w:val="Hipercze"/>
                <w:rFonts w:ascii="Arial" w:hAnsi="Arial" w:cs="Arial"/>
                <w:b/>
                <w:noProof/>
                <w:sz w:val="20"/>
                <w:szCs w:val="20"/>
              </w:rPr>
              <w:t>2.1.2.</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Struktura wieku i płci</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_Toc441049781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9</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782" w:history="1">
            <w:r w:rsidR="00796C0C" w:rsidRPr="00796C0C">
              <w:rPr>
                <w:rStyle w:val="Hipercze"/>
                <w:rFonts w:ascii="Arial" w:hAnsi="Arial" w:cs="Arial"/>
                <w:b/>
                <w:noProof/>
                <w:sz w:val="20"/>
                <w:szCs w:val="20"/>
              </w:rPr>
              <w:t>2.1.3.</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Ruch naturalny</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_Toc441049782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12</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783" w:history="1">
            <w:r w:rsidR="00796C0C" w:rsidRPr="00796C0C">
              <w:rPr>
                <w:rStyle w:val="Hipercze"/>
                <w:rFonts w:ascii="Arial" w:hAnsi="Arial" w:cs="Arial"/>
                <w:b/>
                <w:noProof/>
                <w:sz w:val="20"/>
                <w:szCs w:val="20"/>
              </w:rPr>
              <w:t>2.1.4.</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Ruch wędrówkowy</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_Toc441049783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16</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784" w:history="1">
            <w:r w:rsidR="00796C0C" w:rsidRPr="00796C0C">
              <w:rPr>
                <w:rStyle w:val="Hipercze"/>
                <w:rFonts w:ascii="Arial" w:hAnsi="Arial" w:cs="Arial"/>
                <w:b/>
                <w:noProof/>
                <w:sz w:val="20"/>
                <w:szCs w:val="20"/>
              </w:rPr>
              <w:t>2.1.5.</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Prognoza ludności</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_Toc441049784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16</w:t>
            </w:r>
            <w:r w:rsidR="00796C0C" w:rsidRPr="00796C0C">
              <w:rPr>
                <w:rFonts w:ascii="Arial" w:hAnsi="Arial" w:cs="Arial"/>
                <w:noProof/>
                <w:webHidden/>
                <w:sz w:val="20"/>
                <w:szCs w:val="20"/>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785" w:history="1">
            <w:r w:rsidR="00796C0C" w:rsidRPr="00796C0C">
              <w:rPr>
                <w:rStyle w:val="Hipercze"/>
                <w:rFonts w:ascii="Arial" w:hAnsi="Arial" w:cs="Arial"/>
                <w:b/>
                <w:noProof/>
              </w:rPr>
              <w:t>2.2.</w:t>
            </w:r>
            <w:r w:rsidR="00796C0C" w:rsidRPr="00796C0C">
              <w:rPr>
                <w:rFonts w:ascii="Arial" w:eastAsiaTheme="minorEastAsia" w:hAnsi="Arial" w:cs="Arial"/>
                <w:smallCaps w:val="0"/>
                <w:noProof/>
              </w:rPr>
              <w:tab/>
            </w:r>
            <w:r w:rsidR="00796C0C" w:rsidRPr="00796C0C">
              <w:rPr>
                <w:rStyle w:val="Hipercze"/>
                <w:rFonts w:ascii="Arial" w:hAnsi="Arial" w:cs="Arial"/>
                <w:b/>
                <w:noProof/>
              </w:rPr>
              <w:t>Kapitał ludzki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_Toc441049785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17</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786" w:history="1">
            <w:r w:rsidR="00796C0C" w:rsidRPr="00796C0C">
              <w:rPr>
                <w:rStyle w:val="Hipercze"/>
                <w:rFonts w:ascii="Arial" w:hAnsi="Arial" w:cs="Arial"/>
                <w:noProof/>
              </w:rPr>
              <w:t>3.</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Zaspokajanie potrzeb mieszkańców</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_Toc441049786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22</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787" w:history="1">
            <w:r w:rsidR="00796C0C" w:rsidRPr="00796C0C">
              <w:rPr>
                <w:rStyle w:val="Hipercze"/>
                <w:rFonts w:ascii="Arial" w:hAnsi="Arial" w:cs="Arial"/>
                <w:b/>
                <w:noProof/>
              </w:rPr>
              <w:t>3.1.</w:t>
            </w:r>
            <w:r w:rsidR="00796C0C" w:rsidRPr="00796C0C">
              <w:rPr>
                <w:rFonts w:ascii="Arial" w:eastAsiaTheme="minorEastAsia" w:hAnsi="Arial" w:cs="Arial"/>
                <w:smallCaps w:val="0"/>
                <w:noProof/>
              </w:rPr>
              <w:tab/>
            </w:r>
            <w:r w:rsidR="00796C0C" w:rsidRPr="00796C0C">
              <w:rPr>
                <w:rStyle w:val="Hipercze"/>
                <w:rFonts w:ascii="Arial" w:eastAsiaTheme="minorHAnsi" w:hAnsi="Arial" w:cs="Arial"/>
                <w:b/>
                <w:noProof/>
                <w:lang w:eastAsia="en-US"/>
              </w:rPr>
              <w:t>Zabezpieczenie materialne</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_Toc441049787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22</w:t>
            </w:r>
            <w:r w:rsidR="00796C0C" w:rsidRPr="00796C0C">
              <w:rPr>
                <w:rFonts w:ascii="Arial" w:hAnsi="Arial" w:cs="Arial"/>
                <w:noProof/>
                <w:webHidden/>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788" w:history="1">
            <w:r w:rsidR="00796C0C" w:rsidRPr="00796C0C">
              <w:rPr>
                <w:rStyle w:val="Hipercze"/>
                <w:rFonts w:ascii="Arial" w:hAnsi="Arial" w:cs="Arial"/>
                <w:b/>
                <w:noProof/>
                <w:sz w:val="20"/>
                <w:szCs w:val="20"/>
              </w:rPr>
              <w:t>3.1.1.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Rynek pracy</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_Toc441049788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22</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789" w:history="1">
            <w:r w:rsidR="00796C0C" w:rsidRPr="00796C0C">
              <w:rPr>
                <w:rStyle w:val="Hipercze"/>
                <w:rFonts w:ascii="Arial" w:hAnsi="Arial" w:cs="Arial"/>
                <w:b/>
                <w:noProof/>
                <w:sz w:val="20"/>
                <w:szCs w:val="20"/>
              </w:rPr>
              <w:t>3.1.2.</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Bezrobocie</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_Toc441049789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22</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790" w:history="1">
            <w:r w:rsidR="00796C0C" w:rsidRPr="00796C0C">
              <w:rPr>
                <w:rStyle w:val="Hipercze"/>
                <w:rFonts w:ascii="Arial" w:hAnsi="Arial" w:cs="Arial"/>
                <w:b/>
                <w:noProof/>
                <w:sz w:val="20"/>
                <w:szCs w:val="20"/>
              </w:rPr>
              <w:t>3.1.3.</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Status materialny i źródła utrzymania mieszkańców</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_Toc441049790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23</w:t>
            </w:r>
            <w:r w:rsidR="00796C0C" w:rsidRPr="00796C0C">
              <w:rPr>
                <w:rFonts w:ascii="Arial" w:hAnsi="Arial" w:cs="Arial"/>
                <w:noProof/>
                <w:webHidden/>
                <w:sz w:val="20"/>
                <w:szCs w:val="20"/>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791" w:history="1">
            <w:r w:rsidR="00796C0C" w:rsidRPr="00796C0C">
              <w:rPr>
                <w:rStyle w:val="Hipercze"/>
                <w:rFonts w:ascii="Arial" w:eastAsiaTheme="minorHAnsi" w:hAnsi="Arial" w:cs="Arial"/>
                <w:b/>
                <w:noProof/>
                <w:lang w:eastAsia="en-US"/>
              </w:rPr>
              <w:t>3.2.</w:t>
            </w:r>
            <w:r w:rsidR="00796C0C" w:rsidRPr="00796C0C">
              <w:rPr>
                <w:rFonts w:ascii="Arial" w:eastAsiaTheme="minorEastAsia" w:hAnsi="Arial" w:cs="Arial"/>
                <w:smallCaps w:val="0"/>
                <w:noProof/>
              </w:rPr>
              <w:tab/>
            </w:r>
            <w:r w:rsidR="00796C0C" w:rsidRPr="00796C0C">
              <w:rPr>
                <w:rStyle w:val="Hipercze"/>
                <w:rFonts w:ascii="Arial" w:eastAsiaTheme="minorHAnsi" w:hAnsi="Arial" w:cs="Arial"/>
                <w:b/>
                <w:noProof/>
                <w:lang w:eastAsia="en-US"/>
              </w:rPr>
              <w:t>Schronienie</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_Toc441049791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24</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792" w:history="1">
            <w:r w:rsidR="00796C0C" w:rsidRPr="00796C0C">
              <w:rPr>
                <w:rStyle w:val="Hipercze"/>
                <w:rFonts w:ascii="Arial" w:eastAsiaTheme="minorHAnsi" w:hAnsi="Arial" w:cs="Arial"/>
                <w:b/>
                <w:noProof/>
                <w:lang w:eastAsia="en-US"/>
              </w:rPr>
              <w:t>3.3.</w:t>
            </w:r>
            <w:r w:rsidR="00796C0C" w:rsidRPr="00796C0C">
              <w:rPr>
                <w:rFonts w:ascii="Arial" w:eastAsiaTheme="minorEastAsia" w:hAnsi="Arial" w:cs="Arial"/>
                <w:smallCaps w:val="0"/>
                <w:noProof/>
              </w:rPr>
              <w:tab/>
            </w:r>
            <w:r w:rsidR="00796C0C" w:rsidRPr="00796C0C">
              <w:rPr>
                <w:rStyle w:val="Hipercze"/>
                <w:rFonts w:ascii="Arial" w:eastAsiaTheme="minorHAnsi" w:hAnsi="Arial" w:cs="Arial"/>
                <w:b/>
                <w:noProof/>
                <w:lang w:eastAsia="en-US"/>
              </w:rPr>
              <w:t>Bezpieczeństwo życia, zdrowia i mienia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_Toc441049792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26</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795" w:history="1">
            <w:r w:rsidR="00796C0C" w:rsidRPr="00796C0C">
              <w:rPr>
                <w:rStyle w:val="Hipercze"/>
                <w:rFonts w:ascii="Arial" w:eastAsiaTheme="minorHAnsi" w:hAnsi="Arial" w:cs="Arial"/>
                <w:b/>
                <w:noProof/>
                <w:lang w:eastAsia="en-US"/>
              </w:rPr>
              <w:t>3.4.</w:t>
            </w:r>
            <w:r w:rsidR="00796C0C" w:rsidRPr="00796C0C">
              <w:rPr>
                <w:rFonts w:ascii="Arial" w:eastAsiaTheme="minorEastAsia" w:hAnsi="Arial" w:cs="Arial"/>
                <w:smallCaps w:val="0"/>
                <w:noProof/>
              </w:rPr>
              <w:tab/>
            </w:r>
            <w:r w:rsidR="00796C0C" w:rsidRPr="00796C0C">
              <w:rPr>
                <w:rStyle w:val="Hipercze"/>
                <w:rFonts w:ascii="Arial" w:eastAsiaTheme="minorHAnsi" w:hAnsi="Arial" w:cs="Arial"/>
                <w:b/>
                <w:noProof/>
                <w:lang w:eastAsia="en-US"/>
              </w:rPr>
              <w:t>Ochrona zdrowia i życia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_Toc441049795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35</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798" w:history="1">
            <w:r w:rsidR="00796C0C" w:rsidRPr="00796C0C">
              <w:rPr>
                <w:rStyle w:val="Hipercze"/>
                <w:rFonts w:ascii="Arial" w:eastAsiaTheme="minorHAnsi" w:hAnsi="Arial" w:cs="Arial"/>
                <w:b/>
                <w:noProof/>
                <w:lang w:eastAsia="en-US"/>
              </w:rPr>
              <w:t>3.5.</w:t>
            </w:r>
            <w:r w:rsidR="00796C0C" w:rsidRPr="00796C0C">
              <w:rPr>
                <w:rFonts w:ascii="Arial" w:eastAsiaTheme="minorEastAsia" w:hAnsi="Arial" w:cs="Arial"/>
                <w:smallCaps w:val="0"/>
                <w:noProof/>
              </w:rPr>
              <w:tab/>
            </w:r>
            <w:r w:rsidR="00796C0C" w:rsidRPr="00796C0C">
              <w:rPr>
                <w:rStyle w:val="Hipercze"/>
                <w:rFonts w:ascii="Arial" w:eastAsiaTheme="minorHAnsi" w:hAnsi="Arial" w:cs="Arial"/>
                <w:b/>
                <w:noProof/>
                <w:lang w:eastAsia="en-US"/>
              </w:rPr>
              <w:t>Opieka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_Toc441049798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37</w:t>
            </w:r>
            <w:r w:rsidR="00796C0C" w:rsidRPr="00796C0C">
              <w:rPr>
                <w:rFonts w:ascii="Arial" w:hAnsi="Arial" w:cs="Arial"/>
                <w:noProof/>
                <w:webHidden/>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799" w:history="1">
            <w:r w:rsidR="00796C0C" w:rsidRPr="00796C0C">
              <w:rPr>
                <w:rStyle w:val="Hipercze"/>
                <w:rFonts w:ascii="Arial" w:hAnsi="Arial" w:cs="Arial"/>
                <w:b/>
                <w:noProof/>
                <w:sz w:val="20"/>
                <w:szCs w:val="20"/>
              </w:rPr>
              <w:t>3.5.1.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Opieka nad dziećmi (żłobek i przedszkole)</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_Toc441049799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37</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00" w:history="1">
            <w:r w:rsidR="00796C0C" w:rsidRPr="00796C0C">
              <w:rPr>
                <w:rStyle w:val="Hipercze"/>
                <w:rFonts w:ascii="Arial" w:hAnsi="Arial" w:cs="Arial"/>
                <w:b/>
                <w:noProof/>
                <w:sz w:val="20"/>
                <w:szCs w:val="20"/>
              </w:rPr>
              <w:t>3.5.2.</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Opieka nad osobami starszymi</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_Toc441049800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38</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01" w:history="1">
            <w:r w:rsidR="00796C0C" w:rsidRPr="00796C0C">
              <w:rPr>
                <w:rStyle w:val="Hipercze"/>
                <w:rFonts w:ascii="Arial" w:hAnsi="Arial" w:cs="Arial"/>
                <w:b/>
                <w:noProof/>
                <w:sz w:val="20"/>
                <w:szCs w:val="20"/>
              </w:rPr>
              <w:t>3.5.3.</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Opieka nad osobami niepełnosprawnymi</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_Toc441049801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38</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04" w:history="1">
            <w:r w:rsidR="00796C0C" w:rsidRPr="00796C0C">
              <w:rPr>
                <w:rStyle w:val="Hipercze"/>
                <w:rFonts w:ascii="Arial" w:hAnsi="Arial" w:cs="Arial"/>
                <w:b/>
                <w:noProof/>
                <w:sz w:val="20"/>
                <w:szCs w:val="20"/>
              </w:rPr>
              <w:t>3.5.4.</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Pomoc społeczna</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_Toc441049804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38</w:t>
            </w:r>
            <w:r w:rsidR="00796C0C" w:rsidRPr="00796C0C">
              <w:rPr>
                <w:rFonts w:ascii="Arial" w:hAnsi="Arial" w:cs="Arial"/>
                <w:noProof/>
                <w:webHidden/>
                <w:sz w:val="20"/>
                <w:szCs w:val="20"/>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05" w:history="1">
            <w:r w:rsidR="00796C0C" w:rsidRPr="00796C0C">
              <w:rPr>
                <w:rStyle w:val="Hipercze"/>
                <w:rFonts w:ascii="Arial" w:hAnsi="Arial" w:cs="Arial"/>
                <w:b/>
                <w:noProof/>
              </w:rPr>
              <w:t>3.6.</w:t>
            </w:r>
            <w:r w:rsidR="00796C0C" w:rsidRPr="00796C0C">
              <w:rPr>
                <w:rFonts w:ascii="Arial" w:eastAsiaTheme="minorEastAsia" w:hAnsi="Arial" w:cs="Arial"/>
                <w:smallCaps w:val="0"/>
                <w:noProof/>
              </w:rPr>
              <w:tab/>
            </w:r>
            <w:r w:rsidR="00796C0C" w:rsidRPr="00796C0C">
              <w:rPr>
                <w:rStyle w:val="Hipercze"/>
                <w:rFonts w:ascii="Arial" w:eastAsiaTheme="minorHAnsi" w:hAnsi="Arial" w:cs="Arial"/>
                <w:b/>
                <w:noProof/>
                <w:lang w:eastAsia="en-US"/>
              </w:rPr>
              <w:t>Rozwój</w:t>
            </w:r>
            <w:r w:rsidR="00796C0C" w:rsidRPr="00796C0C">
              <w:rPr>
                <w:rStyle w:val="Hipercze"/>
                <w:rFonts w:ascii="Arial" w:hAnsi="Arial" w:cs="Arial"/>
                <w:b/>
                <w:noProof/>
              </w:rPr>
              <w:t xml:space="preserve"> ludzi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_Toc441049805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41</w:t>
            </w:r>
            <w:r w:rsidR="00796C0C" w:rsidRPr="00796C0C">
              <w:rPr>
                <w:rFonts w:ascii="Arial" w:hAnsi="Arial" w:cs="Arial"/>
                <w:noProof/>
                <w:webHidden/>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06" w:history="1">
            <w:r w:rsidR="00796C0C" w:rsidRPr="00796C0C">
              <w:rPr>
                <w:rStyle w:val="Hipercze"/>
                <w:rFonts w:ascii="Arial" w:hAnsi="Arial" w:cs="Arial"/>
                <w:b/>
                <w:noProof/>
                <w:sz w:val="20"/>
                <w:szCs w:val="20"/>
              </w:rPr>
              <w:t>3.6.1.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Przedszkola (prywatne i publiczne)</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_Toc441049806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41</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08" w:history="1">
            <w:r w:rsidR="00796C0C" w:rsidRPr="00796C0C">
              <w:rPr>
                <w:rStyle w:val="Hipercze"/>
                <w:rFonts w:ascii="Arial" w:hAnsi="Arial" w:cs="Arial"/>
                <w:b/>
                <w:noProof/>
                <w:sz w:val="20"/>
                <w:szCs w:val="20"/>
              </w:rPr>
              <w:t>3.6.2.</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Szkoły podstawowe (prywatne i publiczne)</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_Toc441049808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41</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09" w:history="1">
            <w:r w:rsidR="00796C0C" w:rsidRPr="00796C0C">
              <w:rPr>
                <w:rStyle w:val="Hipercze"/>
                <w:rFonts w:ascii="Arial" w:hAnsi="Arial" w:cs="Arial"/>
                <w:b/>
                <w:noProof/>
                <w:sz w:val="20"/>
                <w:szCs w:val="20"/>
              </w:rPr>
              <w:t>3.6.3.</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Gimnazja (prywatne i publiczne)</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_Toc441049809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42</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10" w:history="1">
            <w:r w:rsidR="00796C0C" w:rsidRPr="00796C0C">
              <w:rPr>
                <w:rStyle w:val="Hipercze"/>
                <w:rFonts w:ascii="Arial" w:hAnsi="Arial" w:cs="Arial"/>
                <w:b/>
                <w:noProof/>
                <w:sz w:val="20"/>
                <w:szCs w:val="20"/>
              </w:rPr>
              <w:t>3.6.4.</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Kształcenie na poziomie ponadgimnazjalnym</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_Toc441049810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43</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11" w:history="1">
            <w:r w:rsidR="00796C0C" w:rsidRPr="00796C0C">
              <w:rPr>
                <w:rStyle w:val="Hipercze"/>
                <w:rFonts w:ascii="Arial" w:hAnsi="Arial" w:cs="Arial"/>
                <w:b/>
                <w:noProof/>
                <w:sz w:val="20"/>
                <w:szCs w:val="20"/>
              </w:rPr>
              <w:t>3.6.5.</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Kształcenie dorosłych</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_Toc441049811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43</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12" w:history="1">
            <w:r w:rsidR="00796C0C" w:rsidRPr="00796C0C">
              <w:rPr>
                <w:rStyle w:val="Hipercze"/>
                <w:rFonts w:ascii="Arial" w:hAnsi="Arial" w:cs="Arial"/>
                <w:b/>
                <w:noProof/>
                <w:sz w:val="20"/>
                <w:szCs w:val="20"/>
              </w:rPr>
              <w:t>3.6.6.</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Kształcenie na poziomie wyższym</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_Toc441049812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43</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13" w:history="1">
            <w:r w:rsidR="00796C0C" w:rsidRPr="00796C0C">
              <w:rPr>
                <w:rStyle w:val="Hipercze"/>
                <w:rFonts w:ascii="Arial" w:hAnsi="Arial" w:cs="Arial"/>
                <w:b/>
                <w:noProof/>
                <w:sz w:val="20"/>
                <w:szCs w:val="20"/>
              </w:rPr>
              <w:t>3.6.7.</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Inne placówki edukacji i wychowania specjalnego</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_Toc441049813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43</w:t>
            </w:r>
            <w:r w:rsidR="00796C0C" w:rsidRPr="00796C0C">
              <w:rPr>
                <w:rFonts w:ascii="Arial" w:hAnsi="Arial" w:cs="Arial"/>
                <w:noProof/>
                <w:webHidden/>
                <w:sz w:val="20"/>
                <w:szCs w:val="20"/>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14" w:history="1">
            <w:r w:rsidR="00796C0C" w:rsidRPr="00796C0C">
              <w:rPr>
                <w:rStyle w:val="Hipercze"/>
                <w:rFonts w:ascii="Arial" w:eastAsiaTheme="minorHAnsi" w:hAnsi="Arial" w:cs="Arial"/>
                <w:b/>
                <w:noProof/>
                <w:lang w:eastAsia="en-US"/>
              </w:rPr>
              <w:t>3.7.</w:t>
            </w:r>
            <w:r w:rsidR="00796C0C" w:rsidRPr="00796C0C">
              <w:rPr>
                <w:rFonts w:ascii="Arial" w:eastAsiaTheme="minorEastAsia" w:hAnsi="Arial" w:cs="Arial"/>
                <w:smallCaps w:val="0"/>
                <w:noProof/>
              </w:rPr>
              <w:tab/>
            </w:r>
            <w:r w:rsidR="00796C0C" w:rsidRPr="00796C0C">
              <w:rPr>
                <w:rStyle w:val="Hipercze"/>
                <w:rFonts w:ascii="Arial" w:eastAsiaTheme="minorHAnsi" w:hAnsi="Arial" w:cs="Arial"/>
                <w:b/>
                <w:noProof/>
                <w:lang w:eastAsia="en-US"/>
              </w:rPr>
              <w:t>Kultura, sport, rekreacja, wypoczynek, przyjemności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_Toc441049814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43</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15" w:history="1">
            <w:r w:rsidR="00796C0C" w:rsidRPr="00796C0C">
              <w:rPr>
                <w:rStyle w:val="Hipercze"/>
                <w:rFonts w:ascii="Arial" w:eastAsiaTheme="minorHAnsi" w:hAnsi="Arial" w:cs="Arial"/>
                <w:b/>
                <w:noProof/>
                <w:lang w:eastAsia="en-US"/>
              </w:rPr>
              <w:t>3.8.</w:t>
            </w:r>
            <w:r w:rsidR="00796C0C" w:rsidRPr="00796C0C">
              <w:rPr>
                <w:rFonts w:ascii="Arial" w:eastAsiaTheme="minorEastAsia" w:hAnsi="Arial" w:cs="Arial"/>
                <w:smallCaps w:val="0"/>
                <w:noProof/>
              </w:rPr>
              <w:tab/>
            </w:r>
            <w:r w:rsidR="00796C0C" w:rsidRPr="00796C0C">
              <w:rPr>
                <w:rStyle w:val="Hipercze"/>
                <w:rFonts w:ascii="Arial" w:eastAsiaTheme="minorHAnsi" w:hAnsi="Arial" w:cs="Arial"/>
                <w:b/>
                <w:noProof/>
                <w:lang w:eastAsia="en-US"/>
              </w:rPr>
              <w:t>Kontakty społeczne, więź grupowa, tożsamość z Gminą</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_Toc441049815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45</w:t>
            </w:r>
            <w:r w:rsidR="00796C0C" w:rsidRPr="00796C0C">
              <w:rPr>
                <w:rFonts w:ascii="Arial" w:hAnsi="Arial" w:cs="Arial"/>
                <w:noProof/>
                <w:webHidden/>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16" w:history="1">
            <w:r w:rsidR="00796C0C" w:rsidRPr="00796C0C">
              <w:rPr>
                <w:rStyle w:val="Hipercze"/>
                <w:rFonts w:ascii="Arial" w:hAnsi="Arial" w:cs="Arial"/>
                <w:b/>
                <w:noProof/>
                <w:sz w:val="20"/>
                <w:szCs w:val="20"/>
              </w:rPr>
              <w:t>3.8.1.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Kapitał społeczny</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_Toc441049816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45</w:t>
            </w:r>
            <w:r w:rsidR="00796C0C" w:rsidRPr="00796C0C">
              <w:rPr>
                <w:rFonts w:ascii="Arial" w:hAnsi="Arial" w:cs="Arial"/>
                <w:noProof/>
                <w:webHidden/>
                <w:sz w:val="20"/>
                <w:szCs w:val="20"/>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18" w:history="1">
            <w:r w:rsidR="00796C0C" w:rsidRPr="00796C0C">
              <w:rPr>
                <w:rStyle w:val="Hipercze"/>
                <w:rFonts w:ascii="Arial" w:hAnsi="Arial" w:cs="Arial"/>
                <w:b/>
                <w:noProof/>
              </w:rPr>
              <w:t>3.9.</w:t>
            </w:r>
            <w:r w:rsidR="00796C0C" w:rsidRPr="00796C0C">
              <w:rPr>
                <w:rFonts w:ascii="Arial" w:eastAsiaTheme="minorEastAsia" w:hAnsi="Arial" w:cs="Arial"/>
                <w:smallCaps w:val="0"/>
                <w:noProof/>
              </w:rPr>
              <w:tab/>
            </w:r>
            <w:r w:rsidR="00796C0C" w:rsidRPr="00796C0C">
              <w:rPr>
                <w:rStyle w:val="Hipercze"/>
                <w:rFonts w:ascii="Arial" w:eastAsiaTheme="minorHAnsi" w:hAnsi="Arial" w:cs="Arial"/>
                <w:b/>
                <w:noProof/>
                <w:lang w:eastAsia="en-US"/>
              </w:rPr>
              <w:t>Swoboda</w:t>
            </w:r>
            <w:r w:rsidR="00796C0C" w:rsidRPr="00796C0C">
              <w:rPr>
                <w:rStyle w:val="Hipercze"/>
                <w:rFonts w:ascii="Arial" w:hAnsi="Arial" w:cs="Arial"/>
                <w:b/>
                <w:noProof/>
              </w:rPr>
              <w:t xml:space="preserve"> i łatwość kontaktów przestrzennych</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_Toc441049818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45</w:t>
            </w:r>
            <w:r w:rsidR="00796C0C" w:rsidRPr="00796C0C">
              <w:rPr>
                <w:rFonts w:ascii="Arial" w:hAnsi="Arial" w:cs="Arial"/>
                <w:noProof/>
                <w:webHidden/>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19" w:history="1">
            <w:r w:rsidR="00796C0C" w:rsidRPr="00796C0C">
              <w:rPr>
                <w:rStyle w:val="Hipercze"/>
                <w:rFonts w:ascii="Arial" w:hAnsi="Arial" w:cs="Arial"/>
                <w:b/>
                <w:noProof/>
                <w:sz w:val="20"/>
                <w:szCs w:val="20"/>
              </w:rPr>
              <w:t>3.9.1.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Powiązania komunikacyjne i transportowe gminy</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_Toc441049819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45</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20" w:history="1">
            <w:r w:rsidR="00796C0C" w:rsidRPr="00796C0C">
              <w:rPr>
                <w:rStyle w:val="Hipercze"/>
                <w:rFonts w:ascii="Arial" w:hAnsi="Arial" w:cs="Arial"/>
                <w:b/>
                <w:noProof/>
                <w:sz w:val="20"/>
                <w:szCs w:val="20"/>
              </w:rPr>
              <w:t>3.9.2.</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Telekomunikacja i Internet</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_Toc441049820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46</w:t>
            </w:r>
            <w:r w:rsidR="00796C0C" w:rsidRPr="00796C0C">
              <w:rPr>
                <w:rFonts w:ascii="Arial" w:hAnsi="Arial" w:cs="Arial"/>
                <w:noProof/>
                <w:webHidden/>
                <w:sz w:val="20"/>
                <w:szCs w:val="20"/>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21" w:history="1">
            <w:r w:rsidR="00796C0C" w:rsidRPr="00796C0C">
              <w:rPr>
                <w:rStyle w:val="Hipercze"/>
                <w:rFonts w:ascii="Arial" w:hAnsi="Arial" w:cs="Arial"/>
                <w:noProof/>
              </w:rPr>
              <w:t>4.</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Zasoby techniczne</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_Toc441049821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49</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22" w:history="1">
            <w:r w:rsidR="00796C0C" w:rsidRPr="00796C0C">
              <w:rPr>
                <w:rStyle w:val="Hipercze"/>
                <w:rFonts w:ascii="Arial" w:hAnsi="Arial" w:cs="Arial"/>
                <w:b/>
                <w:noProof/>
              </w:rPr>
              <w:t>4.1.</w:t>
            </w:r>
            <w:r w:rsidR="00796C0C" w:rsidRPr="00796C0C">
              <w:rPr>
                <w:rFonts w:ascii="Arial" w:eastAsiaTheme="minorEastAsia" w:hAnsi="Arial" w:cs="Arial"/>
                <w:smallCaps w:val="0"/>
                <w:noProof/>
              </w:rPr>
              <w:tab/>
            </w:r>
            <w:r w:rsidR="00796C0C" w:rsidRPr="00796C0C">
              <w:rPr>
                <w:rStyle w:val="Hipercze"/>
                <w:rFonts w:ascii="Arial" w:hAnsi="Arial" w:cs="Arial"/>
                <w:b/>
                <w:noProof/>
              </w:rPr>
              <w:t>Budynki i obiekty użyteczności publicznej</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_Toc441049822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49</w:t>
            </w:r>
            <w:r w:rsidR="00796C0C" w:rsidRPr="00796C0C">
              <w:rPr>
                <w:rFonts w:ascii="Arial" w:hAnsi="Arial" w:cs="Arial"/>
                <w:noProof/>
                <w:webHidden/>
              </w:rPr>
              <w:fldChar w:fldCharType="end"/>
            </w:r>
          </w:hyperlink>
          <w:r w:rsidR="00796C0C">
            <w:rPr>
              <w:rStyle w:val="Hipercze"/>
              <w:rFonts w:ascii="Arial" w:hAnsi="Arial" w:cs="Arial"/>
              <w:noProof/>
            </w:rPr>
            <w:br/>
          </w:r>
          <w:hyperlink w:anchor="_Toc441049824" w:history="1">
            <w:r w:rsidR="00796C0C" w:rsidRPr="00796C0C">
              <w:rPr>
                <w:rStyle w:val="Hipercze"/>
                <w:rFonts w:ascii="Arial" w:hAnsi="Arial" w:cs="Arial"/>
                <w:b/>
                <w:noProof/>
              </w:rPr>
              <w:t>4.2.</w:t>
            </w:r>
            <w:r w:rsidR="00796C0C" w:rsidRPr="00796C0C">
              <w:rPr>
                <w:rFonts w:ascii="Arial" w:eastAsiaTheme="minorEastAsia" w:hAnsi="Arial" w:cs="Arial"/>
                <w:smallCaps w:val="0"/>
                <w:noProof/>
              </w:rPr>
              <w:tab/>
            </w:r>
            <w:r w:rsidR="00796C0C" w:rsidRPr="00796C0C">
              <w:rPr>
                <w:rStyle w:val="Hipercze"/>
                <w:rFonts w:ascii="Arial" w:hAnsi="Arial" w:cs="Arial"/>
                <w:b/>
                <w:noProof/>
              </w:rPr>
              <w:t>Energetyka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_Toc441049824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73</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25" w:history="1">
            <w:r w:rsidR="00796C0C" w:rsidRPr="00796C0C">
              <w:rPr>
                <w:rStyle w:val="Hipercze"/>
                <w:rFonts w:ascii="Arial" w:hAnsi="Arial" w:cs="Arial"/>
                <w:b/>
                <w:noProof/>
              </w:rPr>
              <w:t>4.3.</w:t>
            </w:r>
            <w:r w:rsidR="00796C0C" w:rsidRPr="00796C0C">
              <w:rPr>
                <w:rFonts w:ascii="Arial" w:eastAsiaTheme="minorEastAsia" w:hAnsi="Arial" w:cs="Arial"/>
                <w:smallCaps w:val="0"/>
                <w:noProof/>
              </w:rPr>
              <w:tab/>
            </w:r>
            <w:r w:rsidR="00796C0C" w:rsidRPr="00796C0C">
              <w:rPr>
                <w:rStyle w:val="Hipercze"/>
                <w:rFonts w:ascii="Arial" w:hAnsi="Arial" w:cs="Arial"/>
                <w:b/>
                <w:noProof/>
              </w:rPr>
              <w:t>Infrastruktura drogowa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_Toc441049825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76</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26" w:history="1">
            <w:r w:rsidR="00796C0C" w:rsidRPr="00796C0C">
              <w:rPr>
                <w:rStyle w:val="Hipercze"/>
                <w:rFonts w:ascii="Arial" w:hAnsi="Arial" w:cs="Arial"/>
                <w:b/>
                <w:noProof/>
              </w:rPr>
              <w:t>4.3.1.</w:t>
            </w:r>
            <w:r w:rsidR="00796C0C" w:rsidRPr="00796C0C">
              <w:rPr>
                <w:rFonts w:ascii="Arial" w:eastAsiaTheme="minorEastAsia" w:hAnsi="Arial" w:cs="Arial"/>
                <w:smallCaps w:val="0"/>
                <w:noProof/>
              </w:rPr>
              <w:tab/>
            </w:r>
            <w:r w:rsidR="00796C0C" w:rsidRPr="00796C0C">
              <w:rPr>
                <w:rStyle w:val="Hipercze"/>
                <w:rFonts w:ascii="Arial" w:hAnsi="Arial" w:cs="Arial"/>
                <w:b/>
                <w:noProof/>
              </w:rPr>
              <w:t>Powiązania transportowe</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_Toc441049826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77</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27" w:history="1">
            <w:r w:rsidR="00796C0C" w:rsidRPr="00796C0C">
              <w:rPr>
                <w:rStyle w:val="Hipercze"/>
                <w:rFonts w:ascii="Arial" w:hAnsi="Arial" w:cs="Arial"/>
                <w:b/>
                <w:noProof/>
              </w:rPr>
              <w:t>4.3.2.</w:t>
            </w:r>
            <w:r w:rsidR="00796C0C" w:rsidRPr="00796C0C">
              <w:rPr>
                <w:rFonts w:ascii="Arial" w:eastAsiaTheme="minorEastAsia" w:hAnsi="Arial" w:cs="Arial"/>
                <w:smallCaps w:val="0"/>
                <w:noProof/>
              </w:rPr>
              <w:tab/>
            </w:r>
            <w:r w:rsidR="00796C0C" w:rsidRPr="00796C0C">
              <w:rPr>
                <w:rStyle w:val="Hipercze"/>
                <w:rFonts w:ascii="Arial" w:hAnsi="Arial" w:cs="Arial"/>
                <w:b/>
                <w:noProof/>
              </w:rPr>
              <w:t>Ilość i jakość dróg w Gminie Zarszyn</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_Toc441049827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79</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28" w:history="1">
            <w:r w:rsidR="00796C0C" w:rsidRPr="00796C0C">
              <w:rPr>
                <w:rStyle w:val="Hipercze"/>
                <w:rFonts w:ascii="Arial" w:hAnsi="Arial" w:cs="Arial"/>
                <w:noProof/>
              </w:rPr>
              <w:t>5.</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Potencjał i ład przestrzenny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_Toc441049828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81</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29" w:history="1">
            <w:r w:rsidR="00796C0C" w:rsidRPr="00796C0C">
              <w:rPr>
                <w:rStyle w:val="Hipercze"/>
                <w:rFonts w:ascii="Arial" w:hAnsi="Arial" w:cs="Arial"/>
                <w:b/>
                <w:noProof/>
              </w:rPr>
              <w:t>5.1.</w:t>
            </w:r>
            <w:r w:rsidR="00796C0C" w:rsidRPr="00796C0C">
              <w:rPr>
                <w:rFonts w:ascii="Arial" w:eastAsiaTheme="minorEastAsia" w:hAnsi="Arial" w:cs="Arial"/>
                <w:smallCaps w:val="0"/>
                <w:noProof/>
              </w:rPr>
              <w:tab/>
            </w:r>
            <w:r w:rsidR="00796C0C" w:rsidRPr="00796C0C">
              <w:rPr>
                <w:rStyle w:val="Hipercze"/>
                <w:rFonts w:ascii="Arial" w:hAnsi="Arial" w:cs="Arial"/>
                <w:b/>
                <w:noProof/>
              </w:rPr>
              <w:t>Struktura przestrzenna gminy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_Toc441049829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81</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31" w:history="1">
            <w:r w:rsidR="00796C0C" w:rsidRPr="00796C0C">
              <w:rPr>
                <w:rStyle w:val="Hipercze"/>
                <w:rFonts w:ascii="Arial" w:hAnsi="Arial" w:cs="Arial"/>
                <w:b/>
                <w:noProof/>
              </w:rPr>
              <w:t>5.2.</w:t>
            </w:r>
            <w:r w:rsidR="00796C0C" w:rsidRPr="00796C0C">
              <w:rPr>
                <w:rFonts w:ascii="Arial" w:eastAsiaTheme="minorEastAsia" w:hAnsi="Arial" w:cs="Arial"/>
                <w:smallCaps w:val="0"/>
                <w:noProof/>
              </w:rPr>
              <w:tab/>
            </w:r>
            <w:r w:rsidR="00796C0C" w:rsidRPr="00796C0C">
              <w:rPr>
                <w:rStyle w:val="Hipercze"/>
                <w:rFonts w:ascii="Arial" w:hAnsi="Arial" w:cs="Arial"/>
                <w:b/>
                <w:noProof/>
              </w:rPr>
              <w:t>Dokumenty i decyzje w gospodarce przestrzennej i przewidywane w nich zmiany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_Toc441049831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83</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32" w:history="1">
            <w:r w:rsidR="00796C0C" w:rsidRPr="00796C0C">
              <w:rPr>
                <w:rStyle w:val="Hipercze"/>
                <w:rFonts w:ascii="Arial" w:hAnsi="Arial" w:cs="Arial"/>
                <w:noProof/>
              </w:rPr>
              <w:t>6.</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Potencjał ekologiczny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_Toc441049832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85</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33" w:history="1">
            <w:r w:rsidR="00796C0C" w:rsidRPr="00796C0C">
              <w:rPr>
                <w:rStyle w:val="Hipercze"/>
                <w:rFonts w:ascii="Arial" w:hAnsi="Arial" w:cs="Arial"/>
                <w:b/>
                <w:noProof/>
              </w:rPr>
              <w:t>6.1.</w:t>
            </w:r>
            <w:r w:rsidR="00796C0C" w:rsidRPr="00796C0C">
              <w:rPr>
                <w:rFonts w:ascii="Arial" w:eastAsiaTheme="minorEastAsia" w:hAnsi="Arial" w:cs="Arial"/>
                <w:smallCaps w:val="0"/>
                <w:noProof/>
              </w:rPr>
              <w:tab/>
            </w:r>
            <w:r w:rsidR="00796C0C" w:rsidRPr="00796C0C">
              <w:rPr>
                <w:rStyle w:val="Hipercze"/>
                <w:rFonts w:ascii="Arial" w:hAnsi="Arial" w:cs="Arial"/>
                <w:b/>
                <w:noProof/>
              </w:rPr>
              <w:t>Gospodarka wodno-ściekowa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_Toc441049833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85</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34" w:history="1">
            <w:r w:rsidR="00796C0C" w:rsidRPr="00796C0C">
              <w:rPr>
                <w:rStyle w:val="Hipercze"/>
                <w:rFonts w:ascii="Arial" w:hAnsi="Arial" w:cs="Arial"/>
                <w:b/>
                <w:noProof/>
              </w:rPr>
              <w:t>6.2.</w:t>
            </w:r>
            <w:r w:rsidR="00796C0C" w:rsidRPr="00796C0C">
              <w:rPr>
                <w:rFonts w:ascii="Arial" w:eastAsiaTheme="minorEastAsia" w:hAnsi="Arial" w:cs="Arial"/>
                <w:smallCaps w:val="0"/>
                <w:noProof/>
              </w:rPr>
              <w:tab/>
            </w:r>
            <w:r w:rsidR="00796C0C" w:rsidRPr="00796C0C">
              <w:rPr>
                <w:rStyle w:val="Hipercze"/>
                <w:rFonts w:ascii="Arial" w:hAnsi="Arial" w:cs="Arial"/>
                <w:b/>
                <w:noProof/>
              </w:rPr>
              <w:t>Oczyszczanie gminy i gospodarka odpadami stałymi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_Toc441049834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89</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35" w:history="1">
            <w:r w:rsidR="00796C0C" w:rsidRPr="00796C0C">
              <w:rPr>
                <w:rStyle w:val="Hipercze"/>
                <w:rFonts w:ascii="Arial" w:hAnsi="Arial" w:cs="Arial"/>
                <w:noProof/>
              </w:rPr>
              <w:t>7.</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Potencjał przyrodniczy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_Toc441049835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92</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36" w:history="1">
            <w:r w:rsidR="00796C0C" w:rsidRPr="00796C0C">
              <w:rPr>
                <w:rStyle w:val="Hipercze"/>
                <w:rFonts w:ascii="Arial" w:hAnsi="Arial" w:cs="Arial"/>
                <w:b/>
                <w:noProof/>
              </w:rPr>
              <w:t>7.1.</w:t>
            </w:r>
            <w:r w:rsidR="00796C0C" w:rsidRPr="00796C0C">
              <w:rPr>
                <w:rFonts w:ascii="Arial" w:eastAsiaTheme="minorEastAsia" w:hAnsi="Arial" w:cs="Arial"/>
                <w:smallCaps w:val="0"/>
                <w:noProof/>
              </w:rPr>
              <w:tab/>
            </w:r>
            <w:r w:rsidR="00796C0C" w:rsidRPr="00796C0C">
              <w:rPr>
                <w:rStyle w:val="Hipercze"/>
                <w:rFonts w:ascii="Arial" w:hAnsi="Arial" w:cs="Arial"/>
                <w:b/>
                <w:noProof/>
              </w:rPr>
              <w:t>Walory przyrodnicze i krajobrazowe</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_Toc441049836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92</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37" w:history="1">
            <w:r w:rsidR="00796C0C" w:rsidRPr="00796C0C">
              <w:rPr>
                <w:rStyle w:val="Hipercze"/>
                <w:rFonts w:ascii="Arial" w:hAnsi="Arial" w:cs="Arial"/>
                <w:b/>
                <w:noProof/>
              </w:rPr>
              <w:t>7.2.</w:t>
            </w:r>
            <w:r w:rsidR="00796C0C" w:rsidRPr="00796C0C">
              <w:rPr>
                <w:rFonts w:ascii="Arial" w:eastAsiaTheme="minorEastAsia" w:hAnsi="Arial" w:cs="Arial"/>
                <w:smallCaps w:val="0"/>
                <w:noProof/>
              </w:rPr>
              <w:tab/>
            </w:r>
            <w:r w:rsidR="00796C0C" w:rsidRPr="00796C0C">
              <w:rPr>
                <w:rStyle w:val="Hipercze"/>
                <w:rFonts w:ascii="Arial" w:hAnsi="Arial" w:cs="Arial"/>
                <w:b/>
                <w:noProof/>
              </w:rPr>
              <w:t>Stan środowiska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_Toc441049837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95</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39" w:history="1">
            <w:r w:rsidR="00796C0C" w:rsidRPr="00796C0C">
              <w:rPr>
                <w:rStyle w:val="Hipercze"/>
                <w:rFonts w:ascii="Arial" w:hAnsi="Arial" w:cs="Arial"/>
                <w:noProof/>
              </w:rPr>
              <w:t>8.</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Potencjał kulturowy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_Toc441049839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99</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40" w:history="1">
            <w:r w:rsidR="00796C0C" w:rsidRPr="00796C0C">
              <w:rPr>
                <w:rStyle w:val="Hipercze"/>
                <w:rFonts w:ascii="Arial" w:hAnsi="Arial" w:cs="Arial"/>
                <w:b/>
                <w:noProof/>
              </w:rPr>
              <w:t>8.1.</w:t>
            </w:r>
            <w:r w:rsidR="00796C0C" w:rsidRPr="00796C0C">
              <w:rPr>
                <w:rFonts w:ascii="Arial" w:eastAsiaTheme="minorEastAsia" w:hAnsi="Arial" w:cs="Arial"/>
                <w:smallCaps w:val="0"/>
                <w:noProof/>
              </w:rPr>
              <w:tab/>
            </w:r>
            <w:r w:rsidR="00796C0C" w:rsidRPr="00796C0C">
              <w:rPr>
                <w:rStyle w:val="Hipercze"/>
                <w:rFonts w:ascii="Arial" w:hAnsi="Arial" w:cs="Arial"/>
                <w:b/>
                <w:noProof/>
              </w:rPr>
              <w:t>Dziedzictwo materialne</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_Toc441049840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99</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41" w:history="1">
            <w:r w:rsidR="00796C0C" w:rsidRPr="00796C0C">
              <w:rPr>
                <w:rStyle w:val="Hipercze"/>
                <w:rFonts w:ascii="Arial" w:hAnsi="Arial" w:cs="Arial"/>
                <w:b/>
                <w:noProof/>
              </w:rPr>
              <w:t>8.2.</w:t>
            </w:r>
            <w:r w:rsidR="00796C0C" w:rsidRPr="00796C0C">
              <w:rPr>
                <w:rFonts w:ascii="Arial" w:eastAsiaTheme="minorEastAsia" w:hAnsi="Arial" w:cs="Arial"/>
                <w:smallCaps w:val="0"/>
                <w:noProof/>
              </w:rPr>
              <w:tab/>
            </w:r>
            <w:r w:rsidR="00796C0C" w:rsidRPr="00796C0C">
              <w:rPr>
                <w:rStyle w:val="Hipercze"/>
                <w:rFonts w:ascii="Arial" w:hAnsi="Arial" w:cs="Arial"/>
                <w:b/>
                <w:noProof/>
              </w:rPr>
              <w:t>Dziedzictwo duchowe</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_Toc441049841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106</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42" w:history="1">
            <w:r w:rsidR="00796C0C" w:rsidRPr="00796C0C">
              <w:rPr>
                <w:rStyle w:val="Hipercze"/>
                <w:rFonts w:ascii="Arial" w:hAnsi="Arial" w:cs="Arial"/>
                <w:b/>
                <w:noProof/>
              </w:rPr>
              <w:t>8.3.</w:t>
            </w:r>
            <w:r w:rsidR="00796C0C" w:rsidRPr="00796C0C">
              <w:rPr>
                <w:rFonts w:ascii="Arial" w:eastAsiaTheme="minorEastAsia" w:hAnsi="Arial" w:cs="Arial"/>
                <w:smallCaps w:val="0"/>
                <w:noProof/>
              </w:rPr>
              <w:tab/>
            </w:r>
            <w:r w:rsidR="00796C0C" w:rsidRPr="00796C0C">
              <w:rPr>
                <w:rStyle w:val="Hipercze"/>
                <w:rFonts w:ascii="Arial" w:hAnsi="Arial" w:cs="Arial"/>
                <w:b/>
                <w:noProof/>
              </w:rPr>
              <w:t>Instytucje kultury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_Toc441049842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107</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43" w:history="1">
            <w:r w:rsidR="00796C0C" w:rsidRPr="00796C0C">
              <w:rPr>
                <w:rStyle w:val="Hipercze"/>
                <w:rFonts w:ascii="Arial" w:hAnsi="Arial" w:cs="Arial"/>
                <w:noProof/>
              </w:rPr>
              <w:t>9.</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Potencjał turystyczny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_Toc441049843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112</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53" w:history="1">
            <w:r w:rsidR="00796C0C" w:rsidRPr="00796C0C">
              <w:rPr>
                <w:rStyle w:val="Hipercze"/>
                <w:rFonts w:ascii="Arial" w:hAnsi="Arial" w:cs="Arial"/>
                <w:noProof/>
              </w:rPr>
              <w:t>10.</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Potencjał instytucjonalny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_Toc441049853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115</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54" w:history="1">
            <w:r w:rsidR="00796C0C" w:rsidRPr="00796C0C">
              <w:rPr>
                <w:rStyle w:val="Hipercze"/>
                <w:rFonts w:ascii="Arial" w:hAnsi="Arial" w:cs="Arial"/>
                <w:b/>
                <w:noProof/>
              </w:rPr>
              <w:t>10.1.</w:t>
            </w:r>
            <w:r w:rsidR="00796C0C" w:rsidRPr="00796C0C">
              <w:rPr>
                <w:rFonts w:ascii="Arial" w:eastAsiaTheme="minorEastAsia" w:hAnsi="Arial" w:cs="Arial"/>
                <w:smallCaps w:val="0"/>
                <w:noProof/>
              </w:rPr>
              <w:tab/>
            </w:r>
            <w:r w:rsidR="00796C0C" w:rsidRPr="00796C0C">
              <w:rPr>
                <w:rStyle w:val="Hipercze"/>
                <w:rFonts w:ascii="Arial" w:hAnsi="Arial" w:cs="Arial"/>
                <w:b/>
                <w:noProof/>
              </w:rPr>
              <w:t>Władze i administracja i ich zasoby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_Toc441049854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115</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69" w:history="1">
            <w:r w:rsidR="00796C0C" w:rsidRPr="00796C0C">
              <w:rPr>
                <w:rStyle w:val="Hipercze"/>
                <w:rFonts w:ascii="Arial" w:hAnsi="Arial" w:cs="Arial"/>
                <w:b/>
                <w:noProof/>
              </w:rPr>
              <w:t>10.2.</w:t>
            </w:r>
            <w:r w:rsidR="00796C0C" w:rsidRPr="00796C0C">
              <w:rPr>
                <w:rFonts w:ascii="Arial" w:eastAsiaTheme="minorEastAsia" w:hAnsi="Arial" w:cs="Arial"/>
                <w:smallCaps w:val="0"/>
                <w:noProof/>
              </w:rPr>
              <w:tab/>
            </w:r>
            <w:r w:rsidR="00796C0C" w:rsidRPr="00796C0C">
              <w:rPr>
                <w:rStyle w:val="Hipercze"/>
                <w:rFonts w:ascii="Arial" w:hAnsi="Arial" w:cs="Arial"/>
                <w:b/>
                <w:noProof/>
              </w:rPr>
              <w:t>Inne podmioty instytucjonalne działające w gminie</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_Toc441049869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119</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70" w:history="1">
            <w:r w:rsidR="00796C0C" w:rsidRPr="00796C0C">
              <w:rPr>
                <w:rStyle w:val="Hipercze"/>
                <w:rFonts w:ascii="Arial" w:hAnsi="Arial" w:cs="Arial"/>
                <w:b/>
                <w:noProof/>
              </w:rPr>
              <w:t>10.3.</w:t>
            </w:r>
            <w:r w:rsidR="00796C0C" w:rsidRPr="00796C0C">
              <w:rPr>
                <w:rFonts w:ascii="Arial" w:eastAsiaTheme="minorEastAsia" w:hAnsi="Arial" w:cs="Arial"/>
                <w:smallCaps w:val="0"/>
                <w:noProof/>
              </w:rPr>
              <w:tab/>
            </w:r>
            <w:r w:rsidR="00796C0C" w:rsidRPr="00796C0C">
              <w:rPr>
                <w:rStyle w:val="Hipercze"/>
                <w:rFonts w:ascii="Arial" w:hAnsi="Arial" w:cs="Arial"/>
                <w:b/>
                <w:noProof/>
              </w:rPr>
              <w:t>Inne działania prorozwojowe i ich skuteczność</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_Toc441049870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119</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72" w:history="1">
            <w:r w:rsidR="00796C0C" w:rsidRPr="00796C0C">
              <w:rPr>
                <w:rStyle w:val="Hipercze"/>
                <w:rFonts w:ascii="Arial" w:hAnsi="Arial" w:cs="Arial"/>
                <w:b/>
                <w:noProof/>
              </w:rPr>
              <w:t>10.4.</w:t>
            </w:r>
            <w:r w:rsidR="00796C0C" w:rsidRPr="00796C0C">
              <w:rPr>
                <w:rFonts w:ascii="Arial" w:eastAsiaTheme="minorEastAsia" w:hAnsi="Arial" w:cs="Arial"/>
                <w:smallCaps w:val="0"/>
                <w:noProof/>
              </w:rPr>
              <w:tab/>
            </w:r>
            <w:r w:rsidR="00796C0C" w:rsidRPr="00796C0C">
              <w:rPr>
                <w:rStyle w:val="Hipercze"/>
                <w:rFonts w:ascii="Arial" w:hAnsi="Arial" w:cs="Arial"/>
                <w:b/>
                <w:noProof/>
              </w:rPr>
              <w:t>Współpraca regionalna i międzynarodowa</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_Toc441049872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119</w:t>
            </w:r>
            <w:r w:rsidR="00796C0C" w:rsidRPr="00796C0C">
              <w:rPr>
                <w:rFonts w:ascii="Arial" w:hAnsi="Arial" w:cs="Arial"/>
                <w:noProof/>
                <w:webHidden/>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73" w:history="1">
            <w:r w:rsidR="00796C0C" w:rsidRPr="00796C0C">
              <w:rPr>
                <w:rStyle w:val="Hipercze"/>
                <w:rFonts w:ascii="Arial" w:hAnsi="Arial" w:cs="Arial"/>
                <w:noProof/>
              </w:rPr>
              <w:t>11.</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Gospodarka i struktura gospodarki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_Toc441049873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126</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74" w:history="1">
            <w:r w:rsidR="00796C0C" w:rsidRPr="00796C0C">
              <w:rPr>
                <w:rStyle w:val="Hipercze"/>
                <w:rFonts w:ascii="Arial" w:hAnsi="Arial" w:cs="Arial"/>
                <w:b/>
                <w:noProof/>
              </w:rPr>
              <w:t>11.1.</w:t>
            </w:r>
            <w:r w:rsidR="00796C0C" w:rsidRPr="00796C0C">
              <w:rPr>
                <w:rFonts w:ascii="Arial" w:eastAsiaTheme="minorEastAsia" w:hAnsi="Arial" w:cs="Arial"/>
                <w:smallCaps w:val="0"/>
                <w:noProof/>
              </w:rPr>
              <w:tab/>
            </w:r>
            <w:r w:rsidR="00796C0C" w:rsidRPr="00796C0C">
              <w:rPr>
                <w:rStyle w:val="Hipercze"/>
                <w:rFonts w:ascii="Arial" w:hAnsi="Arial" w:cs="Arial"/>
                <w:b/>
                <w:noProof/>
              </w:rPr>
              <w:t>Struktura podmiotowa i potencjał gospodarki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_Toc441049874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126</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75" w:history="1">
            <w:r w:rsidR="00796C0C" w:rsidRPr="00796C0C">
              <w:rPr>
                <w:rStyle w:val="Hipercze"/>
                <w:rFonts w:ascii="Arial" w:hAnsi="Arial" w:cs="Arial"/>
                <w:b/>
                <w:noProof/>
              </w:rPr>
              <w:t>11.2.</w:t>
            </w:r>
            <w:r w:rsidR="00796C0C" w:rsidRPr="00796C0C">
              <w:rPr>
                <w:rFonts w:ascii="Arial" w:eastAsiaTheme="minorEastAsia" w:hAnsi="Arial" w:cs="Arial"/>
                <w:smallCaps w:val="0"/>
                <w:noProof/>
              </w:rPr>
              <w:tab/>
            </w:r>
            <w:r w:rsidR="00796C0C" w:rsidRPr="00796C0C">
              <w:rPr>
                <w:rStyle w:val="Hipercze"/>
                <w:rFonts w:ascii="Arial" w:hAnsi="Arial" w:cs="Arial"/>
                <w:b/>
                <w:noProof/>
              </w:rPr>
              <w:t>Struktura rodzajowa gospodarki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_Toc441049875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127</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76" w:history="1">
            <w:r w:rsidR="00796C0C" w:rsidRPr="00796C0C">
              <w:rPr>
                <w:rStyle w:val="Hipercze"/>
                <w:rFonts w:ascii="Arial" w:hAnsi="Arial" w:cs="Arial"/>
                <w:b/>
                <w:noProof/>
              </w:rPr>
              <w:t>11.3.</w:t>
            </w:r>
            <w:r w:rsidR="00796C0C" w:rsidRPr="00796C0C">
              <w:rPr>
                <w:rFonts w:ascii="Arial" w:eastAsiaTheme="minorEastAsia" w:hAnsi="Arial" w:cs="Arial"/>
                <w:smallCaps w:val="0"/>
                <w:noProof/>
              </w:rPr>
              <w:tab/>
            </w:r>
            <w:r w:rsidR="00796C0C" w:rsidRPr="00796C0C">
              <w:rPr>
                <w:rStyle w:val="Hipercze"/>
                <w:rFonts w:ascii="Arial" w:hAnsi="Arial" w:cs="Arial"/>
                <w:b/>
                <w:noProof/>
              </w:rPr>
              <w:t>Informacje o wybranych sekcjach i segmentach gospodarki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_Toc441049876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131</w:t>
            </w:r>
            <w:r w:rsidR="00796C0C" w:rsidRPr="00796C0C">
              <w:rPr>
                <w:rFonts w:ascii="Arial" w:hAnsi="Arial" w:cs="Arial"/>
                <w:noProof/>
                <w:webHidden/>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77" w:history="1">
            <w:r w:rsidR="00796C0C" w:rsidRPr="00796C0C">
              <w:rPr>
                <w:rStyle w:val="Hipercze"/>
                <w:rFonts w:ascii="Arial" w:hAnsi="Arial" w:cs="Arial"/>
                <w:b/>
                <w:noProof/>
                <w:sz w:val="20"/>
                <w:szCs w:val="20"/>
              </w:rPr>
              <w:t>11.3.1.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Działalność produkcyjna</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_Toc441049877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131</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78" w:history="1">
            <w:r w:rsidR="00796C0C" w:rsidRPr="00796C0C">
              <w:rPr>
                <w:rStyle w:val="Hipercze"/>
                <w:rFonts w:ascii="Arial" w:hAnsi="Arial" w:cs="Arial"/>
                <w:b/>
                <w:noProof/>
                <w:sz w:val="20"/>
                <w:szCs w:val="20"/>
              </w:rPr>
              <w:t>11.3.2.</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Działalność budowlana</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_Toc441049878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131</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79" w:history="1">
            <w:r w:rsidR="00796C0C" w:rsidRPr="00796C0C">
              <w:rPr>
                <w:rStyle w:val="Hipercze"/>
                <w:rFonts w:ascii="Arial" w:hAnsi="Arial" w:cs="Arial"/>
                <w:b/>
                <w:noProof/>
                <w:sz w:val="20"/>
                <w:szCs w:val="20"/>
              </w:rPr>
              <w:t>11.3.3.</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Rolnictwo</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_Toc441049879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131</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80" w:history="1">
            <w:r w:rsidR="00796C0C" w:rsidRPr="00796C0C">
              <w:rPr>
                <w:rStyle w:val="Hipercze"/>
                <w:rFonts w:ascii="Arial" w:hAnsi="Arial" w:cs="Arial"/>
                <w:b/>
                <w:noProof/>
                <w:sz w:val="20"/>
                <w:szCs w:val="20"/>
              </w:rPr>
              <w:t>11.3.4.</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Turystyka i gastronomia</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_Toc441049880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136</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81" w:history="1">
            <w:r w:rsidR="00796C0C" w:rsidRPr="00796C0C">
              <w:rPr>
                <w:rStyle w:val="Hipercze"/>
                <w:rFonts w:ascii="Arial" w:hAnsi="Arial" w:cs="Arial"/>
                <w:b/>
                <w:noProof/>
                <w:sz w:val="20"/>
                <w:szCs w:val="20"/>
              </w:rPr>
              <w:t>11.3.5.</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Pozostałe usługi</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_Toc441049881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138</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82" w:history="1">
            <w:r w:rsidR="00796C0C" w:rsidRPr="00796C0C">
              <w:rPr>
                <w:rStyle w:val="Hipercze"/>
                <w:rFonts w:ascii="Arial" w:hAnsi="Arial" w:cs="Arial"/>
                <w:b/>
                <w:noProof/>
                <w:sz w:val="20"/>
                <w:szCs w:val="20"/>
              </w:rPr>
              <w:t>11.3.6.</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Usługi otoczenia biznesu</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_Toc441049882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139</w:t>
            </w:r>
            <w:r w:rsidR="00796C0C" w:rsidRPr="00796C0C">
              <w:rPr>
                <w:rFonts w:ascii="Arial" w:hAnsi="Arial" w:cs="Arial"/>
                <w:noProof/>
                <w:webHidden/>
                <w:sz w:val="20"/>
                <w:szCs w:val="20"/>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83" w:history="1">
            <w:r w:rsidR="00796C0C" w:rsidRPr="00796C0C">
              <w:rPr>
                <w:rStyle w:val="Hipercze"/>
                <w:rFonts w:ascii="Arial" w:hAnsi="Arial" w:cs="Arial"/>
                <w:noProof/>
              </w:rPr>
              <w:t>12.</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Potencjał materialno-finansowy gminy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_Toc441049883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140</w:t>
            </w:r>
            <w:r w:rsidR="00796C0C" w:rsidRPr="00796C0C">
              <w:rPr>
                <w:rFonts w:ascii="Arial" w:hAnsi="Arial" w:cs="Arial"/>
                <w:noProof/>
                <w:webHidden/>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84" w:history="1">
            <w:r w:rsidR="00796C0C" w:rsidRPr="00796C0C">
              <w:rPr>
                <w:rStyle w:val="Hipercze"/>
                <w:rFonts w:ascii="Arial" w:hAnsi="Arial" w:cs="Arial"/>
                <w:b/>
                <w:noProof/>
                <w:lang w:eastAsia="en-US"/>
              </w:rPr>
              <w:t>12.1.</w:t>
            </w:r>
            <w:r w:rsidR="00796C0C" w:rsidRPr="00796C0C">
              <w:rPr>
                <w:rFonts w:ascii="Arial" w:eastAsiaTheme="minorEastAsia" w:hAnsi="Arial" w:cs="Arial"/>
                <w:smallCaps w:val="0"/>
                <w:noProof/>
              </w:rPr>
              <w:tab/>
            </w:r>
            <w:r w:rsidR="00796C0C" w:rsidRPr="00796C0C">
              <w:rPr>
                <w:rStyle w:val="Hipercze"/>
                <w:rFonts w:ascii="Arial" w:hAnsi="Arial" w:cs="Arial"/>
                <w:b/>
                <w:noProof/>
                <w:lang w:eastAsia="en-US"/>
              </w:rPr>
              <w:t>Majątek komunalny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_Toc441049884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140</w:t>
            </w:r>
            <w:r w:rsidR="00796C0C" w:rsidRPr="00796C0C">
              <w:rPr>
                <w:rFonts w:ascii="Arial" w:hAnsi="Arial" w:cs="Arial"/>
                <w:noProof/>
                <w:webHidden/>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85" w:history="1">
            <w:r w:rsidR="00796C0C" w:rsidRPr="00796C0C">
              <w:rPr>
                <w:rStyle w:val="Hipercze"/>
                <w:rFonts w:ascii="Arial" w:hAnsi="Arial" w:cs="Arial"/>
                <w:b/>
                <w:noProof/>
                <w:sz w:val="20"/>
                <w:szCs w:val="20"/>
              </w:rPr>
              <w:t>12.1.1.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Nieruchomości budynkowe i inne komunalne obiekty/urządzenia</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_Toc441049885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140</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86" w:history="1">
            <w:r w:rsidR="00796C0C" w:rsidRPr="00796C0C">
              <w:rPr>
                <w:rStyle w:val="Hipercze"/>
                <w:rFonts w:ascii="Arial" w:hAnsi="Arial" w:cs="Arial"/>
                <w:b/>
                <w:noProof/>
                <w:sz w:val="20"/>
                <w:szCs w:val="20"/>
              </w:rPr>
              <w:t>12.1.2.</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Grunty komunalne</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_Toc441049886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141</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87" w:history="1">
            <w:r w:rsidR="00796C0C" w:rsidRPr="00796C0C">
              <w:rPr>
                <w:rStyle w:val="Hipercze"/>
                <w:rFonts w:ascii="Arial" w:hAnsi="Arial" w:cs="Arial"/>
                <w:b/>
                <w:noProof/>
                <w:sz w:val="20"/>
                <w:szCs w:val="20"/>
              </w:rPr>
              <w:t>12.1.3.</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Potencjał podmiotów z udziałem własności komunalnej</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_Toc441049887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142</w:t>
            </w:r>
            <w:r w:rsidR="00796C0C" w:rsidRPr="00796C0C">
              <w:rPr>
                <w:rFonts w:ascii="Arial" w:hAnsi="Arial" w:cs="Arial"/>
                <w:noProof/>
                <w:webHidden/>
                <w:sz w:val="20"/>
                <w:szCs w:val="20"/>
              </w:rPr>
              <w:fldChar w:fldCharType="end"/>
            </w:r>
          </w:hyperlink>
        </w:p>
        <w:p w:rsidR="00796C0C" w:rsidRPr="00796C0C" w:rsidRDefault="00C81672" w:rsidP="00796C0C">
          <w:pPr>
            <w:pStyle w:val="Spistreci2"/>
            <w:tabs>
              <w:tab w:val="clear" w:pos="9015"/>
              <w:tab w:val="left" w:pos="1276"/>
              <w:tab w:val="right" w:leader="dot" w:pos="9072"/>
            </w:tabs>
            <w:rPr>
              <w:rFonts w:ascii="Arial" w:eastAsiaTheme="minorEastAsia" w:hAnsi="Arial" w:cs="Arial"/>
              <w:smallCaps w:val="0"/>
              <w:noProof/>
            </w:rPr>
          </w:pPr>
          <w:hyperlink w:anchor="_Toc441049888" w:history="1">
            <w:r w:rsidR="00796C0C" w:rsidRPr="00796C0C">
              <w:rPr>
                <w:rStyle w:val="Hipercze"/>
                <w:rFonts w:ascii="Arial" w:hAnsi="Arial" w:cs="Arial"/>
                <w:b/>
                <w:noProof/>
                <w:lang w:eastAsia="en-US"/>
              </w:rPr>
              <w:t>12.2.</w:t>
            </w:r>
            <w:r w:rsidR="00796C0C" w:rsidRPr="00796C0C">
              <w:rPr>
                <w:rFonts w:ascii="Arial" w:eastAsiaTheme="minorEastAsia" w:hAnsi="Arial" w:cs="Arial"/>
                <w:smallCaps w:val="0"/>
                <w:noProof/>
              </w:rPr>
              <w:tab/>
            </w:r>
            <w:r w:rsidR="00796C0C" w:rsidRPr="00796C0C">
              <w:rPr>
                <w:rStyle w:val="Hipercze"/>
                <w:rFonts w:ascii="Arial" w:hAnsi="Arial" w:cs="Arial"/>
                <w:b/>
                <w:noProof/>
                <w:lang w:eastAsia="en-US"/>
              </w:rPr>
              <w:t>Budżet i inwestycje gminy</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_Toc441049888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142</w:t>
            </w:r>
            <w:r w:rsidR="00796C0C" w:rsidRPr="00796C0C">
              <w:rPr>
                <w:rFonts w:ascii="Arial" w:hAnsi="Arial" w:cs="Arial"/>
                <w:noProof/>
                <w:webHidden/>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89" w:history="1">
            <w:r w:rsidR="00796C0C" w:rsidRPr="00796C0C">
              <w:rPr>
                <w:rStyle w:val="Hipercze"/>
                <w:rFonts w:ascii="Arial" w:hAnsi="Arial" w:cs="Arial"/>
                <w:b/>
                <w:noProof/>
                <w:sz w:val="20"/>
                <w:szCs w:val="20"/>
              </w:rPr>
              <w:t>12.2.1.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Dochody budżetu gminy</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_Toc441049889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142</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90" w:history="1">
            <w:r w:rsidR="00796C0C" w:rsidRPr="00796C0C">
              <w:rPr>
                <w:rStyle w:val="Hipercze"/>
                <w:rFonts w:ascii="Arial" w:hAnsi="Arial" w:cs="Arial"/>
                <w:b/>
                <w:noProof/>
                <w:sz w:val="20"/>
                <w:szCs w:val="20"/>
              </w:rPr>
              <w:t>12.2.2.</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Wydatki budżetu gminy</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_Toc441049890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143</w:t>
            </w:r>
            <w:r w:rsidR="00796C0C" w:rsidRPr="00796C0C">
              <w:rPr>
                <w:rFonts w:ascii="Arial" w:hAnsi="Arial" w:cs="Arial"/>
                <w:noProof/>
                <w:webHidden/>
                <w:sz w:val="20"/>
                <w:szCs w:val="20"/>
              </w:rPr>
              <w:fldChar w:fldCharType="end"/>
            </w:r>
          </w:hyperlink>
        </w:p>
        <w:p w:rsidR="00796C0C" w:rsidRPr="00796C0C" w:rsidRDefault="00C81672" w:rsidP="00796C0C">
          <w:pPr>
            <w:pStyle w:val="Spistreci3"/>
            <w:rPr>
              <w:rFonts w:ascii="Arial" w:eastAsiaTheme="minorEastAsia" w:hAnsi="Arial" w:cs="Arial"/>
              <w:noProof/>
              <w:sz w:val="20"/>
              <w:szCs w:val="20"/>
              <w:lang w:eastAsia="pl-PL"/>
            </w:rPr>
          </w:pPr>
          <w:hyperlink w:anchor="_Toc441049891" w:history="1">
            <w:r w:rsidR="00796C0C" w:rsidRPr="00796C0C">
              <w:rPr>
                <w:rStyle w:val="Hipercze"/>
                <w:rFonts w:ascii="Arial" w:hAnsi="Arial" w:cs="Arial"/>
                <w:b/>
                <w:noProof/>
                <w:sz w:val="20"/>
                <w:szCs w:val="20"/>
              </w:rPr>
              <w:t>12.2.2.1.</w:t>
            </w:r>
            <w:r w:rsidR="00796C0C" w:rsidRPr="00796C0C">
              <w:rPr>
                <w:rFonts w:ascii="Arial" w:eastAsiaTheme="minorEastAsia" w:hAnsi="Arial" w:cs="Arial"/>
                <w:noProof/>
                <w:sz w:val="20"/>
                <w:szCs w:val="20"/>
                <w:lang w:eastAsia="pl-PL"/>
              </w:rPr>
              <w:tab/>
            </w:r>
            <w:r w:rsidR="00796C0C" w:rsidRPr="00796C0C">
              <w:rPr>
                <w:rStyle w:val="Hipercze"/>
                <w:rFonts w:ascii="Arial" w:hAnsi="Arial" w:cs="Arial"/>
                <w:b/>
                <w:noProof/>
                <w:sz w:val="20"/>
                <w:szCs w:val="20"/>
              </w:rPr>
              <w:t>Inwestycje gminne</w:t>
            </w:r>
            <w:r w:rsidR="00796C0C" w:rsidRPr="00796C0C">
              <w:rPr>
                <w:rFonts w:ascii="Arial" w:hAnsi="Arial" w:cs="Arial"/>
                <w:noProof/>
                <w:webHidden/>
                <w:sz w:val="20"/>
                <w:szCs w:val="20"/>
              </w:rPr>
              <w:tab/>
            </w:r>
            <w:r w:rsidR="00796C0C" w:rsidRPr="00796C0C">
              <w:rPr>
                <w:rFonts w:ascii="Arial" w:hAnsi="Arial" w:cs="Arial"/>
                <w:noProof/>
                <w:webHidden/>
                <w:sz w:val="20"/>
                <w:szCs w:val="20"/>
              </w:rPr>
              <w:fldChar w:fldCharType="begin"/>
            </w:r>
            <w:r w:rsidR="00796C0C" w:rsidRPr="00796C0C">
              <w:rPr>
                <w:rFonts w:ascii="Arial" w:hAnsi="Arial" w:cs="Arial"/>
                <w:noProof/>
                <w:webHidden/>
                <w:sz w:val="20"/>
                <w:szCs w:val="20"/>
              </w:rPr>
              <w:instrText xml:space="preserve"> PAGEREF _Toc441049891 \h </w:instrText>
            </w:r>
            <w:r w:rsidR="00796C0C" w:rsidRPr="00796C0C">
              <w:rPr>
                <w:rFonts w:ascii="Arial" w:hAnsi="Arial" w:cs="Arial"/>
                <w:noProof/>
                <w:webHidden/>
                <w:sz w:val="20"/>
                <w:szCs w:val="20"/>
              </w:rPr>
            </w:r>
            <w:r w:rsidR="00796C0C" w:rsidRPr="00796C0C">
              <w:rPr>
                <w:rFonts w:ascii="Arial" w:hAnsi="Arial" w:cs="Arial"/>
                <w:noProof/>
                <w:webHidden/>
                <w:sz w:val="20"/>
                <w:szCs w:val="20"/>
              </w:rPr>
              <w:fldChar w:fldCharType="separate"/>
            </w:r>
            <w:r w:rsidR="007E61E6">
              <w:rPr>
                <w:rFonts w:ascii="Arial" w:hAnsi="Arial" w:cs="Arial"/>
                <w:noProof/>
                <w:webHidden/>
                <w:sz w:val="20"/>
                <w:szCs w:val="20"/>
              </w:rPr>
              <w:t>144</w:t>
            </w:r>
            <w:r w:rsidR="00796C0C" w:rsidRPr="00796C0C">
              <w:rPr>
                <w:rFonts w:ascii="Arial" w:hAnsi="Arial" w:cs="Arial"/>
                <w:noProof/>
                <w:webHidden/>
                <w:sz w:val="20"/>
                <w:szCs w:val="20"/>
              </w:rPr>
              <w:fldChar w:fldCharType="end"/>
            </w:r>
          </w:hyperlink>
        </w:p>
        <w:p w:rsidR="00796C0C" w:rsidRPr="00796C0C" w:rsidRDefault="00C81672" w:rsidP="00796C0C">
          <w:pPr>
            <w:pStyle w:val="Spistreci1"/>
            <w:tabs>
              <w:tab w:val="clear" w:pos="9015"/>
              <w:tab w:val="left" w:pos="1276"/>
              <w:tab w:val="right" w:leader="dot" w:pos="9072"/>
            </w:tabs>
            <w:rPr>
              <w:rFonts w:ascii="Arial" w:eastAsiaTheme="minorEastAsia" w:hAnsi="Arial" w:cs="Arial"/>
              <w:b w:val="0"/>
              <w:bCs w:val="0"/>
              <w:caps w:val="0"/>
              <w:noProof/>
            </w:rPr>
          </w:pPr>
          <w:hyperlink w:anchor="_Toc441049892" w:history="1">
            <w:r w:rsidR="00796C0C" w:rsidRPr="00796C0C">
              <w:rPr>
                <w:rStyle w:val="Hipercze"/>
                <w:rFonts w:ascii="Arial" w:hAnsi="Arial" w:cs="Arial"/>
                <w:noProof/>
              </w:rPr>
              <w:t>13.</w:t>
            </w:r>
            <w:r w:rsidR="00796C0C" w:rsidRPr="00796C0C">
              <w:rPr>
                <w:rFonts w:ascii="Arial" w:eastAsiaTheme="minorEastAsia" w:hAnsi="Arial" w:cs="Arial"/>
                <w:b w:val="0"/>
                <w:bCs w:val="0"/>
                <w:caps w:val="0"/>
                <w:noProof/>
              </w:rPr>
              <w:tab/>
            </w:r>
            <w:r w:rsidR="00796C0C" w:rsidRPr="00796C0C">
              <w:rPr>
                <w:rStyle w:val="Hipercze"/>
                <w:rFonts w:ascii="Arial" w:hAnsi="Arial" w:cs="Arial"/>
                <w:noProof/>
              </w:rPr>
              <w:t>Wnioski z analizy społeczno-gospodarczej</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_Toc441049892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146</w:t>
            </w:r>
            <w:r w:rsidR="00796C0C" w:rsidRPr="00796C0C">
              <w:rPr>
                <w:rFonts w:ascii="Arial" w:hAnsi="Arial" w:cs="Arial"/>
                <w:noProof/>
                <w:webHidden/>
              </w:rPr>
              <w:fldChar w:fldCharType="end"/>
            </w:r>
          </w:hyperlink>
        </w:p>
        <w:p w:rsidR="00796C0C" w:rsidRDefault="00C81672" w:rsidP="00796C0C">
          <w:pPr>
            <w:pStyle w:val="Spistreci1"/>
            <w:tabs>
              <w:tab w:val="clear" w:pos="9015"/>
              <w:tab w:val="right" w:leader="dot" w:pos="9072"/>
            </w:tabs>
            <w:rPr>
              <w:rFonts w:asciiTheme="minorHAnsi" w:eastAsiaTheme="minorEastAsia" w:hAnsiTheme="minorHAnsi" w:cstheme="minorBidi"/>
              <w:b w:val="0"/>
              <w:bCs w:val="0"/>
              <w:caps w:val="0"/>
              <w:noProof/>
              <w:sz w:val="22"/>
              <w:szCs w:val="22"/>
            </w:rPr>
          </w:pPr>
          <w:hyperlink w:anchor="_Toc441049893" w:history="1">
            <w:r w:rsidR="00796C0C" w:rsidRPr="00796C0C">
              <w:rPr>
                <w:rStyle w:val="Hipercze"/>
                <w:rFonts w:ascii="Arial" w:hAnsi="Arial" w:cs="Arial"/>
                <w:noProof/>
              </w:rPr>
              <w:t>Spis ilustracji</w:t>
            </w:r>
            <w:r w:rsidR="00796C0C" w:rsidRPr="00796C0C">
              <w:rPr>
                <w:rFonts w:ascii="Arial" w:hAnsi="Arial" w:cs="Arial"/>
                <w:noProof/>
                <w:webHidden/>
              </w:rPr>
              <w:tab/>
            </w:r>
            <w:r w:rsidR="00796C0C" w:rsidRPr="00796C0C">
              <w:rPr>
                <w:rFonts w:ascii="Arial" w:hAnsi="Arial" w:cs="Arial"/>
                <w:noProof/>
                <w:webHidden/>
              </w:rPr>
              <w:fldChar w:fldCharType="begin"/>
            </w:r>
            <w:r w:rsidR="00796C0C" w:rsidRPr="00796C0C">
              <w:rPr>
                <w:rFonts w:ascii="Arial" w:hAnsi="Arial" w:cs="Arial"/>
                <w:noProof/>
                <w:webHidden/>
              </w:rPr>
              <w:instrText xml:space="preserve"> PAGEREF _Toc441049893 \h </w:instrText>
            </w:r>
            <w:r w:rsidR="00796C0C" w:rsidRPr="00796C0C">
              <w:rPr>
                <w:rFonts w:ascii="Arial" w:hAnsi="Arial" w:cs="Arial"/>
                <w:noProof/>
                <w:webHidden/>
              </w:rPr>
            </w:r>
            <w:r w:rsidR="00796C0C" w:rsidRPr="00796C0C">
              <w:rPr>
                <w:rFonts w:ascii="Arial" w:hAnsi="Arial" w:cs="Arial"/>
                <w:noProof/>
                <w:webHidden/>
              </w:rPr>
              <w:fldChar w:fldCharType="separate"/>
            </w:r>
            <w:r w:rsidR="007E61E6">
              <w:rPr>
                <w:rFonts w:ascii="Arial" w:hAnsi="Arial" w:cs="Arial"/>
                <w:noProof/>
                <w:webHidden/>
              </w:rPr>
              <w:t>149</w:t>
            </w:r>
            <w:r w:rsidR="00796C0C" w:rsidRPr="00796C0C">
              <w:rPr>
                <w:rFonts w:ascii="Arial" w:hAnsi="Arial" w:cs="Arial"/>
                <w:noProof/>
                <w:webHidden/>
              </w:rPr>
              <w:fldChar w:fldCharType="end"/>
            </w:r>
          </w:hyperlink>
        </w:p>
        <w:p w:rsidR="0051032E" w:rsidRPr="00780489" w:rsidRDefault="00F21C81" w:rsidP="00960225">
          <w:pPr>
            <w:tabs>
              <w:tab w:val="right" w:leader="dot" w:pos="9072"/>
            </w:tabs>
            <w:spacing w:after="0" w:line="240" w:lineRule="auto"/>
            <w:jc w:val="both"/>
            <w:rPr>
              <w:rFonts w:ascii="Arial" w:hAnsi="Arial" w:cs="Arial"/>
              <w:sz w:val="20"/>
              <w:szCs w:val="20"/>
            </w:rPr>
          </w:pPr>
          <w:r w:rsidRPr="00502BC1">
            <w:rPr>
              <w:rFonts w:ascii="Arial" w:hAnsi="Arial" w:cs="Arial"/>
              <w:b/>
              <w:bCs/>
              <w:sz w:val="18"/>
              <w:szCs w:val="18"/>
            </w:rPr>
            <w:fldChar w:fldCharType="end"/>
          </w:r>
        </w:p>
      </w:sdtContent>
    </w:sdt>
    <w:p w:rsidR="00270F9A" w:rsidRPr="00A06D3E" w:rsidRDefault="00270F9A" w:rsidP="00A06D3E">
      <w:pPr>
        <w:spacing w:after="0" w:line="240" w:lineRule="auto"/>
        <w:jc w:val="both"/>
        <w:rPr>
          <w:rFonts w:ascii="Arial" w:hAnsi="Arial" w:cs="Arial"/>
          <w:sz w:val="20"/>
          <w:szCs w:val="20"/>
        </w:rPr>
      </w:pPr>
    </w:p>
    <w:p w:rsidR="00270F9A" w:rsidRPr="00780489" w:rsidRDefault="00270F9A" w:rsidP="00780489">
      <w:pPr>
        <w:spacing w:after="0" w:line="240" w:lineRule="auto"/>
        <w:rPr>
          <w:rFonts w:ascii="Arial" w:eastAsiaTheme="majorEastAsia" w:hAnsi="Arial" w:cs="Arial"/>
          <w:b/>
          <w:sz w:val="20"/>
          <w:szCs w:val="20"/>
        </w:rPr>
      </w:pPr>
    </w:p>
    <w:p w:rsidR="00270F9A" w:rsidRDefault="00270F9A">
      <w:pPr>
        <w:rPr>
          <w:rFonts w:ascii="Arial" w:eastAsiaTheme="majorEastAsia" w:hAnsi="Arial" w:cs="Arial"/>
          <w:b/>
          <w:sz w:val="20"/>
          <w:szCs w:val="20"/>
        </w:rPr>
      </w:pPr>
      <w:r>
        <w:rPr>
          <w:rFonts w:ascii="Arial" w:hAnsi="Arial" w:cs="Arial"/>
          <w:b/>
          <w:sz w:val="20"/>
          <w:szCs w:val="20"/>
        </w:rPr>
        <w:br w:type="page"/>
      </w:r>
    </w:p>
    <w:p w:rsidR="00E275BC" w:rsidRPr="00E81BF9" w:rsidRDefault="00E81BF9" w:rsidP="00524BEC">
      <w:pPr>
        <w:pStyle w:val="Nagwek1"/>
        <w:numPr>
          <w:ilvl w:val="0"/>
          <w:numId w:val="16"/>
        </w:numPr>
        <w:spacing w:line="240" w:lineRule="auto"/>
        <w:rPr>
          <w:rFonts w:ascii="Arial" w:hAnsi="Arial" w:cs="Arial"/>
          <w:b/>
          <w:color w:val="auto"/>
          <w:sz w:val="20"/>
          <w:szCs w:val="20"/>
        </w:rPr>
      </w:pPr>
      <w:bookmarkStart w:id="1" w:name="_Toc441049773"/>
      <w:r w:rsidRPr="00E81BF9">
        <w:rPr>
          <w:rFonts w:ascii="Arial" w:hAnsi="Arial" w:cs="Arial"/>
          <w:b/>
          <w:color w:val="auto"/>
          <w:sz w:val="20"/>
          <w:szCs w:val="20"/>
        </w:rPr>
        <w:lastRenderedPageBreak/>
        <w:t>DIAGNOZA ILOŚCIOWA</w:t>
      </w:r>
      <w:bookmarkEnd w:id="1"/>
    </w:p>
    <w:p w:rsidR="00E81BF9" w:rsidRPr="00E81BF9" w:rsidRDefault="00E81BF9" w:rsidP="00C329FD">
      <w:pPr>
        <w:spacing w:before="120" w:after="120" w:line="240" w:lineRule="auto"/>
        <w:rPr>
          <w:rFonts w:ascii="Arial" w:hAnsi="Arial" w:cs="Arial"/>
          <w:b/>
          <w:sz w:val="20"/>
          <w:szCs w:val="20"/>
        </w:rPr>
      </w:pPr>
      <w:r w:rsidRPr="00E81BF9">
        <w:rPr>
          <w:rFonts w:ascii="Arial" w:hAnsi="Arial" w:cs="Arial"/>
          <w:b/>
          <w:sz w:val="20"/>
          <w:szCs w:val="20"/>
        </w:rPr>
        <w:t>Wstęp</w:t>
      </w:r>
    </w:p>
    <w:p w:rsidR="00A074D5" w:rsidRPr="00995140" w:rsidRDefault="00A074D5" w:rsidP="00A074D5">
      <w:pPr>
        <w:rPr>
          <w:rFonts w:ascii="Arial" w:hAnsi="Arial" w:cs="Arial"/>
          <w:i/>
          <w:sz w:val="20"/>
          <w:szCs w:val="20"/>
        </w:rPr>
      </w:pPr>
      <w:r w:rsidRPr="00995140">
        <w:rPr>
          <w:rFonts w:ascii="Arial" w:hAnsi="Arial" w:cs="Arial"/>
          <w:i/>
          <w:sz w:val="20"/>
          <w:szCs w:val="20"/>
        </w:rPr>
        <w:t xml:space="preserve">Szanowni Państwo, </w:t>
      </w:r>
    </w:p>
    <w:p w:rsidR="00805BF8" w:rsidRPr="00995140" w:rsidRDefault="00805BF8" w:rsidP="00805BF8">
      <w:pPr>
        <w:spacing w:before="120" w:after="0"/>
        <w:ind w:firstLine="708"/>
        <w:jc w:val="both"/>
        <w:rPr>
          <w:rFonts w:ascii="Arial" w:hAnsi="Arial" w:cs="Arial"/>
          <w:i/>
          <w:sz w:val="20"/>
          <w:szCs w:val="20"/>
        </w:rPr>
      </w:pPr>
      <w:r w:rsidRPr="00995140">
        <w:rPr>
          <w:rFonts w:ascii="Arial" w:hAnsi="Arial" w:cs="Arial"/>
          <w:i/>
          <w:sz w:val="20"/>
          <w:szCs w:val="20"/>
        </w:rPr>
        <w:t>Strategia Rozwoju Gminy to jeden z najważniejszych dokumentów przygotowywanych przez samorząd</w:t>
      </w:r>
      <w:r w:rsidR="006D2B8E">
        <w:rPr>
          <w:rFonts w:ascii="Arial" w:hAnsi="Arial" w:cs="Arial"/>
          <w:i/>
          <w:sz w:val="20"/>
          <w:szCs w:val="20"/>
        </w:rPr>
        <w:t>y</w:t>
      </w:r>
      <w:r w:rsidRPr="00995140">
        <w:rPr>
          <w:rFonts w:ascii="Arial" w:hAnsi="Arial" w:cs="Arial"/>
          <w:i/>
          <w:sz w:val="20"/>
          <w:szCs w:val="20"/>
        </w:rPr>
        <w:t xml:space="preserve"> gminn</w:t>
      </w:r>
      <w:r w:rsidR="006265E1">
        <w:rPr>
          <w:rFonts w:ascii="Arial" w:hAnsi="Arial" w:cs="Arial"/>
          <w:i/>
          <w:sz w:val="20"/>
          <w:szCs w:val="20"/>
        </w:rPr>
        <w:t>e</w:t>
      </w:r>
      <w:r w:rsidRPr="00995140">
        <w:rPr>
          <w:rFonts w:ascii="Arial" w:hAnsi="Arial" w:cs="Arial"/>
          <w:i/>
          <w:sz w:val="20"/>
          <w:szCs w:val="20"/>
        </w:rPr>
        <w:t>.</w:t>
      </w:r>
      <w:r w:rsidR="00E46CC3">
        <w:rPr>
          <w:rFonts w:ascii="Arial" w:hAnsi="Arial" w:cs="Arial"/>
          <w:i/>
          <w:sz w:val="20"/>
          <w:szCs w:val="20"/>
        </w:rPr>
        <w:t xml:space="preserve"> </w:t>
      </w:r>
      <w:r w:rsidRPr="00995140">
        <w:rPr>
          <w:rFonts w:ascii="Arial" w:hAnsi="Arial" w:cs="Arial"/>
          <w:i/>
          <w:sz w:val="20"/>
          <w:szCs w:val="20"/>
        </w:rPr>
        <w:t>Określa</w:t>
      </w:r>
      <w:r w:rsidR="00E46CC3">
        <w:rPr>
          <w:rFonts w:ascii="Arial" w:hAnsi="Arial" w:cs="Arial"/>
          <w:i/>
          <w:sz w:val="20"/>
          <w:szCs w:val="20"/>
        </w:rPr>
        <w:t xml:space="preserve"> </w:t>
      </w:r>
      <w:r w:rsidRPr="00995140">
        <w:rPr>
          <w:rFonts w:ascii="Arial" w:hAnsi="Arial" w:cs="Arial"/>
          <w:i/>
          <w:sz w:val="20"/>
          <w:szCs w:val="20"/>
        </w:rPr>
        <w:t>ona priorytety i cele polityki rozwoju społeczno-gospodarczego prowadzonego na obszarze</w:t>
      </w:r>
      <w:r w:rsidR="006D2B8E">
        <w:rPr>
          <w:rFonts w:ascii="Arial" w:hAnsi="Arial" w:cs="Arial"/>
          <w:i/>
          <w:sz w:val="20"/>
          <w:szCs w:val="20"/>
        </w:rPr>
        <w:t xml:space="preserve"> ich</w:t>
      </w:r>
      <w:r w:rsidRPr="00995140">
        <w:rPr>
          <w:rFonts w:ascii="Arial" w:hAnsi="Arial" w:cs="Arial"/>
          <w:i/>
          <w:sz w:val="20"/>
          <w:szCs w:val="20"/>
        </w:rPr>
        <w:t xml:space="preserve"> działania.</w:t>
      </w:r>
    </w:p>
    <w:p w:rsidR="00805BF8" w:rsidRPr="00995140" w:rsidRDefault="00805BF8" w:rsidP="00805BF8">
      <w:pPr>
        <w:spacing w:before="120" w:after="0"/>
        <w:ind w:firstLine="708"/>
        <w:jc w:val="both"/>
        <w:rPr>
          <w:rFonts w:ascii="Arial" w:hAnsi="Arial" w:cs="Arial"/>
          <w:i/>
          <w:sz w:val="20"/>
          <w:szCs w:val="20"/>
        </w:rPr>
      </w:pPr>
      <w:r w:rsidRPr="00995140">
        <w:rPr>
          <w:rFonts w:ascii="Arial" w:hAnsi="Arial" w:cs="Arial"/>
          <w:i/>
          <w:sz w:val="20"/>
          <w:szCs w:val="20"/>
        </w:rPr>
        <w:t xml:space="preserve">Potrzeba </w:t>
      </w:r>
      <w:r w:rsidR="00990177">
        <w:rPr>
          <w:rFonts w:ascii="Arial" w:hAnsi="Arial" w:cs="Arial"/>
          <w:i/>
          <w:sz w:val="20"/>
          <w:szCs w:val="20"/>
        </w:rPr>
        <w:t>aktualizacji</w:t>
      </w:r>
      <w:r w:rsidRPr="00995140">
        <w:rPr>
          <w:rFonts w:ascii="Arial" w:hAnsi="Arial" w:cs="Arial"/>
          <w:i/>
          <w:sz w:val="20"/>
          <w:szCs w:val="20"/>
        </w:rPr>
        <w:t xml:space="preserve"> Strategii </w:t>
      </w:r>
      <w:r w:rsidR="006265E1">
        <w:rPr>
          <w:rFonts w:ascii="Arial" w:hAnsi="Arial" w:cs="Arial"/>
          <w:i/>
          <w:sz w:val="20"/>
          <w:szCs w:val="20"/>
        </w:rPr>
        <w:t xml:space="preserve">naszej </w:t>
      </w:r>
      <w:r w:rsidR="006D2B8E">
        <w:rPr>
          <w:rFonts w:ascii="Arial" w:hAnsi="Arial" w:cs="Arial"/>
          <w:i/>
          <w:sz w:val="20"/>
          <w:szCs w:val="20"/>
        </w:rPr>
        <w:t>G</w:t>
      </w:r>
      <w:r w:rsidR="006265E1">
        <w:rPr>
          <w:rFonts w:ascii="Arial" w:hAnsi="Arial" w:cs="Arial"/>
          <w:i/>
          <w:sz w:val="20"/>
          <w:szCs w:val="20"/>
        </w:rPr>
        <w:t xml:space="preserve">miny </w:t>
      </w:r>
      <w:r w:rsidRPr="00995140">
        <w:rPr>
          <w:rFonts w:ascii="Arial" w:hAnsi="Arial" w:cs="Arial"/>
          <w:i/>
          <w:sz w:val="20"/>
          <w:szCs w:val="20"/>
        </w:rPr>
        <w:t xml:space="preserve">oparta była </w:t>
      </w:r>
      <w:r w:rsidR="006265E1">
        <w:rPr>
          <w:rFonts w:ascii="Arial" w:hAnsi="Arial" w:cs="Arial"/>
          <w:i/>
          <w:sz w:val="20"/>
          <w:szCs w:val="20"/>
        </w:rPr>
        <w:t>na wielu</w:t>
      </w:r>
      <w:r w:rsidRPr="00995140">
        <w:rPr>
          <w:rFonts w:ascii="Arial" w:hAnsi="Arial" w:cs="Arial"/>
          <w:i/>
          <w:sz w:val="20"/>
          <w:szCs w:val="20"/>
        </w:rPr>
        <w:t xml:space="preserve"> istotnych przesłan</w:t>
      </w:r>
      <w:r w:rsidR="006265E1">
        <w:rPr>
          <w:rFonts w:ascii="Arial" w:hAnsi="Arial" w:cs="Arial"/>
          <w:i/>
          <w:sz w:val="20"/>
          <w:szCs w:val="20"/>
        </w:rPr>
        <w:t>kach</w:t>
      </w:r>
      <w:r w:rsidRPr="00995140">
        <w:rPr>
          <w:rFonts w:ascii="Arial" w:hAnsi="Arial" w:cs="Arial"/>
          <w:i/>
          <w:sz w:val="20"/>
          <w:szCs w:val="20"/>
        </w:rPr>
        <w:t>. Na pierwszy plan wysuwa się wymóg dostosowania zapisów dokumentu do nowej sytuacji społeczno-gospodarczej, a także fakt, iż perspektywa czasowa wcześniejszego opracowania dobieg</w:t>
      </w:r>
      <w:r w:rsidR="00E46CC3">
        <w:rPr>
          <w:rFonts w:ascii="Arial" w:hAnsi="Arial" w:cs="Arial"/>
          <w:i/>
          <w:sz w:val="20"/>
          <w:szCs w:val="20"/>
        </w:rPr>
        <w:t>ł</w:t>
      </w:r>
      <w:r w:rsidRPr="00995140">
        <w:rPr>
          <w:rFonts w:ascii="Arial" w:hAnsi="Arial" w:cs="Arial"/>
          <w:i/>
          <w:sz w:val="20"/>
          <w:szCs w:val="20"/>
        </w:rPr>
        <w:t>a końca.</w:t>
      </w:r>
    </w:p>
    <w:p w:rsidR="00805BF8" w:rsidRPr="00995140" w:rsidRDefault="00805BF8" w:rsidP="00805BF8">
      <w:pPr>
        <w:pStyle w:val="Bezodstpw"/>
        <w:spacing w:before="120" w:line="276" w:lineRule="auto"/>
        <w:ind w:firstLine="708"/>
        <w:jc w:val="both"/>
        <w:rPr>
          <w:rFonts w:ascii="Arial" w:hAnsi="Arial" w:cs="Arial"/>
          <w:i/>
          <w:sz w:val="20"/>
          <w:szCs w:val="20"/>
        </w:rPr>
      </w:pPr>
      <w:r w:rsidRPr="00995140">
        <w:rPr>
          <w:rFonts w:ascii="Arial" w:hAnsi="Arial" w:cs="Arial"/>
          <w:i/>
          <w:sz w:val="20"/>
          <w:szCs w:val="20"/>
        </w:rPr>
        <w:t xml:space="preserve">Strategia Rozwoju Gminy </w:t>
      </w:r>
      <w:r w:rsidR="00990177">
        <w:rPr>
          <w:rFonts w:ascii="Arial" w:hAnsi="Arial" w:cs="Arial"/>
          <w:i/>
          <w:sz w:val="20"/>
          <w:szCs w:val="20"/>
        </w:rPr>
        <w:t>Zarszyn</w:t>
      </w:r>
      <w:r w:rsidR="00FC049E">
        <w:rPr>
          <w:rFonts w:ascii="Arial" w:hAnsi="Arial" w:cs="Arial"/>
          <w:i/>
          <w:sz w:val="20"/>
          <w:szCs w:val="20"/>
        </w:rPr>
        <w:t xml:space="preserve"> </w:t>
      </w:r>
      <w:r w:rsidRPr="00995140">
        <w:rPr>
          <w:rFonts w:ascii="Arial" w:hAnsi="Arial" w:cs="Arial"/>
          <w:i/>
          <w:sz w:val="20"/>
          <w:szCs w:val="20"/>
        </w:rPr>
        <w:t xml:space="preserve">do roku 2025 nie ogranicza się w swych zapisach wyłącznie do zadań realizowanych przez gminne władze samorządowe. Dokument ujmuje również zapisy, które mają być wyzwaniem dla całej społeczności lokalnej i wszystkich instytucji działających na terenie Gminy. Budowanie i rozwijanie aktywnych partnerstw lokalnych prowadzić może do realizacji wielu prorozwojowych działań. </w:t>
      </w:r>
    </w:p>
    <w:p w:rsidR="00805BF8" w:rsidRPr="00995140" w:rsidRDefault="00805BF8" w:rsidP="00805BF8">
      <w:pPr>
        <w:pStyle w:val="Bezodstpw"/>
        <w:spacing w:before="120" w:line="276" w:lineRule="auto"/>
        <w:ind w:firstLine="708"/>
        <w:jc w:val="both"/>
        <w:rPr>
          <w:rFonts w:ascii="Arial" w:hAnsi="Arial" w:cs="Arial"/>
          <w:i/>
          <w:sz w:val="20"/>
          <w:szCs w:val="20"/>
        </w:rPr>
      </w:pPr>
      <w:r w:rsidRPr="00995140">
        <w:rPr>
          <w:rFonts w:ascii="Arial" w:hAnsi="Arial" w:cs="Arial"/>
          <w:i/>
          <w:sz w:val="20"/>
          <w:szCs w:val="20"/>
        </w:rPr>
        <w:t>Wszyscy jednak zdajemy sobie sprawę, że takie partnerstwa nie są zjawiskiem, które mogą się łatwo rozpocząć i zafunkcjonować spontanicznie. Z drugiej jednak strony, mamy wiele przykładów lokalnych organizacji i instytucji aktywnie wpływających na nasze otoczenie. Zachęcam Państwa do współpracy.</w:t>
      </w:r>
      <w:r w:rsidR="00FC049E">
        <w:rPr>
          <w:rFonts w:ascii="Arial" w:hAnsi="Arial" w:cs="Arial"/>
          <w:i/>
          <w:sz w:val="20"/>
          <w:szCs w:val="20"/>
        </w:rPr>
        <w:t xml:space="preserve"> </w:t>
      </w:r>
      <w:r w:rsidRPr="00995140">
        <w:rPr>
          <w:rFonts w:ascii="Arial" w:hAnsi="Arial" w:cs="Arial"/>
          <w:i/>
          <w:sz w:val="20"/>
          <w:szCs w:val="20"/>
        </w:rPr>
        <w:t>Jestem również przekonany, że dokument Strategii pozwoli na jej zainicjowanie, nakierowanie i intensyfikowanie.</w:t>
      </w:r>
    </w:p>
    <w:p w:rsidR="00805BF8" w:rsidRPr="00995140" w:rsidRDefault="00805BF8" w:rsidP="00805BF8">
      <w:pPr>
        <w:spacing w:before="120" w:after="0"/>
        <w:ind w:firstLine="708"/>
        <w:jc w:val="both"/>
        <w:rPr>
          <w:rFonts w:ascii="Arial" w:hAnsi="Arial" w:cs="Arial"/>
          <w:i/>
          <w:sz w:val="20"/>
          <w:szCs w:val="20"/>
        </w:rPr>
      </w:pPr>
      <w:r w:rsidRPr="00995140">
        <w:rPr>
          <w:rFonts w:ascii="Arial" w:hAnsi="Arial" w:cs="Arial"/>
          <w:i/>
          <w:sz w:val="20"/>
          <w:szCs w:val="20"/>
        </w:rPr>
        <w:t xml:space="preserve">Wyrażam przekonanie, że nowa Strategia będzie odpowiedzią na potrzeby i oczekiwania wszystkich mieszkańców Gminy </w:t>
      </w:r>
      <w:r w:rsidR="00990177">
        <w:rPr>
          <w:rFonts w:ascii="Arial" w:hAnsi="Arial" w:cs="Arial"/>
          <w:i/>
          <w:sz w:val="20"/>
          <w:szCs w:val="20"/>
        </w:rPr>
        <w:t>Zarszyn</w:t>
      </w:r>
      <w:r w:rsidRPr="00995140">
        <w:rPr>
          <w:rFonts w:ascii="Arial" w:hAnsi="Arial" w:cs="Arial"/>
          <w:i/>
          <w:sz w:val="20"/>
          <w:szCs w:val="20"/>
        </w:rPr>
        <w:t xml:space="preserve">. Ponadto w kolejnej perspektywie funduszy europejskich da możliwość pozyskania zewnętrznych środków finansowych na istotne dla jej rozwoju przedsięwzięcia.  </w:t>
      </w:r>
    </w:p>
    <w:p w:rsidR="00805BF8" w:rsidRPr="00995140" w:rsidRDefault="00805BF8" w:rsidP="00805BF8">
      <w:pPr>
        <w:spacing w:before="120" w:after="0"/>
        <w:ind w:firstLine="708"/>
        <w:jc w:val="both"/>
        <w:rPr>
          <w:rFonts w:ascii="Arial" w:hAnsi="Arial" w:cs="Arial"/>
          <w:i/>
          <w:sz w:val="20"/>
          <w:szCs w:val="20"/>
        </w:rPr>
      </w:pPr>
      <w:r w:rsidRPr="00995140">
        <w:rPr>
          <w:rFonts w:ascii="Arial" w:hAnsi="Arial" w:cs="Arial"/>
          <w:i/>
          <w:sz w:val="20"/>
          <w:szCs w:val="20"/>
        </w:rPr>
        <w:t xml:space="preserve">Dzięki zaangażowaniu przedstawicieli samorządu, organizacji publicznych, przedsiębiorców </w:t>
      </w:r>
      <w:r w:rsidR="00CA6A45">
        <w:rPr>
          <w:rFonts w:ascii="Arial" w:hAnsi="Arial" w:cs="Arial"/>
          <w:i/>
          <w:sz w:val="20"/>
          <w:szCs w:val="20"/>
        </w:rPr>
        <w:br/>
      </w:r>
      <w:r w:rsidRPr="00995140">
        <w:rPr>
          <w:rFonts w:ascii="Arial" w:hAnsi="Arial" w:cs="Arial"/>
          <w:i/>
          <w:sz w:val="20"/>
          <w:szCs w:val="20"/>
        </w:rPr>
        <w:t xml:space="preserve">i lokalnych liderów życia społecznego, dokument ten stanowi syntezę świadomych wyborów </w:t>
      </w:r>
      <w:r w:rsidR="00CA6A45">
        <w:rPr>
          <w:rFonts w:ascii="Arial" w:hAnsi="Arial" w:cs="Arial"/>
          <w:i/>
          <w:sz w:val="20"/>
          <w:szCs w:val="20"/>
        </w:rPr>
        <w:br/>
      </w:r>
      <w:r w:rsidR="006D2B8E">
        <w:rPr>
          <w:rFonts w:ascii="Arial" w:hAnsi="Arial" w:cs="Arial"/>
          <w:i/>
          <w:sz w:val="20"/>
          <w:szCs w:val="20"/>
        </w:rPr>
        <w:t>oraz</w:t>
      </w:r>
      <w:r w:rsidRPr="00995140">
        <w:rPr>
          <w:rFonts w:ascii="Arial" w:hAnsi="Arial" w:cs="Arial"/>
          <w:i/>
          <w:sz w:val="20"/>
          <w:szCs w:val="20"/>
        </w:rPr>
        <w:t xml:space="preserve"> rekomendacji przedstawicieli różnych społeczności tworzących wspólnotę samorządową. Jestem bardzo wdzięczny za udział i współpracę w pracach nad Strategią Rozwoju Gminy </w:t>
      </w:r>
      <w:r w:rsidR="000B6567">
        <w:rPr>
          <w:rFonts w:ascii="Arial" w:hAnsi="Arial" w:cs="Arial"/>
          <w:i/>
          <w:sz w:val="20"/>
          <w:szCs w:val="20"/>
        </w:rPr>
        <w:t>Zarszyn</w:t>
      </w:r>
      <w:r w:rsidRPr="00995140">
        <w:rPr>
          <w:rFonts w:ascii="Arial" w:hAnsi="Arial" w:cs="Arial"/>
          <w:i/>
          <w:sz w:val="20"/>
          <w:szCs w:val="20"/>
        </w:rPr>
        <w:t xml:space="preserve"> do roku 2025.  </w:t>
      </w:r>
    </w:p>
    <w:p w:rsidR="00A074D5" w:rsidRPr="00995140" w:rsidRDefault="00A074D5" w:rsidP="00A074D5">
      <w:pPr>
        <w:spacing w:before="120" w:after="0"/>
        <w:ind w:firstLine="708"/>
        <w:jc w:val="both"/>
        <w:rPr>
          <w:rFonts w:ascii="Arial" w:hAnsi="Arial" w:cs="Arial"/>
          <w:i/>
          <w:sz w:val="20"/>
          <w:szCs w:val="20"/>
        </w:rPr>
      </w:pPr>
    </w:p>
    <w:p w:rsidR="00A074D5" w:rsidRPr="00654922" w:rsidRDefault="00A074D5" w:rsidP="00A074D5">
      <w:pPr>
        <w:ind w:firstLine="708"/>
        <w:rPr>
          <w:rFonts w:ascii="Arial" w:hAnsi="Arial" w:cs="Arial"/>
          <w:i/>
          <w:szCs w:val="20"/>
        </w:rPr>
      </w:pPr>
    </w:p>
    <w:p w:rsidR="00A074D5" w:rsidRDefault="00A074D5" w:rsidP="00A074D5">
      <w:pPr>
        <w:pStyle w:val="Bezodstpw"/>
        <w:jc w:val="right"/>
        <w:rPr>
          <w:rFonts w:ascii="Arial" w:hAnsi="Arial" w:cs="Arial"/>
          <w:i/>
          <w:szCs w:val="20"/>
        </w:rPr>
      </w:pPr>
    </w:p>
    <w:p w:rsidR="00A074D5" w:rsidRDefault="00A074D5" w:rsidP="00CD67DC">
      <w:pPr>
        <w:spacing w:line="240" w:lineRule="auto"/>
        <w:jc w:val="right"/>
        <w:rPr>
          <w:rFonts w:ascii="Arial" w:hAnsi="Arial" w:cs="Arial"/>
          <w:i/>
          <w:szCs w:val="20"/>
        </w:rPr>
      </w:pPr>
    </w:p>
    <w:p w:rsidR="00990177" w:rsidRPr="00990177" w:rsidRDefault="00990177" w:rsidP="00990177">
      <w:pPr>
        <w:spacing w:line="240" w:lineRule="auto"/>
        <w:jc w:val="right"/>
        <w:rPr>
          <w:rFonts w:ascii="Arial" w:hAnsi="Arial" w:cs="Arial"/>
          <w:i/>
          <w:sz w:val="20"/>
          <w:szCs w:val="20"/>
        </w:rPr>
      </w:pPr>
      <w:r w:rsidRPr="00990177">
        <w:rPr>
          <w:rFonts w:ascii="Arial" w:hAnsi="Arial" w:cs="Arial"/>
          <w:i/>
          <w:sz w:val="20"/>
          <w:szCs w:val="20"/>
        </w:rPr>
        <w:t> dr inż.</w:t>
      </w:r>
      <w:r w:rsidR="006D2B8E">
        <w:rPr>
          <w:rFonts w:ascii="Arial" w:hAnsi="Arial" w:cs="Arial"/>
          <w:i/>
          <w:sz w:val="20"/>
          <w:szCs w:val="20"/>
        </w:rPr>
        <w:t xml:space="preserve"> </w:t>
      </w:r>
      <w:r w:rsidRPr="00990177">
        <w:rPr>
          <w:rFonts w:ascii="Arial" w:hAnsi="Arial" w:cs="Arial"/>
          <w:i/>
          <w:sz w:val="20"/>
          <w:szCs w:val="20"/>
        </w:rPr>
        <w:t>Andrzej Betlej</w:t>
      </w:r>
    </w:p>
    <w:p w:rsidR="00990177" w:rsidRPr="00990177" w:rsidRDefault="00990177" w:rsidP="00990177">
      <w:pPr>
        <w:spacing w:line="240" w:lineRule="auto"/>
        <w:jc w:val="right"/>
        <w:rPr>
          <w:rFonts w:ascii="Arial" w:hAnsi="Arial" w:cs="Arial"/>
          <w:i/>
          <w:sz w:val="20"/>
          <w:szCs w:val="20"/>
        </w:rPr>
      </w:pPr>
      <w:r w:rsidRPr="00990177">
        <w:rPr>
          <w:rFonts w:ascii="Arial" w:hAnsi="Arial" w:cs="Arial"/>
          <w:i/>
          <w:sz w:val="20"/>
          <w:szCs w:val="20"/>
        </w:rPr>
        <w:t>Wójt Gminy Zarszyn</w:t>
      </w:r>
    </w:p>
    <w:p w:rsidR="00ED15EA" w:rsidRPr="006B6BEC" w:rsidRDefault="00ED15EA" w:rsidP="00987F3D">
      <w:pPr>
        <w:spacing w:line="240" w:lineRule="auto"/>
        <w:jc w:val="right"/>
        <w:rPr>
          <w:rFonts w:ascii="Arial" w:hAnsi="Arial" w:cs="Arial"/>
          <w:sz w:val="18"/>
          <w:szCs w:val="20"/>
          <w:highlight w:val="red"/>
        </w:rPr>
        <w:sectPr w:rsidR="00ED15EA" w:rsidRPr="006B6BEC" w:rsidSect="00883EC1">
          <w:headerReference w:type="default" r:id="rId9"/>
          <w:footerReference w:type="default" r:id="rId10"/>
          <w:footerReference w:type="first" r:id="rId11"/>
          <w:pgSz w:w="11906" w:h="16838"/>
          <w:pgMar w:top="1702" w:right="1417" w:bottom="1417" w:left="1417" w:header="284" w:footer="708" w:gutter="0"/>
          <w:pgNumType w:start="0"/>
          <w:cols w:space="708"/>
          <w:titlePg/>
          <w:docGrid w:linePitch="360"/>
        </w:sectPr>
      </w:pPr>
    </w:p>
    <w:p w:rsidR="00E81BF9" w:rsidRPr="00F52AD0" w:rsidRDefault="00E81BF9" w:rsidP="00C329FD">
      <w:pPr>
        <w:pStyle w:val="Akapitzlist"/>
        <w:numPr>
          <w:ilvl w:val="0"/>
          <w:numId w:val="1"/>
        </w:numPr>
        <w:spacing w:before="120" w:line="240" w:lineRule="auto"/>
        <w:ind w:left="714" w:hanging="357"/>
        <w:outlineLvl w:val="0"/>
        <w:rPr>
          <w:rFonts w:ascii="Arial" w:hAnsi="Arial" w:cs="Arial"/>
          <w:b/>
          <w:sz w:val="20"/>
          <w:szCs w:val="20"/>
        </w:rPr>
      </w:pPr>
      <w:bookmarkStart w:id="2" w:name="_Toc441049774"/>
      <w:r w:rsidRPr="00F52AD0">
        <w:rPr>
          <w:rFonts w:ascii="Arial" w:hAnsi="Arial" w:cs="Arial"/>
          <w:b/>
          <w:sz w:val="20"/>
          <w:szCs w:val="20"/>
        </w:rPr>
        <w:lastRenderedPageBreak/>
        <w:t>Otoczenie lokalne i regionalne</w:t>
      </w:r>
      <w:bookmarkEnd w:id="2"/>
    </w:p>
    <w:p w:rsidR="001C3687" w:rsidRDefault="001C3687" w:rsidP="001C3687">
      <w:pPr>
        <w:pStyle w:val="Akapitzlist"/>
        <w:spacing w:before="120" w:line="240" w:lineRule="auto"/>
        <w:ind w:left="714"/>
        <w:outlineLvl w:val="0"/>
        <w:rPr>
          <w:rFonts w:ascii="Arial" w:hAnsi="Arial" w:cs="Arial"/>
          <w:b/>
          <w:sz w:val="20"/>
          <w:szCs w:val="20"/>
        </w:rPr>
      </w:pPr>
    </w:p>
    <w:p w:rsidR="00E81BF9" w:rsidRDefault="00E81BF9" w:rsidP="001C3687">
      <w:pPr>
        <w:pStyle w:val="Akapitzlist"/>
        <w:numPr>
          <w:ilvl w:val="1"/>
          <w:numId w:val="1"/>
        </w:numPr>
        <w:spacing w:before="240" w:line="240" w:lineRule="auto"/>
        <w:ind w:left="1077" w:hanging="357"/>
        <w:outlineLvl w:val="1"/>
        <w:rPr>
          <w:rFonts w:ascii="Arial" w:hAnsi="Arial" w:cs="Arial"/>
          <w:b/>
          <w:sz w:val="20"/>
          <w:szCs w:val="20"/>
        </w:rPr>
      </w:pPr>
      <w:bookmarkStart w:id="3" w:name="_Toc441049775"/>
      <w:r>
        <w:rPr>
          <w:rFonts w:ascii="Arial" w:hAnsi="Arial" w:cs="Arial"/>
          <w:b/>
          <w:sz w:val="20"/>
          <w:szCs w:val="20"/>
        </w:rPr>
        <w:t xml:space="preserve">Położenie Gminy </w:t>
      </w:r>
      <w:r w:rsidR="000B6567">
        <w:rPr>
          <w:rFonts w:ascii="Arial" w:hAnsi="Arial" w:cs="Arial"/>
          <w:b/>
          <w:sz w:val="20"/>
          <w:szCs w:val="20"/>
        </w:rPr>
        <w:t>Zarszyn</w:t>
      </w:r>
      <w:bookmarkEnd w:id="3"/>
    </w:p>
    <w:p w:rsidR="00022A2F" w:rsidRPr="00022A2F" w:rsidRDefault="00022A2F" w:rsidP="00C329FD">
      <w:pPr>
        <w:spacing w:before="120" w:after="0" w:line="240" w:lineRule="auto"/>
        <w:rPr>
          <w:rFonts w:ascii="Arial" w:hAnsi="Arial" w:cs="Arial"/>
          <w:sz w:val="20"/>
          <w:szCs w:val="20"/>
        </w:rPr>
      </w:pPr>
      <w:r w:rsidRPr="00E46CC3">
        <w:rPr>
          <w:rFonts w:ascii="Arial" w:hAnsi="Arial" w:cs="Arial"/>
          <w:sz w:val="20"/>
          <w:szCs w:val="20"/>
        </w:rPr>
        <w:t xml:space="preserve">Poniżej przedstawiono położenie Gminy </w:t>
      </w:r>
      <w:r w:rsidR="000B6567">
        <w:rPr>
          <w:rFonts w:ascii="Arial" w:hAnsi="Arial" w:cs="Arial"/>
          <w:sz w:val="20"/>
          <w:szCs w:val="20"/>
        </w:rPr>
        <w:t>Zarszyn</w:t>
      </w:r>
      <w:r w:rsidRPr="00E46CC3">
        <w:rPr>
          <w:rFonts w:ascii="Arial" w:hAnsi="Arial" w:cs="Arial"/>
          <w:sz w:val="20"/>
          <w:szCs w:val="20"/>
        </w:rPr>
        <w:t xml:space="preserve"> w jednostkach administracyjnych wyższego rzędu  – kraju, województwie oraz powiecie.</w:t>
      </w:r>
    </w:p>
    <w:p w:rsidR="00022A2F" w:rsidRPr="00022A2F" w:rsidRDefault="00022A2F" w:rsidP="00C329FD">
      <w:pPr>
        <w:spacing w:before="120" w:after="0" w:line="240" w:lineRule="auto"/>
        <w:rPr>
          <w:rFonts w:ascii="Arial" w:hAnsi="Arial" w:cs="Arial"/>
          <w:b/>
          <w:sz w:val="20"/>
          <w:szCs w:val="20"/>
        </w:rPr>
      </w:pPr>
      <w:r w:rsidRPr="00022A2F">
        <w:rPr>
          <w:rFonts w:ascii="Arial" w:hAnsi="Arial" w:cs="Arial"/>
          <w:b/>
          <w:sz w:val="20"/>
          <w:szCs w:val="20"/>
        </w:rPr>
        <w:t>Położenie w jednostkach administracyjnych wyższego rzędu</w:t>
      </w:r>
    </w:p>
    <w:tbl>
      <w:tblPr>
        <w:tblW w:w="5000" w:type="pct"/>
        <w:shd w:val="clear" w:color="auto" w:fill="9CC2E5" w:themeFill="accent1" w:themeFillTint="99"/>
        <w:tblLayout w:type="fixed"/>
        <w:tblLook w:val="04A0" w:firstRow="1" w:lastRow="0" w:firstColumn="1" w:lastColumn="0" w:noHBand="0" w:noVBand="1"/>
      </w:tblPr>
      <w:tblGrid>
        <w:gridCol w:w="6097"/>
        <w:gridCol w:w="8361"/>
        <w:gridCol w:w="7395"/>
      </w:tblGrid>
      <w:tr w:rsidR="003F5AE0" w:rsidRPr="00022A2F" w:rsidTr="00615831">
        <w:trPr>
          <w:trHeight w:val="3700"/>
        </w:trPr>
        <w:tc>
          <w:tcPr>
            <w:tcW w:w="1395" w:type="pct"/>
            <w:shd w:val="clear" w:color="auto" w:fill="9CC2E5" w:themeFill="accent1" w:themeFillTint="99"/>
          </w:tcPr>
          <w:p w:rsidR="003F5AE0" w:rsidRDefault="003F5AE0" w:rsidP="00C329FD">
            <w:pPr>
              <w:spacing w:before="120" w:after="120" w:line="240" w:lineRule="auto"/>
              <w:jc w:val="center"/>
              <w:rPr>
                <w:rFonts w:ascii="Arial" w:hAnsi="Arial" w:cs="Arial"/>
                <w:b/>
                <w:bCs/>
                <w:noProof/>
                <w:color w:val="FFFFFF"/>
                <w:sz w:val="20"/>
                <w:szCs w:val="20"/>
                <w:lang w:eastAsia="pl-PL"/>
              </w:rPr>
            </w:pPr>
            <w:r>
              <w:rPr>
                <w:noProof/>
                <w:lang w:eastAsia="pl-PL"/>
              </w:rPr>
              <w:drawing>
                <wp:inline distT="0" distB="0" distL="0" distR="0" wp14:anchorId="32999525" wp14:editId="48FB73EC">
                  <wp:extent cx="3810000" cy="3533775"/>
                  <wp:effectExtent l="0" t="0" r="0" b="9525"/>
                  <wp:docPr id="15" name="Obraz 15" descr="http://img.webme.com/pic/a/adamadamadam/polsk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img.webme.com/pic/a/adamadamadam/polska1.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0" cy="3533775"/>
                          </a:xfrm>
                          <a:prstGeom prst="rect">
                            <a:avLst/>
                          </a:prstGeom>
                          <a:noFill/>
                          <a:ln>
                            <a:noFill/>
                          </a:ln>
                        </pic:spPr>
                      </pic:pic>
                    </a:graphicData>
                  </a:graphic>
                </wp:inline>
              </w:drawing>
            </w:r>
          </w:p>
          <w:p w:rsidR="003F5AE0" w:rsidRPr="00AC67AE" w:rsidRDefault="003F5AE0" w:rsidP="00AC67AE">
            <w:pPr>
              <w:spacing w:after="0" w:line="240" w:lineRule="auto"/>
              <w:jc w:val="both"/>
              <w:rPr>
                <w:rFonts w:ascii="Arial" w:eastAsia="Times New Roman" w:hAnsi="Arial" w:cs="Arial"/>
                <w:bCs/>
                <w:sz w:val="20"/>
                <w:szCs w:val="20"/>
                <w:lang w:eastAsia="pl-PL"/>
              </w:rPr>
            </w:pPr>
            <w:r w:rsidRPr="00AC67AE">
              <w:rPr>
                <w:rFonts w:ascii="Arial" w:hAnsi="Arial" w:cs="Arial"/>
                <w:bCs/>
                <w:sz w:val="20"/>
                <w:szCs w:val="20"/>
                <w:lang w:eastAsia="pl-PL"/>
              </w:rPr>
              <w:t xml:space="preserve">W </w:t>
            </w:r>
            <w:r w:rsidRPr="00AC67AE">
              <w:rPr>
                <w:rFonts w:ascii="Arial" w:eastAsia="Times New Roman" w:hAnsi="Arial" w:cs="Arial"/>
                <w:bCs/>
                <w:sz w:val="20"/>
                <w:szCs w:val="20"/>
                <w:lang w:eastAsia="pl-PL"/>
              </w:rPr>
              <w:t xml:space="preserve">dniu 1 stycznia 1999 roku wprowadzono w Polsce nowy podział administracyjny. </w:t>
            </w:r>
          </w:p>
          <w:p w:rsidR="003F5AE0" w:rsidRPr="00AC67AE" w:rsidRDefault="003F5AE0" w:rsidP="00AC67AE">
            <w:pPr>
              <w:spacing w:before="120" w:after="120" w:line="240" w:lineRule="auto"/>
              <w:jc w:val="both"/>
              <w:rPr>
                <w:rFonts w:ascii="Arial" w:eastAsia="Times New Roman" w:hAnsi="Arial" w:cs="Arial"/>
                <w:bCs/>
                <w:sz w:val="20"/>
                <w:szCs w:val="20"/>
                <w:lang w:eastAsia="pl-PL"/>
              </w:rPr>
            </w:pPr>
            <w:r w:rsidRPr="00AC67AE">
              <w:rPr>
                <w:rFonts w:ascii="Arial" w:eastAsia="Times New Roman" w:hAnsi="Arial" w:cs="Arial"/>
                <w:bCs/>
                <w:sz w:val="20"/>
                <w:szCs w:val="20"/>
                <w:lang w:eastAsia="pl-PL"/>
              </w:rPr>
              <w:t>Obowiązujący od 1975 roku dwustopniowy podział administracyjny zastąpiono podziałem trójstopniowym,</w:t>
            </w:r>
            <w:r w:rsidR="00E654F7">
              <w:rPr>
                <w:rFonts w:ascii="Arial" w:eastAsia="Times New Roman" w:hAnsi="Arial" w:cs="Arial"/>
                <w:bCs/>
                <w:sz w:val="20"/>
                <w:szCs w:val="20"/>
                <w:lang w:eastAsia="pl-PL"/>
              </w:rPr>
              <w:t xml:space="preserve"> </w:t>
            </w:r>
            <w:r w:rsidRPr="00AC67AE">
              <w:rPr>
                <w:rFonts w:ascii="Arial" w:eastAsia="Times New Roman" w:hAnsi="Arial" w:cs="Arial"/>
                <w:bCs/>
                <w:sz w:val="20"/>
                <w:szCs w:val="20"/>
                <w:lang w:eastAsia="pl-PL"/>
              </w:rPr>
              <w:t xml:space="preserve">w którego skład wchodzą województwa, powiaty i gminy. </w:t>
            </w:r>
          </w:p>
          <w:p w:rsidR="003F5AE0" w:rsidRPr="00AC67AE" w:rsidRDefault="003F5AE0" w:rsidP="00AC67AE">
            <w:pPr>
              <w:spacing w:after="0" w:line="240" w:lineRule="auto"/>
              <w:jc w:val="both"/>
              <w:rPr>
                <w:rFonts w:ascii="Arial" w:eastAsia="Times New Roman" w:hAnsi="Arial" w:cs="Arial"/>
                <w:bCs/>
                <w:sz w:val="20"/>
                <w:szCs w:val="20"/>
                <w:lang w:eastAsia="pl-PL"/>
              </w:rPr>
            </w:pPr>
            <w:r w:rsidRPr="00AC67AE">
              <w:rPr>
                <w:rFonts w:ascii="Arial" w:eastAsia="Times New Roman" w:hAnsi="Arial" w:cs="Arial"/>
                <w:bCs/>
                <w:sz w:val="20"/>
                <w:szCs w:val="20"/>
                <w:lang w:eastAsia="pl-PL"/>
              </w:rPr>
              <w:t xml:space="preserve">Nowy podział administracyjny, od chwili jego wprowadzenia </w:t>
            </w:r>
            <w:r w:rsidR="000D4055" w:rsidRPr="00AC67AE">
              <w:rPr>
                <w:rFonts w:ascii="Arial" w:eastAsia="Times New Roman" w:hAnsi="Arial" w:cs="Arial"/>
                <w:bCs/>
                <w:sz w:val="20"/>
                <w:szCs w:val="20"/>
                <w:lang w:eastAsia="pl-PL"/>
              </w:rPr>
              <w:br/>
            </w:r>
            <w:r w:rsidRPr="00AC67AE">
              <w:rPr>
                <w:rFonts w:ascii="Arial" w:eastAsia="Times New Roman" w:hAnsi="Arial" w:cs="Arial"/>
                <w:bCs/>
                <w:sz w:val="20"/>
                <w:szCs w:val="20"/>
                <w:lang w:eastAsia="pl-PL"/>
              </w:rPr>
              <w:t xml:space="preserve">w 1999 roku, uległ niewielkim modyfikacjom. W 2002 roku utworzono 7 nowych powiatów i jedną nową gminę oraz zlikwidowano 12 gmin, w 2003 roku zlikwidowano jeden powiat (przywrócony następnie w 2013 roku), w 2010 roku utworzono jedną nową gminę. Dodatkowo co roku następują niewielkie korekty granic województw, powiatów i gmin. </w:t>
            </w:r>
          </w:p>
          <w:p w:rsidR="003F5AE0" w:rsidRPr="00AC67AE" w:rsidRDefault="003F5AE0" w:rsidP="00AC67AE">
            <w:pPr>
              <w:spacing w:before="120" w:line="240" w:lineRule="auto"/>
              <w:jc w:val="both"/>
              <w:rPr>
                <w:rFonts w:ascii="Arial" w:eastAsia="Times New Roman" w:hAnsi="Arial" w:cs="Arial"/>
                <w:bCs/>
                <w:sz w:val="20"/>
                <w:szCs w:val="20"/>
                <w:lang w:eastAsia="pl-PL"/>
              </w:rPr>
            </w:pPr>
            <w:r w:rsidRPr="00AC67AE">
              <w:rPr>
                <w:rFonts w:ascii="Arial" w:eastAsia="Times New Roman" w:hAnsi="Arial" w:cs="Arial"/>
                <w:bCs/>
                <w:sz w:val="20"/>
                <w:szCs w:val="20"/>
                <w:lang w:eastAsia="pl-PL"/>
              </w:rPr>
              <w:t>Obecnie (stan na 1 stycznia 201</w:t>
            </w:r>
            <w:r w:rsidR="00C3058D">
              <w:rPr>
                <w:rFonts w:ascii="Arial" w:eastAsia="Times New Roman" w:hAnsi="Arial" w:cs="Arial"/>
                <w:bCs/>
                <w:sz w:val="20"/>
                <w:szCs w:val="20"/>
                <w:lang w:eastAsia="pl-PL"/>
              </w:rPr>
              <w:t>4</w:t>
            </w:r>
            <w:r w:rsidRPr="00AC67AE">
              <w:rPr>
                <w:rFonts w:ascii="Arial" w:eastAsia="Times New Roman" w:hAnsi="Arial" w:cs="Arial"/>
                <w:bCs/>
                <w:sz w:val="20"/>
                <w:szCs w:val="20"/>
                <w:lang w:eastAsia="pl-PL"/>
              </w:rPr>
              <w:t xml:space="preserve"> r.) Polska dzieli się na 16 województw, 380 powiatów i 2</w:t>
            </w:r>
            <w:r w:rsidR="00E654F7">
              <w:rPr>
                <w:rFonts w:ascii="Arial" w:eastAsia="Times New Roman" w:hAnsi="Arial" w:cs="Arial"/>
                <w:bCs/>
                <w:sz w:val="20"/>
                <w:szCs w:val="20"/>
                <w:lang w:eastAsia="pl-PL"/>
              </w:rPr>
              <w:t xml:space="preserve"> </w:t>
            </w:r>
            <w:r w:rsidRPr="00AC67AE">
              <w:rPr>
                <w:rFonts w:ascii="Arial" w:eastAsia="Times New Roman" w:hAnsi="Arial" w:cs="Arial"/>
                <w:bCs/>
                <w:sz w:val="20"/>
                <w:szCs w:val="20"/>
                <w:lang w:eastAsia="pl-PL"/>
              </w:rPr>
              <w:t>479 gmin.</w:t>
            </w:r>
          </w:p>
          <w:p w:rsidR="000630CE" w:rsidRPr="00AC67AE" w:rsidRDefault="000630CE" w:rsidP="00AC67AE">
            <w:pPr>
              <w:spacing w:before="120" w:line="240" w:lineRule="auto"/>
              <w:jc w:val="both"/>
              <w:rPr>
                <w:rFonts w:ascii="Arial" w:eastAsia="Times New Roman" w:hAnsi="Arial" w:cs="Arial"/>
                <w:bCs/>
                <w:sz w:val="20"/>
                <w:szCs w:val="20"/>
                <w:lang w:eastAsia="pl-PL"/>
              </w:rPr>
            </w:pPr>
            <w:r w:rsidRPr="00AC67AE">
              <w:rPr>
                <w:rFonts w:ascii="Arial" w:eastAsia="Times New Roman" w:hAnsi="Arial" w:cs="Arial"/>
                <w:bCs/>
                <w:sz w:val="20"/>
                <w:szCs w:val="20"/>
                <w:lang w:eastAsia="pl-PL"/>
              </w:rPr>
              <w:t xml:space="preserve">Gmina </w:t>
            </w:r>
            <w:r w:rsidR="00201091">
              <w:rPr>
                <w:rFonts w:ascii="Arial" w:eastAsia="Times New Roman" w:hAnsi="Arial" w:cs="Arial"/>
                <w:bCs/>
                <w:sz w:val="20"/>
                <w:szCs w:val="20"/>
                <w:lang w:eastAsia="pl-PL"/>
              </w:rPr>
              <w:t>Zarszyn</w:t>
            </w:r>
            <w:r w:rsidRPr="00AC67AE">
              <w:rPr>
                <w:rFonts w:ascii="Arial" w:eastAsia="Times New Roman" w:hAnsi="Arial" w:cs="Arial"/>
                <w:bCs/>
                <w:sz w:val="20"/>
                <w:szCs w:val="20"/>
                <w:lang w:eastAsia="pl-PL"/>
              </w:rPr>
              <w:t xml:space="preserve"> administracyjnie zlokalizowana jest</w:t>
            </w:r>
            <w:r w:rsidR="00E654F7">
              <w:rPr>
                <w:rFonts w:ascii="Arial" w:eastAsia="Times New Roman" w:hAnsi="Arial" w:cs="Arial"/>
                <w:bCs/>
                <w:sz w:val="20"/>
                <w:szCs w:val="20"/>
                <w:lang w:eastAsia="pl-PL"/>
              </w:rPr>
              <w:t xml:space="preserve"> </w:t>
            </w:r>
            <w:r w:rsidRPr="00AC67AE">
              <w:rPr>
                <w:rFonts w:ascii="Arial" w:eastAsia="Times New Roman" w:hAnsi="Arial" w:cs="Arial"/>
                <w:bCs/>
                <w:sz w:val="20"/>
                <w:szCs w:val="20"/>
                <w:lang w:eastAsia="pl-PL"/>
              </w:rPr>
              <w:t>w województwie podkarpackim.</w:t>
            </w:r>
          </w:p>
          <w:p w:rsidR="003F5AE0" w:rsidRPr="00022A2F" w:rsidRDefault="003F5AE0" w:rsidP="00C329FD">
            <w:pPr>
              <w:spacing w:line="240" w:lineRule="auto"/>
              <w:ind w:right="638"/>
              <w:jc w:val="right"/>
              <w:rPr>
                <w:rFonts w:ascii="Arial" w:hAnsi="Arial" w:cs="Arial"/>
                <w:b/>
                <w:bCs/>
                <w:color w:val="FFFFFF"/>
                <w:sz w:val="20"/>
                <w:szCs w:val="20"/>
              </w:rPr>
            </w:pPr>
          </w:p>
          <w:p w:rsidR="003F5AE0" w:rsidRPr="00022A2F" w:rsidRDefault="003F5AE0" w:rsidP="00C329FD">
            <w:pPr>
              <w:pStyle w:val="NormalnyWeb"/>
              <w:spacing w:before="120" w:beforeAutospacing="0" w:after="0" w:afterAutospacing="0"/>
              <w:ind w:left="386"/>
              <w:jc w:val="right"/>
              <w:rPr>
                <w:rFonts w:ascii="Arial" w:hAnsi="Arial" w:cs="Arial"/>
                <w:b/>
                <w:bCs/>
                <w:color w:val="FFFFFF"/>
                <w:sz w:val="20"/>
                <w:szCs w:val="20"/>
              </w:rPr>
            </w:pPr>
          </w:p>
        </w:tc>
        <w:tc>
          <w:tcPr>
            <w:tcW w:w="1913" w:type="pct"/>
            <w:shd w:val="clear" w:color="auto" w:fill="9CC2E5" w:themeFill="accent1" w:themeFillTint="99"/>
          </w:tcPr>
          <w:p w:rsidR="003F5AE0" w:rsidRDefault="003F5AE0" w:rsidP="00C329FD">
            <w:pPr>
              <w:spacing w:before="120" w:after="0" w:line="240" w:lineRule="auto"/>
              <w:jc w:val="both"/>
              <w:rPr>
                <w:rFonts w:ascii="Arial" w:hAnsi="Arial" w:cs="Arial"/>
                <w:bCs/>
                <w:sz w:val="20"/>
                <w:szCs w:val="20"/>
                <w:lang w:eastAsia="pl-PL"/>
              </w:rPr>
            </w:pPr>
            <w:r w:rsidRPr="00AC67AE">
              <w:rPr>
                <w:rFonts w:ascii="Arial" w:hAnsi="Arial" w:cs="Arial"/>
                <w:bCs/>
                <w:sz w:val="20"/>
                <w:szCs w:val="20"/>
                <w:lang w:eastAsia="pl-PL"/>
              </w:rPr>
              <w:t xml:space="preserve">Województwo podkarpackie zostało utworzone 1 stycznia 1999 roku z połączenia trzech województw: rzeszowskiego, przemyskiego i krośnieńskiego oraz części tarnobrzeskiego </w:t>
            </w:r>
            <w:r w:rsidR="00E654F7">
              <w:rPr>
                <w:rFonts w:ascii="Arial" w:hAnsi="Arial" w:cs="Arial"/>
                <w:bCs/>
                <w:sz w:val="20"/>
                <w:szCs w:val="20"/>
                <w:lang w:eastAsia="pl-PL"/>
              </w:rPr>
              <w:br/>
            </w:r>
            <w:r w:rsidRPr="00AC67AE">
              <w:rPr>
                <w:rFonts w:ascii="Arial" w:hAnsi="Arial" w:cs="Arial"/>
                <w:bCs/>
                <w:sz w:val="20"/>
                <w:szCs w:val="20"/>
                <w:lang w:eastAsia="pl-PL"/>
              </w:rPr>
              <w:t>i tarnowskiego. Zajmuje powierzchnię 17 845 km</w:t>
            </w:r>
            <w:r w:rsidRPr="00E654F7">
              <w:rPr>
                <w:rFonts w:ascii="Arial" w:hAnsi="Arial" w:cs="Arial"/>
                <w:bCs/>
                <w:sz w:val="20"/>
                <w:szCs w:val="20"/>
                <w:vertAlign w:val="superscript"/>
                <w:lang w:eastAsia="pl-PL"/>
              </w:rPr>
              <w:t>2</w:t>
            </w:r>
            <w:r w:rsidRPr="00AC67AE">
              <w:rPr>
                <w:rFonts w:ascii="Arial" w:hAnsi="Arial" w:cs="Arial"/>
                <w:bCs/>
                <w:sz w:val="20"/>
                <w:szCs w:val="20"/>
                <w:lang w:eastAsia="pl-PL"/>
              </w:rPr>
              <w:t xml:space="preserve">. Region położony jest w południowo-wschodniej części kraju; wschodnią granicę województwa stanowi granica państwowa </w:t>
            </w:r>
            <w:r w:rsidR="00E654F7">
              <w:rPr>
                <w:rFonts w:ascii="Arial" w:hAnsi="Arial" w:cs="Arial"/>
                <w:bCs/>
                <w:sz w:val="20"/>
                <w:szCs w:val="20"/>
                <w:lang w:eastAsia="pl-PL"/>
              </w:rPr>
              <w:br/>
            </w:r>
            <w:r w:rsidRPr="00AC67AE">
              <w:rPr>
                <w:rFonts w:ascii="Arial" w:hAnsi="Arial" w:cs="Arial"/>
                <w:bCs/>
                <w:sz w:val="20"/>
                <w:szCs w:val="20"/>
                <w:lang w:eastAsia="pl-PL"/>
              </w:rPr>
              <w:t>z Ukrainą (obwód lwowski i</w:t>
            </w:r>
            <w:r w:rsidR="00E46CC3">
              <w:rPr>
                <w:rFonts w:ascii="Arial" w:hAnsi="Arial" w:cs="Arial"/>
                <w:bCs/>
                <w:sz w:val="20"/>
                <w:szCs w:val="20"/>
                <w:lang w:eastAsia="pl-PL"/>
              </w:rPr>
              <w:t xml:space="preserve"> </w:t>
            </w:r>
            <w:r w:rsidRPr="00AC67AE">
              <w:rPr>
                <w:rFonts w:ascii="Arial" w:hAnsi="Arial" w:cs="Arial"/>
                <w:bCs/>
                <w:sz w:val="20"/>
                <w:szCs w:val="20"/>
                <w:lang w:eastAsia="pl-PL"/>
              </w:rPr>
              <w:t>obwód</w:t>
            </w:r>
            <w:r w:rsidR="00E46CC3">
              <w:rPr>
                <w:rFonts w:ascii="Arial" w:hAnsi="Arial" w:cs="Arial"/>
                <w:bCs/>
                <w:sz w:val="20"/>
                <w:szCs w:val="20"/>
                <w:lang w:eastAsia="pl-PL"/>
              </w:rPr>
              <w:t xml:space="preserve"> </w:t>
            </w:r>
            <w:r w:rsidRPr="00AC67AE">
              <w:rPr>
                <w:rFonts w:ascii="Arial" w:hAnsi="Arial" w:cs="Arial"/>
                <w:bCs/>
                <w:sz w:val="20"/>
                <w:szCs w:val="20"/>
                <w:lang w:eastAsia="pl-PL"/>
              </w:rPr>
              <w:t>zakarpacki), poł</w:t>
            </w:r>
            <w:r w:rsidR="00AC67AE" w:rsidRPr="00AC67AE">
              <w:rPr>
                <w:rFonts w:ascii="Arial" w:hAnsi="Arial" w:cs="Arial"/>
                <w:bCs/>
                <w:sz w:val="20"/>
                <w:szCs w:val="20"/>
                <w:lang w:eastAsia="pl-PL"/>
              </w:rPr>
              <w:t>udniową – granica ze Słowacją (K</w:t>
            </w:r>
            <w:r w:rsidR="006D2B8E">
              <w:rPr>
                <w:rFonts w:ascii="Arial" w:hAnsi="Arial" w:cs="Arial"/>
                <w:bCs/>
                <w:sz w:val="20"/>
                <w:szCs w:val="20"/>
                <w:lang w:eastAsia="pl-PL"/>
              </w:rPr>
              <w:t>raj P</w:t>
            </w:r>
            <w:r w:rsidRPr="00AC67AE">
              <w:rPr>
                <w:rFonts w:ascii="Arial" w:hAnsi="Arial" w:cs="Arial"/>
                <w:bCs/>
                <w:sz w:val="20"/>
                <w:szCs w:val="20"/>
                <w:lang w:eastAsia="pl-PL"/>
              </w:rPr>
              <w:t xml:space="preserve">reszowski). Na górze Kremenaros (Krzemieniec) </w:t>
            </w:r>
            <w:r w:rsidR="000D4055" w:rsidRPr="00AC67AE">
              <w:rPr>
                <w:rFonts w:ascii="Arial" w:hAnsi="Arial" w:cs="Arial"/>
                <w:bCs/>
                <w:sz w:val="20"/>
                <w:szCs w:val="20"/>
                <w:lang w:eastAsia="pl-PL"/>
              </w:rPr>
              <w:t>–</w:t>
            </w:r>
            <w:r w:rsidRPr="00AC67AE">
              <w:rPr>
                <w:rFonts w:ascii="Arial" w:hAnsi="Arial" w:cs="Arial"/>
                <w:bCs/>
                <w:sz w:val="20"/>
                <w:szCs w:val="20"/>
                <w:lang w:eastAsia="pl-PL"/>
              </w:rPr>
              <w:t xml:space="preserve"> 1221 m n.p.m. w Bieszczadach stykają się gra</w:t>
            </w:r>
            <w:r w:rsidR="00E46CC3">
              <w:rPr>
                <w:rFonts w:ascii="Arial" w:hAnsi="Arial" w:cs="Arial"/>
                <w:bCs/>
                <w:sz w:val="20"/>
                <w:szCs w:val="20"/>
                <w:lang w:eastAsia="pl-PL"/>
              </w:rPr>
              <w:t>nice Polski, Słowacji i Ukrainy</w:t>
            </w:r>
            <w:r w:rsidR="00AC67AE" w:rsidRPr="00AC67AE">
              <w:rPr>
                <w:rFonts w:ascii="Arial" w:hAnsi="Arial" w:cs="Arial"/>
                <w:bCs/>
                <w:sz w:val="20"/>
                <w:szCs w:val="20"/>
                <w:lang w:eastAsia="pl-PL"/>
              </w:rPr>
              <w:t>. Podkarpac</w:t>
            </w:r>
            <w:r w:rsidRPr="00AC67AE">
              <w:rPr>
                <w:rFonts w:ascii="Arial" w:hAnsi="Arial" w:cs="Arial"/>
                <w:bCs/>
                <w:sz w:val="20"/>
                <w:szCs w:val="20"/>
                <w:lang w:eastAsia="pl-PL"/>
              </w:rPr>
              <w:t>ie graniczy również</w:t>
            </w:r>
            <w:r w:rsidR="00F64CA2" w:rsidRPr="00AC67AE">
              <w:rPr>
                <w:rFonts w:ascii="Arial" w:hAnsi="Arial" w:cs="Arial"/>
                <w:bCs/>
                <w:sz w:val="20"/>
                <w:szCs w:val="20"/>
                <w:lang w:eastAsia="pl-PL"/>
              </w:rPr>
              <w:t xml:space="preserve"> </w:t>
            </w:r>
            <w:r w:rsidRPr="00AC67AE">
              <w:rPr>
                <w:rFonts w:ascii="Arial" w:hAnsi="Arial" w:cs="Arial"/>
                <w:bCs/>
                <w:sz w:val="20"/>
                <w:szCs w:val="20"/>
                <w:lang w:eastAsia="pl-PL"/>
              </w:rPr>
              <w:t>z województwami: lubelskim, świętokrzyskim</w:t>
            </w:r>
            <w:r w:rsidR="00F64CA2" w:rsidRPr="00AC67AE">
              <w:rPr>
                <w:rFonts w:ascii="Arial" w:hAnsi="Arial" w:cs="Arial"/>
                <w:bCs/>
                <w:sz w:val="20"/>
                <w:szCs w:val="20"/>
                <w:lang w:eastAsia="pl-PL"/>
              </w:rPr>
              <w:t xml:space="preserve"> </w:t>
            </w:r>
            <w:r w:rsidRPr="00AC67AE">
              <w:rPr>
                <w:rFonts w:ascii="Arial" w:hAnsi="Arial" w:cs="Arial"/>
                <w:bCs/>
                <w:sz w:val="20"/>
                <w:szCs w:val="20"/>
                <w:lang w:eastAsia="pl-PL"/>
              </w:rPr>
              <w:t>i małopolskim.</w:t>
            </w:r>
          </w:p>
          <w:p w:rsidR="003F5AE0" w:rsidRPr="00AC67AE" w:rsidRDefault="003F5AE0" w:rsidP="00C64A4D">
            <w:pPr>
              <w:spacing w:before="120" w:after="0" w:line="240" w:lineRule="auto"/>
              <w:ind w:left="4427"/>
              <w:jc w:val="both"/>
              <w:rPr>
                <w:rFonts w:ascii="Arial" w:hAnsi="Arial" w:cs="Arial"/>
                <w:bCs/>
                <w:sz w:val="20"/>
                <w:szCs w:val="20"/>
                <w:lang w:eastAsia="pl-PL"/>
              </w:rPr>
            </w:pPr>
            <w:r w:rsidRPr="00AC67AE">
              <w:rPr>
                <w:rFonts w:ascii="Arial" w:hAnsi="Arial" w:cs="Arial"/>
                <w:bCs/>
                <w:sz w:val="20"/>
                <w:szCs w:val="20"/>
                <w:lang w:eastAsia="pl-PL"/>
              </w:rPr>
              <w:t>Podkarpacie jest regionem o charakterze rolniczo-przemysłowym. Liczba ludności województwa p</w:t>
            </w:r>
            <w:r w:rsidR="00AC67AE" w:rsidRPr="00AC67AE">
              <w:rPr>
                <w:rFonts w:ascii="Arial" w:hAnsi="Arial" w:cs="Arial"/>
                <w:bCs/>
                <w:sz w:val="20"/>
                <w:szCs w:val="20"/>
                <w:lang w:eastAsia="pl-PL"/>
              </w:rPr>
              <w:t>odkarpackiego wynosi przeszło 2</w:t>
            </w:r>
            <w:r w:rsidRPr="00AC67AE">
              <w:rPr>
                <w:rFonts w:ascii="Arial" w:hAnsi="Arial" w:cs="Arial"/>
                <w:bCs/>
                <w:sz w:val="20"/>
                <w:szCs w:val="20"/>
                <w:lang w:eastAsia="pl-PL"/>
              </w:rPr>
              <w:t>129 tys. ludności (według danych Urzędu Statystycznego</w:t>
            </w:r>
            <w:r w:rsidR="000D4055" w:rsidRPr="00AC67AE">
              <w:rPr>
                <w:rFonts w:ascii="Arial" w:hAnsi="Arial" w:cs="Arial"/>
                <w:bCs/>
                <w:sz w:val="20"/>
                <w:szCs w:val="20"/>
                <w:lang w:eastAsia="pl-PL"/>
              </w:rPr>
              <w:t xml:space="preserve"> w</w:t>
            </w:r>
            <w:r w:rsidR="006D2B8E">
              <w:rPr>
                <w:rFonts w:ascii="Arial" w:hAnsi="Arial" w:cs="Arial"/>
                <w:bCs/>
                <w:sz w:val="20"/>
                <w:szCs w:val="20"/>
                <w:lang w:eastAsia="pl-PL"/>
              </w:rPr>
              <w:t xml:space="preserve"> </w:t>
            </w:r>
            <w:r w:rsidR="000D4055" w:rsidRPr="00AC67AE">
              <w:rPr>
                <w:rFonts w:ascii="Arial" w:hAnsi="Arial" w:cs="Arial"/>
                <w:bCs/>
                <w:sz w:val="20"/>
                <w:szCs w:val="20"/>
                <w:lang w:eastAsia="pl-PL"/>
              </w:rPr>
              <w:t>Rzeszowie, grudzień 201</w:t>
            </w:r>
            <w:r w:rsidR="00E46CC3">
              <w:rPr>
                <w:rFonts w:ascii="Arial" w:hAnsi="Arial" w:cs="Arial"/>
                <w:bCs/>
                <w:sz w:val="20"/>
                <w:szCs w:val="20"/>
                <w:lang w:eastAsia="pl-PL"/>
              </w:rPr>
              <w:t>4</w:t>
            </w:r>
            <w:r w:rsidR="000D4055" w:rsidRPr="00AC67AE">
              <w:rPr>
                <w:rFonts w:ascii="Arial" w:hAnsi="Arial" w:cs="Arial"/>
                <w:bCs/>
                <w:sz w:val="20"/>
                <w:szCs w:val="20"/>
                <w:lang w:eastAsia="pl-PL"/>
              </w:rPr>
              <w:t xml:space="preserve"> r.)</w:t>
            </w:r>
            <w:r w:rsidR="00201091">
              <w:rPr>
                <w:rFonts w:ascii="Arial" w:hAnsi="Arial" w:cs="Arial"/>
                <w:bCs/>
                <w:sz w:val="20"/>
                <w:szCs w:val="20"/>
                <w:lang w:eastAsia="pl-PL"/>
              </w:rPr>
              <w:t>.</w:t>
            </w:r>
            <w:r w:rsidRPr="00AC67AE">
              <w:rPr>
                <w:rFonts w:ascii="Arial" w:hAnsi="Arial" w:cs="Arial"/>
                <w:bCs/>
                <w:sz w:val="20"/>
                <w:szCs w:val="20"/>
                <w:lang w:eastAsia="pl-PL"/>
              </w:rPr>
              <w:t xml:space="preserve"> Największa gęstość zaludnienia występuje w miastach i całym pasie środkowym województwa, najmniejsza</w:t>
            </w:r>
            <w:r w:rsidR="00F64CA2" w:rsidRPr="00AC67AE">
              <w:rPr>
                <w:rFonts w:ascii="Arial" w:hAnsi="Arial" w:cs="Arial"/>
                <w:bCs/>
                <w:sz w:val="20"/>
                <w:szCs w:val="20"/>
                <w:lang w:eastAsia="pl-PL"/>
              </w:rPr>
              <w:t xml:space="preserve"> </w:t>
            </w:r>
            <w:r w:rsidRPr="00AC67AE">
              <w:rPr>
                <w:rFonts w:ascii="Arial" w:hAnsi="Arial" w:cs="Arial"/>
                <w:bCs/>
                <w:sz w:val="20"/>
                <w:szCs w:val="20"/>
                <w:lang w:eastAsia="pl-PL"/>
              </w:rPr>
              <w:t xml:space="preserve">w części południowej </w:t>
            </w:r>
            <w:r w:rsidR="00E654F7">
              <w:rPr>
                <w:rFonts w:ascii="Arial" w:hAnsi="Arial" w:cs="Arial"/>
                <w:bCs/>
                <w:sz w:val="20"/>
                <w:szCs w:val="20"/>
                <w:lang w:eastAsia="pl-PL"/>
              </w:rPr>
              <w:br/>
            </w:r>
            <w:r w:rsidRPr="00AC67AE">
              <w:rPr>
                <w:rFonts w:ascii="Arial" w:hAnsi="Arial" w:cs="Arial"/>
                <w:bCs/>
                <w:sz w:val="20"/>
                <w:szCs w:val="20"/>
                <w:lang w:eastAsia="pl-PL"/>
              </w:rPr>
              <w:t>i wschodniej.</w:t>
            </w:r>
          </w:p>
          <w:p w:rsidR="003F5AE0" w:rsidRPr="00AC67AE" w:rsidRDefault="006D2B8E" w:rsidP="00C64A4D">
            <w:pPr>
              <w:spacing w:before="120" w:after="0" w:line="240" w:lineRule="auto"/>
              <w:ind w:left="4427"/>
              <w:jc w:val="both"/>
              <w:rPr>
                <w:rFonts w:ascii="Arial" w:hAnsi="Arial" w:cs="Arial"/>
                <w:bCs/>
                <w:sz w:val="20"/>
                <w:szCs w:val="20"/>
                <w:lang w:eastAsia="pl-PL"/>
              </w:rPr>
            </w:pPr>
            <w:r>
              <w:rPr>
                <w:noProof/>
                <w:lang w:eastAsia="pl-PL"/>
              </w:rPr>
              <w:drawing>
                <wp:anchor distT="0" distB="0" distL="114300" distR="114300" simplePos="0" relativeHeight="251824128" behindDoc="1" locked="0" layoutInCell="1" allowOverlap="1" wp14:anchorId="719B0983" wp14:editId="63C8CC31">
                  <wp:simplePos x="0" y="0"/>
                  <wp:positionH relativeFrom="column">
                    <wp:posOffset>3175</wp:posOffset>
                  </wp:positionH>
                  <wp:positionV relativeFrom="paragraph">
                    <wp:posOffset>-1469390</wp:posOffset>
                  </wp:positionV>
                  <wp:extent cx="2733675" cy="3248025"/>
                  <wp:effectExtent l="0" t="0" r="9525" b="9525"/>
                  <wp:wrapTight wrapText="bothSides">
                    <wp:wrapPolygon edited="0">
                      <wp:start x="7827" y="0"/>
                      <wp:lineTo x="6472" y="253"/>
                      <wp:lineTo x="4967" y="1394"/>
                      <wp:lineTo x="4967" y="2154"/>
                      <wp:lineTo x="2559" y="4054"/>
                      <wp:lineTo x="1054" y="4941"/>
                      <wp:lineTo x="452" y="5574"/>
                      <wp:lineTo x="151" y="6588"/>
                      <wp:lineTo x="0" y="10262"/>
                      <wp:lineTo x="1656" y="14316"/>
                      <wp:lineTo x="2107" y="16723"/>
                      <wp:lineTo x="6774" y="18370"/>
                      <wp:lineTo x="7677" y="18370"/>
                      <wp:lineTo x="7677" y="19003"/>
                      <wp:lineTo x="10236" y="20396"/>
                      <wp:lineTo x="11440" y="20396"/>
                      <wp:lineTo x="14751" y="21537"/>
                      <wp:lineTo x="15654" y="21537"/>
                      <wp:lineTo x="15955" y="20396"/>
                      <wp:lineTo x="14751" y="18370"/>
                      <wp:lineTo x="14601" y="14316"/>
                      <wp:lineTo x="20020" y="8235"/>
                      <wp:lineTo x="21073" y="7474"/>
                      <wp:lineTo x="21525" y="6841"/>
                      <wp:lineTo x="21525" y="5194"/>
                      <wp:lineTo x="19568" y="4687"/>
                      <wp:lineTo x="13397" y="4181"/>
                      <wp:lineTo x="13547" y="3421"/>
                      <wp:lineTo x="12493" y="2660"/>
                      <wp:lineTo x="10537" y="1774"/>
                      <wp:lineTo x="9633" y="507"/>
                      <wp:lineTo x="9031" y="0"/>
                      <wp:lineTo x="7827" y="0"/>
                    </wp:wrapPolygon>
                  </wp:wrapTight>
                  <wp:docPr id="299" name="Obraz 299" descr="Położenie na mapie wojewódz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ołożenie na mapie województw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3675" cy="3248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5AE0" w:rsidRPr="00AC67AE">
              <w:rPr>
                <w:rFonts w:ascii="Arial" w:hAnsi="Arial" w:cs="Arial"/>
                <w:bCs/>
                <w:sz w:val="20"/>
                <w:szCs w:val="20"/>
                <w:lang w:eastAsia="pl-PL"/>
              </w:rPr>
              <w:t>Pod względem administracyjnym województwo dzieli się na 1</w:t>
            </w:r>
            <w:r w:rsidR="006265E1">
              <w:rPr>
                <w:rFonts w:ascii="Arial" w:hAnsi="Arial" w:cs="Arial"/>
                <w:bCs/>
                <w:sz w:val="20"/>
                <w:szCs w:val="20"/>
                <w:lang w:eastAsia="pl-PL"/>
              </w:rPr>
              <w:t>60</w:t>
            </w:r>
            <w:r w:rsidR="003F5AE0" w:rsidRPr="00AC67AE">
              <w:rPr>
                <w:rFonts w:ascii="Arial" w:hAnsi="Arial" w:cs="Arial"/>
                <w:bCs/>
                <w:sz w:val="20"/>
                <w:szCs w:val="20"/>
                <w:lang w:eastAsia="pl-PL"/>
              </w:rPr>
              <w:t xml:space="preserve"> gmin, 21 powiatów ziemskich oraz 4 miasta na prawach powiatu (Rzeszów, Krosno, Tarnobrzeg, Przemyśl). Od 1 stycznia 2002 roku liczba powiatów powiększyła się o powiat leski</w:t>
            </w:r>
            <w:r w:rsidR="00AC67AE" w:rsidRPr="00AC67AE">
              <w:rPr>
                <w:rFonts w:ascii="Arial" w:hAnsi="Arial" w:cs="Arial"/>
                <w:bCs/>
                <w:sz w:val="20"/>
                <w:szCs w:val="20"/>
                <w:lang w:eastAsia="pl-PL"/>
              </w:rPr>
              <w:t xml:space="preserve"> </w:t>
            </w:r>
            <w:r w:rsidR="003F5AE0" w:rsidRPr="00AC67AE">
              <w:rPr>
                <w:rFonts w:ascii="Arial" w:hAnsi="Arial" w:cs="Arial"/>
                <w:bCs/>
                <w:sz w:val="20"/>
                <w:szCs w:val="20"/>
                <w:lang w:eastAsia="pl-PL"/>
              </w:rPr>
              <w:t>z gminami: Baligród, Cisną, Lesko, Olszanica, Solina. Stolicą województwa</w:t>
            </w:r>
            <w:r w:rsidR="00F64CA2" w:rsidRPr="00AC67AE">
              <w:rPr>
                <w:rFonts w:ascii="Arial" w:hAnsi="Arial" w:cs="Arial"/>
                <w:bCs/>
                <w:sz w:val="20"/>
                <w:szCs w:val="20"/>
                <w:lang w:eastAsia="pl-PL"/>
              </w:rPr>
              <w:t xml:space="preserve"> </w:t>
            </w:r>
            <w:r w:rsidR="003F5AE0" w:rsidRPr="00AC67AE">
              <w:rPr>
                <w:rFonts w:ascii="Arial" w:hAnsi="Arial" w:cs="Arial"/>
                <w:bCs/>
                <w:sz w:val="20"/>
                <w:szCs w:val="20"/>
                <w:lang w:eastAsia="pl-PL"/>
              </w:rPr>
              <w:t>i największym ośrodkiem miejskim jest Rzeszów liczący ok. 180 tys. ludności. Inne miasta z największą liczbą ludności to</w:t>
            </w:r>
            <w:r w:rsidR="000D4055" w:rsidRPr="00AC67AE">
              <w:rPr>
                <w:rFonts w:ascii="Arial" w:hAnsi="Arial" w:cs="Arial"/>
                <w:bCs/>
                <w:sz w:val="20"/>
                <w:szCs w:val="20"/>
                <w:lang w:eastAsia="pl-PL"/>
              </w:rPr>
              <w:t>:</w:t>
            </w:r>
            <w:r w:rsidR="003F5AE0" w:rsidRPr="00AC67AE">
              <w:rPr>
                <w:rFonts w:ascii="Arial" w:hAnsi="Arial" w:cs="Arial"/>
                <w:bCs/>
                <w:sz w:val="20"/>
                <w:szCs w:val="20"/>
                <w:lang w:eastAsia="pl-PL"/>
              </w:rPr>
              <w:t xml:space="preserve"> Przemyśl (64,7 tys.), Stalowa Wola (63,3 tys.), Mielec (60,7 tys.), Tarnobrzeg (</w:t>
            </w:r>
            <w:r w:rsidR="00E654F7">
              <w:rPr>
                <w:rFonts w:ascii="Arial" w:hAnsi="Arial" w:cs="Arial"/>
                <w:bCs/>
                <w:sz w:val="20"/>
                <w:szCs w:val="20"/>
                <w:lang w:eastAsia="pl-PL"/>
              </w:rPr>
              <w:t>48,6 tys.) i Krosno (47,3 tys.).</w:t>
            </w:r>
          </w:p>
          <w:p w:rsidR="000630CE" w:rsidRDefault="000630CE" w:rsidP="000630CE">
            <w:pPr>
              <w:spacing w:before="120" w:line="240" w:lineRule="auto"/>
              <w:jc w:val="both"/>
              <w:rPr>
                <w:noProof/>
                <w:lang w:eastAsia="pl-PL"/>
              </w:rPr>
            </w:pPr>
            <w:r w:rsidRPr="00AC67AE">
              <w:rPr>
                <w:rFonts w:ascii="Arial" w:eastAsia="Times New Roman" w:hAnsi="Arial" w:cs="Arial"/>
                <w:bCs/>
                <w:sz w:val="20"/>
                <w:szCs w:val="20"/>
                <w:lang w:eastAsia="pl-PL"/>
              </w:rPr>
              <w:t xml:space="preserve">Gmina </w:t>
            </w:r>
            <w:r w:rsidR="00201091">
              <w:rPr>
                <w:rFonts w:ascii="Arial" w:eastAsia="Times New Roman" w:hAnsi="Arial" w:cs="Arial"/>
                <w:bCs/>
                <w:sz w:val="20"/>
                <w:szCs w:val="20"/>
                <w:lang w:eastAsia="pl-PL"/>
              </w:rPr>
              <w:t>Zarszyn</w:t>
            </w:r>
            <w:r w:rsidRPr="00AC67AE">
              <w:rPr>
                <w:rFonts w:ascii="Arial" w:eastAsia="Times New Roman" w:hAnsi="Arial" w:cs="Arial"/>
                <w:bCs/>
                <w:sz w:val="20"/>
                <w:szCs w:val="20"/>
                <w:lang w:eastAsia="pl-PL"/>
              </w:rPr>
              <w:t xml:space="preserve"> administracyjnie zlokalizowana jest w powiecie </w:t>
            </w:r>
            <w:r w:rsidR="00201091">
              <w:rPr>
                <w:rFonts w:ascii="Arial" w:eastAsia="Times New Roman" w:hAnsi="Arial" w:cs="Arial"/>
                <w:bCs/>
                <w:sz w:val="20"/>
                <w:szCs w:val="20"/>
                <w:lang w:eastAsia="pl-PL"/>
              </w:rPr>
              <w:t>sanockim</w:t>
            </w:r>
            <w:r w:rsidRPr="00AC67AE">
              <w:rPr>
                <w:rFonts w:ascii="Arial" w:eastAsia="Times New Roman" w:hAnsi="Arial" w:cs="Arial"/>
                <w:bCs/>
                <w:sz w:val="20"/>
                <w:szCs w:val="20"/>
                <w:lang w:eastAsia="pl-PL"/>
              </w:rPr>
              <w:t>.</w:t>
            </w:r>
            <w:r w:rsidR="00C64A4D">
              <w:rPr>
                <w:noProof/>
                <w:lang w:eastAsia="pl-PL"/>
              </w:rPr>
              <w:t xml:space="preserve"> </w:t>
            </w:r>
          </w:p>
          <w:p w:rsidR="003F5AE0" w:rsidRPr="00C64A4D" w:rsidRDefault="003F5AE0" w:rsidP="00C64A4D">
            <w:pPr>
              <w:spacing w:before="120" w:line="240" w:lineRule="auto"/>
              <w:jc w:val="center"/>
              <w:rPr>
                <w:rFonts w:ascii="Arial" w:eastAsia="Times New Roman" w:hAnsi="Arial" w:cs="Arial"/>
                <w:bCs/>
                <w:sz w:val="20"/>
                <w:szCs w:val="20"/>
                <w:lang w:eastAsia="pl-PL"/>
              </w:rPr>
            </w:pPr>
          </w:p>
        </w:tc>
        <w:tc>
          <w:tcPr>
            <w:tcW w:w="1692" w:type="pct"/>
            <w:shd w:val="clear" w:color="auto" w:fill="9CC2E5" w:themeFill="accent1" w:themeFillTint="99"/>
          </w:tcPr>
          <w:p w:rsidR="003F5AE0" w:rsidRPr="00615831" w:rsidRDefault="003F5AE0" w:rsidP="00DF7EEA">
            <w:pPr>
              <w:spacing w:before="120" w:line="240" w:lineRule="auto"/>
              <w:jc w:val="center"/>
              <w:rPr>
                <w:rFonts w:ascii="Arial" w:hAnsi="Arial" w:cs="Arial"/>
                <w:sz w:val="20"/>
                <w:szCs w:val="20"/>
              </w:rPr>
            </w:pPr>
          </w:p>
          <w:p w:rsidR="003F5AE0" w:rsidRPr="00615831" w:rsidRDefault="0053076D" w:rsidP="00DF7EEA">
            <w:pPr>
              <w:spacing w:before="120" w:line="240" w:lineRule="auto"/>
              <w:jc w:val="center"/>
              <w:rPr>
                <w:rFonts w:ascii="Arial" w:hAnsi="Arial" w:cs="Arial"/>
                <w:sz w:val="20"/>
                <w:szCs w:val="20"/>
              </w:rPr>
            </w:pPr>
            <w:r>
              <w:rPr>
                <w:noProof/>
                <w:lang w:eastAsia="pl-PL"/>
              </w:rPr>
              <w:drawing>
                <wp:inline distT="0" distB="0" distL="0" distR="0" wp14:anchorId="294E5955" wp14:editId="3DC5CA13">
                  <wp:extent cx="2667000" cy="3451412"/>
                  <wp:effectExtent l="0" t="0" r="0" b="0"/>
                  <wp:docPr id="297" name="Obraz 297" descr="Gminy powia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miny powiat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3739" cy="3460133"/>
                          </a:xfrm>
                          <a:prstGeom prst="rect">
                            <a:avLst/>
                          </a:prstGeom>
                          <a:noFill/>
                          <a:ln>
                            <a:noFill/>
                          </a:ln>
                        </pic:spPr>
                      </pic:pic>
                    </a:graphicData>
                  </a:graphic>
                </wp:inline>
              </w:drawing>
            </w:r>
          </w:p>
          <w:p w:rsidR="003F5AE0" w:rsidRPr="002924AF" w:rsidRDefault="003F5AE0" w:rsidP="00DF7EEA">
            <w:pPr>
              <w:spacing w:before="120" w:line="240" w:lineRule="auto"/>
              <w:jc w:val="center"/>
              <w:rPr>
                <w:rFonts w:ascii="Arial" w:hAnsi="Arial" w:cs="Arial"/>
                <w:b/>
                <w:bCs/>
                <w:noProof/>
                <w:sz w:val="20"/>
                <w:szCs w:val="20"/>
                <w:lang w:eastAsia="pl-PL"/>
              </w:rPr>
            </w:pPr>
          </w:p>
          <w:p w:rsidR="003F5AE0" w:rsidRPr="00C3058D" w:rsidRDefault="003F5AE0" w:rsidP="00DF7EEA">
            <w:pPr>
              <w:spacing w:before="120" w:after="0" w:line="240" w:lineRule="auto"/>
              <w:jc w:val="both"/>
              <w:rPr>
                <w:rFonts w:ascii="Arial" w:eastAsia="Times New Roman" w:hAnsi="Arial" w:cs="Arial"/>
                <w:bCs/>
                <w:color w:val="FF0000"/>
                <w:sz w:val="20"/>
                <w:szCs w:val="20"/>
                <w:lang w:eastAsia="pl-PL"/>
              </w:rPr>
            </w:pPr>
            <w:r w:rsidRPr="00AC67AE">
              <w:rPr>
                <w:rFonts w:ascii="Arial" w:eastAsia="Times New Roman" w:hAnsi="Arial" w:cs="Arial"/>
                <w:bCs/>
                <w:sz w:val="20"/>
                <w:szCs w:val="20"/>
                <w:lang w:eastAsia="pl-PL"/>
              </w:rPr>
              <w:t xml:space="preserve">Powiat </w:t>
            </w:r>
            <w:r w:rsidR="00744A43">
              <w:rPr>
                <w:rFonts w:ascii="Arial" w:eastAsia="Times New Roman" w:hAnsi="Arial" w:cs="Arial"/>
                <w:bCs/>
                <w:sz w:val="20"/>
                <w:szCs w:val="20"/>
                <w:lang w:eastAsia="pl-PL"/>
              </w:rPr>
              <w:t>sanocki</w:t>
            </w:r>
            <w:r w:rsidRPr="00AC67AE">
              <w:rPr>
                <w:rFonts w:ascii="Arial" w:eastAsia="Times New Roman" w:hAnsi="Arial" w:cs="Arial"/>
                <w:bCs/>
                <w:sz w:val="20"/>
                <w:szCs w:val="20"/>
                <w:lang w:eastAsia="pl-PL"/>
              </w:rPr>
              <w:t xml:space="preserve"> – </w:t>
            </w:r>
            <w:r w:rsidR="008E7F26" w:rsidRPr="00AC67AE">
              <w:rPr>
                <w:rFonts w:ascii="Arial" w:eastAsia="Times New Roman" w:hAnsi="Arial" w:cs="Arial"/>
                <w:bCs/>
                <w:sz w:val="20"/>
                <w:szCs w:val="20"/>
                <w:lang w:eastAsia="pl-PL"/>
              </w:rPr>
              <w:t>jeden z 380 powiatów</w:t>
            </w:r>
            <w:r w:rsidR="00744A43">
              <w:rPr>
                <w:rFonts w:ascii="Arial" w:eastAsia="Times New Roman" w:hAnsi="Arial" w:cs="Arial"/>
                <w:bCs/>
                <w:sz w:val="20"/>
                <w:szCs w:val="20"/>
                <w:lang w:eastAsia="pl-PL"/>
              </w:rPr>
              <w:t xml:space="preserve"> </w:t>
            </w:r>
            <w:r w:rsidRPr="00AC67AE">
              <w:rPr>
                <w:rFonts w:ascii="Arial" w:eastAsia="Times New Roman" w:hAnsi="Arial" w:cs="Arial"/>
                <w:bCs/>
                <w:sz w:val="20"/>
                <w:szCs w:val="20"/>
                <w:lang w:eastAsia="pl-PL"/>
              </w:rPr>
              <w:t>w</w:t>
            </w:r>
            <w:r w:rsidR="00744A43">
              <w:rPr>
                <w:rFonts w:ascii="Arial" w:eastAsia="Times New Roman" w:hAnsi="Arial" w:cs="Arial"/>
                <w:bCs/>
                <w:sz w:val="20"/>
                <w:szCs w:val="20"/>
                <w:lang w:eastAsia="pl-PL"/>
              </w:rPr>
              <w:t xml:space="preserve"> </w:t>
            </w:r>
            <w:hyperlink r:id="rId15" w:tooltip="Polska" w:history="1">
              <w:r w:rsidRPr="00AC67AE">
                <w:rPr>
                  <w:rFonts w:ascii="Arial" w:eastAsia="Times New Roman" w:hAnsi="Arial" w:cs="Arial"/>
                  <w:bCs/>
                  <w:sz w:val="20"/>
                  <w:szCs w:val="20"/>
                  <w:lang w:eastAsia="pl-PL"/>
                </w:rPr>
                <w:t>Polsce</w:t>
              </w:r>
            </w:hyperlink>
            <w:r w:rsidR="00744A43">
              <w:rPr>
                <w:rFonts w:ascii="Arial" w:eastAsia="Times New Roman" w:hAnsi="Arial" w:cs="Arial"/>
                <w:bCs/>
                <w:sz w:val="20"/>
                <w:szCs w:val="20"/>
                <w:lang w:eastAsia="pl-PL"/>
              </w:rPr>
              <w:t xml:space="preserve"> </w:t>
            </w:r>
            <w:r w:rsidRPr="00AC67AE">
              <w:rPr>
                <w:rFonts w:ascii="Arial" w:eastAsia="Times New Roman" w:hAnsi="Arial" w:cs="Arial"/>
                <w:bCs/>
                <w:sz w:val="20"/>
                <w:szCs w:val="20"/>
                <w:lang w:eastAsia="pl-PL"/>
              </w:rPr>
              <w:t>(</w:t>
            </w:r>
            <w:r w:rsidR="008E7F26" w:rsidRPr="00AC67AE">
              <w:rPr>
                <w:rFonts w:ascii="Arial" w:eastAsia="Times New Roman" w:hAnsi="Arial" w:cs="Arial"/>
                <w:bCs/>
                <w:sz w:val="20"/>
                <w:szCs w:val="20"/>
                <w:lang w:eastAsia="pl-PL"/>
              </w:rPr>
              <w:t>jeden z 2</w:t>
            </w:r>
            <w:r w:rsidR="006265E1">
              <w:rPr>
                <w:rFonts w:ascii="Arial" w:eastAsia="Times New Roman" w:hAnsi="Arial" w:cs="Arial"/>
                <w:bCs/>
                <w:sz w:val="20"/>
                <w:szCs w:val="20"/>
                <w:lang w:eastAsia="pl-PL"/>
              </w:rPr>
              <w:t>5</w:t>
            </w:r>
            <w:r w:rsidR="008E7F26" w:rsidRPr="00AC67AE">
              <w:rPr>
                <w:rFonts w:ascii="Arial" w:eastAsia="Times New Roman" w:hAnsi="Arial" w:cs="Arial"/>
                <w:bCs/>
                <w:sz w:val="20"/>
                <w:szCs w:val="20"/>
                <w:lang w:eastAsia="pl-PL"/>
              </w:rPr>
              <w:t xml:space="preserve"> powiatów </w:t>
            </w:r>
            <w:r w:rsidR="00074F8A" w:rsidRPr="00AC67AE">
              <w:rPr>
                <w:rFonts w:ascii="Arial" w:eastAsia="Times New Roman" w:hAnsi="Arial" w:cs="Arial"/>
                <w:bCs/>
                <w:sz w:val="20"/>
                <w:szCs w:val="20"/>
                <w:lang w:eastAsia="pl-PL"/>
              </w:rPr>
              <w:br/>
            </w:r>
            <w:r w:rsidR="008E7F26" w:rsidRPr="00AC67AE">
              <w:rPr>
                <w:rFonts w:ascii="Arial" w:eastAsia="Times New Roman" w:hAnsi="Arial" w:cs="Arial"/>
                <w:bCs/>
                <w:sz w:val="20"/>
                <w:szCs w:val="20"/>
                <w:lang w:eastAsia="pl-PL"/>
              </w:rPr>
              <w:t xml:space="preserve">w </w:t>
            </w:r>
            <w:hyperlink r:id="rId16" w:tooltip="Województwo podkarpackie" w:history="1">
              <w:r w:rsidRPr="00AC67AE">
                <w:rPr>
                  <w:rFonts w:ascii="Arial" w:eastAsia="Times New Roman" w:hAnsi="Arial" w:cs="Arial"/>
                  <w:bCs/>
                  <w:sz w:val="20"/>
                  <w:szCs w:val="20"/>
                  <w:lang w:eastAsia="pl-PL"/>
                </w:rPr>
                <w:t>województw</w:t>
              </w:r>
              <w:r w:rsidR="008E7F26" w:rsidRPr="00AC67AE">
                <w:rPr>
                  <w:rFonts w:ascii="Arial" w:eastAsia="Times New Roman" w:hAnsi="Arial" w:cs="Arial"/>
                  <w:bCs/>
                  <w:sz w:val="20"/>
                  <w:szCs w:val="20"/>
                  <w:lang w:eastAsia="pl-PL"/>
                </w:rPr>
                <w:t>ie</w:t>
              </w:r>
              <w:r w:rsidRPr="00AC67AE">
                <w:rPr>
                  <w:rFonts w:ascii="Arial" w:eastAsia="Times New Roman" w:hAnsi="Arial" w:cs="Arial"/>
                  <w:bCs/>
                  <w:sz w:val="20"/>
                  <w:szCs w:val="20"/>
                  <w:lang w:eastAsia="pl-PL"/>
                </w:rPr>
                <w:t xml:space="preserve"> podkarpacki</w:t>
              </w:r>
            </w:hyperlink>
            <w:r w:rsidR="008E7F26" w:rsidRPr="00AC67AE">
              <w:rPr>
                <w:rFonts w:ascii="Arial" w:eastAsia="Times New Roman" w:hAnsi="Arial" w:cs="Arial"/>
                <w:bCs/>
                <w:sz w:val="20"/>
                <w:szCs w:val="20"/>
                <w:lang w:eastAsia="pl-PL"/>
              </w:rPr>
              <w:t>m</w:t>
            </w:r>
            <w:r w:rsidRPr="00AC67AE">
              <w:rPr>
                <w:rFonts w:ascii="Arial" w:eastAsia="Times New Roman" w:hAnsi="Arial" w:cs="Arial"/>
                <w:bCs/>
                <w:sz w:val="20"/>
                <w:szCs w:val="20"/>
                <w:lang w:eastAsia="pl-PL"/>
              </w:rPr>
              <w:t xml:space="preserve">), </w:t>
            </w:r>
            <w:r w:rsidR="00DF7EEA" w:rsidRPr="00DF7EEA">
              <w:rPr>
                <w:rFonts w:ascii="Arial" w:eastAsia="Times New Roman" w:hAnsi="Arial" w:cs="Arial"/>
                <w:bCs/>
                <w:sz w:val="20"/>
                <w:szCs w:val="20"/>
                <w:lang w:eastAsia="pl-PL"/>
              </w:rPr>
              <w:t>utworzony</w:t>
            </w:r>
            <w:r w:rsidR="00333F2A">
              <w:rPr>
                <w:rFonts w:ascii="Arial" w:eastAsia="Times New Roman" w:hAnsi="Arial" w:cs="Arial"/>
                <w:bCs/>
                <w:sz w:val="20"/>
                <w:szCs w:val="20"/>
                <w:lang w:eastAsia="pl-PL"/>
              </w:rPr>
              <w:t xml:space="preserve"> </w:t>
            </w:r>
            <w:r w:rsidR="00DF7EEA" w:rsidRPr="00DF7EEA">
              <w:rPr>
                <w:rFonts w:ascii="Arial" w:eastAsia="Times New Roman" w:hAnsi="Arial" w:cs="Arial"/>
                <w:bCs/>
                <w:sz w:val="20"/>
                <w:szCs w:val="20"/>
                <w:lang w:eastAsia="pl-PL"/>
              </w:rPr>
              <w:t>w</w:t>
            </w:r>
            <w:r w:rsidR="00333F2A">
              <w:rPr>
                <w:rFonts w:ascii="Arial" w:eastAsia="Times New Roman" w:hAnsi="Arial" w:cs="Arial"/>
                <w:bCs/>
                <w:sz w:val="20"/>
                <w:szCs w:val="20"/>
                <w:lang w:eastAsia="pl-PL"/>
              </w:rPr>
              <w:t xml:space="preserve"> </w:t>
            </w:r>
            <w:hyperlink r:id="rId17" w:tooltip="1999" w:history="1">
              <w:r w:rsidR="00DF7EEA" w:rsidRPr="00DF7EEA">
                <w:rPr>
                  <w:rFonts w:ascii="Arial" w:eastAsia="Times New Roman" w:hAnsi="Arial" w:cs="Arial"/>
                  <w:bCs/>
                  <w:sz w:val="20"/>
                  <w:szCs w:val="20"/>
                  <w:lang w:eastAsia="pl-PL"/>
                </w:rPr>
                <w:t>1999</w:t>
              </w:r>
            </w:hyperlink>
            <w:r w:rsidR="00DF7EEA" w:rsidRPr="00DF7EEA">
              <w:rPr>
                <w:rFonts w:ascii="Arial" w:eastAsia="Times New Roman" w:hAnsi="Arial" w:cs="Arial"/>
                <w:bCs/>
                <w:sz w:val="20"/>
                <w:szCs w:val="20"/>
                <w:lang w:eastAsia="pl-PL"/>
              </w:rPr>
              <w:t> r. w ramach</w:t>
            </w:r>
            <w:r w:rsidR="00333F2A">
              <w:rPr>
                <w:rFonts w:ascii="Arial" w:eastAsia="Times New Roman" w:hAnsi="Arial" w:cs="Arial"/>
                <w:bCs/>
                <w:sz w:val="20"/>
                <w:szCs w:val="20"/>
                <w:lang w:eastAsia="pl-PL"/>
              </w:rPr>
              <w:t xml:space="preserve"> </w:t>
            </w:r>
            <w:hyperlink r:id="rId18" w:tooltip="Reforma administracyjna w Polsce (1999)" w:history="1">
              <w:r w:rsidR="00DF7EEA" w:rsidRPr="00DF7EEA">
                <w:rPr>
                  <w:rFonts w:ascii="Arial" w:eastAsia="Times New Roman" w:hAnsi="Arial" w:cs="Arial"/>
                  <w:bCs/>
                  <w:sz w:val="20"/>
                  <w:szCs w:val="20"/>
                  <w:lang w:eastAsia="pl-PL"/>
                </w:rPr>
                <w:t>reformy administracyjnej</w:t>
              </w:r>
            </w:hyperlink>
            <w:r w:rsidR="00DF7EEA" w:rsidRPr="00DF7EEA">
              <w:rPr>
                <w:rFonts w:ascii="Arial" w:eastAsia="Times New Roman" w:hAnsi="Arial" w:cs="Arial"/>
                <w:bCs/>
                <w:sz w:val="20"/>
                <w:szCs w:val="20"/>
                <w:lang w:eastAsia="pl-PL"/>
              </w:rPr>
              <w:t>. Jego siedzibą jest miasto </w:t>
            </w:r>
            <w:hyperlink r:id="rId19" w:tooltip="Krosno" w:history="1">
              <w:r w:rsidR="00744A43">
                <w:rPr>
                  <w:rFonts w:ascii="Arial" w:eastAsia="Times New Roman" w:hAnsi="Arial" w:cs="Arial"/>
                  <w:bCs/>
                  <w:sz w:val="20"/>
                  <w:szCs w:val="20"/>
                  <w:lang w:eastAsia="pl-PL"/>
                </w:rPr>
                <w:t>Sanok</w:t>
              </w:r>
            </w:hyperlink>
            <w:r w:rsidR="00DF7EEA" w:rsidRPr="00DF7EEA">
              <w:rPr>
                <w:rFonts w:ascii="Arial" w:eastAsia="Times New Roman" w:hAnsi="Arial" w:cs="Arial"/>
                <w:bCs/>
                <w:sz w:val="20"/>
                <w:szCs w:val="20"/>
                <w:lang w:eastAsia="pl-PL"/>
              </w:rPr>
              <w:t>.</w:t>
            </w:r>
          </w:p>
          <w:p w:rsidR="003F5AE0" w:rsidRPr="00DF7EEA" w:rsidRDefault="003F5AE0" w:rsidP="00DF7EEA">
            <w:pPr>
              <w:spacing w:before="120" w:after="120" w:line="240" w:lineRule="auto"/>
              <w:jc w:val="both"/>
              <w:rPr>
                <w:rFonts w:ascii="Arial" w:eastAsia="Times New Roman" w:hAnsi="Arial" w:cs="Arial"/>
                <w:bCs/>
                <w:sz w:val="20"/>
                <w:szCs w:val="20"/>
                <w:lang w:eastAsia="pl-PL"/>
              </w:rPr>
            </w:pPr>
            <w:r w:rsidRPr="00DF7EEA">
              <w:rPr>
                <w:rFonts w:ascii="Arial" w:eastAsia="Times New Roman" w:hAnsi="Arial" w:cs="Arial"/>
                <w:bCs/>
                <w:sz w:val="20"/>
                <w:szCs w:val="20"/>
                <w:lang w:eastAsia="pl-PL"/>
              </w:rPr>
              <w:t>W skład powiatu wchodzą:</w:t>
            </w:r>
          </w:p>
          <w:p w:rsidR="00744A43" w:rsidRPr="00744A43" w:rsidRDefault="00744A43" w:rsidP="00DF7EEA">
            <w:pPr>
              <w:spacing w:before="120" w:after="0" w:line="240" w:lineRule="auto"/>
              <w:jc w:val="both"/>
              <w:rPr>
                <w:rFonts w:ascii="Arial" w:eastAsia="Times New Roman" w:hAnsi="Arial" w:cs="Arial"/>
                <w:bCs/>
                <w:sz w:val="20"/>
                <w:szCs w:val="20"/>
                <w:lang w:eastAsia="pl-PL"/>
              </w:rPr>
            </w:pPr>
            <w:r w:rsidRPr="00744A43">
              <w:rPr>
                <w:rFonts w:ascii="Arial" w:eastAsia="Times New Roman" w:hAnsi="Arial" w:cs="Arial"/>
                <w:bCs/>
                <w:sz w:val="20"/>
                <w:szCs w:val="20"/>
                <w:lang w:eastAsia="pl-PL"/>
              </w:rPr>
              <w:t>gminy miejskie:</w:t>
            </w:r>
          </w:p>
          <w:p w:rsidR="00744A43" w:rsidRPr="00744A43" w:rsidRDefault="00744A43" w:rsidP="00524BEC">
            <w:pPr>
              <w:pStyle w:val="Akapitzlist"/>
              <w:numPr>
                <w:ilvl w:val="0"/>
                <w:numId w:val="17"/>
              </w:numPr>
              <w:spacing w:before="120" w:after="0" w:line="240" w:lineRule="auto"/>
              <w:jc w:val="both"/>
              <w:rPr>
                <w:rFonts w:ascii="Arial" w:eastAsia="Times New Roman" w:hAnsi="Arial" w:cs="Arial"/>
                <w:bCs/>
                <w:sz w:val="20"/>
                <w:szCs w:val="20"/>
                <w:lang w:eastAsia="pl-PL"/>
              </w:rPr>
            </w:pPr>
            <w:r w:rsidRPr="00744A43">
              <w:rPr>
                <w:rFonts w:ascii="Arial" w:eastAsia="Times New Roman" w:hAnsi="Arial" w:cs="Arial"/>
                <w:bCs/>
                <w:sz w:val="20"/>
                <w:szCs w:val="20"/>
                <w:lang w:eastAsia="pl-PL"/>
              </w:rPr>
              <w:t>Sanok</w:t>
            </w:r>
          </w:p>
          <w:p w:rsidR="00DF7EEA" w:rsidRPr="00744A43" w:rsidRDefault="00DF7EEA" w:rsidP="00DF7EEA">
            <w:pPr>
              <w:spacing w:before="120" w:after="0" w:line="240" w:lineRule="auto"/>
              <w:jc w:val="both"/>
              <w:rPr>
                <w:rFonts w:ascii="Arial" w:eastAsia="Times New Roman" w:hAnsi="Arial" w:cs="Arial"/>
                <w:bCs/>
                <w:sz w:val="20"/>
                <w:szCs w:val="20"/>
                <w:lang w:eastAsia="pl-PL"/>
              </w:rPr>
            </w:pPr>
            <w:r w:rsidRPr="00744A43">
              <w:rPr>
                <w:rFonts w:ascii="Arial" w:eastAsia="Times New Roman" w:hAnsi="Arial" w:cs="Arial"/>
                <w:bCs/>
                <w:sz w:val="20"/>
                <w:szCs w:val="20"/>
                <w:lang w:eastAsia="pl-PL"/>
              </w:rPr>
              <w:t>gminy miejsko-wiejskie:</w:t>
            </w:r>
          </w:p>
          <w:p w:rsidR="00DF7EEA" w:rsidRPr="00744A43" w:rsidRDefault="00744A43" w:rsidP="00524BEC">
            <w:pPr>
              <w:pStyle w:val="Akapitzlist"/>
              <w:numPr>
                <w:ilvl w:val="0"/>
                <w:numId w:val="17"/>
              </w:numPr>
              <w:spacing w:before="120" w:after="0" w:line="240" w:lineRule="auto"/>
              <w:jc w:val="both"/>
              <w:rPr>
                <w:rFonts w:ascii="Arial" w:eastAsia="Times New Roman" w:hAnsi="Arial" w:cs="Arial"/>
                <w:bCs/>
                <w:sz w:val="20"/>
                <w:szCs w:val="20"/>
                <w:lang w:eastAsia="pl-PL"/>
              </w:rPr>
            </w:pPr>
            <w:r w:rsidRPr="00744A43">
              <w:rPr>
                <w:rFonts w:ascii="Arial" w:hAnsi="Arial" w:cs="Arial"/>
                <w:sz w:val="20"/>
                <w:szCs w:val="20"/>
              </w:rPr>
              <w:t>Zagórz</w:t>
            </w:r>
          </w:p>
          <w:p w:rsidR="00DF7EEA" w:rsidRPr="00744A43" w:rsidRDefault="00DF7EEA" w:rsidP="00DF7EEA">
            <w:pPr>
              <w:spacing w:before="120" w:after="120" w:line="240" w:lineRule="auto"/>
              <w:jc w:val="both"/>
              <w:rPr>
                <w:rFonts w:ascii="Arial" w:eastAsia="Times New Roman" w:hAnsi="Arial" w:cs="Arial"/>
                <w:bCs/>
                <w:sz w:val="20"/>
                <w:szCs w:val="20"/>
                <w:lang w:eastAsia="pl-PL"/>
              </w:rPr>
            </w:pPr>
            <w:r w:rsidRPr="00744A43">
              <w:rPr>
                <w:rFonts w:ascii="Arial" w:eastAsia="Times New Roman" w:hAnsi="Arial" w:cs="Arial"/>
                <w:bCs/>
                <w:sz w:val="20"/>
                <w:szCs w:val="20"/>
                <w:lang w:eastAsia="pl-PL"/>
              </w:rPr>
              <w:t>gminy wiejskie:</w:t>
            </w:r>
          </w:p>
          <w:p w:rsidR="003F5AE0" w:rsidRPr="00744A43" w:rsidRDefault="00744A43" w:rsidP="00524BEC">
            <w:pPr>
              <w:pStyle w:val="Akapitzlist"/>
              <w:numPr>
                <w:ilvl w:val="0"/>
                <w:numId w:val="17"/>
              </w:numPr>
              <w:spacing w:before="120" w:after="0" w:line="240" w:lineRule="auto"/>
              <w:jc w:val="both"/>
              <w:rPr>
                <w:rFonts w:ascii="Arial" w:eastAsia="Times New Roman" w:hAnsi="Arial" w:cs="Arial"/>
                <w:bCs/>
                <w:sz w:val="20"/>
                <w:szCs w:val="20"/>
                <w:lang w:eastAsia="pl-PL"/>
              </w:rPr>
            </w:pPr>
            <w:r w:rsidRPr="00744A43">
              <w:rPr>
                <w:rFonts w:ascii="Arial" w:hAnsi="Arial" w:cs="Arial"/>
                <w:sz w:val="20"/>
                <w:szCs w:val="20"/>
              </w:rPr>
              <w:t>Besko</w:t>
            </w:r>
          </w:p>
          <w:p w:rsidR="00744A43" w:rsidRPr="00744A43" w:rsidRDefault="00744A43" w:rsidP="00524BEC">
            <w:pPr>
              <w:pStyle w:val="Akapitzlist"/>
              <w:numPr>
                <w:ilvl w:val="0"/>
                <w:numId w:val="17"/>
              </w:numPr>
              <w:spacing w:before="120" w:after="0" w:line="240" w:lineRule="auto"/>
              <w:jc w:val="both"/>
              <w:rPr>
                <w:rFonts w:ascii="Arial" w:eastAsia="Times New Roman" w:hAnsi="Arial" w:cs="Arial"/>
                <w:bCs/>
                <w:sz w:val="20"/>
                <w:szCs w:val="20"/>
                <w:lang w:eastAsia="pl-PL"/>
              </w:rPr>
            </w:pPr>
            <w:r w:rsidRPr="00744A43">
              <w:rPr>
                <w:rFonts w:ascii="Arial" w:hAnsi="Arial" w:cs="Arial"/>
                <w:sz w:val="20"/>
                <w:szCs w:val="20"/>
              </w:rPr>
              <w:t>Bukowsko</w:t>
            </w:r>
          </w:p>
          <w:p w:rsidR="00744A43" w:rsidRPr="00744A43" w:rsidRDefault="00744A43" w:rsidP="00524BEC">
            <w:pPr>
              <w:pStyle w:val="Akapitzlist"/>
              <w:numPr>
                <w:ilvl w:val="0"/>
                <w:numId w:val="17"/>
              </w:numPr>
              <w:spacing w:before="120" w:after="0" w:line="240" w:lineRule="auto"/>
              <w:jc w:val="both"/>
              <w:rPr>
                <w:rFonts w:ascii="Arial" w:eastAsia="Times New Roman" w:hAnsi="Arial" w:cs="Arial"/>
                <w:bCs/>
                <w:sz w:val="20"/>
                <w:szCs w:val="20"/>
                <w:lang w:eastAsia="pl-PL"/>
              </w:rPr>
            </w:pPr>
            <w:r w:rsidRPr="00744A43">
              <w:rPr>
                <w:rFonts w:ascii="Arial" w:hAnsi="Arial" w:cs="Arial"/>
                <w:sz w:val="20"/>
                <w:szCs w:val="20"/>
              </w:rPr>
              <w:t>Komańcza</w:t>
            </w:r>
          </w:p>
          <w:p w:rsidR="00744A43" w:rsidRPr="00744A43" w:rsidRDefault="00744A43" w:rsidP="00524BEC">
            <w:pPr>
              <w:pStyle w:val="Akapitzlist"/>
              <w:numPr>
                <w:ilvl w:val="0"/>
                <w:numId w:val="17"/>
              </w:numPr>
              <w:spacing w:before="120" w:after="0" w:line="240" w:lineRule="auto"/>
              <w:jc w:val="both"/>
              <w:rPr>
                <w:rFonts w:ascii="Arial" w:eastAsia="Times New Roman" w:hAnsi="Arial" w:cs="Arial"/>
                <w:bCs/>
                <w:sz w:val="20"/>
                <w:szCs w:val="20"/>
                <w:lang w:eastAsia="pl-PL"/>
              </w:rPr>
            </w:pPr>
            <w:r w:rsidRPr="00744A43">
              <w:rPr>
                <w:rFonts w:ascii="Arial" w:hAnsi="Arial" w:cs="Arial"/>
                <w:sz w:val="20"/>
                <w:szCs w:val="20"/>
              </w:rPr>
              <w:t>Sanok</w:t>
            </w:r>
          </w:p>
          <w:p w:rsidR="00744A43" w:rsidRPr="00744A43" w:rsidRDefault="00744A43" w:rsidP="00524BEC">
            <w:pPr>
              <w:pStyle w:val="Akapitzlist"/>
              <w:numPr>
                <w:ilvl w:val="0"/>
                <w:numId w:val="17"/>
              </w:numPr>
              <w:spacing w:before="120" w:after="0" w:line="240" w:lineRule="auto"/>
              <w:jc w:val="both"/>
              <w:rPr>
                <w:rFonts w:ascii="Arial" w:eastAsia="Times New Roman" w:hAnsi="Arial" w:cs="Arial"/>
                <w:bCs/>
                <w:sz w:val="20"/>
                <w:szCs w:val="20"/>
                <w:lang w:eastAsia="pl-PL"/>
              </w:rPr>
            </w:pPr>
            <w:r w:rsidRPr="00744A43">
              <w:rPr>
                <w:rFonts w:ascii="Arial" w:hAnsi="Arial" w:cs="Arial"/>
                <w:sz w:val="20"/>
                <w:szCs w:val="20"/>
              </w:rPr>
              <w:t>Tyrawa Wołoska</w:t>
            </w:r>
          </w:p>
          <w:p w:rsidR="00744A43" w:rsidRPr="00744A43" w:rsidRDefault="00744A43" w:rsidP="00524BEC">
            <w:pPr>
              <w:pStyle w:val="Akapitzlist"/>
              <w:numPr>
                <w:ilvl w:val="0"/>
                <w:numId w:val="17"/>
              </w:numPr>
              <w:spacing w:before="120" w:after="0" w:line="240" w:lineRule="auto"/>
              <w:jc w:val="both"/>
              <w:rPr>
                <w:rFonts w:ascii="Arial" w:eastAsia="Times New Roman" w:hAnsi="Arial" w:cs="Arial"/>
                <w:bCs/>
                <w:sz w:val="20"/>
                <w:szCs w:val="20"/>
                <w:lang w:eastAsia="pl-PL"/>
              </w:rPr>
            </w:pPr>
            <w:r w:rsidRPr="00744A43">
              <w:rPr>
                <w:rFonts w:ascii="Arial" w:hAnsi="Arial" w:cs="Arial"/>
                <w:sz w:val="20"/>
                <w:szCs w:val="20"/>
              </w:rPr>
              <w:t>Zarszyn</w:t>
            </w:r>
          </w:p>
          <w:p w:rsidR="003F5AE0" w:rsidRPr="0053076D" w:rsidRDefault="003F5AE0" w:rsidP="0053076D">
            <w:pPr>
              <w:spacing w:before="120" w:after="0" w:line="240" w:lineRule="auto"/>
              <w:jc w:val="both"/>
              <w:rPr>
                <w:rFonts w:ascii="Arial" w:eastAsia="Times New Roman" w:hAnsi="Arial" w:cs="Arial"/>
                <w:bCs/>
                <w:sz w:val="20"/>
                <w:szCs w:val="20"/>
                <w:lang w:eastAsia="pl-PL"/>
              </w:rPr>
            </w:pPr>
            <w:r w:rsidRPr="00DF7EEA">
              <w:rPr>
                <w:rFonts w:ascii="Arial" w:eastAsia="Times New Roman" w:hAnsi="Arial" w:cs="Arial"/>
                <w:bCs/>
                <w:sz w:val="20"/>
                <w:szCs w:val="20"/>
                <w:lang w:eastAsia="pl-PL"/>
              </w:rPr>
              <w:t>Powierzchnia pow</w:t>
            </w:r>
            <w:r w:rsidR="00DF7EEA">
              <w:rPr>
                <w:rFonts w:ascii="Arial" w:eastAsia="Times New Roman" w:hAnsi="Arial" w:cs="Arial"/>
                <w:bCs/>
                <w:sz w:val="20"/>
                <w:szCs w:val="20"/>
                <w:lang w:eastAsia="pl-PL"/>
              </w:rPr>
              <w:t xml:space="preserve">iatu wynosi </w:t>
            </w:r>
            <w:r w:rsidRPr="00DF7EEA">
              <w:rPr>
                <w:rFonts w:ascii="Arial" w:eastAsia="Times New Roman" w:hAnsi="Arial" w:cs="Arial"/>
                <w:bCs/>
                <w:sz w:val="20"/>
                <w:szCs w:val="20"/>
                <w:lang w:eastAsia="pl-PL"/>
              </w:rPr>
              <w:t xml:space="preserve"> </w:t>
            </w:r>
            <w:r w:rsidR="00744A43">
              <w:rPr>
                <w:rFonts w:ascii="Arial" w:eastAsia="Times New Roman" w:hAnsi="Arial" w:cs="Arial"/>
                <w:bCs/>
                <w:sz w:val="20"/>
                <w:szCs w:val="20"/>
                <w:lang w:eastAsia="pl-PL"/>
              </w:rPr>
              <w:t>1224</w:t>
            </w:r>
            <w:r w:rsidR="0086541D">
              <w:rPr>
                <w:rFonts w:ascii="Arial" w:eastAsia="Times New Roman" w:hAnsi="Arial" w:cs="Arial"/>
                <w:bCs/>
                <w:sz w:val="20"/>
                <w:szCs w:val="20"/>
                <w:lang w:eastAsia="pl-PL"/>
              </w:rPr>
              <w:t xml:space="preserve"> </w:t>
            </w:r>
            <w:r w:rsidRPr="00DF7EEA">
              <w:rPr>
                <w:rFonts w:ascii="Arial" w:eastAsia="Times New Roman" w:hAnsi="Arial" w:cs="Arial"/>
                <w:bCs/>
                <w:sz w:val="20"/>
                <w:szCs w:val="20"/>
                <w:lang w:eastAsia="pl-PL"/>
              </w:rPr>
              <w:t>km</w:t>
            </w:r>
            <w:r w:rsidRPr="00DF7EEA">
              <w:rPr>
                <w:rFonts w:ascii="Arial" w:eastAsia="Times New Roman" w:hAnsi="Arial" w:cs="Arial"/>
                <w:bCs/>
                <w:sz w:val="20"/>
                <w:szCs w:val="20"/>
                <w:vertAlign w:val="superscript"/>
                <w:lang w:eastAsia="pl-PL"/>
              </w:rPr>
              <w:t>2</w:t>
            </w:r>
            <w:r w:rsidR="0053076D">
              <w:rPr>
                <w:rFonts w:ascii="Arial" w:eastAsia="Times New Roman" w:hAnsi="Arial" w:cs="Arial"/>
                <w:bCs/>
                <w:sz w:val="20"/>
                <w:szCs w:val="20"/>
                <w:lang w:eastAsia="pl-PL"/>
              </w:rPr>
              <w:t>.</w:t>
            </w:r>
          </w:p>
        </w:tc>
      </w:tr>
    </w:tbl>
    <w:p w:rsidR="00022A2F" w:rsidRPr="00CB6701" w:rsidRDefault="00022A2F" w:rsidP="00C329FD">
      <w:pPr>
        <w:spacing w:after="0" w:line="240" w:lineRule="auto"/>
        <w:rPr>
          <w:rFonts w:ascii="Arial" w:hAnsi="Arial" w:cs="Arial"/>
          <w:i/>
          <w:sz w:val="18"/>
          <w:szCs w:val="18"/>
        </w:rPr>
      </w:pPr>
      <w:r w:rsidRPr="00CB6701">
        <w:rPr>
          <w:rFonts w:ascii="Arial" w:hAnsi="Arial" w:cs="Arial"/>
          <w:i/>
          <w:sz w:val="18"/>
          <w:szCs w:val="18"/>
        </w:rPr>
        <w:t>Źródło: opracowanie własne na podstawie źródeł internetowych</w:t>
      </w:r>
    </w:p>
    <w:p w:rsidR="00615714" w:rsidRDefault="00615714" w:rsidP="00C329FD">
      <w:pPr>
        <w:pStyle w:val="Zwykytekst"/>
        <w:spacing w:before="120"/>
        <w:jc w:val="both"/>
        <w:rPr>
          <w:rFonts w:ascii="Arial" w:hAnsi="Arial" w:cs="Arial"/>
          <w:b/>
        </w:rPr>
        <w:sectPr w:rsidR="00615714" w:rsidSect="0002644E">
          <w:headerReference w:type="default" r:id="rId20"/>
          <w:headerReference w:type="first" r:id="rId21"/>
          <w:pgSz w:w="23814" w:h="16839" w:orient="landscape" w:code="8"/>
          <w:pgMar w:top="1418" w:right="968" w:bottom="1274" w:left="993" w:header="568" w:footer="708" w:gutter="0"/>
          <w:cols w:space="708"/>
          <w:titlePg/>
          <w:docGrid w:linePitch="360"/>
        </w:sectPr>
      </w:pPr>
    </w:p>
    <w:p w:rsidR="00F5505D" w:rsidRPr="00F5505D" w:rsidRDefault="00615714" w:rsidP="00035F26">
      <w:pPr>
        <w:spacing w:before="120" w:line="240" w:lineRule="auto"/>
        <w:jc w:val="both"/>
        <w:rPr>
          <w:rFonts w:ascii="Arial" w:hAnsi="Arial" w:cs="Arial"/>
        </w:rPr>
      </w:pPr>
      <w:r w:rsidRPr="009C4695">
        <w:rPr>
          <w:rFonts w:ascii="Arial" w:eastAsia="Times New Roman" w:hAnsi="Arial" w:cs="Arial"/>
          <w:bCs/>
          <w:sz w:val="20"/>
          <w:szCs w:val="20"/>
          <w:lang w:eastAsia="pl-PL"/>
        </w:rPr>
        <w:lastRenderedPageBreak/>
        <w:t xml:space="preserve">Gmina </w:t>
      </w:r>
      <w:r w:rsidR="00025BEF">
        <w:rPr>
          <w:rFonts w:ascii="Arial" w:eastAsia="Times New Roman" w:hAnsi="Arial" w:cs="Arial"/>
          <w:bCs/>
          <w:sz w:val="20"/>
          <w:szCs w:val="20"/>
          <w:lang w:eastAsia="pl-PL"/>
        </w:rPr>
        <w:t>Zarszyn</w:t>
      </w:r>
      <w:r w:rsidRPr="009C4695">
        <w:rPr>
          <w:rFonts w:ascii="Arial" w:eastAsia="Times New Roman" w:hAnsi="Arial" w:cs="Arial"/>
          <w:bCs/>
          <w:sz w:val="20"/>
          <w:szCs w:val="20"/>
          <w:lang w:eastAsia="pl-PL"/>
        </w:rPr>
        <w:t xml:space="preserve"> jest jednostką administracyjną o statusie gminy wiejskiej. </w:t>
      </w:r>
      <w:r w:rsidR="00025BEF">
        <w:rPr>
          <w:rFonts w:ascii="Arial" w:eastAsia="Times New Roman" w:hAnsi="Arial" w:cs="Arial"/>
          <w:bCs/>
          <w:sz w:val="20"/>
          <w:szCs w:val="20"/>
          <w:lang w:eastAsia="pl-PL"/>
        </w:rPr>
        <w:t>Gmina Zarszyn</w:t>
      </w:r>
      <w:r w:rsidR="00E46CC3" w:rsidRPr="009C4695">
        <w:rPr>
          <w:rFonts w:ascii="Arial" w:eastAsia="Times New Roman" w:hAnsi="Arial" w:cs="Arial"/>
          <w:bCs/>
          <w:sz w:val="20"/>
          <w:szCs w:val="20"/>
          <w:lang w:eastAsia="pl-PL"/>
        </w:rPr>
        <w:t xml:space="preserve"> </w:t>
      </w:r>
      <w:r w:rsidR="0084594D" w:rsidRPr="0084594D">
        <w:rPr>
          <w:rFonts w:ascii="Arial" w:eastAsia="Times New Roman" w:hAnsi="Arial" w:cs="Arial"/>
          <w:bCs/>
          <w:sz w:val="20"/>
          <w:szCs w:val="20"/>
          <w:lang w:eastAsia="pl-PL"/>
        </w:rPr>
        <w:t xml:space="preserve">leży </w:t>
      </w:r>
      <w:r w:rsidR="00477114">
        <w:rPr>
          <w:rFonts w:ascii="Arial" w:eastAsia="Times New Roman" w:hAnsi="Arial" w:cs="Arial"/>
          <w:bCs/>
          <w:sz w:val="20"/>
          <w:szCs w:val="20"/>
          <w:lang w:eastAsia="pl-PL"/>
        </w:rPr>
        <w:br/>
      </w:r>
      <w:r w:rsidR="0084594D" w:rsidRPr="0084594D">
        <w:rPr>
          <w:rFonts w:ascii="Arial" w:eastAsia="Times New Roman" w:hAnsi="Arial" w:cs="Arial"/>
          <w:bCs/>
          <w:sz w:val="20"/>
          <w:szCs w:val="20"/>
          <w:lang w:eastAsia="pl-PL"/>
        </w:rPr>
        <w:t xml:space="preserve">w województwie </w:t>
      </w:r>
      <w:r w:rsidR="0084594D" w:rsidRPr="00610E5F">
        <w:rPr>
          <w:rFonts w:ascii="Arial" w:eastAsia="Times New Roman" w:hAnsi="Arial" w:cs="Arial"/>
          <w:bCs/>
          <w:sz w:val="20"/>
          <w:szCs w:val="20"/>
          <w:lang w:eastAsia="pl-PL"/>
        </w:rPr>
        <w:t>podkarpackim</w:t>
      </w:r>
      <w:r w:rsidR="00DF047E" w:rsidRPr="00610E5F">
        <w:rPr>
          <w:rFonts w:ascii="Arial" w:eastAsia="Times New Roman" w:hAnsi="Arial" w:cs="Arial"/>
          <w:bCs/>
          <w:sz w:val="20"/>
          <w:szCs w:val="20"/>
          <w:lang w:eastAsia="pl-PL"/>
        </w:rPr>
        <w:t xml:space="preserve"> i </w:t>
      </w:r>
      <w:r w:rsidR="0084594D" w:rsidRPr="00610E5F">
        <w:rPr>
          <w:rFonts w:ascii="Arial" w:eastAsia="Times New Roman" w:hAnsi="Arial" w:cs="Arial"/>
          <w:bCs/>
          <w:sz w:val="20"/>
          <w:szCs w:val="20"/>
          <w:lang w:eastAsia="pl-PL"/>
        </w:rPr>
        <w:t xml:space="preserve">jest jedną z </w:t>
      </w:r>
      <w:r w:rsidR="00025BEF">
        <w:rPr>
          <w:rFonts w:ascii="Arial" w:eastAsia="Times New Roman" w:hAnsi="Arial" w:cs="Arial"/>
          <w:bCs/>
          <w:sz w:val="20"/>
          <w:szCs w:val="20"/>
          <w:lang w:eastAsia="pl-PL"/>
        </w:rPr>
        <w:t>8</w:t>
      </w:r>
      <w:r w:rsidR="0084594D" w:rsidRPr="00610E5F">
        <w:rPr>
          <w:rFonts w:ascii="Arial" w:eastAsia="Times New Roman" w:hAnsi="Arial" w:cs="Arial"/>
          <w:bCs/>
          <w:sz w:val="20"/>
          <w:szCs w:val="20"/>
          <w:lang w:eastAsia="pl-PL"/>
        </w:rPr>
        <w:t xml:space="preserve"> gmin tworzących powiat </w:t>
      </w:r>
      <w:r w:rsidR="00025BEF">
        <w:rPr>
          <w:rFonts w:ascii="Arial" w:eastAsia="Times New Roman" w:hAnsi="Arial" w:cs="Arial"/>
          <w:bCs/>
          <w:sz w:val="20"/>
          <w:szCs w:val="20"/>
          <w:lang w:eastAsia="pl-PL"/>
        </w:rPr>
        <w:t>sanocki</w:t>
      </w:r>
      <w:r w:rsidR="0084594D" w:rsidRPr="00610E5F">
        <w:rPr>
          <w:rFonts w:ascii="Arial" w:eastAsia="Times New Roman" w:hAnsi="Arial" w:cs="Arial"/>
          <w:bCs/>
          <w:sz w:val="20"/>
          <w:szCs w:val="20"/>
          <w:lang w:eastAsia="pl-PL"/>
        </w:rPr>
        <w:t>. Zajmuje północno</w:t>
      </w:r>
      <w:r w:rsidR="004552F3" w:rsidRPr="00610E5F">
        <w:rPr>
          <w:rFonts w:ascii="Arial" w:eastAsia="Times New Roman" w:hAnsi="Arial" w:cs="Arial"/>
          <w:bCs/>
          <w:sz w:val="20"/>
          <w:szCs w:val="20"/>
          <w:lang w:eastAsia="pl-PL"/>
        </w:rPr>
        <w:t>-</w:t>
      </w:r>
      <w:r w:rsidR="0084594D" w:rsidRPr="00610E5F">
        <w:rPr>
          <w:rFonts w:ascii="Arial" w:eastAsia="Times New Roman" w:hAnsi="Arial" w:cs="Arial"/>
          <w:bCs/>
          <w:sz w:val="20"/>
          <w:szCs w:val="20"/>
          <w:lang w:eastAsia="pl-PL"/>
        </w:rPr>
        <w:t xml:space="preserve">wschodni obszar powiatu, w obrębie którego sąsiaduje </w:t>
      </w:r>
      <w:r w:rsidR="007823C9" w:rsidRPr="00610E5F">
        <w:rPr>
          <w:rFonts w:ascii="Arial" w:eastAsia="Times New Roman" w:hAnsi="Arial" w:cs="Arial"/>
          <w:bCs/>
          <w:sz w:val="20"/>
          <w:szCs w:val="20"/>
          <w:lang w:eastAsia="pl-PL"/>
        </w:rPr>
        <w:t>na p</w:t>
      </w:r>
      <w:r w:rsidR="00025BEF">
        <w:rPr>
          <w:rFonts w:ascii="Arial" w:eastAsia="Times New Roman" w:hAnsi="Arial" w:cs="Arial"/>
          <w:bCs/>
          <w:sz w:val="20"/>
          <w:szCs w:val="20"/>
          <w:lang w:eastAsia="pl-PL"/>
        </w:rPr>
        <w:t xml:space="preserve">ółnocnym </w:t>
      </w:r>
      <w:r w:rsidR="00477114">
        <w:rPr>
          <w:rFonts w:ascii="Arial" w:eastAsia="Times New Roman" w:hAnsi="Arial" w:cs="Arial"/>
          <w:bCs/>
          <w:sz w:val="20"/>
          <w:szCs w:val="20"/>
          <w:lang w:eastAsia="pl-PL"/>
        </w:rPr>
        <w:t>zachodzie</w:t>
      </w:r>
      <w:r w:rsidR="007823C9" w:rsidRPr="00610E5F">
        <w:rPr>
          <w:rFonts w:ascii="Arial" w:eastAsia="Times New Roman" w:hAnsi="Arial" w:cs="Arial"/>
          <w:bCs/>
          <w:sz w:val="20"/>
          <w:szCs w:val="20"/>
          <w:lang w:eastAsia="pl-PL"/>
        </w:rPr>
        <w:t xml:space="preserve"> z gminą </w:t>
      </w:r>
      <w:r w:rsidR="00025BEF">
        <w:rPr>
          <w:rFonts w:ascii="Arial" w:eastAsia="Times New Roman" w:hAnsi="Arial" w:cs="Arial"/>
          <w:bCs/>
          <w:sz w:val="20"/>
          <w:szCs w:val="20"/>
          <w:lang w:eastAsia="pl-PL"/>
        </w:rPr>
        <w:t>Besko</w:t>
      </w:r>
      <w:r w:rsidR="007823C9" w:rsidRPr="00610E5F">
        <w:rPr>
          <w:rFonts w:ascii="Arial" w:eastAsia="Times New Roman" w:hAnsi="Arial" w:cs="Arial"/>
          <w:bCs/>
          <w:sz w:val="20"/>
          <w:szCs w:val="20"/>
          <w:lang w:eastAsia="pl-PL"/>
        </w:rPr>
        <w:t xml:space="preserve">, na </w:t>
      </w:r>
      <w:r w:rsidR="007823C9">
        <w:rPr>
          <w:rFonts w:ascii="Arial" w:eastAsia="Times New Roman" w:hAnsi="Arial" w:cs="Arial"/>
          <w:bCs/>
          <w:sz w:val="20"/>
          <w:szCs w:val="20"/>
          <w:lang w:eastAsia="pl-PL"/>
        </w:rPr>
        <w:t xml:space="preserve">wschodzie </w:t>
      </w:r>
      <w:r w:rsidR="007823C9" w:rsidRPr="00610E5F">
        <w:rPr>
          <w:rFonts w:ascii="Arial" w:eastAsia="Times New Roman" w:hAnsi="Arial" w:cs="Arial"/>
          <w:bCs/>
          <w:sz w:val="20"/>
          <w:szCs w:val="20"/>
          <w:lang w:eastAsia="pl-PL"/>
        </w:rPr>
        <w:t xml:space="preserve">z Gminą </w:t>
      </w:r>
      <w:r w:rsidR="00025BEF">
        <w:rPr>
          <w:rFonts w:ascii="Arial" w:eastAsia="Times New Roman" w:hAnsi="Arial" w:cs="Arial"/>
          <w:bCs/>
          <w:sz w:val="20"/>
          <w:szCs w:val="20"/>
          <w:lang w:eastAsia="pl-PL"/>
        </w:rPr>
        <w:t>Sanok</w:t>
      </w:r>
      <w:r w:rsidR="007823C9" w:rsidRPr="00610E5F">
        <w:rPr>
          <w:rFonts w:ascii="Arial" w:eastAsia="Times New Roman" w:hAnsi="Arial" w:cs="Arial"/>
          <w:bCs/>
          <w:sz w:val="20"/>
          <w:szCs w:val="20"/>
          <w:lang w:eastAsia="pl-PL"/>
        </w:rPr>
        <w:t xml:space="preserve"> na </w:t>
      </w:r>
      <w:r w:rsidR="00025BEF">
        <w:rPr>
          <w:rFonts w:ascii="Arial" w:eastAsia="Times New Roman" w:hAnsi="Arial" w:cs="Arial"/>
          <w:bCs/>
          <w:sz w:val="20"/>
          <w:szCs w:val="20"/>
          <w:lang w:eastAsia="pl-PL"/>
        </w:rPr>
        <w:t xml:space="preserve">południu z Gminą </w:t>
      </w:r>
      <w:r w:rsidR="00025BEF" w:rsidRPr="00EE1987">
        <w:rPr>
          <w:rFonts w:ascii="Arial" w:eastAsia="Times New Roman" w:hAnsi="Arial" w:cs="Arial"/>
          <w:bCs/>
          <w:sz w:val="20"/>
          <w:szCs w:val="20"/>
          <w:lang w:eastAsia="pl-PL"/>
        </w:rPr>
        <w:t>Bukowsko</w:t>
      </w:r>
      <w:r w:rsidR="007823C9" w:rsidRPr="00EE1987">
        <w:rPr>
          <w:rFonts w:ascii="Arial" w:eastAsia="Times New Roman" w:hAnsi="Arial" w:cs="Arial"/>
          <w:bCs/>
          <w:sz w:val="20"/>
          <w:szCs w:val="20"/>
          <w:lang w:eastAsia="pl-PL"/>
        </w:rPr>
        <w:t>.</w:t>
      </w:r>
      <w:r w:rsidR="0084594D" w:rsidRPr="00EE1987">
        <w:rPr>
          <w:rFonts w:ascii="Arial" w:eastAsia="Times New Roman" w:hAnsi="Arial" w:cs="Arial"/>
          <w:bCs/>
          <w:sz w:val="20"/>
          <w:szCs w:val="20"/>
          <w:lang w:eastAsia="pl-PL"/>
        </w:rPr>
        <w:t xml:space="preserve"> Na </w:t>
      </w:r>
      <w:r w:rsidR="00EE1987" w:rsidRPr="00EE1987">
        <w:rPr>
          <w:rFonts w:ascii="Arial" w:eastAsia="Times New Roman" w:hAnsi="Arial" w:cs="Arial"/>
          <w:bCs/>
          <w:sz w:val="20"/>
          <w:szCs w:val="20"/>
          <w:lang w:eastAsia="pl-PL"/>
        </w:rPr>
        <w:t xml:space="preserve">północy </w:t>
      </w:r>
      <w:r w:rsidR="007823C9" w:rsidRPr="00EE1987">
        <w:rPr>
          <w:rFonts w:ascii="Arial" w:eastAsia="Times New Roman" w:hAnsi="Arial" w:cs="Arial"/>
          <w:bCs/>
          <w:sz w:val="20"/>
          <w:szCs w:val="20"/>
          <w:lang w:eastAsia="pl-PL"/>
        </w:rPr>
        <w:t xml:space="preserve">styka się też </w:t>
      </w:r>
      <w:r w:rsidR="0084594D" w:rsidRPr="00EE1987">
        <w:rPr>
          <w:rFonts w:ascii="Arial" w:eastAsia="Times New Roman" w:hAnsi="Arial" w:cs="Arial"/>
          <w:bCs/>
          <w:sz w:val="20"/>
          <w:szCs w:val="20"/>
          <w:lang w:eastAsia="pl-PL"/>
        </w:rPr>
        <w:t>z gmin</w:t>
      </w:r>
      <w:r w:rsidR="00477114">
        <w:rPr>
          <w:rFonts w:ascii="Arial" w:eastAsia="Times New Roman" w:hAnsi="Arial" w:cs="Arial"/>
          <w:bCs/>
          <w:sz w:val="20"/>
          <w:szCs w:val="20"/>
          <w:lang w:eastAsia="pl-PL"/>
        </w:rPr>
        <w:t>ami</w:t>
      </w:r>
      <w:r w:rsidR="00610E5F" w:rsidRPr="00EE1987">
        <w:rPr>
          <w:rFonts w:ascii="Arial" w:eastAsia="Times New Roman" w:hAnsi="Arial" w:cs="Arial"/>
          <w:bCs/>
          <w:sz w:val="20"/>
          <w:szCs w:val="20"/>
          <w:lang w:eastAsia="pl-PL"/>
        </w:rPr>
        <w:t xml:space="preserve"> powiatu brzozowskiego: Haczów</w:t>
      </w:r>
      <w:r w:rsidR="00477114">
        <w:rPr>
          <w:rFonts w:ascii="Arial" w:eastAsia="Times New Roman" w:hAnsi="Arial" w:cs="Arial"/>
          <w:bCs/>
          <w:sz w:val="20"/>
          <w:szCs w:val="20"/>
          <w:lang w:eastAsia="pl-PL"/>
        </w:rPr>
        <w:t xml:space="preserve"> i Brzozów</w:t>
      </w:r>
      <w:r w:rsidR="00EE1987" w:rsidRPr="00EE1987">
        <w:rPr>
          <w:rFonts w:ascii="Arial" w:eastAsia="Times New Roman" w:hAnsi="Arial" w:cs="Arial"/>
          <w:bCs/>
          <w:sz w:val="20"/>
          <w:szCs w:val="20"/>
          <w:lang w:eastAsia="pl-PL"/>
        </w:rPr>
        <w:t>, a na południowym zach</w:t>
      </w:r>
      <w:r w:rsidR="001C2782">
        <w:rPr>
          <w:rFonts w:ascii="Arial" w:eastAsia="Times New Roman" w:hAnsi="Arial" w:cs="Arial"/>
          <w:bCs/>
          <w:sz w:val="20"/>
          <w:szCs w:val="20"/>
          <w:lang w:eastAsia="pl-PL"/>
        </w:rPr>
        <w:t xml:space="preserve">odzie z gminą powiatu </w:t>
      </w:r>
      <w:r w:rsidR="001C2782" w:rsidRPr="00BA416B">
        <w:rPr>
          <w:rFonts w:ascii="Arial" w:eastAsia="Times New Roman" w:hAnsi="Arial" w:cs="Arial"/>
          <w:bCs/>
          <w:color w:val="000000" w:themeColor="text1"/>
          <w:sz w:val="20"/>
          <w:szCs w:val="20"/>
          <w:lang w:eastAsia="pl-PL"/>
        </w:rPr>
        <w:t>krośnieńskiego</w:t>
      </w:r>
      <w:r w:rsidR="00EE1987" w:rsidRPr="00BA416B">
        <w:rPr>
          <w:rFonts w:ascii="Arial" w:eastAsia="Times New Roman" w:hAnsi="Arial" w:cs="Arial"/>
          <w:bCs/>
          <w:color w:val="000000" w:themeColor="text1"/>
          <w:sz w:val="20"/>
          <w:szCs w:val="20"/>
          <w:lang w:eastAsia="pl-PL"/>
        </w:rPr>
        <w:t xml:space="preserve">: </w:t>
      </w:r>
      <w:r w:rsidR="00EE1987" w:rsidRPr="00EE1987">
        <w:rPr>
          <w:rFonts w:ascii="Arial" w:eastAsia="Times New Roman" w:hAnsi="Arial" w:cs="Arial"/>
          <w:bCs/>
          <w:sz w:val="20"/>
          <w:szCs w:val="20"/>
          <w:lang w:eastAsia="pl-PL"/>
        </w:rPr>
        <w:t>Rymanów.</w:t>
      </w:r>
      <w:r w:rsidR="00035F26">
        <w:rPr>
          <w:rFonts w:ascii="Arial" w:eastAsia="Times New Roman" w:hAnsi="Arial" w:cs="Arial"/>
          <w:bCs/>
          <w:sz w:val="20"/>
          <w:szCs w:val="20"/>
          <w:lang w:eastAsia="pl-PL"/>
        </w:rPr>
        <w:t xml:space="preserve"> </w:t>
      </w:r>
      <w:r w:rsidRPr="00F5505D">
        <w:rPr>
          <w:rFonts w:ascii="Arial" w:eastAsia="Times New Roman" w:hAnsi="Arial" w:cs="Arial"/>
          <w:bCs/>
          <w:sz w:val="20"/>
          <w:szCs w:val="20"/>
          <w:lang w:eastAsia="pl-PL"/>
        </w:rPr>
        <w:t xml:space="preserve">Całkowita powierzchnia Gminy </w:t>
      </w:r>
      <w:r w:rsidR="00477114">
        <w:rPr>
          <w:rFonts w:ascii="Arial" w:eastAsia="Times New Roman" w:hAnsi="Arial" w:cs="Arial"/>
          <w:bCs/>
          <w:sz w:val="20"/>
          <w:szCs w:val="20"/>
          <w:lang w:eastAsia="pl-PL"/>
        </w:rPr>
        <w:t>Zarszyn</w:t>
      </w:r>
      <w:r w:rsidR="00C11D94" w:rsidRPr="00F5505D">
        <w:rPr>
          <w:rFonts w:ascii="Arial" w:eastAsia="Times New Roman" w:hAnsi="Arial" w:cs="Arial"/>
          <w:bCs/>
          <w:sz w:val="20"/>
          <w:szCs w:val="20"/>
          <w:lang w:eastAsia="pl-PL"/>
        </w:rPr>
        <w:t xml:space="preserve"> </w:t>
      </w:r>
      <w:r w:rsidRPr="00F5505D">
        <w:rPr>
          <w:rFonts w:ascii="Arial" w:eastAsia="Times New Roman" w:hAnsi="Arial" w:cs="Arial"/>
          <w:bCs/>
          <w:sz w:val="20"/>
          <w:szCs w:val="20"/>
          <w:lang w:eastAsia="pl-PL"/>
        </w:rPr>
        <w:t xml:space="preserve">wynosi </w:t>
      </w:r>
      <w:r w:rsidR="00F5505D" w:rsidRPr="00F5505D">
        <w:rPr>
          <w:rFonts w:ascii="Arial" w:eastAsia="Times New Roman" w:hAnsi="Arial" w:cs="Arial"/>
          <w:bCs/>
          <w:sz w:val="20"/>
          <w:szCs w:val="20"/>
          <w:lang w:eastAsia="pl-PL"/>
        </w:rPr>
        <w:t>ponad 1</w:t>
      </w:r>
      <w:r w:rsidR="00154B31">
        <w:rPr>
          <w:rFonts w:ascii="Arial" w:eastAsia="Times New Roman" w:hAnsi="Arial" w:cs="Arial"/>
          <w:bCs/>
          <w:sz w:val="20"/>
          <w:szCs w:val="20"/>
          <w:lang w:eastAsia="pl-PL"/>
        </w:rPr>
        <w:t>05</w:t>
      </w:r>
      <w:r w:rsidRPr="00F5505D">
        <w:rPr>
          <w:rFonts w:ascii="Arial" w:eastAsia="Times New Roman" w:hAnsi="Arial" w:cs="Arial"/>
          <w:bCs/>
          <w:sz w:val="20"/>
          <w:szCs w:val="20"/>
          <w:lang w:eastAsia="pl-PL"/>
        </w:rPr>
        <w:t>km</w:t>
      </w:r>
      <w:r w:rsidRPr="00F5505D">
        <w:rPr>
          <w:rFonts w:ascii="Arial" w:eastAsia="Times New Roman" w:hAnsi="Arial" w:cs="Arial"/>
          <w:bCs/>
          <w:sz w:val="20"/>
          <w:szCs w:val="20"/>
          <w:vertAlign w:val="superscript"/>
          <w:lang w:eastAsia="pl-PL"/>
        </w:rPr>
        <w:t>2</w:t>
      </w:r>
      <w:r w:rsidR="006C3CAF" w:rsidRPr="00F5505D">
        <w:rPr>
          <w:rFonts w:ascii="Arial" w:eastAsia="Times New Roman" w:hAnsi="Arial" w:cs="Arial"/>
          <w:bCs/>
          <w:sz w:val="20"/>
          <w:szCs w:val="20"/>
          <w:lang w:eastAsia="pl-PL"/>
        </w:rPr>
        <w:t xml:space="preserve"> (</w:t>
      </w:r>
      <w:r w:rsidR="00F5505D" w:rsidRPr="00F5505D">
        <w:rPr>
          <w:rFonts w:ascii="Arial" w:eastAsia="Times New Roman" w:hAnsi="Arial" w:cs="Arial"/>
          <w:bCs/>
          <w:sz w:val="20"/>
          <w:szCs w:val="20"/>
          <w:lang w:eastAsia="pl-PL"/>
        </w:rPr>
        <w:t>1</w:t>
      </w:r>
      <w:r w:rsidR="00154B31">
        <w:rPr>
          <w:rFonts w:ascii="Arial" w:eastAsia="Times New Roman" w:hAnsi="Arial" w:cs="Arial"/>
          <w:bCs/>
          <w:sz w:val="20"/>
          <w:szCs w:val="20"/>
          <w:lang w:eastAsia="pl-PL"/>
        </w:rPr>
        <w:t>0540</w:t>
      </w:r>
      <w:r w:rsidR="00B63BEB" w:rsidRPr="00F5505D">
        <w:rPr>
          <w:rFonts w:ascii="Arial" w:eastAsia="Times New Roman" w:hAnsi="Arial" w:cs="Arial"/>
          <w:bCs/>
          <w:sz w:val="20"/>
          <w:szCs w:val="20"/>
          <w:lang w:eastAsia="pl-PL"/>
        </w:rPr>
        <w:t xml:space="preserve"> </w:t>
      </w:r>
      <w:r w:rsidR="00E773D7" w:rsidRPr="00F5505D">
        <w:rPr>
          <w:rFonts w:ascii="Arial" w:eastAsia="Times New Roman" w:hAnsi="Arial" w:cs="Arial"/>
          <w:bCs/>
          <w:sz w:val="20"/>
          <w:szCs w:val="20"/>
          <w:lang w:eastAsia="pl-PL"/>
        </w:rPr>
        <w:t>ha)</w:t>
      </w:r>
      <w:r w:rsidRPr="00F5505D">
        <w:rPr>
          <w:rFonts w:ascii="Arial" w:eastAsia="Times New Roman" w:hAnsi="Arial" w:cs="Arial"/>
          <w:bCs/>
          <w:sz w:val="20"/>
          <w:szCs w:val="20"/>
          <w:lang w:eastAsia="pl-PL"/>
        </w:rPr>
        <w:t xml:space="preserve">. </w:t>
      </w:r>
    </w:p>
    <w:p w:rsidR="00022A2F" w:rsidRDefault="00022A2F" w:rsidP="00C329FD">
      <w:pPr>
        <w:pStyle w:val="Zwykytekst"/>
        <w:spacing w:before="120"/>
        <w:jc w:val="both"/>
        <w:rPr>
          <w:rFonts w:ascii="Arial" w:hAnsi="Arial" w:cs="Arial"/>
        </w:rPr>
      </w:pPr>
      <w:r w:rsidRPr="007A0EB8">
        <w:rPr>
          <w:rFonts w:ascii="Arial" w:hAnsi="Arial" w:cs="Arial"/>
          <w:b/>
        </w:rPr>
        <w:t>Położenie geograficzne</w:t>
      </w:r>
    </w:p>
    <w:p w:rsidR="00022A2F" w:rsidRPr="00B92D15" w:rsidRDefault="00022A2F" w:rsidP="00C329FD">
      <w:pPr>
        <w:pStyle w:val="Zwykytekst"/>
        <w:spacing w:before="120"/>
        <w:jc w:val="both"/>
        <w:rPr>
          <w:rFonts w:ascii="Arial" w:hAnsi="Arial" w:cs="Arial"/>
        </w:rPr>
      </w:pPr>
      <w:r w:rsidRPr="00B92D15">
        <w:rPr>
          <w:rFonts w:ascii="Arial" w:hAnsi="Arial" w:cs="Arial"/>
        </w:rPr>
        <w:t>Położenie geograficzne</w:t>
      </w:r>
      <w:r w:rsidR="00035F26">
        <w:rPr>
          <w:rFonts w:ascii="Arial" w:hAnsi="Arial" w:cs="Arial"/>
        </w:rPr>
        <w:t xml:space="preserve"> </w:t>
      </w:r>
      <w:r w:rsidRPr="00B92D15">
        <w:rPr>
          <w:rFonts w:ascii="Arial" w:hAnsi="Arial" w:cs="Arial"/>
        </w:rPr>
        <w:t>Gminy</w:t>
      </w:r>
      <w:r w:rsidR="00154B31">
        <w:rPr>
          <w:rFonts w:ascii="Arial" w:hAnsi="Arial" w:cs="Arial"/>
        </w:rPr>
        <w:t xml:space="preserve"> Zarszyn </w:t>
      </w:r>
      <w:r w:rsidRPr="00B92D15">
        <w:rPr>
          <w:rFonts w:ascii="Arial" w:hAnsi="Arial" w:cs="Arial"/>
        </w:rPr>
        <w:t>wyznaczają</w:t>
      </w:r>
      <w:r w:rsidR="00154B31">
        <w:rPr>
          <w:rFonts w:ascii="Arial" w:hAnsi="Arial" w:cs="Arial"/>
        </w:rPr>
        <w:t xml:space="preserve"> </w:t>
      </w:r>
      <w:r w:rsidRPr="00B92D15">
        <w:rPr>
          <w:rFonts w:ascii="Arial" w:hAnsi="Arial" w:cs="Arial"/>
        </w:rPr>
        <w:t>współrzędne</w:t>
      </w:r>
      <w:r w:rsidR="00154B31">
        <w:rPr>
          <w:rFonts w:ascii="Arial" w:hAnsi="Arial" w:cs="Arial"/>
        </w:rPr>
        <w:t xml:space="preserve"> </w:t>
      </w:r>
      <w:hyperlink r:id="rId22" w:history="1">
        <w:r w:rsidR="00154B31" w:rsidRPr="00154B31">
          <w:rPr>
            <w:rFonts w:ascii="Arial" w:hAnsi="Arial" w:cs="Arial"/>
          </w:rPr>
          <w:t>49°35′16″</w:t>
        </w:r>
      </w:hyperlink>
      <w:r w:rsidR="004C6C74" w:rsidRPr="00154B31">
        <w:rPr>
          <w:rFonts w:ascii="Arial" w:hAnsi="Arial" w:cs="Arial"/>
        </w:rPr>
        <w:t>N</w:t>
      </w:r>
      <w:r w:rsidR="00154B31">
        <w:rPr>
          <w:rFonts w:ascii="Arial" w:hAnsi="Arial" w:cs="Arial"/>
        </w:rPr>
        <w:t xml:space="preserve"> </w:t>
      </w:r>
      <w:r w:rsidRPr="00B92D15">
        <w:rPr>
          <w:rFonts w:ascii="Arial" w:hAnsi="Arial" w:cs="Arial"/>
          <w:b/>
        </w:rPr>
        <w:t>szerokości geograficznej północnej</w:t>
      </w:r>
      <w:r w:rsidRPr="004C6C74">
        <w:rPr>
          <w:rFonts w:ascii="Arial" w:hAnsi="Arial" w:cs="Arial"/>
        </w:rPr>
        <w:t xml:space="preserve"> i</w:t>
      </w:r>
      <w:r w:rsidR="00035F26">
        <w:rPr>
          <w:rFonts w:ascii="Arial" w:hAnsi="Arial" w:cs="Arial"/>
          <w:b/>
        </w:rPr>
        <w:t xml:space="preserve"> </w:t>
      </w:r>
      <w:r w:rsidR="004C6C74" w:rsidRPr="004C6C74">
        <w:rPr>
          <w:rFonts w:ascii="Arial" w:hAnsi="Arial" w:cs="Arial"/>
        </w:rPr>
        <w:t>2</w:t>
      </w:r>
      <w:r w:rsidR="00154B31">
        <w:rPr>
          <w:rFonts w:ascii="Arial" w:hAnsi="Arial" w:cs="Arial"/>
        </w:rPr>
        <w:t>2</w:t>
      </w:r>
      <w:r w:rsidR="004C6C74" w:rsidRPr="004C6C74">
        <w:rPr>
          <w:rFonts w:ascii="Arial" w:hAnsi="Arial" w:cs="Arial"/>
        </w:rPr>
        <w:t>°</w:t>
      </w:r>
      <w:r w:rsidR="00154B31">
        <w:rPr>
          <w:rFonts w:ascii="Arial" w:hAnsi="Arial" w:cs="Arial"/>
        </w:rPr>
        <w:t>00</w:t>
      </w:r>
      <w:r w:rsidR="004C6C74" w:rsidRPr="004C6C74">
        <w:rPr>
          <w:rFonts w:ascii="Arial" w:hAnsi="Arial" w:cs="Arial"/>
        </w:rPr>
        <w:t>′</w:t>
      </w:r>
      <w:r w:rsidR="00154B31">
        <w:rPr>
          <w:rFonts w:ascii="Arial" w:hAnsi="Arial" w:cs="Arial"/>
        </w:rPr>
        <w:t>44</w:t>
      </w:r>
      <w:r w:rsidR="004C6C74" w:rsidRPr="004C6C74">
        <w:rPr>
          <w:rFonts w:ascii="Arial" w:hAnsi="Arial" w:cs="Arial"/>
        </w:rPr>
        <w:t>″E</w:t>
      </w:r>
      <w:r w:rsidR="004C6C74" w:rsidRPr="00B92D15">
        <w:rPr>
          <w:rFonts w:ascii="Arial" w:hAnsi="Arial" w:cs="Arial"/>
          <w:b/>
        </w:rPr>
        <w:t xml:space="preserve">  </w:t>
      </w:r>
      <w:r w:rsidRPr="00B92D15">
        <w:rPr>
          <w:rFonts w:ascii="Arial" w:hAnsi="Arial" w:cs="Arial"/>
          <w:b/>
        </w:rPr>
        <w:t xml:space="preserve">długości geograficznej wschodniej. </w:t>
      </w:r>
    </w:p>
    <w:p w:rsidR="0000109E" w:rsidRDefault="00DA28FB" w:rsidP="00DA28FB">
      <w:pPr>
        <w:spacing w:before="120" w:after="0" w:line="240" w:lineRule="auto"/>
        <w:jc w:val="center"/>
        <w:rPr>
          <w:rFonts w:ascii="Arial" w:hAnsi="Arial" w:cs="Arial"/>
          <w:b/>
          <w:szCs w:val="20"/>
        </w:rPr>
      </w:pPr>
      <w:r>
        <w:rPr>
          <w:rFonts w:ascii="Arial" w:hAnsi="Arial" w:cs="Arial"/>
          <w:b/>
          <w:noProof/>
          <w:szCs w:val="20"/>
          <w:lang w:eastAsia="pl-PL"/>
        </w:rPr>
        <w:drawing>
          <wp:inline distT="0" distB="0" distL="0" distR="0" wp14:anchorId="67E61D95" wp14:editId="0209BF70">
            <wp:extent cx="2990850" cy="3594962"/>
            <wp:effectExtent l="0" t="0" r="0" b="5715"/>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97448" cy="3602893"/>
                    </a:xfrm>
                    <a:prstGeom prst="rect">
                      <a:avLst/>
                    </a:prstGeom>
                    <a:noFill/>
                    <a:ln>
                      <a:noFill/>
                    </a:ln>
                  </pic:spPr>
                </pic:pic>
              </a:graphicData>
            </a:graphic>
          </wp:inline>
        </w:drawing>
      </w:r>
    </w:p>
    <w:p w:rsidR="0000109E" w:rsidRPr="000D4055" w:rsidRDefault="0000109E" w:rsidP="00C329FD">
      <w:pPr>
        <w:spacing w:after="0" w:line="240" w:lineRule="auto"/>
        <w:rPr>
          <w:rFonts w:ascii="Arial" w:eastAsia="Times New Roman" w:hAnsi="Arial" w:cs="Arial"/>
          <w:i/>
          <w:sz w:val="18"/>
          <w:szCs w:val="18"/>
        </w:rPr>
      </w:pPr>
      <w:r w:rsidRPr="000D4055">
        <w:rPr>
          <w:rFonts w:ascii="Arial" w:eastAsia="Times New Roman" w:hAnsi="Arial" w:cs="Arial"/>
          <w:i/>
          <w:sz w:val="18"/>
          <w:szCs w:val="18"/>
        </w:rPr>
        <w:t xml:space="preserve">Źródło: </w:t>
      </w:r>
      <w:r w:rsidR="00065E50" w:rsidRPr="00065E50">
        <w:rPr>
          <w:rFonts w:ascii="Arial" w:eastAsia="Times New Roman" w:hAnsi="Arial" w:cs="Arial"/>
          <w:i/>
          <w:sz w:val="18"/>
          <w:szCs w:val="18"/>
        </w:rPr>
        <w:t>https://pl.wikipedia.org/wiki/Kro%C5%9Bcienko_Wy%C5%BCne_(gmina)</w:t>
      </w:r>
    </w:p>
    <w:p w:rsidR="007F6C04" w:rsidRPr="00507592" w:rsidRDefault="007F6C04" w:rsidP="00C329FD">
      <w:pPr>
        <w:spacing w:before="120" w:after="0" w:line="240" w:lineRule="auto"/>
        <w:rPr>
          <w:rFonts w:ascii="Arial" w:hAnsi="Arial" w:cs="Arial"/>
          <w:b/>
          <w:sz w:val="20"/>
          <w:szCs w:val="20"/>
        </w:rPr>
      </w:pPr>
      <w:r w:rsidRPr="00567BC2">
        <w:rPr>
          <w:rFonts w:ascii="Arial" w:hAnsi="Arial" w:cs="Arial"/>
          <w:b/>
          <w:sz w:val="20"/>
          <w:szCs w:val="20"/>
        </w:rPr>
        <w:t>Położenie historyczne</w:t>
      </w:r>
    </w:p>
    <w:p w:rsidR="00E126BF" w:rsidRPr="00E126BF" w:rsidRDefault="00E126BF" w:rsidP="00E126BF">
      <w:pPr>
        <w:spacing w:before="120" w:after="0" w:line="240" w:lineRule="auto"/>
        <w:jc w:val="both"/>
        <w:rPr>
          <w:rFonts w:ascii="Arial" w:eastAsia="Times New Roman" w:hAnsi="Arial" w:cs="Arial"/>
          <w:sz w:val="20"/>
          <w:szCs w:val="20"/>
          <w:lang w:eastAsia="pl-PL"/>
        </w:rPr>
      </w:pPr>
      <w:r w:rsidRPr="00E126BF">
        <w:rPr>
          <w:rFonts w:ascii="Arial" w:eastAsia="Times New Roman" w:hAnsi="Arial" w:cs="Arial"/>
          <w:sz w:val="20"/>
          <w:szCs w:val="20"/>
          <w:lang w:eastAsia="pl-PL"/>
        </w:rPr>
        <w:t xml:space="preserve">Najstarsze ślady osadnictwa człowieka na terenie </w:t>
      </w:r>
      <w:r>
        <w:rPr>
          <w:rFonts w:ascii="Arial" w:eastAsia="Times New Roman" w:hAnsi="Arial" w:cs="Arial"/>
          <w:sz w:val="20"/>
          <w:szCs w:val="20"/>
          <w:lang w:eastAsia="pl-PL"/>
        </w:rPr>
        <w:t xml:space="preserve">Gminy Zarszyn </w:t>
      </w:r>
      <w:r w:rsidRPr="00E126BF">
        <w:rPr>
          <w:rFonts w:ascii="Arial" w:eastAsia="Times New Roman" w:hAnsi="Arial" w:cs="Arial"/>
          <w:sz w:val="20"/>
          <w:szCs w:val="20"/>
          <w:lang w:eastAsia="pl-PL"/>
        </w:rPr>
        <w:t>pochodzą z młodszej epoki kamienia (5000 - 1700 lat p.n.e.). Są to m.in. kamienne narzędzia odkryte w Odrzechowej i Pielni.</w:t>
      </w:r>
      <w:r>
        <w:rPr>
          <w:rFonts w:ascii="Arial" w:eastAsia="Times New Roman" w:hAnsi="Arial" w:cs="Arial"/>
          <w:sz w:val="20"/>
          <w:szCs w:val="20"/>
          <w:lang w:eastAsia="pl-PL"/>
        </w:rPr>
        <w:t xml:space="preserve"> </w:t>
      </w:r>
      <w:r w:rsidRPr="00E126BF">
        <w:rPr>
          <w:rFonts w:ascii="Arial" w:eastAsia="Times New Roman" w:hAnsi="Arial" w:cs="Arial"/>
          <w:sz w:val="20"/>
          <w:szCs w:val="20"/>
          <w:lang w:eastAsia="pl-PL"/>
        </w:rPr>
        <w:t>Z epoki brązu pochodzi, znaleziony w Zarszynie, skarb brązowy (naszyjniki, naramienniki, szpile, paciorki). Epokę żelaza reprezentują liczne znaleziska monet (m.in. z Jaćmierza)</w:t>
      </w:r>
      <w:r w:rsidR="00035F26">
        <w:rPr>
          <w:rFonts w:ascii="Arial" w:eastAsia="Times New Roman" w:hAnsi="Arial" w:cs="Arial"/>
          <w:sz w:val="20"/>
          <w:szCs w:val="20"/>
          <w:lang w:eastAsia="pl-PL"/>
        </w:rPr>
        <w:t xml:space="preserve"> i </w:t>
      </w:r>
      <w:r w:rsidRPr="00E126BF">
        <w:rPr>
          <w:rFonts w:ascii="Arial" w:eastAsia="Times New Roman" w:hAnsi="Arial" w:cs="Arial"/>
          <w:sz w:val="20"/>
          <w:szCs w:val="20"/>
          <w:lang w:eastAsia="pl-PL"/>
        </w:rPr>
        <w:t xml:space="preserve">przedmioty codziennego użytku importowane z południa Europy. Świadczą one o istnieniu szlaku handlowego, prowadzącego przez Ziemię Sanocką. Nasilenie procesów osadniczych </w:t>
      </w:r>
      <w:r w:rsidR="00B02ED3">
        <w:rPr>
          <w:rFonts w:ascii="Arial" w:eastAsia="Times New Roman" w:hAnsi="Arial" w:cs="Arial"/>
          <w:sz w:val="20"/>
          <w:szCs w:val="20"/>
          <w:lang w:eastAsia="pl-PL"/>
        </w:rPr>
        <w:t xml:space="preserve">na analizowanym terenie </w:t>
      </w:r>
      <w:r w:rsidRPr="00E126BF">
        <w:rPr>
          <w:rFonts w:ascii="Arial" w:eastAsia="Times New Roman" w:hAnsi="Arial" w:cs="Arial"/>
          <w:sz w:val="20"/>
          <w:szCs w:val="20"/>
          <w:lang w:eastAsia="pl-PL"/>
        </w:rPr>
        <w:t>nast</w:t>
      </w:r>
      <w:r w:rsidR="00B02ED3">
        <w:rPr>
          <w:rFonts w:ascii="Arial" w:eastAsia="Times New Roman" w:hAnsi="Arial" w:cs="Arial"/>
          <w:sz w:val="20"/>
          <w:szCs w:val="20"/>
          <w:lang w:eastAsia="pl-PL"/>
        </w:rPr>
        <w:t>ąpiło</w:t>
      </w:r>
      <w:r w:rsidRPr="00E126BF">
        <w:rPr>
          <w:rFonts w:ascii="Arial" w:eastAsia="Times New Roman" w:hAnsi="Arial" w:cs="Arial"/>
          <w:sz w:val="20"/>
          <w:szCs w:val="20"/>
          <w:lang w:eastAsia="pl-PL"/>
        </w:rPr>
        <w:t xml:space="preserve"> w XIII wieku, natomiast z XIV wieku pochodzą pierwsze wzmianki historyczne o niektórych miejscowościach obecnej gminy. </w:t>
      </w:r>
    </w:p>
    <w:p w:rsidR="0099499D" w:rsidRDefault="00E126BF" w:rsidP="00A10C9B">
      <w:pPr>
        <w:spacing w:before="120" w:after="0" w:line="240" w:lineRule="auto"/>
        <w:jc w:val="both"/>
        <w:rPr>
          <w:rFonts w:ascii="Arial" w:eastAsia="Times New Roman" w:hAnsi="Arial" w:cs="Arial"/>
          <w:sz w:val="20"/>
          <w:szCs w:val="20"/>
          <w:lang w:eastAsia="pl-PL"/>
        </w:rPr>
      </w:pPr>
      <w:r w:rsidRPr="00E126BF">
        <w:rPr>
          <w:rFonts w:ascii="Arial" w:eastAsia="Times New Roman" w:hAnsi="Arial" w:cs="Arial"/>
          <w:sz w:val="20"/>
          <w:szCs w:val="20"/>
          <w:lang w:eastAsia="pl-PL"/>
        </w:rPr>
        <w:t>Gmina Zars</w:t>
      </w:r>
      <w:r>
        <w:rPr>
          <w:rFonts w:ascii="Arial" w:eastAsia="Times New Roman" w:hAnsi="Arial" w:cs="Arial"/>
          <w:sz w:val="20"/>
          <w:szCs w:val="20"/>
          <w:lang w:eastAsia="pl-PL"/>
        </w:rPr>
        <w:t>zyn, w obecnym kształcie admini</w:t>
      </w:r>
      <w:r w:rsidRPr="00E126BF">
        <w:rPr>
          <w:rFonts w:ascii="Arial" w:eastAsia="Times New Roman" w:hAnsi="Arial" w:cs="Arial"/>
          <w:sz w:val="20"/>
          <w:szCs w:val="20"/>
          <w:lang w:eastAsia="pl-PL"/>
        </w:rPr>
        <w:t>stracyjno-terytorialnym, powstała w 1973 roku w wyniku prz</w:t>
      </w:r>
      <w:r>
        <w:rPr>
          <w:rFonts w:ascii="Arial" w:eastAsia="Times New Roman" w:hAnsi="Arial" w:cs="Arial"/>
          <w:sz w:val="20"/>
          <w:szCs w:val="20"/>
          <w:lang w:eastAsia="pl-PL"/>
        </w:rPr>
        <w:t>eprowadzonej reformy systemu ad</w:t>
      </w:r>
      <w:r w:rsidRPr="00E126BF">
        <w:rPr>
          <w:rFonts w:ascii="Arial" w:eastAsia="Times New Roman" w:hAnsi="Arial" w:cs="Arial"/>
          <w:sz w:val="20"/>
          <w:szCs w:val="20"/>
          <w:lang w:eastAsia="pl-PL"/>
        </w:rPr>
        <w:t>ministracyjnego kraju. Należało do niej wówczas 12 miejscowości. W roku 1990 odłączyły się trzy miejscowości: Be</w:t>
      </w:r>
      <w:r w:rsidR="00B02ED3">
        <w:rPr>
          <w:rFonts w:ascii="Arial" w:eastAsia="Times New Roman" w:hAnsi="Arial" w:cs="Arial"/>
          <w:sz w:val="20"/>
          <w:szCs w:val="20"/>
          <w:lang w:eastAsia="pl-PL"/>
        </w:rPr>
        <w:t>sko, Mymoń i Poręby, tworząc od</w:t>
      </w:r>
      <w:r w:rsidRPr="00E126BF">
        <w:rPr>
          <w:rFonts w:ascii="Arial" w:eastAsia="Times New Roman" w:hAnsi="Arial" w:cs="Arial"/>
          <w:sz w:val="20"/>
          <w:szCs w:val="20"/>
          <w:lang w:eastAsia="pl-PL"/>
        </w:rPr>
        <w:t>dz</w:t>
      </w:r>
      <w:r w:rsidR="006D2B8E">
        <w:rPr>
          <w:rFonts w:ascii="Arial" w:eastAsia="Times New Roman" w:hAnsi="Arial" w:cs="Arial"/>
          <w:sz w:val="20"/>
          <w:szCs w:val="20"/>
          <w:lang w:eastAsia="pl-PL"/>
        </w:rPr>
        <w:t>ielną jednostkę administracyjną</w:t>
      </w:r>
      <w:r w:rsidR="006265E1">
        <w:rPr>
          <w:rStyle w:val="Odwoanieprzypisudolnego"/>
          <w:rFonts w:ascii="Arial" w:eastAsia="Times New Roman" w:hAnsi="Arial" w:cs="Arial"/>
          <w:bCs/>
          <w:sz w:val="20"/>
          <w:szCs w:val="20"/>
          <w:lang w:eastAsia="pl-PL"/>
        </w:rPr>
        <w:footnoteReference w:id="1"/>
      </w:r>
      <w:r w:rsidR="006D2B8E">
        <w:rPr>
          <w:rFonts w:ascii="Arial" w:eastAsia="Times New Roman" w:hAnsi="Arial" w:cs="Arial"/>
          <w:sz w:val="20"/>
          <w:szCs w:val="20"/>
          <w:lang w:eastAsia="pl-PL"/>
        </w:rPr>
        <w:t>.</w:t>
      </w:r>
    </w:p>
    <w:p w:rsidR="0099499D" w:rsidRDefault="0099499D">
      <w:pPr>
        <w:rPr>
          <w:rFonts w:ascii="Arial" w:eastAsia="Times New Roman" w:hAnsi="Arial" w:cs="Arial"/>
          <w:sz w:val="20"/>
          <w:szCs w:val="20"/>
          <w:lang w:eastAsia="pl-PL"/>
        </w:rPr>
      </w:pPr>
      <w:r>
        <w:rPr>
          <w:rFonts w:ascii="Arial" w:eastAsia="Times New Roman" w:hAnsi="Arial" w:cs="Arial"/>
          <w:sz w:val="20"/>
          <w:szCs w:val="20"/>
          <w:lang w:eastAsia="pl-PL"/>
        </w:rPr>
        <w:br w:type="page"/>
      </w:r>
    </w:p>
    <w:p w:rsidR="00022A2F" w:rsidRPr="00035F26" w:rsidRDefault="00821F76" w:rsidP="00507592">
      <w:pPr>
        <w:pStyle w:val="Akapitzlist"/>
        <w:numPr>
          <w:ilvl w:val="1"/>
          <w:numId w:val="1"/>
        </w:numPr>
        <w:spacing w:before="120" w:line="240" w:lineRule="auto"/>
        <w:ind w:left="1077" w:hanging="357"/>
        <w:outlineLvl w:val="1"/>
        <w:rPr>
          <w:rFonts w:ascii="Arial" w:hAnsi="Arial" w:cs="Arial"/>
          <w:b/>
          <w:sz w:val="20"/>
          <w:szCs w:val="20"/>
        </w:rPr>
      </w:pPr>
      <w:bookmarkStart w:id="4" w:name="_Toc441049776"/>
      <w:r w:rsidRPr="00035F26">
        <w:rPr>
          <w:rFonts w:ascii="Arial" w:hAnsi="Arial" w:cs="Arial"/>
          <w:b/>
          <w:sz w:val="20"/>
          <w:szCs w:val="20"/>
        </w:rPr>
        <w:lastRenderedPageBreak/>
        <w:t>Miejsce Gminy w sieci osadniczej</w:t>
      </w:r>
      <w:bookmarkEnd w:id="4"/>
    </w:p>
    <w:p w:rsidR="00C329FD" w:rsidRPr="0053540E" w:rsidRDefault="00C329FD" w:rsidP="00C329FD">
      <w:pPr>
        <w:spacing w:before="120" w:after="0" w:line="240" w:lineRule="auto"/>
        <w:jc w:val="both"/>
        <w:rPr>
          <w:rFonts w:ascii="Arial" w:eastAsia="Times New Roman" w:hAnsi="Arial" w:cs="Arial"/>
          <w:sz w:val="20"/>
          <w:szCs w:val="20"/>
          <w:lang w:eastAsia="pl-PL"/>
        </w:rPr>
      </w:pPr>
      <w:r w:rsidRPr="0053540E">
        <w:rPr>
          <w:rFonts w:ascii="Arial" w:eastAsia="Times New Roman" w:hAnsi="Arial" w:cs="Arial"/>
          <w:sz w:val="20"/>
          <w:szCs w:val="20"/>
          <w:lang w:eastAsia="pl-PL"/>
        </w:rPr>
        <w:t xml:space="preserve">Podstawowe jednostki osadnicze to miasto i wieś, które tworzą wzajemnie powiązane układy, tzw. sieci osadnicze. Układ osadniczy Polski tworzy 57 470 jednostek osadniczych, z czego 883 to jednostki miejskie, a 56 587 to jednostki wiejskie. </w:t>
      </w:r>
    </w:p>
    <w:p w:rsidR="00C329FD" w:rsidRPr="00C329FD" w:rsidRDefault="00C329FD" w:rsidP="00C329FD">
      <w:pPr>
        <w:spacing w:before="60" w:after="60" w:line="240" w:lineRule="auto"/>
        <w:jc w:val="both"/>
        <w:rPr>
          <w:rFonts w:ascii="Arial" w:eastAsia="Times New Roman" w:hAnsi="Arial" w:cs="Arial"/>
          <w:sz w:val="20"/>
          <w:szCs w:val="20"/>
          <w:lang w:eastAsia="pl-PL"/>
        </w:rPr>
      </w:pPr>
      <w:r w:rsidRPr="0053540E">
        <w:rPr>
          <w:rFonts w:ascii="Arial" w:eastAsia="Times New Roman" w:hAnsi="Arial" w:cs="Arial"/>
          <w:sz w:val="20"/>
          <w:szCs w:val="20"/>
          <w:lang w:eastAsia="pl-PL"/>
        </w:rPr>
        <w:t xml:space="preserve">Gminę </w:t>
      </w:r>
      <w:r w:rsidR="00035F26">
        <w:rPr>
          <w:rFonts w:ascii="Arial" w:eastAsia="Times New Roman" w:hAnsi="Arial" w:cs="Arial"/>
          <w:sz w:val="20"/>
          <w:szCs w:val="20"/>
          <w:lang w:eastAsia="pl-PL"/>
        </w:rPr>
        <w:t>Zarszyn</w:t>
      </w:r>
      <w:r w:rsidRPr="0053540E">
        <w:rPr>
          <w:rFonts w:ascii="Arial" w:eastAsia="Times New Roman" w:hAnsi="Arial" w:cs="Arial"/>
          <w:sz w:val="20"/>
          <w:szCs w:val="20"/>
          <w:lang w:eastAsia="pl-PL"/>
        </w:rPr>
        <w:t xml:space="preserve">, jako sieć osadniczą tworzy </w:t>
      </w:r>
      <w:r w:rsidR="00035F26">
        <w:rPr>
          <w:rFonts w:ascii="Arial" w:eastAsia="Times New Roman" w:hAnsi="Arial" w:cs="Arial"/>
          <w:sz w:val="20"/>
          <w:szCs w:val="20"/>
          <w:lang w:eastAsia="pl-PL"/>
        </w:rPr>
        <w:t>10</w:t>
      </w:r>
      <w:r w:rsidR="00D66800" w:rsidRPr="0053540E">
        <w:rPr>
          <w:rFonts w:ascii="Arial" w:eastAsia="Times New Roman" w:hAnsi="Arial" w:cs="Arial"/>
          <w:sz w:val="20"/>
          <w:szCs w:val="20"/>
          <w:lang w:eastAsia="pl-PL"/>
        </w:rPr>
        <w:t xml:space="preserve"> </w:t>
      </w:r>
      <w:r w:rsidRPr="0053540E">
        <w:rPr>
          <w:rFonts w:ascii="Arial" w:eastAsia="Times New Roman" w:hAnsi="Arial" w:cs="Arial"/>
          <w:sz w:val="20"/>
          <w:szCs w:val="20"/>
          <w:lang w:eastAsia="pl-PL"/>
        </w:rPr>
        <w:t>jednost</w:t>
      </w:r>
      <w:r w:rsidR="00035F26">
        <w:rPr>
          <w:rFonts w:ascii="Arial" w:eastAsia="Times New Roman" w:hAnsi="Arial" w:cs="Arial"/>
          <w:sz w:val="20"/>
          <w:szCs w:val="20"/>
          <w:lang w:eastAsia="pl-PL"/>
        </w:rPr>
        <w:t>ek</w:t>
      </w:r>
      <w:r w:rsidRPr="0053540E">
        <w:rPr>
          <w:rFonts w:ascii="Arial" w:eastAsia="Times New Roman" w:hAnsi="Arial" w:cs="Arial"/>
          <w:sz w:val="20"/>
          <w:szCs w:val="20"/>
          <w:lang w:eastAsia="pl-PL"/>
        </w:rPr>
        <w:t xml:space="preserve"> osadnicz</w:t>
      </w:r>
      <w:r w:rsidR="00035F26">
        <w:rPr>
          <w:rFonts w:ascii="Arial" w:eastAsia="Times New Roman" w:hAnsi="Arial" w:cs="Arial"/>
          <w:sz w:val="20"/>
          <w:szCs w:val="20"/>
          <w:lang w:eastAsia="pl-PL"/>
        </w:rPr>
        <w:t>ych</w:t>
      </w:r>
      <w:r w:rsidRPr="0053540E">
        <w:rPr>
          <w:rFonts w:ascii="Arial" w:eastAsia="Times New Roman" w:hAnsi="Arial" w:cs="Arial"/>
          <w:sz w:val="20"/>
          <w:szCs w:val="20"/>
          <w:lang w:eastAsia="pl-PL"/>
        </w:rPr>
        <w:t xml:space="preserve"> - wsi, tj.:</w:t>
      </w:r>
      <w:r w:rsidRPr="00C329FD">
        <w:rPr>
          <w:rFonts w:ascii="Arial" w:eastAsia="Times New Roman" w:hAnsi="Arial" w:cs="Arial"/>
          <w:sz w:val="20"/>
          <w:szCs w:val="20"/>
          <w:lang w:eastAsia="pl-PL"/>
        </w:rPr>
        <w:t xml:space="preserve"> </w:t>
      </w:r>
    </w:p>
    <w:p w:rsidR="00035F26" w:rsidRPr="00154B31" w:rsidRDefault="00C81672" w:rsidP="00524BEC">
      <w:pPr>
        <w:pStyle w:val="Zwykytekst"/>
        <w:numPr>
          <w:ilvl w:val="0"/>
          <w:numId w:val="18"/>
        </w:numPr>
        <w:jc w:val="both"/>
        <w:rPr>
          <w:rFonts w:ascii="Arial" w:eastAsiaTheme="majorEastAsia" w:hAnsi="Arial" w:cs="Arial"/>
        </w:rPr>
      </w:pPr>
      <w:hyperlink r:id="rId24" w:tooltip="Bażanówka" w:history="1">
        <w:r w:rsidR="00035F26" w:rsidRPr="00154B31">
          <w:rPr>
            <w:rFonts w:ascii="Arial" w:hAnsi="Arial" w:cs="Arial"/>
          </w:rPr>
          <w:t>Bażanówka</w:t>
        </w:r>
      </w:hyperlink>
      <w:r w:rsidR="00035F26" w:rsidRPr="00154B31">
        <w:rPr>
          <w:rFonts w:ascii="Arial" w:hAnsi="Arial" w:cs="Arial"/>
        </w:rPr>
        <w:t>, </w:t>
      </w:r>
    </w:p>
    <w:p w:rsidR="00035F26" w:rsidRPr="00154B31" w:rsidRDefault="00C81672" w:rsidP="00524BEC">
      <w:pPr>
        <w:pStyle w:val="Zwykytekst"/>
        <w:numPr>
          <w:ilvl w:val="0"/>
          <w:numId w:val="18"/>
        </w:numPr>
        <w:jc w:val="both"/>
        <w:rPr>
          <w:rFonts w:ascii="Arial" w:eastAsiaTheme="majorEastAsia" w:hAnsi="Arial" w:cs="Arial"/>
        </w:rPr>
      </w:pPr>
      <w:hyperlink r:id="rId25" w:tooltip="Długie (powiat sanocki)" w:history="1">
        <w:r w:rsidR="00035F26" w:rsidRPr="00154B31">
          <w:rPr>
            <w:rFonts w:ascii="Arial" w:hAnsi="Arial" w:cs="Arial"/>
          </w:rPr>
          <w:t>Długie</w:t>
        </w:r>
      </w:hyperlink>
      <w:r w:rsidR="00035F26" w:rsidRPr="00154B31">
        <w:rPr>
          <w:rFonts w:ascii="Arial" w:hAnsi="Arial" w:cs="Arial"/>
        </w:rPr>
        <w:t>, </w:t>
      </w:r>
    </w:p>
    <w:p w:rsidR="00035F26" w:rsidRPr="00154B31" w:rsidRDefault="00C81672" w:rsidP="00524BEC">
      <w:pPr>
        <w:pStyle w:val="Zwykytekst"/>
        <w:numPr>
          <w:ilvl w:val="0"/>
          <w:numId w:val="18"/>
        </w:numPr>
        <w:jc w:val="both"/>
        <w:rPr>
          <w:rFonts w:ascii="Arial" w:eastAsiaTheme="majorEastAsia" w:hAnsi="Arial" w:cs="Arial"/>
        </w:rPr>
      </w:pPr>
      <w:hyperlink r:id="rId26" w:tooltip="Jaćmierz" w:history="1">
        <w:r w:rsidR="00035F26" w:rsidRPr="00154B31">
          <w:rPr>
            <w:rFonts w:ascii="Arial" w:hAnsi="Arial" w:cs="Arial"/>
          </w:rPr>
          <w:t>Jaćmierz</w:t>
        </w:r>
      </w:hyperlink>
      <w:r w:rsidR="00035F26" w:rsidRPr="00154B31">
        <w:rPr>
          <w:rFonts w:ascii="Arial" w:hAnsi="Arial" w:cs="Arial"/>
        </w:rPr>
        <w:t>, </w:t>
      </w:r>
    </w:p>
    <w:p w:rsidR="00035F26" w:rsidRPr="00154B31" w:rsidRDefault="00C81672" w:rsidP="00524BEC">
      <w:pPr>
        <w:pStyle w:val="Zwykytekst"/>
        <w:numPr>
          <w:ilvl w:val="0"/>
          <w:numId w:val="18"/>
        </w:numPr>
        <w:jc w:val="both"/>
        <w:rPr>
          <w:rFonts w:ascii="Arial" w:eastAsiaTheme="majorEastAsia" w:hAnsi="Arial" w:cs="Arial"/>
        </w:rPr>
      </w:pPr>
      <w:hyperlink r:id="rId27" w:tooltip="Nowosielce (powiat sanocki)" w:history="1">
        <w:r w:rsidR="00035F26" w:rsidRPr="00154B31">
          <w:rPr>
            <w:rFonts w:ascii="Arial" w:hAnsi="Arial" w:cs="Arial"/>
          </w:rPr>
          <w:t>Nowosielce</w:t>
        </w:r>
      </w:hyperlink>
      <w:r w:rsidR="00035F26" w:rsidRPr="00154B31">
        <w:rPr>
          <w:rFonts w:ascii="Arial" w:hAnsi="Arial" w:cs="Arial"/>
        </w:rPr>
        <w:t>, </w:t>
      </w:r>
    </w:p>
    <w:p w:rsidR="00035F26" w:rsidRPr="00154B31" w:rsidRDefault="00C81672" w:rsidP="00524BEC">
      <w:pPr>
        <w:pStyle w:val="Zwykytekst"/>
        <w:numPr>
          <w:ilvl w:val="0"/>
          <w:numId w:val="18"/>
        </w:numPr>
        <w:jc w:val="both"/>
        <w:rPr>
          <w:rFonts w:ascii="Arial" w:eastAsiaTheme="majorEastAsia" w:hAnsi="Arial" w:cs="Arial"/>
        </w:rPr>
      </w:pPr>
      <w:hyperlink r:id="rId28" w:tooltip="Odrzechowa" w:history="1">
        <w:r w:rsidR="00035F26" w:rsidRPr="00154B31">
          <w:rPr>
            <w:rFonts w:ascii="Arial" w:hAnsi="Arial" w:cs="Arial"/>
          </w:rPr>
          <w:t>Odrzechowa</w:t>
        </w:r>
      </w:hyperlink>
      <w:r w:rsidR="00035F26" w:rsidRPr="00154B31">
        <w:rPr>
          <w:rFonts w:ascii="Arial" w:hAnsi="Arial" w:cs="Arial"/>
        </w:rPr>
        <w:t>, </w:t>
      </w:r>
    </w:p>
    <w:p w:rsidR="00035F26" w:rsidRPr="00154B31" w:rsidRDefault="00C81672" w:rsidP="00524BEC">
      <w:pPr>
        <w:pStyle w:val="Zwykytekst"/>
        <w:numPr>
          <w:ilvl w:val="0"/>
          <w:numId w:val="18"/>
        </w:numPr>
        <w:jc w:val="both"/>
        <w:rPr>
          <w:rFonts w:ascii="Arial" w:eastAsiaTheme="majorEastAsia" w:hAnsi="Arial" w:cs="Arial"/>
        </w:rPr>
      </w:pPr>
      <w:hyperlink r:id="rId29" w:tooltip="Pastwiska (województwo podkarpackie)" w:history="1">
        <w:r w:rsidR="00035F26" w:rsidRPr="00154B31">
          <w:rPr>
            <w:rFonts w:ascii="Arial" w:hAnsi="Arial" w:cs="Arial"/>
          </w:rPr>
          <w:t>Pastwiska</w:t>
        </w:r>
      </w:hyperlink>
      <w:r w:rsidR="00035F26" w:rsidRPr="00154B31">
        <w:rPr>
          <w:rFonts w:ascii="Arial" w:hAnsi="Arial" w:cs="Arial"/>
        </w:rPr>
        <w:t>, </w:t>
      </w:r>
    </w:p>
    <w:p w:rsidR="00035F26" w:rsidRPr="00154B31" w:rsidRDefault="00C81672" w:rsidP="00524BEC">
      <w:pPr>
        <w:pStyle w:val="Zwykytekst"/>
        <w:numPr>
          <w:ilvl w:val="0"/>
          <w:numId w:val="18"/>
        </w:numPr>
        <w:jc w:val="both"/>
        <w:rPr>
          <w:rFonts w:ascii="Arial" w:eastAsiaTheme="majorEastAsia" w:hAnsi="Arial" w:cs="Arial"/>
        </w:rPr>
      </w:pPr>
      <w:hyperlink r:id="rId30" w:tooltip="Pielnia" w:history="1">
        <w:r w:rsidR="00035F26" w:rsidRPr="00154B31">
          <w:rPr>
            <w:rFonts w:ascii="Arial" w:hAnsi="Arial" w:cs="Arial"/>
          </w:rPr>
          <w:t>Pielnia</w:t>
        </w:r>
      </w:hyperlink>
      <w:r w:rsidR="00035F26" w:rsidRPr="00154B31">
        <w:rPr>
          <w:rFonts w:ascii="Arial" w:hAnsi="Arial" w:cs="Arial"/>
        </w:rPr>
        <w:t>, </w:t>
      </w:r>
    </w:p>
    <w:p w:rsidR="00035F26" w:rsidRPr="00154B31" w:rsidRDefault="00C81672" w:rsidP="00524BEC">
      <w:pPr>
        <w:pStyle w:val="Zwykytekst"/>
        <w:numPr>
          <w:ilvl w:val="0"/>
          <w:numId w:val="18"/>
        </w:numPr>
        <w:jc w:val="both"/>
        <w:rPr>
          <w:rFonts w:ascii="Arial" w:eastAsiaTheme="majorEastAsia" w:hAnsi="Arial" w:cs="Arial"/>
        </w:rPr>
      </w:pPr>
      <w:hyperlink r:id="rId31" w:tooltip="Posada Zarszyńska" w:history="1">
        <w:r w:rsidR="00035F26" w:rsidRPr="00154B31">
          <w:rPr>
            <w:rFonts w:ascii="Arial" w:hAnsi="Arial" w:cs="Arial"/>
          </w:rPr>
          <w:t>Posada Zarszyńska</w:t>
        </w:r>
      </w:hyperlink>
      <w:r w:rsidR="00035F26" w:rsidRPr="00154B31">
        <w:rPr>
          <w:rFonts w:ascii="Arial" w:hAnsi="Arial" w:cs="Arial"/>
        </w:rPr>
        <w:t>, </w:t>
      </w:r>
    </w:p>
    <w:p w:rsidR="00035F26" w:rsidRPr="00154B31" w:rsidRDefault="00C81672" w:rsidP="00524BEC">
      <w:pPr>
        <w:pStyle w:val="Zwykytekst"/>
        <w:numPr>
          <w:ilvl w:val="0"/>
          <w:numId w:val="18"/>
        </w:numPr>
        <w:jc w:val="both"/>
        <w:rPr>
          <w:rFonts w:ascii="Arial" w:eastAsiaTheme="majorEastAsia" w:hAnsi="Arial" w:cs="Arial"/>
        </w:rPr>
      </w:pPr>
      <w:hyperlink r:id="rId32" w:tooltip="Posada Jaćmierska" w:history="1">
        <w:r w:rsidR="00035F26" w:rsidRPr="00154B31">
          <w:rPr>
            <w:rFonts w:ascii="Arial" w:hAnsi="Arial" w:cs="Arial"/>
          </w:rPr>
          <w:t>Posada Jaćmierska</w:t>
        </w:r>
      </w:hyperlink>
      <w:r w:rsidR="00035F26" w:rsidRPr="00154B31">
        <w:rPr>
          <w:rFonts w:ascii="Arial" w:hAnsi="Arial" w:cs="Arial"/>
        </w:rPr>
        <w:t>, </w:t>
      </w:r>
    </w:p>
    <w:p w:rsidR="00035F26" w:rsidRDefault="00C81672" w:rsidP="00524BEC">
      <w:pPr>
        <w:pStyle w:val="Zwykytekst"/>
        <w:numPr>
          <w:ilvl w:val="0"/>
          <w:numId w:val="18"/>
        </w:numPr>
        <w:jc w:val="both"/>
        <w:rPr>
          <w:rFonts w:ascii="Arial" w:hAnsi="Arial" w:cs="Arial"/>
        </w:rPr>
      </w:pPr>
      <w:hyperlink r:id="rId33" w:tooltip="Zarszyn" w:history="1">
        <w:r w:rsidR="00035F26" w:rsidRPr="00154B31">
          <w:rPr>
            <w:rFonts w:ascii="Arial" w:hAnsi="Arial" w:cs="Arial"/>
          </w:rPr>
          <w:t>Zarszyn</w:t>
        </w:r>
      </w:hyperlink>
    </w:p>
    <w:p w:rsidR="00035F26" w:rsidRPr="00154B31" w:rsidRDefault="00035F26" w:rsidP="00035F26">
      <w:pPr>
        <w:pStyle w:val="Zwykytekst"/>
        <w:jc w:val="both"/>
        <w:rPr>
          <w:rFonts w:ascii="Arial" w:hAnsi="Arial" w:cs="Arial"/>
        </w:rPr>
      </w:pPr>
      <w:r>
        <w:rPr>
          <w:rFonts w:ascii="Arial" w:hAnsi="Arial" w:cs="Arial"/>
        </w:rPr>
        <w:t>oraz przysiółki i osady:</w:t>
      </w:r>
    </w:p>
    <w:p w:rsidR="00035F26" w:rsidRPr="00BA416B" w:rsidRDefault="00C81672" w:rsidP="001C2782">
      <w:pPr>
        <w:pStyle w:val="Zwykytekst"/>
        <w:numPr>
          <w:ilvl w:val="0"/>
          <w:numId w:val="18"/>
        </w:numPr>
        <w:jc w:val="both"/>
        <w:rPr>
          <w:rFonts w:ascii="Arial" w:hAnsi="Arial" w:cs="Arial"/>
          <w:color w:val="000000" w:themeColor="text1"/>
        </w:rPr>
      </w:pPr>
      <w:hyperlink r:id="rId34" w:tooltip="Granicznik (województwo podkarpackie)" w:history="1">
        <w:r w:rsidR="00035F26" w:rsidRPr="00BA416B">
          <w:rPr>
            <w:rFonts w:ascii="Arial" w:hAnsi="Arial" w:cs="Arial"/>
            <w:color w:val="000000" w:themeColor="text1"/>
          </w:rPr>
          <w:t>Granicznik</w:t>
        </w:r>
      </w:hyperlink>
      <w:r w:rsidR="001C2782" w:rsidRPr="00BA416B">
        <w:rPr>
          <w:rFonts w:ascii="Arial" w:hAnsi="Arial" w:cs="Arial"/>
          <w:color w:val="000000" w:themeColor="text1"/>
        </w:rPr>
        <w:t xml:space="preserve"> – w obrębie wsi Bażanówka,</w:t>
      </w:r>
    </w:p>
    <w:p w:rsidR="00035F26" w:rsidRPr="00BA416B" w:rsidRDefault="00C81672" w:rsidP="00524BEC">
      <w:pPr>
        <w:pStyle w:val="Zwykytekst"/>
        <w:numPr>
          <w:ilvl w:val="0"/>
          <w:numId w:val="18"/>
        </w:numPr>
        <w:jc w:val="both"/>
        <w:rPr>
          <w:rFonts w:ascii="Arial" w:hAnsi="Arial" w:cs="Arial"/>
          <w:color w:val="000000" w:themeColor="text1"/>
        </w:rPr>
      </w:pPr>
      <w:hyperlink r:id="rId35" w:tooltip="Koszary (powiat sanocki)" w:history="1">
        <w:r w:rsidR="00035F26" w:rsidRPr="00BA416B">
          <w:rPr>
            <w:rFonts w:ascii="Arial" w:hAnsi="Arial" w:cs="Arial"/>
            <w:color w:val="000000" w:themeColor="text1"/>
          </w:rPr>
          <w:t>Koszary</w:t>
        </w:r>
      </w:hyperlink>
      <w:r w:rsidR="001C2782" w:rsidRPr="00BA416B">
        <w:rPr>
          <w:rFonts w:ascii="Arial" w:hAnsi="Arial" w:cs="Arial"/>
          <w:color w:val="000000" w:themeColor="text1"/>
        </w:rPr>
        <w:t xml:space="preserve"> i Stachanów – w obrębie wsi Długie</w:t>
      </w:r>
      <w:r w:rsidR="00963F6E" w:rsidRPr="00BA416B">
        <w:rPr>
          <w:rFonts w:ascii="Arial" w:hAnsi="Arial" w:cs="Arial"/>
          <w:color w:val="000000" w:themeColor="text1"/>
        </w:rPr>
        <w:t>,</w:t>
      </w:r>
    </w:p>
    <w:p w:rsidR="001C2782" w:rsidRPr="00BA416B" w:rsidRDefault="001C2782" w:rsidP="00524BEC">
      <w:pPr>
        <w:pStyle w:val="Zwykytekst"/>
        <w:numPr>
          <w:ilvl w:val="0"/>
          <w:numId w:val="18"/>
        </w:numPr>
        <w:jc w:val="both"/>
        <w:rPr>
          <w:rFonts w:ascii="Arial" w:hAnsi="Arial" w:cs="Arial"/>
          <w:color w:val="000000" w:themeColor="text1"/>
        </w:rPr>
      </w:pPr>
      <w:r w:rsidRPr="00BA416B">
        <w:rPr>
          <w:rFonts w:ascii="Arial" w:hAnsi="Arial" w:cs="Arial"/>
          <w:color w:val="000000" w:themeColor="text1"/>
        </w:rPr>
        <w:t>Przedmieście – w obrębie wsi Jaćmierz,</w:t>
      </w:r>
    </w:p>
    <w:p w:rsidR="001C2782" w:rsidRPr="00BA416B" w:rsidRDefault="001C2782" w:rsidP="00524BEC">
      <w:pPr>
        <w:pStyle w:val="Zwykytekst"/>
        <w:numPr>
          <w:ilvl w:val="0"/>
          <w:numId w:val="18"/>
        </w:numPr>
        <w:jc w:val="both"/>
        <w:rPr>
          <w:rFonts w:ascii="Arial" w:hAnsi="Arial" w:cs="Arial"/>
          <w:color w:val="000000" w:themeColor="text1"/>
        </w:rPr>
      </w:pPr>
      <w:r w:rsidRPr="00BA416B">
        <w:rPr>
          <w:rFonts w:ascii="Arial" w:hAnsi="Arial" w:cs="Arial"/>
          <w:color w:val="000000" w:themeColor="text1"/>
        </w:rPr>
        <w:t>Osiedle i Odrzechówki – w obrębie wsi Odrzechowa,</w:t>
      </w:r>
    </w:p>
    <w:p w:rsidR="0053540E" w:rsidRPr="00BA416B" w:rsidRDefault="00C81672" w:rsidP="00524BEC">
      <w:pPr>
        <w:pStyle w:val="Zwykytekst"/>
        <w:numPr>
          <w:ilvl w:val="0"/>
          <w:numId w:val="18"/>
        </w:numPr>
        <w:jc w:val="both"/>
        <w:rPr>
          <w:rFonts w:ascii="Arial" w:hAnsi="Arial" w:cs="Arial"/>
          <w:color w:val="000000" w:themeColor="text1"/>
        </w:rPr>
      </w:pPr>
      <w:hyperlink r:id="rId36" w:tooltip="Mroczkówki" w:history="1">
        <w:r w:rsidR="00035F26" w:rsidRPr="00BA416B">
          <w:rPr>
            <w:rFonts w:ascii="Arial" w:hAnsi="Arial" w:cs="Arial"/>
            <w:color w:val="000000" w:themeColor="text1"/>
          </w:rPr>
          <w:t>Mroczkówki</w:t>
        </w:r>
      </w:hyperlink>
      <w:r w:rsidR="001C2782" w:rsidRPr="00BA416B">
        <w:rPr>
          <w:rFonts w:ascii="Arial" w:hAnsi="Arial" w:cs="Arial"/>
          <w:color w:val="000000" w:themeColor="text1"/>
        </w:rPr>
        <w:t xml:space="preserve"> i Mazury – w obrębie wsi Pielnia.</w:t>
      </w:r>
    </w:p>
    <w:p w:rsidR="00C329FD" w:rsidRPr="00C329FD" w:rsidRDefault="00C329FD" w:rsidP="0053540E">
      <w:pPr>
        <w:spacing w:before="120" w:after="0" w:line="240" w:lineRule="auto"/>
        <w:jc w:val="both"/>
        <w:rPr>
          <w:rFonts w:ascii="Arial" w:eastAsia="Times New Roman" w:hAnsi="Arial" w:cs="Arial"/>
          <w:sz w:val="20"/>
          <w:szCs w:val="20"/>
          <w:lang w:eastAsia="pl-PL"/>
        </w:rPr>
      </w:pPr>
      <w:r w:rsidRPr="00BA416B">
        <w:rPr>
          <w:rFonts w:ascii="Arial" w:eastAsia="Times New Roman" w:hAnsi="Arial" w:cs="Arial"/>
          <w:color w:val="000000" w:themeColor="text1"/>
          <w:sz w:val="20"/>
          <w:szCs w:val="20"/>
          <w:lang w:eastAsia="pl-PL"/>
        </w:rPr>
        <w:t xml:space="preserve">Rozmieszczenie jednostek osadniczych i ludności na terenie </w:t>
      </w:r>
      <w:r w:rsidRPr="00C329FD">
        <w:rPr>
          <w:rFonts w:ascii="Arial" w:eastAsia="Times New Roman" w:hAnsi="Arial" w:cs="Arial"/>
          <w:sz w:val="20"/>
          <w:szCs w:val="20"/>
          <w:lang w:eastAsia="pl-PL"/>
        </w:rPr>
        <w:t>Polski było ściśle zależne od środowiska przyrodniczego (najwięcej ludzi mieszka na terenach nizinnych i w dolinach rzek), przeszłości historycznej i zmiany granic Polski (stąd migracje ludności, zwłaszcza po okresach rozbiorów i wojen światowych) oraz migracji ludzi na tereny przemysłowe (za pracą, tam gdzie rozwijał się przemysł).</w:t>
      </w:r>
    </w:p>
    <w:p w:rsidR="00C329FD" w:rsidRPr="0053540E" w:rsidRDefault="00C329FD" w:rsidP="00C329FD">
      <w:pPr>
        <w:spacing w:before="120" w:after="0" w:line="240" w:lineRule="auto"/>
        <w:jc w:val="both"/>
        <w:rPr>
          <w:rFonts w:ascii="Arial" w:eastAsia="Times New Roman" w:hAnsi="Arial" w:cs="Arial"/>
          <w:color w:val="FF0000"/>
          <w:sz w:val="20"/>
          <w:szCs w:val="20"/>
          <w:lang w:eastAsia="pl-PL"/>
        </w:rPr>
      </w:pPr>
      <w:r w:rsidRPr="00C329FD">
        <w:rPr>
          <w:rFonts w:ascii="Arial" w:eastAsia="Times New Roman" w:hAnsi="Arial" w:cs="Arial"/>
          <w:sz w:val="20"/>
          <w:szCs w:val="20"/>
          <w:lang w:eastAsia="pl-PL"/>
        </w:rPr>
        <w:t>Sieć osadnicza wykazuje też silny związek z rozmieszczeniem ludności i gęstością zaludnienia (liczba osób na 1 km</w:t>
      </w:r>
      <w:r w:rsidRPr="00C329FD">
        <w:rPr>
          <w:rFonts w:ascii="Arial" w:eastAsia="Times New Roman" w:hAnsi="Arial" w:cs="Arial"/>
          <w:sz w:val="20"/>
          <w:szCs w:val="20"/>
          <w:vertAlign w:val="superscript"/>
          <w:lang w:eastAsia="pl-PL"/>
        </w:rPr>
        <w:t>2</w:t>
      </w:r>
      <w:r w:rsidRPr="00C329FD">
        <w:rPr>
          <w:rFonts w:ascii="Arial" w:eastAsia="Times New Roman" w:hAnsi="Arial" w:cs="Arial"/>
          <w:sz w:val="20"/>
          <w:szCs w:val="20"/>
          <w:lang w:eastAsia="pl-PL"/>
        </w:rPr>
        <w:t xml:space="preserve"> powierzchni), która jest uwarunkowana czynnikami społecznymi i przyrodniczymi, co decyduje również o rozmieszczeniu </w:t>
      </w:r>
      <w:r w:rsidRPr="00924E8F">
        <w:rPr>
          <w:rFonts w:ascii="Arial" w:eastAsia="Times New Roman" w:hAnsi="Arial" w:cs="Arial"/>
          <w:sz w:val="20"/>
          <w:szCs w:val="20"/>
          <w:lang w:eastAsia="pl-PL"/>
        </w:rPr>
        <w:t xml:space="preserve">wsi i </w:t>
      </w:r>
      <w:r w:rsidRPr="00397F1A">
        <w:rPr>
          <w:rFonts w:ascii="Arial" w:eastAsia="Times New Roman" w:hAnsi="Arial" w:cs="Arial"/>
          <w:sz w:val="20"/>
          <w:szCs w:val="20"/>
          <w:lang w:eastAsia="pl-PL"/>
        </w:rPr>
        <w:t xml:space="preserve">miast. Gmina </w:t>
      </w:r>
      <w:r w:rsidR="009039D3">
        <w:rPr>
          <w:rFonts w:ascii="Arial" w:eastAsia="Times New Roman" w:hAnsi="Arial" w:cs="Arial"/>
          <w:sz w:val="20"/>
          <w:szCs w:val="20"/>
          <w:lang w:eastAsia="pl-PL"/>
        </w:rPr>
        <w:t>Zarszyn</w:t>
      </w:r>
      <w:r w:rsidRPr="00397F1A">
        <w:rPr>
          <w:rFonts w:ascii="Arial" w:eastAsia="Times New Roman" w:hAnsi="Arial" w:cs="Arial"/>
          <w:sz w:val="20"/>
          <w:szCs w:val="20"/>
          <w:lang w:eastAsia="pl-PL"/>
        </w:rPr>
        <w:t xml:space="preserve"> zlokalizowana jest na wschodzie kraju, gdzie gęstość sieci osadniczych wynosi od 10 do 15 miejscowości na 100 km</w:t>
      </w:r>
      <w:r w:rsidRPr="00397F1A">
        <w:rPr>
          <w:rFonts w:ascii="Arial" w:eastAsia="Times New Roman" w:hAnsi="Arial" w:cs="Arial"/>
          <w:sz w:val="20"/>
          <w:szCs w:val="20"/>
          <w:vertAlign w:val="superscript"/>
          <w:lang w:eastAsia="pl-PL"/>
        </w:rPr>
        <w:t>2</w:t>
      </w:r>
      <w:r w:rsidRPr="00397F1A">
        <w:rPr>
          <w:rFonts w:ascii="Arial" w:eastAsia="Times New Roman" w:hAnsi="Arial" w:cs="Arial"/>
          <w:sz w:val="20"/>
          <w:szCs w:val="20"/>
          <w:lang w:eastAsia="pl-PL"/>
        </w:rPr>
        <w:t xml:space="preserve">, z reguły są to jednostki o liczbie mieszkańców </w:t>
      </w:r>
      <w:r w:rsidRPr="0099499D">
        <w:rPr>
          <w:rFonts w:ascii="Arial" w:eastAsia="Times New Roman" w:hAnsi="Arial" w:cs="Arial"/>
          <w:sz w:val="20"/>
          <w:szCs w:val="20"/>
          <w:lang w:eastAsia="pl-PL"/>
        </w:rPr>
        <w:t xml:space="preserve">powyżej 1000. Analizowana gmina </w:t>
      </w:r>
      <w:r w:rsidR="00456203" w:rsidRPr="0099499D">
        <w:rPr>
          <w:rFonts w:ascii="Arial" w:eastAsia="Times New Roman" w:hAnsi="Arial" w:cs="Arial"/>
          <w:sz w:val="20"/>
          <w:szCs w:val="20"/>
          <w:lang w:eastAsia="pl-PL"/>
        </w:rPr>
        <w:t>co do wielkości</w:t>
      </w:r>
      <w:r w:rsidR="00236034" w:rsidRPr="0099499D">
        <w:rPr>
          <w:rFonts w:ascii="Arial" w:eastAsia="Times New Roman" w:hAnsi="Arial" w:cs="Arial"/>
          <w:sz w:val="20"/>
          <w:szCs w:val="20"/>
          <w:lang w:eastAsia="pl-PL"/>
        </w:rPr>
        <w:t xml:space="preserve"> </w:t>
      </w:r>
      <w:r w:rsidR="0099499D" w:rsidRPr="0099499D">
        <w:rPr>
          <w:rFonts w:ascii="Arial" w:eastAsia="Times New Roman" w:hAnsi="Arial" w:cs="Arial"/>
          <w:sz w:val="20"/>
          <w:szCs w:val="20"/>
          <w:lang w:eastAsia="pl-PL"/>
        </w:rPr>
        <w:t>jest jedn</w:t>
      </w:r>
      <w:r w:rsidR="0099499D">
        <w:rPr>
          <w:rFonts w:ascii="Arial" w:eastAsia="Times New Roman" w:hAnsi="Arial" w:cs="Arial"/>
          <w:sz w:val="20"/>
          <w:szCs w:val="20"/>
          <w:lang w:eastAsia="pl-PL"/>
        </w:rPr>
        <w:t>ą</w:t>
      </w:r>
      <w:r w:rsidR="0099499D" w:rsidRPr="0099499D">
        <w:rPr>
          <w:rFonts w:ascii="Arial" w:eastAsia="Times New Roman" w:hAnsi="Arial" w:cs="Arial"/>
          <w:sz w:val="20"/>
          <w:szCs w:val="20"/>
          <w:lang w:eastAsia="pl-PL"/>
        </w:rPr>
        <w:t xml:space="preserve"> z</w:t>
      </w:r>
      <w:r w:rsidR="0099499D">
        <w:rPr>
          <w:rFonts w:ascii="Arial" w:eastAsia="Times New Roman" w:hAnsi="Arial" w:cs="Arial"/>
          <w:sz w:val="20"/>
          <w:szCs w:val="20"/>
          <w:lang w:eastAsia="pl-PL"/>
        </w:rPr>
        <w:t>e średnich</w:t>
      </w:r>
      <w:r w:rsidR="0099499D" w:rsidRPr="0099499D">
        <w:rPr>
          <w:rFonts w:ascii="Arial" w:eastAsia="Times New Roman" w:hAnsi="Arial" w:cs="Arial"/>
          <w:sz w:val="20"/>
          <w:szCs w:val="20"/>
          <w:lang w:eastAsia="pl-PL"/>
        </w:rPr>
        <w:t xml:space="preserve"> gmin</w:t>
      </w:r>
      <w:r w:rsidR="000758E8" w:rsidRPr="0099499D">
        <w:rPr>
          <w:rFonts w:ascii="Arial" w:eastAsia="Times New Roman" w:hAnsi="Arial" w:cs="Arial"/>
          <w:sz w:val="20"/>
          <w:szCs w:val="20"/>
          <w:lang w:eastAsia="pl-PL"/>
        </w:rPr>
        <w:t xml:space="preserve"> </w:t>
      </w:r>
      <w:r w:rsidR="00456203" w:rsidRPr="0099499D">
        <w:rPr>
          <w:rFonts w:ascii="Arial" w:eastAsia="Times New Roman" w:hAnsi="Arial" w:cs="Arial"/>
          <w:sz w:val="20"/>
          <w:szCs w:val="20"/>
          <w:lang w:eastAsia="pl-PL"/>
        </w:rPr>
        <w:t>w</w:t>
      </w:r>
      <w:r w:rsidR="008F3CE1" w:rsidRPr="0099499D">
        <w:rPr>
          <w:rFonts w:ascii="Arial" w:eastAsia="Times New Roman" w:hAnsi="Arial" w:cs="Arial"/>
          <w:sz w:val="20"/>
          <w:szCs w:val="20"/>
          <w:lang w:eastAsia="pl-PL"/>
        </w:rPr>
        <w:t xml:space="preserve"> </w:t>
      </w:r>
      <w:r w:rsidRPr="0099499D">
        <w:rPr>
          <w:rFonts w:ascii="Arial" w:eastAsia="Times New Roman" w:hAnsi="Arial" w:cs="Arial"/>
          <w:sz w:val="20"/>
          <w:szCs w:val="20"/>
          <w:lang w:eastAsia="pl-PL"/>
        </w:rPr>
        <w:t>powi</w:t>
      </w:r>
      <w:r w:rsidR="00456203" w:rsidRPr="0099499D">
        <w:rPr>
          <w:rFonts w:ascii="Arial" w:eastAsia="Times New Roman" w:hAnsi="Arial" w:cs="Arial"/>
          <w:sz w:val="20"/>
          <w:szCs w:val="20"/>
          <w:lang w:eastAsia="pl-PL"/>
        </w:rPr>
        <w:t>ecie</w:t>
      </w:r>
      <w:r w:rsidR="008F3CE1" w:rsidRPr="0099499D">
        <w:rPr>
          <w:rFonts w:ascii="Arial" w:eastAsia="Times New Roman" w:hAnsi="Arial" w:cs="Arial"/>
          <w:sz w:val="20"/>
          <w:szCs w:val="20"/>
          <w:lang w:eastAsia="pl-PL"/>
        </w:rPr>
        <w:t xml:space="preserve"> </w:t>
      </w:r>
      <w:r w:rsidR="0099499D" w:rsidRPr="0099499D">
        <w:rPr>
          <w:rFonts w:ascii="Arial" w:eastAsia="Times New Roman" w:hAnsi="Arial" w:cs="Arial"/>
          <w:sz w:val="20"/>
          <w:szCs w:val="20"/>
          <w:lang w:eastAsia="pl-PL"/>
        </w:rPr>
        <w:t>sanockim</w:t>
      </w:r>
      <w:r w:rsidRPr="0099499D">
        <w:rPr>
          <w:rFonts w:ascii="Arial" w:eastAsia="Times New Roman" w:hAnsi="Arial" w:cs="Arial"/>
          <w:sz w:val="20"/>
          <w:szCs w:val="20"/>
          <w:lang w:eastAsia="pl-PL"/>
        </w:rPr>
        <w:t>. Jej</w:t>
      </w:r>
      <w:r w:rsidRPr="00397F1A">
        <w:rPr>
          <w:rFonts w:ascii="Arial" w:eastAsia="Times New Roman" w:hAnsi="Arial" w:cs="Arial"/>
          <w:sz w:val="20"/>
          <w:szCs w:val="20"/>
          <w:lang w:eastAsia="pl-PL"/>
        </w:rPr>
        <w:t xml:space="preserve"> powierzchnia liczy </w:t>
      </w:r>
      <w:r w:rsidR="00DD2639">
        <w:rPr>
          <w:rFonts w:ascii="Arial" w:eastAsia="Times New Roman" w:hAnsi="Arial" w:cs="Arial"/>
          <w:sz w:val="20"/>
          <w:szCs w:val="20"/>
          <w:lang w:eastAsia="pl-PL"/>
        </w:rPr>
        <w:t xml:space="preserve">nieco </w:t>
      </w:r>
      <w:r w:rsidR="000758E8">
        <w:rPr>
          <w:rFonts w:ascii="Arial" w:eastAsia="Times New Roman" w:hAnsi="Arial" w:cs="Arial"/>
          <w:sz w:val="20"/>
          <w:szCs w:val="20"/>
          <w:lang w:eastAsia="pl-PL"/>
        </w:rPr>
        <w:t xml:space="preserve">ponad </w:t>
      </w:r>
      <w:r w:rsidR="0099499D">
        <w:rPr>
          <w:rFonts w:ascii="Arial" w:eastAsia="Times New Roman" w:hAnsi="Arial" w:cs="Arial"/>
          <w:sz w:val="20"/>
          <w:szCs w:val="20"/>
          <w:lang w:eastAsia="pl-PL"/>
        </w:rPr>
        <w:t xml:space="preserve">105 </w:t>
      </w:r>
      <w:r w:rsidRPr="00397F1A">
        <w:rPr>
          <w:rFonts w:ascii="Arial" w:eastAsia="Times New Roman" w:hAnsi="Arial" w:cs="Arial"/>
          <w:sz w:val="20"/>
          <w:szCs w:val="20"/>
          <w:lang w:eastAsia="pl-PL"/>
        </w:rPr>
        <w:t>km</w:t>
      </w:r>
      <w:r w:rsidRPr="00397F1A">
        <w:rPr>
          <w:rFonts w:ascii="Arial" w:eastAsia="Times New Roman" w:hAnsi="Arial" w:cs="Arial"/>
          <w:sz w:val="20"/>
          <w:szCs w:val="20"/>
          <w:vertAlign w:val="superscript"/>
          <w:lang w:eastAsia="pl-PL"/>
        </w:rPr>
        <w:t>2</w:t>
      </w:r>
      <w:r w:rsidRPr="00397F1A">
        <w:rPr>
          <w:rFonts w:ascii="Arial" w:eastAsia="Times New Roman" w:hAnsi="Arial" w:cs="Arial"/>
          <w:sz w:val="20"/>
          <w:szCs w:val="20"/>
          <w:lang w:eastAsia="pl-PL"/>
        </w:rPr>
        <w:t xml:space="preserve"> i zamieszkuje ją, według stanu na koniec grudnia 201</w:t>
      </w:r>
      <w:r w:rsidR="00923BCB" w:rsidRPr="00397F1A">
        <w:rPr>
          <w:rFonts w:ascii="Arial" w:eastAsia="Times New Roman" w:hAnsi="Arial" w:cs="Arial"/>
          <w:sz w:val="20"/>
          <w:szCs w:val="20"/>
          <w:lang w:eastAsia="pl-PL"/>
        </w:rPr>
        <w:t>4</w:t>
      </w:r>
      <w:r w:rsidRPr="00397F1A">
        <w:rPr>
          <w:rFonts w:ascii="Arial" w:eastAsia="Times New Roman" w:hAnsi="Arial" w:cs="Arial"/>
          <w:sz w:val="20"/>
          <w:szCs w:val="20"/>
          <w:lang w:eastAsia="pl-PL"/>
        </w:rPr>
        <w:t xml:space="preserve"> roku </w:t>
      </w:r>
      <w:r w:rsidR="0099499D">
        <w:rPr>
          <w:rFonts w:ascii="Arial" w:eastAsia="Times New Roman" w:hAnsi="Arial" w:cs="Arial"/>
          <w:sz w:val="20"/>
          <w:szCs w:val="20"/>
          <w:lang w:eastAsia="pl-PL"/>
        </w:rPr>
        <w:t>9 286</w:t>
      </w:r>
      <w:r w:rsidR="00923BCB" w:rsidRPr="00397F1A">
        <w:rPr>
          <w:rFonts w:ascii="Tahoma" w:hAnsi="Tahoma" w:cs="Tahoma"/>
          <w:sz w:val="17"/>
          <w:szCs w:val="17"/>
          <w:shd w:val="clear" w:color="auto" w:fill="FFFFFF"/>
        </w:rPr>
        <w:t xml:space="preserve"> </w:t>
      </w:r>
      <w:r w:rsidRPr="00397F1A">
        <w:rPr>
          <w:rFonts w:ascii="Arial" w:eastAsia="Times New Roman" w:hAnsi="Arial" w:cs="Arial"/>
          <w:sz w:val="20"/>
          <w:szCs w:val="20"/>
          <w:lang w:eastAsia="pl-PL"/>
        </w:rPr>
        <w:t>os</w:t>
      </w:r>
      <w:r w:rsidR="0099499D">
        <w:rPr>
          <w:rFonts w:ascii="Arial" w:eastAsia="Times New Roman" w:hAnsi="Arial" w:cs="Arial"/>
          <w:sz w:val="20"/>
          <w:szCs w:val="20"/>
          <w:lang w:eastAsia="pl-PL"/>
        </w:rPr>
        <w:t>ób</w:t>
      </w:r>
      <w:r w:rsidRPr="00397F1A">
        <w:rPr>
          <w:rFonts w:ascii="Arial" w:eastAsia="Times New Roman" w:hAnsi="Arial" w:cs="Arial"/>
          <w:sz w:val="20"/>
          <w:szCs w:val="20"/>
          <w:lang w:eastAsia="pl-PL"/>
        </w:rPr>
        <w:t xml:space="preserve">, co daje gęstość zaludnienia na poziomie </w:t>
      </w:r>
      <w:r w:rsidR="0099499D">
        <w:rPr>
          <w:rFonts w:ascii="Arial" w:eastAsia="Times New Roman" w:hAnsi="Arial" w:cs="Arial"/>
          <w:sz w:val="20"/>
          <w:szCs w:val="20"/>
          <w:lang w:eastAsia="pl-PL"/>
        </w:rPr>
        <w:t>88</w:t>
      </w:r>
      <w:r w:rsidRPr="00397F1A">
        <w:rPr>
          <w:rFonts w:ascii="Arial" w:eastAsia="Times New Roman" w:hAnsi="Arial" w:cs="Arial"/>
          <w:sz w:val="20"/>
          <w:szCs w:val="20"/>
          <w:lang w:eastAsia="pl-PL"/>
        </w:rPr>
        <w:t xml:space="preserve"> osób/ km</w:t>
      </w:r>
      <w:r w:rsidRPr="00397F1A">
        <w:rPr>
          <w:rFonts w:ascii="Arial" w:eastAsia="Times New Roman" w:hAnsi="Arial" w:cs="Arial"/>
          <w:sz w:val="20"/>
          <w:szCs w:val="20"/>
          <w:vertAlign w:val="superscript"/>
          <w:lang w:eastAsia="pl-PL"/>
        </w:rPr>
        <w:t>2</w:t>
      </w:r>
      <w:r w:rsidRPr="00397F1A">
        <w:rPr>
          <w:rFonts w:ascii="Arial" w:eastAsia="Times New Roman" w:hAnsi="Arial" w:cs="Arial"/>
          <w:sz w:val="20"/>
          <w:szCs w:val="20"/>
          <w:lang w:eastAsia="pl-PL"/>
        </w:rPr>
        <w:t xml:space="preserve">. </w:t>
      </w:r>
      <w:r w:rsidR="002A2391" w:rsidRPr="00397F1A">
        <w:rPr>
          <w:rFonts w:ascii="Arial" w:eastAsia="Times New Roman" w:hAnsi="Arial" w:cs="Arial"/>
          <w:sz w:val="20"/>
          <w:szCs w:val="20"/>
          <w:lang w:eastAsia="pl-PL"/>
        </w:rPr>
        <w:t>Po</w:t>
      </w:r>
      <w:r w:rsidR="0099499D">
        <w:rPr>
          <w:rFonts w:ascii="Arial" w:eastAsia="Times New Roman" w:hAnsi="Arial" w:cs="Arial"/>
          <w:sz w:val="20"/>
          <w:szCs w:val="20"/>
          <w:lang w:eastAsia="pl-PL"/>
        </w:rPr>
        <w:t>niżej</w:t>
      </w:r>
      <w:r w:rsidRPr="00397F1A">
        <w:rPr>
          <w:rFonts w:ascii="Arial" w:eastAsia="Times New Roman" w:hAnsi="Arial" w:cs="Arial"/>
          <w:sz w:val="20"/>
          <w:szCs w:val="20"/>
          <w:lang w:eastAsia="pl-PL"/>
        </w:rPr>
        <w:t xml:space="preserve"> zamieszczony wykres prezentuje porównanie wszystkich gmin tworzących powiat </w:t>
      </w:r>
      <w:r w:rsidR="006D2B8E">
        <w:rPr>
          <w:rFonts w:ascii="Arial" w:eastAsia="Times New Roman" w:hAnsi="Arial" w:cs="Arial"/>
          <w:sz w:val="20"/>
          <w:szCs w:val="20"/>
          <w:lang w:eastAsia="pl-PL"/>
        </w:rPr>
        <w:t>sanoc</w:t>
      </w:r>
      <w:r w:rsidR="00397F1A" w:rsidRPr="00397F1A">
        <w:rPr>
          <w:rFonts w:ascii="Arial" w:eastAsia="Times New Roman" w:hAnsi="Arial" w:cs="Arial"/>
          <w:sz w:val="20"/>
          <w:szCs w:val="20"/>
          <w:lang w:eastAsia="pl-PL"/>
        </w:rPr>
        <w:t>ki</w:t>
      </w:r>
      <w:r w:rsidRPr="00397F1A">
        <w:rPr>
          <w:rFonts w:ascii="Arial" w:eastAsia="Times New Roman" w:hAnsi="Arial" w:cs="Arial"/>
          <w:sz w:val="20"/>
          <w:szCs w:val="20"/>
          <w:lang w:eastAsia="pl-PL"/>
        </w:rPr>
        <w:t>.</w:t>
      </w:r>
    </w:p>
    <w:p w:rsidR="00C329FD" w:rsidRPr="00701B58" w:rsidRDefault="004613E8" w:rsidP="006C7AB3">
      <w:pPr>
        <w:spacing w:before="120" w:after="0" w:line="240" w:lineRule="auto"/>
        <w:jc w:val="center"/>
        <w:rPr>
          <w:noProof/>
          <w:color w:val="FF0000"/>
          <w:lang w:eastAsia="pl-PL"/>
        </w:rPr>
      </w:pPr>
      <w:r>
        <w:rPr>
          <w:rFonts w:ascii="Arial" w:eastAsia="Times New Roman" w:hAnsi="Arial" w:cs="Arial"/>
          <w:noProof/>
          <w:sz w:val="20"/>
          <w:szCs w:val="20"/>
          <w:lang w:eastAsia="pl-PL"/>
        </w:rPr>
        <w:lastRenderedPageBreak/>
        <w:drawing>
          <wp:inline distT="0" distB="0" distL="0" distR="0" wp14:anchorId="4B01EB27" wp14:editId="23A70B3E">
            <wp:extent cx="5504316" cy="4046220"/>
            <wp:effectExtent l="0" t="0" r="1270" b="0"/>
            <wp:docPr id="302" name="Obraz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9084" cy="4049725"/>
                    </a:xfrm>
                    <a:prstGeom prst="rect">
                      <a:avLst/>
                    </a:prstGeom>
                    <a:noFill/>
                    <a:ln>
                      <a:noFill/>
                    </a:ln>
                  </pic:spPr>
                </pic:pic>
              </a:graphicData>
            </a:graphic>
          </wp:inline>
        </w:drawing>
      </w:r>
    </w:p>
    <w:p w:rsidR="00C329FD" w:rsidRPr="00923BCB" w:rsidRDefault="00C329FD" w:rsidP="00C329FD">
      <w:pPr>
        <w:spacing w:after="0" w:line="240" w:lineRule="auto"/>
        <w:rPr>
          <w:rFonts w:ascii="Arial" w:eastAsia="Times New Roman" w:hAnsi="Arial" w:cs="Arial"/>
          <w:i/>
          <w:sz w:val="18"/>
          <w:szCs w:val="18"/>
          <w:lang w:eastAsia="pl-PL"/>
        </w:rPr>
      </w:pPr>
      <w:r w:rsidRPr="00923BCB">
        <w:rPr>
          <w:rFonts w:ascii="Arial" w:hAnsi="Arial" w:cs="Arial"/>
          <w:i/>
          <w:noProof/>
          <w:sz w:val="18"/>
          <w:szCs w:val="18"/>
          <w:lang w:eastAsia="pl-PL"/>
        </w:rPr>
        <w:t>Źródło: opracowanie własne na podstawie danych GUS, Bank Danych Lokalnych</w:t>
      </w:r>
    </w:p>
    <w:p w:rsidR="00C329FD" w:rsidRDefault="00C329FD" w:rsidP="005D62E4">
      <w:pPr>
        <w:shd w:val="clear" w:color="auto" w:fill="FFFFFF" w:themeFill="background1"/>
        <w:spacing w:before="120" w:after="0" w:line="240" w:lineRule="auto"/>
        <w:jc w:val="both"/>
        <w:rPr>
          <w:rFonts w:ascii="Arial" w:hAnsi="Arial" w:cs="Arial"/>
          <w:sz w:val="20"/>
          <w:szCs w:val="20"/>
        </w:rPr>
      </w:pPr>
      <w:r w:rsidRPr="00434EE8">
        <w:rPr>
          <w:rFonts w:ascii="Arial" w:eastAsia="Times New Roman" w:hAnsi="Arial" w:cs="Arial"/>
          <w:sz w:val="20"/>
          <w:szCs w:val="20"/>
          <w:lang w:eastAsia="pl-PL"/>
        </w:rPr>
        <w:t xml:space="preserve">Polskie osadnictwo wyróżnia kilka typów wsi. Na ich rozmieszczenie wpływała rzeźba terenu, </w:t>
      </w:r>
      <w:r w:rsidRPr="00434EE8">
        <w:rPr>
          <w:rFonts w:ascii="Arial" w:hAnsi="Arial" w:cs="Arial"/>
          <w:sz w:val="20"/>
          <w:szCs w:val="20"/>
        </w:rPr>
        <w:t>dostępność terenów wodnych, żyzność gleb i tradycja. Podkarpackie wsie, charakteryzuje typ wielodrożnicy (zwarta zabudowa rozciąga się wzdłuż przecinających się ulic) i ulicówki (zwarta zabudowa rozciąga się wzdłuż jednej ulicy, po obu jej stronach).</w:t>
      </w:r>
    </w:p>
    <w:p w:rsidR="00121196" w:rsidRPr="00D47C1D" w:rsidRDefault="00EA3B0C" w:rsidP="00121196">
      <w:pPr>
        <w:spacing w:before="120" w:after="0" w:line="240" w:lineRule="auto"/>
        <w:jc w:val="both"/>
        <w:rPr>
          <w:rFonts w:ascii="Arial" w:eastAsia="Times New Roman" w:hAnsi="Arial" w:cs="Arial"/>
          <w:sz w:val="20"/>
          <w:szCs w:val="20"/>
          <w:lang w:eastAsia="pl-PL"/>
        </w:rPr>
      </w:pPr>
      <w:r>
        <w:rPr>
          <w:rFonts w:ascii="Arial" w:eastAsia="Calibri" w:hAnsi="Arial" w:cs="Arial"/>
          <w:noProof/>
          <w:sz w:val="20"/>
          <w:szCs w:val="20"/>
          <w:lang w:eastAsia="pl-PL"/>
        </w:rPr>
        <w:drawing>
          <wp:anchor distT="0" distB="0" distL="114300" distR="114300" simplePos="0" relativeHeight="251817984" behindDoc="1" locked="0" layoutInCell="1" allowOverlap="1" wp14:anchorId="5A670C5C" wp14:editId="3E520029">
            <wp:simplePos x="0" y="0"/>
            <wp:positionH relativeFrom="column">
              <wp:posOffset>4355465</wp:posOffset>
            </wp:positionH>
            <wp:positionV relativeFrom="paragraph">
              <wp:posOffset>91440</wp:posOffset>
            </wp:positionV>
            <wp:extent cx="1516380" cy="933450"/>
            <wp:effectExtent l="0" t="0" r="7620" b="0"/>
            <wp:wrapTight wrapText="bothSides">
              <wp:wrapPolygon edited="0">
                <wp:start x="0" y="0"/>
                <wp:lineTo x="0" y="21159"/>
                <wp:lineTo x="21437" y="21159"/>
                <wp:lineTo x="21437" y="0"/>
                <wp:lineTo x="0" y="0"/>
              </wp:wrapPolygon>
            </wp:wrapTight>
            <wp:docPr id="472" name="Obraz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16380"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121196">
        <w:rPr>
          <w:rFonts w:ascii="Arial" w:eastAsia="Times New Roman" w:hAnsi="Arial" w:cs="Arial"/>
          <w:noProof/>
          <w:sz w:val="20"/>
          <w:szCs w:val="20"/>
          <w:lang w:eastAsia="pl-PL"/>
        </w:rPr>
        <w:drawing>
          <wp:anchor distT="0" distB="0" distL="114300" distR="114300" simplePos="0" relativeHeight="251819008" behindDoc="1" locked="0" layoutInCell="1" allowOverlap="1" wp14:anchorId="6ADCFD75" wp14:editId="3AF4662B">
            <wp:simplePos x="0" y="0"/>
            <wp:positionH relativeFrom="margin">
              <wp:align>left</wp:align>
            </wp:positionH>
            <wp:positionV relativeFrom="paragraph">
              <wp:posOffset>77470</wp:posOffset>
            </wp:positionV>
            <wp:extent cx="1514475" cy="1100455"/>
            <wp:effectExtent l="0" t="0" r="0" b="4445"/>
            <wp:wrapTight wrapText="bothSides">
              <wp:wrapPolygon edited="0">
                <wp:start x="0" y="0"/>
                <wp:lineTo x="0" y="21313"/>
                <wp:lineTo x="21192" y="21313"/>
                <wp:lineTo x="21192" y="0"/>
                <wp:lineTo x="0" y="0"/>
              </wp:wrapPolygon>
            </wp:wrapTight>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0394" cy="1105221"/>
                    </a:xfrm>
                    <a:prstGeom prst="rect">
                      <a:avLst/>
                    </a:prstGeom>
                    <a:noFill/>
                    <a:ln>
                      <a:noFill/>
                    </a:ln>
                  </pic:spPr>
                </pic:pic>
              </a:graphicData>
            </a:graphic>
            <wp14:sizeRelH relativeFrom="page">
              <wp14:pctWidth>0</wp14:pctWidth>
            </wp14:sizeRelH>
            <wp14:sizeRelV relativeFrom="page">
              <wp14:pctHeight>0</wp14:pctHeight>
            </wp14:sizeRelV>
          </wp:anchor>
        </w:drawing>
      </w:r>
      <w:r w:rsidR="00121196" w:rsidRPr="00D47C1D">
        <w:rPr>
          <w:rFonts w:ascii="Arial" w:eastAsia="Times New Roman" w:hAnsi="Arial" w:cs="Arial"/>
          <w:sz w:val="20"/>
          <w:szCs w:val="20"/>
          <w:lang w:eastAsia="pl-PL"/>
        </w:rPr>
        <w:t>Największe skupiska ludności występują w miastach i miejscowościach będących siedzibami gmin.</w:t>
      </w:r>
    </w:p>
    <w:p w:rsidR="00121196" w:rsidRDefault="00121196" w:rsidP="00121196">
      <w:pPr>
        <w:pStyle w:val="NormalnyWeb"/>
        <w:spacing w:before="120" w:beforeAutospacing="0" w:after="0" w:afterAutospacing="0"/>
        <w:jc w:val="both"/>
        <w:rPr>
          <w:rFonts w:ascii="Arial" w:eastAsia="Calibri" w:hAnsi="Arial" w:cs="Arial"/>
          <w:sz w:val="20"/>
          <w:szCs w:val="20"/>
          <w:lang w:eastAsia="en-US"/>
        </w:rPr>
      </w:pPr>
      <w:r w:rsidRPr="00D859EA">
        <w:rPr>
          <w:rFonts w:ascii="Arial" w:eastAsia="Calibri" w:hAnsi="Arial" w:cs="Arial"/>
          <w:sz w:val="20"/>
          <w:szCs w:val="20"/>
          <w:lang w:eastAsia="en-US"/>
        </w:rPr>
        <w:t xml:space="preserve">Rozmieszczenie ludności w gminie jest bardzo nierównomierne. Większe skupiska ludności występują wzdłuż ciągów komunikacyjnych, rzadsze zabudowania występują wśród kompleksów pól uprawnych. </w:t>
      </w:r>
      <w:r>
        <w:rPr>
          <w:rFonts w:ascii="Arial" w:eastAsia="Calibri" w:hAnsi="Arial" w:cs="Arial"/>
          <w:sz w:val="20"/>
          <w:szCs w:val="20"/>
          <w:lang w:eastAsia="en-US"/>
        </w:rPr>
        <w:t xml:space="preserve"> </w:t>
      </w:r>
    </w:p>
    <w:p w:rsidR="00D624B1" w:rsidRPr="005D62E4" w:rsidRDefault="00D624B1" w:rsidP="005D62E4">
      <w:pPr>
        <w:pStyle w:val="NormalnyWeb"/>
        <w:shd w:val="clear" w:color="auto" w:fill="FFFFFF" w:themeFill="background1"/>
        <w:spacing w:before="120" w:beforeAutospacing="0" w:after="0" w:afterAutospacing="0"/>
        <w:jc w:val="both"/>
        <w:rPr>
          <w:rFonts w:ascii="Arial" w:eastAsiaTheme="minorHAnsi" w:hAnsi="Arial" w:cs="Arial"/>
          <w:sz w:val="20"/>
          <w:szCs w:val="20"/>
          <w:lang w:eastAsia="en-US"/>
        </w:rPr>
      </w:pPr>
      <w:bookmarkStart w:id="5" w:name="_Toc348534617"/>
      <w:r w:rsidRPr="00D624B1">
        <w:rPr>
          <w:rFonts w:ascii="Arial" w:eastAsiaTheme="minorHAnsi" w:hAnsi="Arial" w:cs="Arial"/>
          <w:sz w:val="20"/>
          <w:szCs w:val="20"/>
          <w:lang w:eastAsia="en-US"/>
        </w:rPr>
        <w:t xml:space="preserve">Zabudowa w </w:t>
      </w:r>
      <w:r w:rsidR="00BB79D4">
        <w:rPr>
          <w:rFonts w:ascii="Arial" w:eastAsiaTheme="minorHAnsi" w:hAnsi="Arial" w:cs="Arial"/>
          <w:sz w:val="20"/>
          <w:szCs w:val="20"/>
          <w:lang w:eastAsia="en-US"/>
        </w:rPr>
        <w:t xml:space="preserve">poszczególnych </w:t>
      </w:r>
      <w:r w:rsidRPr="00D624B1">
        <w:rPr>
          <w:rFonts w:ascii="Arial" w:eastAsiaTheme="minorHAnsi" w:hAnsi="Arial" w:cs="Arial"/>
          <w:sz w:val="20"/>
          <w:szCs w:val="20"/>
          <w:lang w:eastAsia="en-US"/>
        </w:rPr>
        <w:t xml:space="preserve">miejscowościach </w:t>
      </w:r>
      <w:r>
        <w:rPr>
          <w:rFonts w:ascii="Arial" w:eastAsiaTheme="minorHAnsi" w:hAnsi="Arial" w:cs="Arial"/>
          <w:sz w:val="20"/>
          <w:szCs w:val="20"/>
          <w:lang w:eastAsia="en-US"/>
        </w:rPr>
        <w:t>Gminy Zarszyn</w:t>
      </w:r>
      <w:r w:rsidRPr="00D624B1">
        <w:rPr>
          <w:rFonts w:ascii="Arial" w:eastAsiaTheme="minorHAnsi" w:hAnsi="Arial" w:cs="Arial"/>
          <w:sz w:val="20"/>
          <w:szCs w:val="20"/>
          <w:lang w:eastAsia="en-US"/>
        </w:rPr>
        <w:t xml:space="preserve"> reprezentuje typ ulicówki, choć miejscami występują też przysiółki liczące po kilkanaście domostw. Zabudowania rozmieszczone są w sposób zwarty wzdłuż osi, które stanowią drogi, zaś zabudowa zwana luźną zlokalizowana jest w oddaleniu od tychże osi. W zabudowie mieszkaniowej występują budynki jednorodzinne i budownictwo zagrodowe. Pola uprawne rozciągają się bezpośrednio za zagrodami lub też leżą dalej, poza zwartą zabudową wsi. Budownictwo jednorodzinne to przede wszystkim budynki wolnostojące. Konfiguracja terenu jest zróżnicowana, występuje tu dużo zagłębień i wzniesień.</w:t>
      </w:r>
      <w:bookmarkEnd w:id="5"/>
    </w:p>
    <w:p w:rsidR="00692C81" w:rsidRDefault="005D62E4" w:rsidP="0089754F">
      <w:pPr>
        <w:shd w:val="clear" w:color="auto" w:fill="FFFFFF" w:themeFill="background1"/>
        <w:spacing w:before="120" w:after="0" w:line="240" w:lineRule="auto"/>
        <w:jc w:val="both"/>
        <w:rPr>
          <w:rFonts w:ascii="Tahoma" w:hAnsi="Tahoma" w:cs="Tahoma"/>
          <w:color w:val="424242"/>
          <w:sz w:val="20"/>
          <w:szCs w:val="20"/>
          <w:shd w:val="clear" w:color="auto" w:fill="DDDDDD"/>
        </w:rPr>
      </w:pPr>
      <w:r w:rsidRPr="005D62E4">
        <w:rPr>
          <w:rFonts w:ascii="Arial" w:hAnsi="Arial" w:cs="Arial"/>
          <w:sz w:val="20"/>
          <w:szCs w:val="20"/>
        </w:rPr>
        <w:t>Naj</w:t>
      </w:r>
      <w:r w:rsidR="005644D1">
        <w:rPr>
          <w:rFonts w:ascii="Arial" w:hAnsi="Arial" w:cs="Arial"/>
          <w:sz w:val="20"/>
          <w:szCs w:val="20"/>
        </w:rPr>
        <w:t>liczniej zamieszkaną</w:t>
      </w:r>
      <w:r w:rsidRPr="005D62E4">
        <w:rPr>
          <w:rFonts w:ascii="Arial" w:hAnsi="Arial" w:cs="Arial"/>
          <w:sz w:val="20"/>
          <w:szCs w:val="20"/>
        </w:rPr>
        <w:t xml:space="preserve"> miejscowością w Gminie </w:t>
      </w:r>
      <w:r w:rsidR="0099499D">
        <w:rPr>
          <w:rFonts w:ascii="Arial" w:hAnsi="Arial" w:cs="Arial"/>
          <w:sz w:val="20"/>
          <w:szCs w:val="20"/>
        </w:rPr>
        <w:t>Zarszyn</w:t>
      </w:r>
      <w:r w:rsidRPr="005D62E4">
        <w:rPr>
          <w:rFonts w:ascii="Arial" w:hAnsi="Arial" w:cs="Arial"/>
          <w:sz w:val="20"/>
          <w:szCs w:val="20"/>
        </w:rPr>
        <w:t xml:space="preserve"> jest </w:t>
      </w:r>
      <w:r w:rsidR="000D6401">
        <w:rPr>
          <w:rFonts w:ascii="Arial" w:hAnsi="Arial" w:cs="Arial"/>
          <w:sz w:val="20"/>
          <w:szCs w:val="20"/>
        </w:rPr>
        <w:t>miejscowoś</w:t>
      </w:r>
      <w:r w:rsidR="000D6401" w:rsidRPr="00D624B1">
        <w:rPr>
          <w:rFonts w:ascii="Arial" w:hAnsi="Arial" w:cs="Arial"/>
          <w:sz w:val="20"/>
          <w:szCs w:val="20"/>
        </w:rPr>
        <w:t>ć</w:t>
      </w:r>
      <w:r w:rsidR="000D6401">
        <w:rPr>
          <w:rFonts w:ascii="Arial" w:hAnsi="Arial" w:cs="Arial"/>
          <w:sz w:val="20"/>
          <w:szCs w:val="20"/>
        </w:rPr>
        <w:t xml:space="preserve"> D</w:t>
      </w:r>
      <w:r w:rsidR="000D6401" w:rsidRPr="00D624B1">
        <w:rPr>
          <w:rFonts w:ascii="Arial" w:hAnsi="Arial" w:cs="Arial"/>
          <w:sz w:val="20"/>
          <w:szCs w:val="20"/>
        </w:rPr>
        <w:t>ł</w:t>
      </w:r>
      <w:r w:rsidR="000D6401">
        <w:rPr>
          <w:rFonts w:ascii="Arial" w:hAnsi="Arial" w:cs="Arial"/>
          <w:sz w:val="20"/>
          <w:szCs w:val="20"/>
        </w:rPr>
        <w:t>ugie</w:t>
      </w:r>
      <w:r w:rsidR="0099499D">
        <w:rPr>
          <w:rFonts w:ascii="Arial" w:hAnsi="Arial" w:cs="Arial"/>
          <w:sz w:val="20"/>
          <w:szCs w:val="20"/>
        </w:rPr>
        <w:t xml:space="preserve"> </w:t>
      </w:r>
      <w:r w:rsidR="008F74AF">
        <w:rPr>
          <w:rFonts w:ascii="Arial" w:hAnsi="Arial" w:cs="Arial"/>
          <w:sz w:val="20"/>
          <w:szCs w:val="20"/>
        </w:rPr>
        <w:t>–</w:t>
      </w:r>
      <w:r w:rsidR="0099499D">
        <w:rPr>
          <w:rFonts w:ascii="Arial" w:hAnsi="Arial" w:cs="Arial"/>
          <w:sz w:val="20"/>
          <w:szCs w:val="20"/>
        </w:rPr>
        <w:t xml:space="preserve"> </w:t>
      </w:r>
      <w:r w:rsidR="000D6401">
        <w:rPr>
          <w:rFonts w:ascii="Arial" w:hAnsi="Arial" w:cs="Arial"/>
          <w:sz w:val="20"/>
          <w:szCs w:val="20"/>
        </w:rPr>
        <w:t>1609</w:t>
      </w:r>
      <w:r w:rsidR="00CD43B0">
        <w:rPr>
          <w:rFonts w:ascii="Arial" w:hAnsi="Arial" w:cs="Arial"/>
          <w:sz w:val="20"/>
          <w:szCs w:val="20"/>
        </w:rPr>
        <w:t xml:space="preserve"> </w:t>
      </w:r>
      <w:r w:rsidR="00805BF8">
        <w:rPr>
          <w:rFonts w:ascii="Arial" w:hAnsi="Arial" w:cs="Arial"/>
          <w:sz w:val="20"/>
          <w:szCs w:val="20"/>
        </w:rPr>
        <w:t xml:space="preserve">mieszkańców </w:t>
      </w:r>
      <w:r w:rsidR="00397F1A">
        <w:rPr>
          <w:rFonts w:ascii="Arial" w:hAnsi="Arial" w:cs="Arial"/>
          <w:sz w:val="20"/>
          <w:szCs w:val="20"/>
        </w:rPr>
        <w:t xml:space="preserve">(stan na koniec grudnia 2014 </w:t>
      </w:r>
      <w:r w:rsidR="00397F1A" w:rsidRPr="006D2B8E">
        <w:rPr>
          <w:rFonts w:ascii="Arial" w:hAnsi="Arial" w:cs="Arial"/>
          <w:sz w:val="20"/>
          <w:szCs w:val="20"/>
        </w:rPr>
        <w:t>roku</w:t>
      </w:r>
      <w:r w:rsidR="006D2B8E">
        <w:rPr>
          <w:rFonts w:ascii="Arial" w:hAnsi="Arial" w:cs="Arial"/>
          <w:sz w:val="20"/>
          <w:szCs w:val="20"/>
        </w:rPr>
        <w:t>)</w:t>
      </w:r>
      <w:r w:rsidR="0099499D" w:rsidRPr="006D2B8E">
        <w:rPr>
          <w:rFonts w:ascii="Arial" w:hAnsi="Arial" w:cs="Arial"/>
          <w:sz w:val="20"/>
          <w:szCs w:val="20"/>
        </w:rPr>
        <w:t>.</w:t>
      </w:r>
      <w:r w:rsidR="008F74AF" w:rsidRPr="006D2B8E">
        <w:rPr>
          <w:rFonts w:ascii="Tahoma" w:hAnsi="Tahoma" w:cs="Tahoma"/>
          <w:color w:val="424242"/>
          <w:sz w:val="20"/>
          <w:szCs w:val="20"/>
        </w:rPr>
        <w:t xml:space="preserve"> N</w:t>
      </w:r>
      <w:r w:rsidR="0099499D" w:rsidRPr="006D2B8E">
        <w:rPr>
          <w:rFonts w:ascii="Arial" w:hAnsi="Arial" w:cs="Arial"/>
          <w:sz w:val="20"/>
          <w:szCs w:val="20"/>
        </w:rPr>
        <w:t>ajmniej</w:t>
      </w:r>
      <w:r w:rsidR="0099499D" w:rsidRPr="008F74AF">
        <w:rPr>
          <w:rFonts w:ascii="Arial" w:hAnsi="Arial" w:cs="Arial"/>
          <w:sz w:val="20"/>
          <w:szCs w:val="20"/>
        </w:rPr>
        <w:t xml:space="preserve"> liczną pod względem mieszkańców miejscowością </w:t>
      </w:r>
      <w:r w:rsidR="008F74AF" w:rsidRPr="008F74AF">
        <w:rPr>
          <w:rFonts w:ascii="Arial" w:hAnsi="Arial" w:cs="Arial"/>
          <w:sz w:val="20"/>
          <w:szCs w:val="20"/>
        </w:rPr>
        <w:t>s</w:t>
      </w:r>
      <w:r w:rsidR="008F74AF" w:rsidRPr="00D624B1">
        <w:rPr>
          <w:rFonts w:ascii="Arial" w:hAnsi="Arial" w:cs="Arial"/>
          <w:sz w:val="20"/>
          <w:szCs w:val="20"/>
        </w:rPr>
        <w:t>ą</w:t>
      </w:r>
      <w:r w:rsidR="008F74AF" w:rsidRPr="008F74AF">
        <w:rPr>
          <w:rFonts w:ascii="Arial" w:hAnsi="Arial" w:cs="Arial"/>
          <w:sz w:val="20"/>
          <w:szCs w:val="20"/>
        </w:rPr>
        <w:t xml:space="preserve"> Pastwiska</w:t>
      </w:r>
      <w:r w:rsidR="0099499D" w:rsidRPr="008F74AF">
        <w:rPr>
          <w:rFonts w:ascii="Arial" w:hAnsi="Arial" w:cs="Arial"/>
          <w:sz w:val="20"/>
          <w:szCs w:val="20"/>
        </w:rPr>
        <w:t xml:space="preserve"> </w:t>
      </w:r>
      <w:r w:rsidR="008F74AF" w:rsidRPr="008F74AF">
        <w:rPr>
          <w:rFonts w:ascii="Arial" w:hAnsi="Arial" w:cs="Arial"/>
          <w:sz w:val="20"/>
          <w:szCs w:val="20"/>
        </w:rPr>
        <w:t xml:space="preserve">235 </w:t>
      </w:r>
      <w:r w:rsidR="008F74AF">
        <w:rPr>
          <w:rFonts w:ascii="Arial" w:hAnsi="Arial" w:cs="Arial"/>
          <w:sz w:val="20"/>
          <w:szCs w:val="20"/>
        </w:rPr>
        <w:t>mieszkańców</w:t>
      </w:r>
      <w:r w:rsidR="008F74AF" w:rsidRPr="008F74AF">
        <w:rPr>
          <w:rFonts w:ascii="Arial" w:hAnsi="Arial" w:cs="Arial"/>
          <w:sz w:val="20"/>
          <w:szCs w:val="20"/>
        </w:rPr>
        <w:t xml:space="preserve">. </w:t>
      </w:r>
      <w:r w:rsidR="005644D1">
        <w:rPr>
          <w:rFonts w:ascii="Arial" w:hAnsi="Arial" w:cs="Arial"/>
          <w:sz w:val="20"/>
          <w:szCs w:val="20"/>
        </w:rPr>
        <w:t xml:space="preserve"> </w:t>
      </w:r>
    </w:p>
    <w:p w:rsidR="00BB5027" w:rsidRPr="00BB5027" w:rsidRDefault="00BB5027" w:rsidP="00BB5027">
      <w:pPr>
        <w:shd w:val="clear" w:color="auto" w:fill="FFFFFF" w:themeFill="background1"/>
        <w:spacing w:before="120" w:after="0" w:line="240" w:lineRule="auto"/>
        <w:jc w:val="both"/>
        <w:rPr>
          <w:rFonts w:ascii="Arial" w:hAnsi="Arial" w:cs="Arial"/>
          <w:sz w:val="20"/>
          <w:szCs w:val="20"/>
        </w:rPr>
      </w:pPr>
      <w:r w:rsidRPr="00BB5027">
        <w:rPr>
          <w:rFonts w:ascii="Arial" w:hAnsi="Arial" w:cs="Arial"/>
          <w:sz w:val="20"/>
          <w:szCs w:val="20"/>
        </w:rPr>
        <w:t>Na</w:t>
      </w:r>
      <w:r w:rsidR="005E5982">
        <w:rPr>
          <w:rFonts w:ascii="Arial" w:hAnsi="Arial" w:cs="Arial"/>
          <w:sz w:val="20"/>
          <w:szCs w:val="20"/>
        </w:rPr>
        <w:t xml:space="preserve"> </w:t>
      </w:r>
      <w:r w:rsidRPr="00BB5027">
        <w:rPr>
          <w:rFonts w:ascii="Arial" w:hAnsi="Arial" w:cs="Arial"/>
          <w:sz w:val="20"/>
          <w:szCs w:val="20"/>
        </w:rPr>
        <w:t>podstawie</w:t>
      </w:r>
      <w:r w:rsidR="005E5982">
        <w:rPr>
          <w:rFonts w:ascii="Arial" w:hAnsi="Arial" w:cs="Arial"/>
          <w:sz w:val="20"/>
          <w:szCs w:val="20"/>
        </w:rPr>
        <w:t xml:space="preserve"> </w:t>
      </w:r>
      <w:r w:rsidRPr="00BB5027">
        <w:rPr>
          <w:rFonts w:ascii="Arial" w:hAnsi="Arial" w:cs="Arial"/>
          <w:sz w:val="20"/>
          <w:szCs w:val="20"/>
        </w:rPr>
        <w:t>wyróżniających</w:t>
      </w:r>
      <w:r w:rsidR="0099499D">
        <w:rPr>
          <w:rFonts w:ascii="Arial" w:hAnsi="Arial" w:cs="Arial"/>
          <w:sz w:val="20"/>
          <w:szCs w:val="20"/>
        </w:rPr>
        <w:t xml:space="preserve"> </w:t>
      </w:r>
      <w:r w:rsidRPr="00BB5027">
        <w:rPr>
          <w:rFonts w:ascii="Arial" w:hAnsi="Arial" w:cs="Arial"/>
          <w:sz w:val="20"/>
          <w:szCs w:val="20"/>
        </w:rPr>
        <w:t>cech</w:t>
      </w:r>
      <w:r w:rsidR="005E5982">
        <w:rPr>
          <w:rFonts w:ascii="Arial" w:hAnsi="Arial" w:cs="Arial"/>
          <w:sz w:val="20"/>
          <w:szCs w:val="20"/>
        </w:rPr>
        <w:t xml:space="preserve"> </w:t>
      </w:r>
      <w:r w:rsidRPr="00BB5027">
        <w:rPr>
          <w:rFonts w:ascii="Arial" w:hAnsi="Arial" w:cs="Arial"/>
          <w:sz w:val="20"/>
          <w:szCs w:val="20"/>
        </w:rPr>
        <w:t>(zespołu</w:t>
      </w:r>
      <w:r w:rsidR="005E5982">
        <w:rPr>
          <w:rFonts w:ascii="Arial" w:hAnsi="Arial" w:cs="Arial"/>
          <w:sz w:val="20"/>
          <w:szCs w:val="20"/>
        </w:rPr>
        <w:t xml:space="preserve"> </w:t>
      </w:r>
      <w:r w:rsidRPr="00BB5027">
        <w:rPr>
          <w:rFonts w:ascii="Arial" w:hAnsi="Arial" w:cs="Arial"/>
          <w:sz w:val="20"/>
          <w:szCs w:val="20"/>
        </w:rPr>
        <w:t>cech)</w:t>
      </w:r>
      <w:r w:rsidR="005E5982">
        <w:rPr>
          <w:rFonts w:ascii="Arial" w:hAnsi="Arial" w:cs="Arial"/>
          <w:sz w:val="20"/>
          <w:szCs w:val="20"/>
        </w:rPr>
        <w:t xml:space="preserve"> </w:t>
      </w:r>
      <w:r w:rsidRPr="00BB5027">
        <w:rPr>
          <w:rFonts w:ascii="Arial" w:hAnsi="Arial" w:cs="Arial"/>
          <w:sz w:val="20"/>
          <w:szCs w:val="20"/>
        </w:rPr>
        <w:t xml:space="preserve">użytkowania terenów gospodarczych, przyrodniczych, kulturowych lub inżynieryjno-technicznych </w:t>
      </w:r>
      <w:r w:rsidR="005E5982">
        <w:rPr>
          <w:rFonts w:ascii="Arial" w:hAnsi="Arial" w:cs="Arial"/>
          <w:sz w:val="20"/>
          <w:szCs w:val="20"/>
        </w:rPr>
        <w:t xml:space="preserve">w Gminie Zarszyn </w:t>
      </w:r>
      <w:r w:rsidRPr="00BB5027">
        <w:rPr>
          <w:rFonts w:ascii="Arial" w:hAnsi="Arial" w:cs="Arial"/>
          <w:sz w:val="20"/>
          <w:szCs w:val="20"/>
        </w:rPr>
        <w:t>określ</w:t>
      </w:r>
      <w:r w:rsidR="005E5982">
        <w:rPr>
          <w:rFonts w:ascii="Arial" w:hAnsi="Arial" w:cs="Arial"/>
          <w:sz w:val="20"/>
          <w:szCs w:val="20"/>
        </w:rPr>
        <w:t xml:space="preserve">ono </w:t>
      </w:r>
      <w:r w:rsidRPr="00BB5027">
        <w:rPr>
          <w:rFonts w:ascii="Arial" w:hAnsi="Arial" w:cs="Arial"/>
          <w:sz w:val="20"/>
          <w:szCs w:val="20"/>
        </w:rPr>
        <w:t xml:space="preserve">następujące obszary: </w:t>
      </w:r>
    </w:p>
    <w:p w:rsidR="00BB5027" w:rsidRPr="00014341" w:rsidRDefault="00BB5027" w:rsidP="007121F1">
      <w:pPr>
        <w:pStyle w:val="Akapitzlist"/>
        <w:numPr>
          <w:ilvl w:val="0"/>
          <w:numId w:val="27"/>
        </w:numPr>
        <w:shd w:val="clear" w:color="auto" w:fill="FFFFFF" w:themeFill="background1"/>
        <w:spacing w:before="60" w:after="0" w:line="240" w:lineRule="auto"/>
        <w:ind w:left="1077"/>
        <w:jc w:val="both"/>
        <w:rPr>
          <w:rFonts w:ascii="Arial" w:hAnsi="Arial" w:cs="Arial"/>
          <w:b/>
          <w:sz w:val="20"/>
          <w:szCs w:val="20"/>
        </w:rPr>
      </w:pPr>
      <w:r w:rsidRPr="00014341">
        <w:rPr>
          <w:rFonts w:ascii="Arial" w:hAnsi="Arial" w:cs="Arial"/>
          <w:b/>
          <w:sz w:val="20"/>
          <w:szCs w:val="20"/>
        </w:rPr>
        <w:lastRenderedPageBreak/>
        <w:t xml:space="preserve">Zabudowy </w:t>
      </w:r>
    </w:p>
    <w:p w:rsidR="00014341" w:rsidRPr="00014341" w:rsidRDefault="00014341" w:rsidP="00014341">
      <w:pPr>
        <w:shd w:val="clear" w:color="auto" w:fill="FFFFFF" w:themeFill="background1"/>
        <w:spacing w:before="120" w:after="0" w:line="240" w:lineRule="auto"/>
        <w:jc w:val="both"/>
        <w:rPr>
          <w:rFonts w:ascii="Arial" w:hAnsi="Arial" w:cs="Arial"/>
          <w:sz w:val="20"/>
          <w:szCs w:val="20"/>
        </w:rPr>
      </w:pPr>
      <w:r w:rsidRPr="00014341">
        <w:rPr>
          <w:rFonts w:ascii="Arial" w:hAnsi="Arial" w:cs="Arial"/>
          <w:sz w:val="20"/>
          <w:szCs w:val="20"/>
        </w:rPr>
        <w:t>Obszar zabudowy obejmuje tereny aktualn</w:t>
      </w:r>
      <w:r w:rsidR="00617EE2">
        <w:rPr>
          <w:rFonts w:ascii="Arial" w:hAnsi="Arial" w:cs="Arial"/>
          <w:sz w:val="20"/>
          <w:szCs w:val="20"/>
        </w:rPr>
        <w:t>i</w:t>
      </w:r>
      <w:r w:rsidRPr="00014341">
        <w:rPr>
          <w:rFonts w:ascii="Arial" w:hAnsi="Arial" w:cs="Arial"/>
          <w:sz w:val="20"/>
          <w:szCs w:val="20"/>
        </w:rPr>
        <w:t xml:space="preserve">e zabudowane oraz zabudowy potencjalnej </w:t>
      </w:r>
      <w:r>
        <w:rPr>
          <w:rFonts w:ascii="Arial" w:hAnsi="Arial" w:cs="Arial"/>
          <w:sz w:val="20"/>
          <w:szCs w:val="20"/>
        </w:rPr>
        <w:br/>
      </w:r>
      <w:r w:rsidRPr="00014341">
        <w:rPr>
          <w:rFonts w:ascii="Arial" w:hAnsi="Arial" w:cs="Arial"/>
          <w:sz w:val="20"/>
          <w:szCs w:val="20"/>
        </w:rPr>
        <w:t xml:space="preserve">z przeznaczeniem na rozwój osadnictwa wiejskiego: budownictwa mieszkaniowego i usługowego, działalności gospodarczej – produkcyjnej, zieleni parków i cmentarzy, turystyki, rekreacji i wypoczynku. W obszarze zabudowy wyróżnia się strefy: </w:t>
      </w:r>
    </w:p>
    <w:p w:rsidR="00014341" w:rsidRPr="00014341" w:rsidRDefault="00014341" w:rsidP="00014341">
      <w:pPr>
        <w:shd w:val="clear" w:color="auto" w:fill="FFFFFF" w:themeFill="background1"/>
        <w:spacing w:before="120" w:after="0" w:line="240" w:lineRule="auto"/>
        <w:jc w:val="both"/>
        <w:rPr>
          <w:rFonts w:ascii="Arial" w:hAnsi="Arial" w:cs="Arial"/>
          <w:sz w:val="20"/>
          <w:szCs w:val="20"/>
        </w:rPr>
      </w:pPr>
      <w:r w:rsidRPr="00014341">
        <w:rPr>
          <w:rFonts w:ascii="Arial" w:hAnsi="Arial" w:cs="Arial"/>
          <w:sz w:val="20"/>
          <w:szCs w:val="20"/>
        </w:rPr>
        <w:t>A. OSADNICTWA (mieszkaniowo</w:t>
      </w:r>
      <w:r w:rsidR="006D2B8E">
        <w:rPr>
          <w:rFonts w:ascii="Arial" w:hAnsi="Arial" w:cs="Arial"/>
          <w:sz w:val="20"/>
          <w:szCs w:val="20"/>
        </w:rPr>
        <w:t>-</w:t>
      </w:r>
      <w:r w:rsidRPr="00014341">
        <w:rPr>
          <w:rFonts w:ascii="Arial" w:hAnsi="Arial" w:cs="Arial"/>
          <w:sz w:val="20"/>
          <w:szCs w:val="20"/>
        </w:rPr>
        <w:t>usługowa)</w:t>
      </w:r>
      <w:r w:rsidR="00F5607E">
        <w:rPr>
          <w:rFonts w:ascii="Arial" w:hAnsi="Arial" w:cs="Arial"/>
          <w:sz w:val="20"/>
          <w:szCs w:val="20"/>
        </w:rPr>
        <w:t>,</w:t>
      </w:r>
      <w:r w:rsidRPr="00014341">
        <w:rPr>
          <w:rFonts w:ascii="Arial" w:hAnsi="Arial" w:cs="Arial"/>
          <w:sz w:val="20"/>
          <w:szCs w:val="20"/>
        </w:rPr>
        <w:t xml:space="preserve"> </w:t>
      </w:r>
    </w:p>
    <w:p w:rsidR="00014341" w:rsidRPr="00014341" w:rsidRDefault="00014341" w:rsidP="00014341">
      <w:pPr>
        <w:shd w:val="clear" w:color="auto" w:fill="FFFFFF" w:themeFill="background1"/>
        <w:spacing w:before="120" w:after="0" w:line="240" w:lineRule="auto"/>
        <w:jc w:val="both"/>
        <w:rPr>
          <w:rFonts w:ascii="Arial" w:hAnsi="Arial" w:cs="Arial"/>
          <w:sz w:val="20"/>
          <w:szCs w:val="20"/>
        </w:rPr>
      </w:pPr>
      <w:r w:rsidRPr="00014341">
        <w:rPr>
          <w:rFonts w:ascii="Arial" w:hAnsi="Arial" w:cs="Arial"/>
          <w:sz w:val="20"/>
          <w:szCs w:val="20"/>
        </w:rPr>
        <w:t>B. DZIAŁALNOŚCI GOSPODARCZEJ</w:t>
      </w:r>
      <w:r w:rsidR="006D2B8E">
        <w:rPr>
          <w:rFonts w:ascii="Arial" w:hAnsi="Arial" w:cs="Arial"/>
          <w:sz w:val="20"/>
          <w:szCs w:val="20"/>
        </w:rPr>
        <w:t>-</w:t>
      </w:r>
      <w:r w:rsidRPr="00014341">
        <w:rPr>
          <w:rFonts w:ascii="Arial" w:hAnsi="Arial" w:cs="Arial"/>
          <w:sz w:val="20"/>
          <w:szCs w:val="20"/>
        </w:rPr>
        <w:t>PRODUKCYJNEJ POZAROLNICZEJ</w:t>
      </w:r>
      <w:r w:rsidR="00F5607E">
        <w:rPr>
          <w:rFonts w:ascii="Arial" w:hAnsi="Arial" w:cs="Arial"/>
          <w:sz w:val="20"/>
          <w:szCs w:val="20"/>
        </w:rPr>
        <w:t>,</w:t>
      </w:r>
      <w:r w:rsidRPr="00014341">
        <w:rPr>
          <w:rFonts w:ascii="Arial" w:hAnsi="Arial" w:cs="Arial"/>
          <w:sz w:val="20"/>
          <w:szCs w:val="20"/>
        </w:rPr>
        <w:t xml:space="preserve"> </w:t>
      </w:r>
    </w:p>
    <w:p w:rsidR="00014341" w:rsidRPr="00014341" w:rsidRDefault="00014341" w:rsidP="00014341">
      <w:pPr>
        <w:shd w:val="clear" w:color="auto" w:fill="FFFFFF" w:themeFill="background1"/>
        <w:spacing w:before="120" w:after="0" w:line="240" w:lineRule="auto"/>
        <w:jc w:val="both"/>
        <w:rPr>
          <w:rFonts w:ascii="Arial" w:hAnsi="Arial" w:cs="Arial"/>
          <w:sz w:val="20"/>
          <w:szCs w:val="20"/>
        </w:rPr>
      </w:pPr>
      <w:r w:rsidRPr="00014341">
        <w:rPr>
          <w:rFonts w:ascii="Arial" w:hAnsi="Arial" w:cs="Arial"/>
          <w:sz w:val="20"/>
          <w:szCs w:val="20"/>
        </w:rPr>
        <w:t>C. TURYSTYKI, REKREACJI I WYPOCZYNKU</w:t>
      </w:r>
      <w:r w:rsidR="00F5607E">
        <w:rPr>
          <w:rFonts w:ascii="Arial" w:hAnsi="Arial" w:cs="Arial"/>
          <w:sz w:val="20"/>
          <w:szCs w:val="20"/>
        </w:rPr>
        <w:t>.</w:t>
      </w:r>
    </w:p>
    <w:p w:rsidR="00BB5027" w:rsidRDefault="00BB5027" w:rsidP="007121F1">
      <w:pPr>
        <w:pStyle w:val="Akapitzlist"/>
        <w:numPr>
          <w:ilvl w:val="0"/>
          <w:numId w:val="27"/>
        </w:numPr>
        <w:shd w:val="clear" w:color="auto" w:fill="FFFFFF" w:themeFill="background1"/>
        <w:spacing w:before="60" w:after="0" w:line="240" w:lineRule="auto"/>
        <w:ind w:left="1077"/>
        <w:jc w:val="both"/>
        <w:rPr>
          <w:rFonts w:ascii="Arial" w:hAnsi="Arial" w:cs="Arial"/>
          <w:b/>
          <w:sz w:val="20"/>
          <w:szCs w:val="20"/>
        </w:rPr>
      </w:pPr>
      <w:r w:rsidRPr="00014341">
        <w:rPr>
          <w:rFonts w:ascii="Arial" w:hAnsi="Arial" w:cs="Arial"/>
          <w:b/>
          <w:sz w:val="20"/>
          <w:szCs w:val="20"/>
        </w:rPr>
        <w:t xml:space="preserve">Rolniczej przestrzeni produkcyjnej </w:t>
      </w:r>
    </w:p>
    <w:p w:rsidR="00014341" w:rsidRPr="00EB02CE" w:rsidRDefault="00EB02CE" w:rsidP="00014341">
      <w:pPr>
        <w:shd w:val="clear" w:color="auto" w:fill="FFFFFF" w:themeFill="background1"/>
        <w:spacing w:before="120" w:after="0" w:line="240" w:lineRule="auto"/>
        <w:jc w:val="both"/>
        <w:rPr>
          <w:rFonts w:ascii="Arial" w:hAnsi="Arial" w:cs="Arial"/>
          <w:sz w:val="20"/>
          <w:szCs w:val="20"/>
        </w:rPr>
      </w:pPr>
      <w:r w:rsidRPr="00EB02CE">
        <w:rPr>
          <w:rFonts w:ascii="Arial" w:hAnsi="Arial" w:cs="Arial"/>
          <w:sz w:val="20"/>
          <w:szCs w:val="20"/>
        </w:rPr>
        <w:t>Obszar rolniczej przestrzeni produkcyjnej obejmuje tereny upraw polowych, pastwisk oraz nieużytków, które ze względu na spadek opłacalności produkcji rolniczej zostały z niej wyłączone i aktualnie podlegają procesowi zdziczenia lub w sposób mniej lub więcej kontrolowany zalesieniu. Istotną częścią rolniczej przestrzeni produkcyjnej jest zabudowa zagrodowa rolników stanowiąca zaplecze produkcji rolnej.</w:t>
      </w:r>
    </w:p>
    <w:p w:rsidR="00BB5027" w:rsidRDefault="00BB5027" w:rsidP="007121F1">
      <w:pPr>
        <w:pStyle w:val="Akapitzlist"/>
        <w:numPr>
          <w:ilvl w:val="0"/>
          <w:numId w:val="27"/>
        </w:numPr>
        <w:shd w:val="clear" w:color="auto" w:fill="FFFFFF" w:themeFill="background1"/>
        <w:spacing w:before="60" w:after="0" w:line="240" w:lineRule="auto"/>
        <w:ind w:left="1077"/>
        <w:jc w:val="both"/>
        <w:rPr>
          <w:rFonts w:ascii="Arial" w:hAnsi="Arial" w:cs="Arial"/>
          <w:b/>
          <w:sz w:val="20"/>
          <w:szCs w:val="20"/>
        </w:rPr>
      </w:pPr>
      <w:r w:rsidRPr="00EB02CE">
        <w:rPr>
          <w:rFonts w:ascii="Arial" w:hAnsi="Arial" w:cs="Arial"/>
          <w:b/>
          <w:sz w:val="20"/>
          <w:szCs w:val="20"/>
        </w:rPr>
        <w:t xml:space="preserve">Środowiska przyrodniczego i jego ochrony </w:t>
      </w:r>
    </w:p>
    <w:p w:rsidR="007E13F2" w:rsidRDefault="006250B9" w:rsidP="007E13F2">
      <w:pPr>
        <w:shd w:val="clear" w:color="auto" w:fill="FFFFFF" w:themeFill="background1"/>
        <w:spacing w:before="120" w:after="0" w:line="240" w:lineRule="auto"/>
        <w:jc w:val="both"/>
        <w:rPr>
          <w:rFonts w:ascii="Arial" w:hAnsi="Arial" w:cs="Arial"/>
          <w:sz w:val="20"/>
        </w:rPr>
      </w:pPr>
      <w:r w:rsidRPr="006250B9">
        <w:rPr>
          <w:rFonts w:ascii="Arial" w:hAnsi="Arial" w:cs="Arial"/>
          <w:sz w:val="20"/>
        </w:rPr>
        <w:t xml:space="preserve">Obejmuje zasoby przyrodnicze szczególnie lasów, dolin rzecznych i potoków, tereny niezabudowane </w:t>
      </w:r>
      <w:r>
        <w:rPr>
          <w:rFonts w:ascii="Arial" w:hAnsi="Arial" w:cs="Arial"/>
          <w:sz w:val="20"/>
        </w:rPr>
        <w:br/>
      </w:r>
      <w:r w:rsidRPr="006250B9">
        <w:rPr>
          <w:rFonts w:ascii="Arial" w:hAnsi="Arial" w:cs="Arial"/>
          <w:sz w:val="20"/>
        </w:rPr>
        <w:t>i podlegające zagospodarowaniu w oparciu o zasady ochrony walorów przyrodniczych, krajobrazowych, równowagi naturalnej i czystości ekologicznej. System ochrony krajobrazu na terenie gminy tworzy Obszar Chronionego Krajobrazu Beskidu Niskiego - utworzony Rozporządzeniem nr 10 Wojewody Krośnieńskiego z dnia 2 lipca 1998 r (DZ. Urz. Woj. Krośnieńskiego z dnia 10 lipca 1998 r.). Część terenu gminy znajduje się w strefie C ochrony Uzdrowiska Rymanów. Projekty planów miejscowych w tym obszarze podlegają uzgodnieniu z Ministrem Zdrowia. Dla pomników przyrody znajdujących się na terenie gminy (przeważnie dęby - najstarsze w wieku 400-500 lat w Pielni i w Zarszynie) zostały wprowadzone (Rozporządzeniem Wojewody Krośnieńskiego z dnia 10 grudnia 1990 r. oraz z dnia 27.03. 1992 r.) zakazy dotyczące sposobów gospodarowania w ich najbliższym</w:t>
      </w:r>
      <w:r w:rsidR="007E13F2">
        <w:rPr>
          <w:rFonts w:ascii="Arial" w:hAnsi="Arial" w:cs="Arial"/>
          <w:sz w:val="20"/>
        </w:rPr>
        <w:t xml:space="preserve"> otoczeniu. </w:t>
      </w:r>
      <w:r w:rsidRPr="006250B9">
        <w:rPr>
          <w:rFonts w:ascii="Arial" w:hAnsi="Arial" w:cs="Arial"/>
          <w:sz w:val="20"/>
        </w:rPr>
        <w:t>Ochrona walorów krajobrazowych gminy wynika z ustawowe</w:t>
      </w:r>
      <w:r w:rsidR="007E13F2">
        <w:rPr>
          <w:rFonts w:ascii="Arial" w:hAnsi="Arial" w:cs="Arial"/>
          <w:sz w:val="20"/>
        </w:rPr>
        <w:t>go</w:t>
      </w:r>
      <w:r w:rsidRPr="006250B9">
        <w:rPr>
          <w:rFonts w:ascii="Arial" w:hAnsi="Arial" w:cs="Arial"/>
          <w:sz w:val="20"/>
        </w:rPr>
        <w:t xml:space="preserve"> obowiązku i nie ogranicza się tylko do obszarów objętych szczególnymi formami ochrony przyrody. W krajobrazie przyrodniczym wyróżnia się strefę krajobrazu pogórza i krajobrazu dolinnego. Można wyróżnić krajobraz leśny, rolno-leśny i kulturowo-osadniczy. </w:t>
      </w:r>
    </w:p>
    <w:p w:rsidR="00BB5027" w:rsidRDefault="00BB5027" w:rsidP="007121F1">
      <w:pPr>
        <w:pStyle w:val="Akapitzlist"/>
        <w:numPr>
          <w:ilvl w:val="0"/>
          <w:numId w:val="27"/>
        </w:numPr>
        <w:shd w:val="clear" w:color="auto" w:fill="FFFFFF" w:themeFill="background1"/>
        <w:spacing w:before="60" w:after="0" w:line="240" w:lineRule="auto"/>
        <w:ind w:left="1077"/>
        <w:jc w:val="both"/>
        <w:rPr>
          <w:rFonts w:ascii="Arial" w:hAnsi="Arial" w:cs="Arial"/>
          <w:b/>
          <w:sz w:val="20"/>
          <w:szCs w:val="20"/>
        </w:rPr>
      </w:pPr>
      <w:r w:rsidRPr="006250B9">
        <w:rPr>
          <w:rFonts w:ascii="Arial" w:hAnsi="Arial" w:cs="Arial"/>
          <w:b/>
          <w:sz w:val="20"/>
          <w:szCs w:val="20"/>
        </w:rPr>
        <w:t xml:space="preserve">Ochrony zasobów kulturowych </w:t>
      </w:r>
    </w:p>
    <w:p w:rsidR="00457870" w:rsidRDefault="00457870" w:rsidP="006250B9">
      <w:pPr>
        <w:shd w:val="clear" w:color="auto" w:fill="FFFFFF" w:themeFill="background1"/>
        <w:spacing w:before="120" w:after="0" w:line="240" w:lineRule="auto"/>
        <w:jc w:val="both"/>
        <w:rPr>
          <w:rFonts w:ascii="Arial" w:hAnsi="Arial" w:cs="Arial"/>
          <w:sz w:val="20"/>
        </w:rPr>
      </w:pPr>
      <w:r w:rsidRPr="00457870">
        <w:rPr>
          <w:rFonts w:ascii="Arial" w:hAnsi="Arial" w:cs="Arial"/>
          <w:sz w:val="20"/>
        </w:rPr>
        <w:t>Celem ochrony dziedzictwa kulturowego i kształtowania krajobrazu mi</w:t>
      </w:r>
      <w:r w:rsidR="006F4F4D">
        <w:rPr>
          <w:rFonts w:ascii="Arial" w:hAnsi="Arial" w:cs="Arial"/>
          <w:sz w:val="20"/>
        </w:rPr>
        <w:t>ejscowości wchodzących w skład G</w:t>
      </w:r>
      <w:r w:rsidRPr="00457870">
        <w:rPr>
          <w:rFonts w:ascii="Arial" w:hAnsi="Arial" w:cs="Arial"/>
          <w:sz w:val="20"/>
        </w:rPr>
        <w:t>miny Zarszyn jest:</w:t>
      </w:r>
    </w:p>
    <w:p w:rsidR="00457870" w:rsidRPr="00457870" w:rsidRDefault="00457870" w:rsidP="007121F1">
      <w:pPr>
        <w:pStyle w:val="Akapitzlist"/>
        <w:numPr>
          <w:ilvl w:val="0"/>
          <w:numId w:val="28"/>
        </w:numPr>
        <w:shd w:val="clear" w:color="auto" w:fill="FFFFFF" w:themeFill="background1"/>
        <w:spacing w:before="120" w:after="0" w:line="240" w:lineRule="auto"/>
        <w:jc w:val="both"/>
        <w:rPr>
          <w:rFonts w:ascii="Arial" w:hAnsi="Arial" w:cs="Arial"/>
          <w:sz w:val="20"/>
        </w:rPr>
      </w:pPr>
      <w:r w:rsidRPr="00457870">
        <w:rPr>
          <w:rFonts w:ascii="Arial" w:hAnsi="Arial" w:cs="Arial"/>
          <w:sz w:val="20"/>
        </w:rPr>
        <w:t xml:space="preserve">zachowanie wartości zasobów dziedzictwa kulturowego i krajobrazu decydujących o to samości kulturowej poszczególnych miejscowości, </w:t>
      </w:r>
    </w:p>
    <w:p w:rsidR="00457870" w:rsidRPr="00457870" w:rsidRDefault="00457870" w:rsidP="007121F1">
      <w:pPr>
        <w:pStyle w:val="Akapitzlist"/>
        <w:numPr>
          <w:ilvl w:val="0"/>
          <w:numId w:val="28"/>
        </w:numPr>
        <w:shd w:val="clear" w:color="auto" w:fill="FFFFFF" w:themeFill="background1"/>
        <w:spacing w:before="120" w:after="0" w:line="240" w:lineRule="auto"/>
        <w:jc w:val="both"/>
        <w:rPr>
          <w:rFonts w:ascii="Arial" w:hAnsi="Arial" w:cs="Arial"/>
          <w:sz w:val="20"/>
        </w:rPr>
      </w:pPr>
      <w:r w:rsidRPr="00457870">
        <w:rPr>
          <w:rFonts w:ascii="Arial" w:hAnsi="Arial" w:cs="Arial"/>
          <w:sz w:val="20"/>
        </w:rPr>
        <w:t xml:space="preserve">kształtowanie atrakcyjnego oblicza poszczególnych miejscowości, zwłaszcza przestrzeni publicznych, harmonijnego krajobrazu obszarów potencjalnego rozwoju zabudowy </w:t>
      </w:r>
      <w:r>
        <w:rPr>
          <w:rFonts w:ascii="Arial" w:hAnsi="Arial" w:cs="Arial"/>
          <w:sz w:val="20"/>
        </w:rPr>
        <w:br/>
      </w:r>
      <w:r w:rsidRPr="00457870">
        <w:rPr>
          <w:rFonts w:ascii="Arial" w:hAnsi="Arial" w:cs="Arial"/>
          <w:sz w:val="20"/>
        </w:rPr>
        <w:t>z równoczesnym uwzględnieniem potrzeby poprawy jakości życia mieszkańców oraz tworzenia warunków do aktywizacji gminy,</w:t>
      </w:r>
    </w:p>
    <w:p w:rsidR="006250B9" w:rsidRDefault="00457870" w:rsidP="007121F1">
      <w:pPr>
        <w:pStyle w:val="Akapitzlist"/>
        <w:numPr>
          <w:ilvl w:val="0"/>
          <w:numId w:val="28"/>
        </w:numPr>
        <w:shd w:val="clear" w:color="auto" w:fill="FFFFFF" w:themeFill="background1"/>
        <w:spacing w:before="120" w:after="0" w:line="240" w:lineRule="auto"/>
        <w:jc w:val="both"/>
        <w:rPr>
          <w:rFonts w:ascii="Arial" w:hAnsi="Arial" w:cs="Arial"/>
          <w:sz w:val="20"/>
        </w:rPr>
      </w:pPr>
      <w:r w:rsidRPr="00457870">
        <w:rPr>
          <w:rFonts w:ascii="Arial" w:hAnsi="Arial" w:cs="Arial"/>
          <w:sz w:val="20"/>
        </w:rPr>
        <w:t>ochrona i kształtowanie krajobrazu otwartego przy równoczesnym uwzględnieniu potrzeby rozwoju turystyki, rekreacji i sportu.</w:t>
      </w:r>
    </w:p>
    <w:p w:rsidR="009D3D0C" w:rsidRPr="009D3D0C" w:rsidRDefault="00B00D36" w:rsidP="009D3D0C">
      <w:pPr>
        <w:shd w:val="clear" w:color="auto" w:fill="FFFFFF" w:themeFill="background1"/>
        <w:spacing w:before="120" w:after="0" w:line="240" w:lineRule="auto"/>
        <w:jc w:val="both"/>
        <w:rPr>
          <w:rFonts w:ascii="Arial" w:hAnsi="Arial" w:cs="Arial"/>
          <w:sz w:val="20"/>
        </w:rPr>
      </w:pPr>
      <w:r>
        <w:rPr>
          <w:rFonts w:ascii="Arial" w:hAnsi="Arial" w:cs="Arial"/>
          <w:sz w:val="20"/>
        </w:rPr>
        <w:t>Na terenie</w:t>
      </w:r>
      <w:r w:rsidR="00C347CC">
        <w:rPr>
          <w:rFonts w:ascii="Arial" w:hAnsi="Arial" w:cs="Arial"/>
          <w:sz w:val="20"/>
        </w:rPr>
        <w:t xml:space="preserve"> G</w:t>
      </w:r>
      <w:r w:rsidR="009D3D0C" w:rsidRPr="009D3D0C">
        <w:rPr>
          <w:rFonts w:ascii="Arial" w:hAnsi="Arial" w:cs="Arial"/>
          <w:sz w:val="20"/>
        </w:rPr>
        <w:t xml:space="preserve">miny Zarszyn </w:t>
      </w:r>
      <w:r>
        <w:rPr>
          <w:rFonts w:ascii="Arial" w:hAnsi="Arial" w:cs="Arial"/>
          <w:sz w:val="20"/>
        </w:rPr>
        <w:t xml:space="preserve">wyznaczono </w:t>
      </w:r>
      <w:r w:rsidR="009D3D0C" w:rsidRPr="009D3D0C">
        <w:rPr>
          <w:rFonts w:ascii="Arial" w:hAnsi="Arial" w:cs="Arial"/>
          <w:sz w:val="20"/>
        </w:rPr>
        <w:t xml:space="preserve">następujące rodzaje stref ochrony konserwatorskiej: </w:t>
      </w:r>
    </w:p>
    <w:p w:rsidR="009D3D0C" w:rsidRPr="009D3D0C" w:rsidRDefault="009D3D0C" w:rsidP="009D3D0C">
      <w:pPr>
        <w:shd w:val="clear" w:color="auto" w:fill="FFFFFF" w:themeFill="background1"/>
        <w:spacing w:after="0" w:line="240" w:lineRule="auto"/>
        <w:jc w:val="both"/>
        <w:rPr>
          <w:rFonts w:ascii="Arial" w:hAnsi="Arial" w:cs="Arial"/>
          <w:sz w:val="20"/>
        </w:rPr>
      </w:pPr>
      <w:r w:rsidRPr="009D3D0C">
        <w:rPr>
          <w:rFonts w:ascii="Arial" w:hAnsi="Arial" w:cs="Arial"/>
          <w:sz w:val="20"/>
        </w:rPr>
        <w:t xml:space="preserve">A - Strefa pełnej ochrony konserwatorskiej </w:t>
      </w:r>
    </w:p>
    <w:p w:rsidR="009D3D0C" w:rsidRPr="009D3D0C" w:rsidRDefault="009D3D0C" w:rsidP="009D3D0C">
      <w:pPr>
        <w:shd w:val="clear" w:color="auto" w:fill="FFFFFF" w:themeFill="background1"/>
        <w:spacing w:after="0" w:line="240" w:lineRule="auto"/>
        <w:jc w:val="both"/>
        <w:rPr>
          <w:rFonts w:ascii="Arial" w:hAnsi="Arial" w:cs="Arial"/>
          <w:sz w:val="20"/>
        </w:rPr>
      </w:pPr>
      <w:r w:rsidRPr="009D3D0C">
        <w:rPr>
          <w:rFonts w:ascii="Arial" w:hAnsi="Arial" w:cs="Arial"/>
          <w:sz w:val="20"/>
        </w:rPr>
        <w:t xml:space="preserve">B - Strefa ochrony zachowanych elementów zabytkowych </w:t>
      </w:r>
    </w:p>
    <w:p w:rsidR="008242CA" w:rsidRDefault="009D3D0C" w:rsidP="008242CA">
      <w:pPr>
        <w:shd w:val="clear" w:color="auto" w:fill="FFFFFF" w:themeFill="background1"/>
        <w:spacing w:after="0" w:line="240" w:lineRule="auto"/>
        <w:jc w:val="both"/>
        <w:rPr>
          <w:rFonts w:ascii="Arial" w:hAnsi="Arial" w:cs="Arial"/>
          <w:sz w:val="20"/>
        </w:rPr>
      </w:pPr>
      <w:r w:rsidRPr="009D3D0C">
        <w:rPr>
          <w:rFonts w:ascii="Arial" w:hAnsi="Arial" w:cs="Arial"/>
          <w:sz w:val="20"/>
        </w:rPr>
        <w:t>K - Strefa ochrony krajobrazu</w:t>
      </w:r>
    </w:p>
    <w:p w:rsidR="00525B39" w:rsidRPr="008242CA" w:rsidRDefault="00BB5027" w:rsidP="007121F1">
      <w:pPr>
        <w:pStyle w:val="Akapitzlist"/>
        <w:numPr>
          <w:ilvl w:val="0"/>
          <w:numId w:val="27"/>
        </w:numPr>
        <w:shd w:val="clear" w:color="auto" w:fill="FFFFFF" w:themeFill="background1"/>
        <w:spacing w:before="60" w:after="0" w:line="240" w:lineRule="auto"/>
        <w:ind w:left="1077"/>
        <w:jc w:val="both"/>
        <w:rPr>
          <w:rFonts w:ascii="Arial" w:hAnsi="Arial" w:cs="Arial"/>
          <w:sz w:val="20"/>
        </w:rPr>
      </w:pPr>
      <w:r w:rsidRPr="008242CA">
        <w:rPr>
          <w:rFonts w:ascii="Arial" w:hAnsi="Arial" w:cs="Arial"/>
          <w:b/>
          <w:sz w:val="20"/>
          <w:szCs w:val="20"/>
        </w:rPr>
        <w:t>Komunikac</w:t>
      </w:r>
      <w:r w:rsidR="00390262" w:rsidRPr="008242CA">
        <w:rPr>
          <w:rFonts w:ascii="Arial" w:hAnsi="Arial" w:cs="Arial"/>
          <w:b/>
          <w:sz w:val="20"/>
          <w:szCs w:val="20"/>
        </w:rPr>
        <w:t>ji i infrastruktury technicznej</w:t>
      </w:r>
      <w:r w:rsidRPr="00BB5027">
        <w:rPr>
          <w:vertAlign w:val="superscript"/>
        </w:rPr>
        <w:footnoteReference w:id="2"/>
      </w:r>
      <w:r w:rsidR="006D2B8E">
        <w:rPr>
          <w:rFonts w:ascii="Arial" w:hAnsi="Arial" w:cs="Arial"/>
          <w:sz w:val="20"/>
          <w:szCs w:val="20"/>
        </w:rPr>
        <w:t>.</w:t>
      </w:r>
    </w:p>
    <w:p w:rsidR="00821F76" w:rsidRPr="00C347CC" w:rsidRDefault="00C347CC" w:rsidP="00C347CC">
      <w:pPr>
        <w:pStyle w:val="Akapitzlist"/>
        <w:numPr>
          <w:ilvl w:val="0"/>
          <w:numId w:val="1"/>
        </w:numPr>
        <w:spacing w:before="120" w:line="240" w:lineRule="auto"/>
        <w:ind w:left="714" w:hanging="357"/>
        <w:outlineLvl w:val="0"/>
        <w:rPr>
          <w:rFonts w:ascii="Arial" w:hAnsi="Arial" w:cs="Arial"/>
          <w:b/>
          <w:sz w:val="20"/>
          <w:szCs w:val="20"/>
        </w:rPr>
      </w:pPr>
      <w:r>
        <w:rPr>
          <w:rFonts w:ascii="Arial" w:hAnsi="Arial" w:cs="Arial"/>
          <w:b/>
          <w:sz w:val="20"/>
          <w:szCs w:val="20"/>
        </w:rPr>
        <w:br w:type="page"/>
      </w:r>
      <w:bookmarkStart w:id="6" w:name="_Toc441049777"/>
      <w:r w:rsidR="00BC4C92" w:rsidRPr="00C347CC">
        <w:rPr>
          <w:rFonts w:ascii="Arial" w:hAnsi="Arial" w:cs="Arial"/>
          <w:b/>
          <w:sz w:val="20"/>
          <w:szCs w:val="20"/>
        </w:rPr>
        <w:lastRenderedPageBreak/>
        <w:t>Mieszkańcy gminy (potencjał ludzki)</w:t>
      </w:r>
      <w:bookmarkEnd w:id="6"/>
    </w:p>
    <w:p w:rsidR="00F81975" w:rsidRDefault="00F81975" w:rsidP="00F81975">
      <w:pPr>
        <w:pStyle w:val="Akapitzlist"/>
        <w:spacing w:line="240" w:lineRule="auto"/>
        <w:ind w:left="714"/>
        <w:jc w:val="both"/>
        <w:outlineLvl w:val="0"/>
        <w:rPr>
          <w:rFonts w:ascii="Arial" w:hAnsi="Arial" w:cs="Arial"/>
          <w:b/>
          <w:sz w:val="20"/>
          <w:szCs w:val="20"/>
        </w:rPr>
      </w:pPr>
    </w:p>
    <w:p w:rsidR="00BC4C92" w:rsidRPr="001A4FBF" w:rsidRDefault="00BC4C92" w:rsidP="00F81975">
      <w:pPr>
        <w:pStyle w:val="Akapitzlist"/>
        <w:numPr>
          <w:ilvl w:val="1"/>
          <w:numId w:val="1"/>
        </w:numPr>
        <w:spacing w:before="240" w:after="120" w:line="240" w:lineRule="auto"/>
        <w:ind w:left="1077" w:hanging="357"/>
        <w:jc w:val="both"/>
        <w:outlineLvl w:val="1"/>
        <w:rPr>
          <w:rFonts w:ascii="Arial" w:hAnsi="Arial" w:cs="Arial"/>
          <w:b/>
          <w:sz w:val="20"/>
          <w:szCs w:val="20"/>
        </w:rPr>
      </w:pPr>
      <w:bookmarkStart w:id="7" w:name="_Toc441049778"/>
      <w:r w:rsidRPr="001A4FBF">
        <w:rPr>
          <w:rFonts w:ascii="Arial" w:hAnsi="Arial" w:cs="Arial"/>
          <w:b/>
          <w:sz w:val="20"/>
          <w:szCs w:val="20"/>
        </w:rPr>
        <w:t>Demografia</w:t>
      </w:r>
      <w:bookmarkEnd w:id="7"/>
    </w:p>
    <w:p w:rsidR="00BC4C92" w:rsidRPr="001A4FBF" w:rsidRDefault="00BC4C92" w:rsidP="00CB7A1D">
      <w:pPr>
        <w:spacing w:before="120" w:after="120" w:line="240" w:lineRule="auto"/>
        <w:jc w:val="both"/>
        <w:rPr>
          <w:rFonts w:ascii="Arial" w:hAnsi="Arial" w:cs="Arial"/>
          <w:b/>
          <w:sz w:val="20"/>
          <w:szCs w:val="20"/>
        </w:rPr>
      </w:pPr>
      <w:r w:rsidRPr="001A4FBF">
        <w:rPr>
          <w:rFonts w:ascii="Arial" w:hAnsi="Arial" w:cs="Arial"/>
          <w:sz w:val="20"/>
          <w:szCs w:val="20"/>
        </w:rPr>
        <w:t xml:space="preserve">O pozycji i potencjale analizowanego obszaru w znacznym stopniu decyduje ludność i jej kondycja. </w:t>
      </w:r>
      <w:r w:rsidRPr="001A4FBF">
        <w:rPr>
          <w:rFonts w:ascii="Arial" w:hAnsi="Arial" w:cs="Arial"/>
          <w:sz w:val="20"/>
          <w:szCs w:val="20"/>
        </w:rPr>
        <w:br/>
        <w:t xml:space="preserve">To właśnie mieszkańcy wraz z dostępnymi zasobami naturalnymi tworzą podstawy do rozwoju obszaru, który zamieszkują. Z tego też względu konieczne jest prześledzenie </w:t>
      </w:r>
      <w:r w:rsidR="006265E1" w:rsidRPr="001A4FBF">
        <w:rPr>
          <w:rFonts w:ascii="Arial" w:hAnsi="Arial" w:cs="Arial"/>
          <w:sz w:val="20"/>
          <w:szCs w:val="20"/>
        </w:rPr>
        <w:t>potencjału rozwojowego</w:t>
      </w:r>
      <w:r w:rsidRPr="001A4FBF">
        <w:rPr>
          <w:rFonts w:ascii="Arial" w:hAnsi="Arial" w:cs="Arial"/>
          <w:sz w:val="20"/>
          <w:szCs w:val="20"/>
        </w:rPr>
        <w:t xml:space="preserve"> Gminy </w:t>
      </w:r>
      <w:r w:rsidR="001A4FBF" w:rsidRPr="001A4FBF">
        <w:rPr>
          <w:rFonts w:ascii="Arial" w:hAnsi="Arial" w:cs="Arial"/>
          <w:sz w:val="20"/>
          <w:szCs w:val="20"/>
        </w:rPr>
        <w:t>Zarszyn</w:t>
      </w:r>
      <w:r w:rsidR="00B76C5C" w:rsidRPr="001A4FBF">
        <w:rPr>
          <w:rFonts w:ascii="Arial" w:hAnsi="Arial" w:cs="Arial"/>
          <w:sz w:val="20"/>
          <w:szCs w:val="20"/>
        </w:rPr>
        <w:t xml:space="preserve"> </w:t>
      </w:r>
      <w:r w:rsidRPr="001A4FBF">
        <w:rPr>
          <w:rFonts w:ascii="Arial" w:hAnsi="Arial" w:cs="Arial"/>
          <w:sz w:val="20"/>
          <w:szCs w:val="20"/>
        </w:rPr>
        <w:t xml:space="preserve">właśnie pod kątem </w:t>
      </w:r>
      <w:r w:rsidR="006265E1" w:rsidRPr="001A4FBF">
        <w:rPr>
          <w:rFonts w:ascii="Arial" w:hAnsi="Arial" w:cs="Arial"/>
          <w:sz w:val="20"/>
          <w:szCs w:val="20"/>
        </w:rPr>
        <w:t>uwarunkowań</w:t>
      </w:r>
      <w:r w:rsidRPr="001A4FBF">
        <w:rPr>
          <w:rFonts w:ascii="Arial" w:hAnsi="Arial" w:cs="Arial"/>
          <w:sz w:val="20"/>
          <w:szCs w:val="20"/>
        </w:rPr>
        <w:t xml:space="preserve"> społeczno-ekonomicznych.</w:t>
      </w:r>
    </w:p>
    <w:p w:rsidR="00BC4C92" w:rsidRPr="005E24F1" w:rsidRDefault="00BC4C92" w:rsidP="00CB7A1D">
      <w:pPr>
        <w:pStyle w:val="Akapitzlist"/>
        <w:numPr>
          <w:ilvl w:val="2"/>
          <w:numId w:val="1"/>
        </w:numPr>
        <w:spacing w:line="240" w:lineRule="auto"/>
        <w:jc w:val="both"/>
        <w:outlineLvl w:val="2"/>
        <w:rPr>
          <w:rFonts w:ascii="Arial" w:hAnsi="Arial" w:cs="Arial"/>
          <w:b/>
          <w:sz w:val="20"/>
          <w:szCs w:val="20"/>
        </w:rPr>
      </w:pPr>
      <w:bookmarkStart w:id="8" w:name="_Toc441049779"/>
      <w:r w:rsidRPr="005E24F1">
        <w:rPr>
          <w:rFonts w:ascii="Arial" w:hAnsi="Arial" w:cs="Arial"/>
          <w:b/>
          <w:sz w:val="20"/>
          <w:szCs w:val="20"/>
        </w:rPr>
        <w:t>Ludność ogółem w 201</w:t>
      </w:r>
      <w:r w:rsidR="00F81975" w:rsidRPr="005E24F1">
        <w:rPr>
          <w:rFonts w:ascii="Arial" w:hAnsi="Arial" w:cs="Arial"/>
          <w:b/>
          <w:sz w:val="20"/>
          <w:szCs w:val="20"/>
        </w:rPr>
        <w:t>4</w:t>
      </w:r>
      <w:r w:rsidRPr="005E24F1">
        <w:rPr>
          <w:rFonts w:ascii="Arial" w:hAnsi="Arial" w:cs="Arial"/>
          <w:b/>
          <w:sz w:val="20"/>
          <w:szCs w:val="20"/>
        </w:rPr>
        <w:t xml:space="preserve">r., miejsce w województwie, zmiany ludności </w:t>
      </w:r>
      <w:r w:rsidR="007C6A10" w:rsidRPr="005E24F1">
        <w:rPr>
          <w:rFonts w:ascii="Arial" w:hAnsi="Arial" w:cs="Arial"/>
          <w:b/>
          <w:sz w:val="20"/>
          <w:szCs w:val="20"/>
        </w:rPr>
        <w:br/>
      </w:r>
      <w:r w:rsidRPr="005E24F1">
        <w:rPr>
          <w:rFonts w:ascii="Arial" w:hAnsi="Arial" w:cs="Arial"/>
          <w:b/>
          <w:sz w:val="20"/>
          <w:szCs w:val="20"/>
        </w:rPr>
        <w:t>w latach 201</w:t>
      </w:r>
      <w:r w:rsidR="00F81975" w:rsidRPr="005E24F1">
        <w:rPr>
          <w:rFonts w:ascii="Arial" w:hAnsi="Arial" w:cs="Arial"/>
          <w:b/>
          <w:sz w:val="20"/>
          <w:szCs w:val="20"/>
        </w:rPr>
        <w:t>1</w:t>
      </w:r>
      <w:r w:rsidRPr="005E24F1">
        <w:rPr>
          <w:rFonts w:ascii="Arial" w:hAnsi="Arial" w:cs="Arial"/>
          <w:b/>
          <w:sz w:val="20"/>
          <w:szCs w:val="20"/>
        </w:rPr>
        <w:t>-201</w:t>
      </w:r>
      <w:r w:rsidR="00F81975" w:rsidRPr="005E24F1">
        <w:rPr>
          <w:rFonts w:ascii="Arial" w:hAnsi="Arial" w:cs="Arial"/>
          <w:b/>
          <w:sz w:val="20"/>
          <w:szCs w:val="20"/>
        </w:rPr>
        <w:t>4</w:t>
      </w:r>
      <w:bookmarkEnd w:id="8"/>
    </w:p>
    <w:p w:rsidR="00F81975" w:rsidRPr="00035840" w:rsidRDefault="00F81975" w:rsidP="00F81975">
      <w:pPr>
        <w:spacing w:before="120" w:after="0" w:line="240" w:lineRule="auto"/>
        <w:jc w:val="both"/>
        <w:rPr>
          <w:rFonts w:ascii="Arial" w:hAnsi="Arial" w:cs="Arial"/>
          <w:i/>
          <w:color w:val="FF0000"/>
          <w:sz w:val="16"/>
          <w:szCs w:val="18"/>
        </w:rPr>
      </w:pPr>
      <w:r w:rsidRPr="00035840">
        <w:rPr>
          <w:rFonts w:ascii="Arial" w:hAnsi="Arial" w:cs="Arial"/>
          <w:sz w:val="20"/>
          <w:szCs w:val="20"/>
        </w:rPr>
        <w:t>W końcu 201</w:t>
      </w:r>
      <w:r w:rsidR="009C12FB" w:rsidRPr="00035840">
        <w:rPr>
          <w:rFonts w:ascii="Arial" w:hAnsi="Arial" w:cs="Arial"/>
          <w:sz w:val="20"/>
          <w:szCs w:val="20"/>
        </w:rPr>
        <w:t>4</w:t>
      </w:r>
      <w:r w:rsidRPr="00035840">
        <w:rPr>
          <w:rFonts w:ascii="Arial" w:hAnsi="Arial" w:cs="Arial"/>
          <w:sz w:val="20"/>
          <w:szCs w:val="20"/>
        </w:rPr>
        <w:t xml:space="preserve"> r. liczba ludności faktycznie zamieszkującej Gminę </w:t>
      </w:r>
      <w:r w:rsidR="00E83D5C" w:rsidRPr="00035840">
        <w:rPr>
          <w:rFonts w:ascii="Arial" w:hAnsi="Arial" w:cs="Arial"/>
          <w:sz w:val="20"/>
          <w:szCs w:val="20"/>
        </w:rPr>
        <w:t>Zarszyn</w:t>
      </w:r>
      <w:r w:rsidRPr="00035840">
        <w:rPr>
          <w:rFonts w:ascii="Arial" w:hAnsi="Arial" w:cs="Arial"/>
          <w:sz w:val="20"/>
          <w:szCs w:val="20"/>
        </w:rPr>
        <w:t xml:space="preserve"> wynosiła </w:t>
      </w:r>
      <w:r w:rsidR="00E83D5C" w:rsidRPr="00035840">
        <w:rPr>
          <w:rFonts w:ascii="Arial" w:hAnsi="Arial" w:cs="Arial"/>
          <w:sz w:val="20"/>
          <w:szCs w:val="20"/>
        </w:rPr>
        <w:t>9 286</w:t>
      </w:r>
      <w:r w:rsidRPr="00035840">
        <w:rPr>
          <w:rFonts w:ascii="Arial" w:hAnsi="Arial" w:cs="Arial"/>
          <w:sz w:val="20"/>
          <w:szCs w:val="20"/>
        </w:rPr>
        <w:t xml:space="preserve"> os</w:t>
      </w:r>
      <w:r w:rsidR="002F566C">
        <w:rPr>
          <w:rFonts w:ascii="Arial" w:hAnsi="Arial" w:cs="Arial"/>
          <w:sz w:val="20"/>
          <w:szCs w:val="20"/>
        </w:rPr>
        <w:t>ób</w:t>
      </w:r>
      <w:r w:rsidRPr="00035840">
        <w:rPr>
          <w:rFonts w:ascii="Arial" w:hAnsi="Arial" w:cs="Arial"/>
          <w:sz w:val="20"/>
          <w:szCs w:val="20"/>
        </w:rPr>
        <w:t xml:space="preserve">, </w:t>
      </w:r>
      <w:r w:rsidR="00035840">
        <w:rPr>
          <w:rFonts w:ascii="Arial" w:hAnsi="Arial" w:cs="Arial"/>
          <w:sz w:val="20"/>
          <w:szCs w:val="20"/>
        </w:rPr>
        <w:br/>
      </w:r>
      <w:r w:rsidRPr="00035840">
        <w:rPr>
          <w:rFonts w:ascii="Arial" w:hAnsi="Arial" w:cs="Arial"/>
          <w:sz w:val="20"/>
          <w:szCs w:val="20"/>
        </w:rPr>
        <w:t xml:space="preserve">tj. o </w:t>
      </w:r>
      <w:r w:rsidR="00874BD0" w:rsidRPr="00035840">
        <w:rPr>
          <w:rFonts w:ascii="Arial" w:hAnsi="Arial" w:cs="Arial"/>
          <w:sz w:val="20"/>
          <w:szCs w:val="20"/>
        </w:rPr>
        <w:t xml:space="preserve">ponad </w:t>
      </w:r>
      <w:r w:rsidR="00035840" w:rsidRPr="00035840">
        <w:rPr>
          <w:rFonts w:ascii="Arial" w:hAnsi="Arial" w:cs="Arial"/>
          <w:sz w:val="20"/>
          <w:szCs w:val="20"/>
        </w:rPr>
        <w:t>0,4</w:t>
      </w:r>
      <w:r w:rsidRPr="00035840">
        <w:rPr>
          <w:rFonts w:ascii="Arial" w:hAnsi="Arial" w:cs="Arial"/>
          <w:sz w:val="20"/>
          <w:szCs w:val="20"/>
        </w:rPr>
        <w:t xml:space="preserve">% </w:t>
      </w:r>
      <w:r w:rsidR="003041DD">
        <w:rPr>
          <w:rFonts w:ascii="Arial" w:hAnsi="Arial" w:cs="Arial"/>
          <w:sz w:val="20"/>
          <w:szCs w:val="20"/>
        </w:rPr>
        <w:t>mniej</w:t>
      </w:r>
      <w:r w:rsidRPr="00035840">
        <w:rPr>
          <w:rFonts w:ascii="Arial" w:hAnsi="Arial" w:cs="Arial"/>
          <w:sz w:val="20"/>
          <w:szCs w:val="20"/>
        </w:rPr>
        <w:t xml:space="preserve"> w stosunku do 201</w:t>
      </w:r>
      <w:r w:rsidR="009C12FB" w:rsidRPr="00035840">
        <w:rPr>
          <w:rFonts w:ascii="Arial" w:hAnsi="Arial" w:cs="Arial"/>
          <w:sz w:val="20"/>
          <w:szCs w:val="20"/>
        </w:rPr>
        <w:t>1</w:t>
      </w:r>
      <w:r w:rsidRPr="00035840">
        <w:rPr>
          <w:rFonts w:ascii="Arial" w:hAnsi="Arial" w:cs="Arial"/>
          <w:sz w:val="20"/>
          <w:szCs w:val="20"/>
        </w:rPr>
        <w:t xml:space="preserve"> roku</w:t>
      </w:r>
      <w:r w:rsidRPr="00035840">
        <w:rPr>
          <w:rFonts w:ascii="Arial" w:hAnsi="Arial" w:cs="Arial"/>
          <w:color w:val="FF0000"/>
          <w:sz w:val="20"/>
          <w:szCs w:val="20"/>
        </w:rPr>
        <w:t xml:space="preserve">. </w:t>
      </w:r>
    </w:p>
    <w:p w:rsidR="00F81975" w:rsidRPr="00035840" w:rsidRDefault="00F81975" w:rsidP="00F81975">
      <w:pPr>
        <w:spacing w:before="120" w:after="0" w:line="240" w:lineRule="auto"/>
        <w:jc w:val="both"/>
        <w:rPr>
          <w:rFonts w:ascii="Arial" w:hAnsi="Arial" w:cs="Arial"/>
          <w:sz w:val="20"/>
          <w:szCs w:val="20"/>
        </w:rPr>
      </w:pPr>
      <w:r w:rsidRPr="00035840">
        <w:rPr>
          <w:rFonts w:ascii="Arial" w:hAnsi="Arial" w:cs="Arial"/>
          <w:sz w:val="20"/>
          <w:szCs w:val="20"/>
        </w:rPr>
        <w:t xml:space="preserve">Poniżej zamieszczono wykres prezentujący zmiany liczby ludności faktycznie zamieszkującej Gminę </w:t>
      </w:r>
      <w:r w:rsidR="00E83D5C" w:rsidRPr="00035840">
        <w:rPr>
          <w:rFonts w:ascii="Arial" w:hAnsi="Arial" w:cs="Arial"/>
          <w:sz w:val="20"/>
          <w:szCs w:val="20"/>
        </w:rPr>
        <w:t>Zarszyn</w:t>
      </w:r>
      <w:r w:rsidRPr="00035840">
        <w:rPr>
          <w:rFonts w:ascii="Arial" w:hAnsi="Arial" w:cs="Arial"/>
          <w:sz w:val="20"/>
          <w:szCs w:val="20"/>
        </w:rPr>
        <w:t xml:space="preserve"> w latach 201</w:t>
      </w:r>
      <w:r w:rsidR="009C12FB" w:rsidRPr="00035840">
        <w:rPr>
          <w:rFonts w:ascii="Arial" w:hAnsi="Arial" w:cs="Arial"/>
          <w:sz w:val="20"/>
          <w:szCs w:val="20"/>
        </w:rPr>
        <w:t>1</w:t>
      </w:r>
      <w:r w:rsidRPr="00035840">
        <w:rPr>
          <w:rFonts w:ascii="Arial" w:hAnsi="Arial" w:cs="Arial"/>
          <w:sz w:val="20"/>
          <w:szCs w:val="20"/>
        </w:rPr>
        <w:t>-201</w:t>
      </w:r>
      <w:r w:rsidR="009C12FB" w:rsidRPr="00035840">
        <w:rPr>
          <w:rFonts w:ascii="Arial" w:hAnsi="Arial" w:cs="Arial"/>
          <w:sz w:val="20"/>
          <w:szCs w:val="20"/>
        </w:rPr>
        <w:t>4</w:t>
      </w:r>
      <w:r w:rsidRPr="00035840">
        <w:rPr>
          <w:rFonts w:ascii="Arial" w:hAnsi="Arial" w:cs="Arial"/>
          <w:sz w:val="20"/>
          <w:szCs w:val="20"/>
        </w:rPr>
        <w:t>.</w:t>
      </w:r>
    </w:p>
    <w:p w:rsidR="00F81975" w:rsidRPr="00035840" w:rsidRDefault="00F810EF" w:rsidP="00F810EF">
      <w:pPr>
        <w:pStyle w:val="Legenda"/>
        <w:spacing w:after="0"/>
        <w:rPr>
          <w:rFonts w:ascii="Arial" w:eastAsia="Calibri" w:hAnsi="Arial" w:cs="Arial"/>
          <w:bCs w:val="0"/>
          <w:sz w:val="18"/>
          <w:szCs w:val="18"/>
        </w:rPr>
      </w:pPr>
      <w:bookmarkStart w:id="9" w:name="_Toc402520913"/>
      <w:bookmarkStart w:id="10" w:name="_Toc426116011"/>
      <w:bookmarkStart w:id="11" w:name="_Toc438303256"/>
      <w:r w:rsidRPr="00F810EF">
        <w:rPr>
          <w:rFonts w:ascii="Arial" w:eastAsia="Calibri" w:hAnsi="Arial" w:cs="Arial"/>
          <w:bCs w:val="0"/>
          <w:sz w:val="18"/>
          <w:szCs w:val="18"/>
        </w:rPr>
        <w:t xml:space="preserve">Wykres </w:t>
      </w:r>
      <w:r w:rsidRPr="00F810EF">
        <w:rPr>
          <w:rFonts w:ascii="Arial" w:eastAsia="Calibri" w:hAnsi="Arial" w:cs="Arial"/>
          <w:bCs w:val="0"/>
          <w:sz w:val="18"/>
          <w:szCs w:val="18"/>
        </w:rPr>
        <w:fldChar w:fldCharType="begin"/>
      </w:r>
      <w:r w:rsidRPr="00F810EF">
        <w:rPr>
          <w:rFonts w:ascii="Arial" w:eastAsia="Calibri" w:hAnsi="Arial" w:cs="Arial"/>
          <w:bCs w:val="0"/>
          <w:sz w:val="18"/>
          <w:szCs w:val="18"/>
        </w:rPr>
        <w:instrText xml:space="preserve"> SEQ Wykres \* ARABIC </w:instrText>
      </w:r>
      <w:r w:rsidRPr="00F810EF">
        <w:rPr>
          <w:rFonts w:ascii="Arial" w:eastAsia="Calibri" w:hAnsi="Arial" w:cs="Arial"/>
          <w:bCs w:val="0"/>
          <w:sz w:val="18"/>
          <w:szCs w:val="18"/>
        </w:rPr>
        <w:fldChar w:fldCharType="separate"/>
      </w:r>
      <w:r w:rsidR="00AD59AD">
        <w:rPr>
          <w:rFonts w:ascii="Arial" w:eastAsia="Calibri" w:hAnsi="Arial" w:cs="Arial"/>
          <w:bCs w:val="0"/>
          <w:noProof/>
          <w:sz w:val="18"/>
          <w:szCs w:val="18"/>
        </w:rPr>
        <w:t>1</w:t>
      </w:r>
      <w:r w:rsidRPr="00F810EF">
        <w:rPr>
          <w:rFonts w:ascii="Arial" w:eastAsia="Calibri" w:hAnsi="Arial" w:cs="Arial"/>
          <w:bCs w:val="0"/>
          <w:sz w:val="18"/>
          <w:szCs w:val="18"/>
        </w:rPr>
        <w:fldChar w:fldCharType="end"/>
      </w:r>
      <w:r w:rsidRPr="00F810EF">
        <w:rPr>
          <w:rFonts w:ascii="Arial" w:eastAsia="Calibri" w:hAnsi="Arial" w:cs="Arial"/>
          <w:bCs w:val="0"/>
          <w:sz w:val="18"/>
          <w:szCs w:val="18"/>
        </w:rPr>
        <w:t xml:space="preserve">. </w:t>
      </w:r>
      <w:r w:rsidR="00F81975" w:rsidRPr="00035840">
        <w:rPr>
          <w:rFonts w:ascii="Arial" w:eastAsia="Calibri" w:hAnsi="Arial" w:cs="Arial"/>
          <w:bCs w:val="0"/>
          <w:sz w:val="18"/>
          <w:szCs w:val="18"/>
        </w:rPr>
        <w:t xml:space="preserve">Zmiany liczby ludności faktycznie zamieszkującej Gminę </w:t>
      </w:r>
      <w:r w:rsidR="00035840" w:rsidRPr="00035840">
        <w:rPr>
          <w:rFonts w:ascii="Arial" w:eastAsia="Calibri" w:hAnsi="Arial" w:cs="Arial"/>
          <w:bCs w:val="0"/>
          <w:sz w:val="18"/>
          <w:szCs w:val="18"/>
        </w:rPr>
        <w:t>Zarszyn</w:t>
      </w:r>
      <w:r w:rsidR="00F81975" w:rsidRPr="00035840">
        <w:rPr>
          <w:rFonts w:ascii="Arial" w:eastAsia="Calibri" w:hAnsi="Arial" w:cs="Arial"/>
          <w:bCs w:val="0"/>
          <w:sz w:val="18"/>
          <w:szCs w:val="18"/>
        </w:rPr>
        <w:t xml:space="preserve"> w latach 201</w:t>
      </w:r>
      <w:r w:rsidR="00F54C4A" w:rsidRPr="00035840">
        <w:rPr>
          <w:rFonts w:ascii="Arial" w:eastAsia="Calibri" w:hAnsi="Arial" w:cs="Arial"/>
          <w:bCs w:val="0"/>
          <w:sz w:val="18"/>
          <w:szCs w:val="18"/>
        </w:rPr>
        <w:t>1</w:t>
      </w:r>
      <w:r w:rsidR="00F81975" w:rsidRPr="00035840">
        <w:rPr>
          <w:rFonts w:ascii="Arial" w:eastAsia="Calibri" w:hAnsi="Arial" w:cs="Arial"/>
          <w:bCs w:val="0"/>
          <w:sz w:val="18"/>
          <w:szCs w:val="18"/>
        </w:rPr>
        <w:t xml:space="preserve"> – 201</w:t>
      </w:r>
      <w:bookmarkEnd w:id="9"/>
      <w:bookmarkEnd w:id="10"/>
      <w:r w:rsidR="00F54C4A" w:rsidRPr="00035840">
        <w:rPr>
          <w:rFonts w:ascii="Arial" w:eastAsia="Calibri" w:hAnsi="Arial" w:cs="Arial"/>
          <w:bCs w:val="0"/>
          <w:sz w:val="18"/>
          <w:szCs w:val="18"/>
        </w:rPr>
        <w:t>4</w:t>
      </w:r>
      <w:bookmarkEnd w:id="11"/>
    </w:p>
    <w:p w:rsidR="00F81975" w:rsidRPr="00035840" w:rsidRDefault="00035840" w:rsidP="00F81975">
      <w:pPr>
        <w:spacing w:after="0" w:line="240" w:lineRule="auto"/>
        <w:jc w:val="center"/>
        <w:rPr>
          <w:rFonts w:ascii="Arial" w:hAnsi="Arial" w:cs="Arial"/>
        </w:rPr>
      </w:pPr>
      <w:r>
        <w:rPr>
          <w:rFonts w:ascii="Arial" w:hAnsi="Arial" w:cs="Arial"/>
          <w:noProof/>
          <w:lang w:eastAsia="pl-PL"/>
        </w:rPr>
        <w:drawing>
          <wp:inline distT="0" distB="0" distL="0" distR="0" wp14:anchorId="4D00526B" wp14:editId="2066A1B3">
            <wp:extent cx="4905375" cy="2948098"/>
            <wp:effectExtent l="0" t="0" r="0" b="508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26155" cy="2960587"/>
                    </a:xfrm>
                    <a:prstGeom prst="rect">
                      <a:avLst/>
                    </a:prstGeom>
                    <a:noFill/>
                    <a:ln>
                      <a:noFill/>
                    </a:ln>
                  </pic:spPr>
                </pic:pic>
              </a:graphicData>
            </a:graphic>
          </wp:inline>
        </w:drawing>
      </w:r>
    </w:p>
    <w:p w:rsidR="00F81975" w:rsidRPr="00035840" w:rsidRDefault="00F81975" w:rsidP="00F81975">
      <w:pPr>
        <w:spacing w:after="0" w:line="240" w:lineRule="auto"/>
        <w:rPr>
          <w:rFonts w:ascii="Arial" w:hAnsi="Arial" w:cs="Arial"/>
          <w:i/>
          <w:sz w:val="18"/>
          <w:szCs w:val="18"/>
        </w:rPr>
      </w:pPr>
      <w:r w:rsidRPr="00035840">
        <w:rPr>
          <w:rFonts w:ascii="Arial" w:hAnsi="Arial" w:cs="Arial"/>
          <w:i/>
          <w:sz w:val="18"/>
          <w:szCs w:val="18"/>
        </w:rPr>
        <w:t>Źródło: opracowanie własne na podstawie danych GUS, Bank Danych Lokalnych</w:t>
      </w:r>
    </w:p>
    <w:p w:rsidR="00F81975" w:rsidRPr="00947278" w:rsidRDefault="00874BD0" w:rsidP="00F81975">
      <w:pPr>
        <w:spacing w:before="120" w:line="240" w:lineRule="auto"/>
        <w:jc w:val="both"/>
        <w:outlineLvl w:val="2"/>
        <w:rPr>
          <w:rFonts w:ascii="Arial" w:hAnsi="Arial" w:cs="Arial"/>
          <w:b/>
          <w:sz w:val="20"/>
          <w:szCs w:val="20"/>
          <w:highlight w:val="yellow"/>
        </w:rPr>
      </w:pPr>
      <w:bookmarkStart w:id="12" w:name="_Toc430327603"/>
      <w:bookmarkStart w:id="13" w:name="_Toc432143611"/>
      <w:bookmarkStart w:id="14" w:name="_Toc437264141"/>
      <w:bookmarkStart w:id="15" w:name="_Toc437264238"/>
      <w:bookmarkStart w:id="16" w:name="_Toc437264334"/>
      <w:bookmarkStart w:id="17" w:name="_Toc438286664"/>
      <w:bookmarkStart w:id="18" w:name="_Toc440616043"/>
      <w:bookmarkStart w:id="19" w:name="_Toc441049780"/>
      <w:r w:rsidRPr="00DA70A8">
        <w:rPr>
          <w:rFonts w:ascii="Arial" w:hAnsi="Arial" w:cs="Arial"/>
          <w:sz w:val="20"/>
          <w:szCs w:val="20"/>
        </w:rPr>
        <w:t>Z</w:t>
      </w:r>
      <w:r w:rsidR="00F81975" w:rsidRPr="00DA70A8">
        <w:rPr>
          <w:rFonts w:ascii="Arial" w:hAnsi="Arial" w:cs="Arial"/>
          <w:sz w:val="20"/>
          <w:szCs w:val="20"/>
        </w:rPr>
        <w:t>mian</w:t>
      </w:r>
      <w:r w:rsidRPr="00DA70A8">
        <w:rPr>
          <w:rFonts w:ascii="Arial" w:hAnsi="Arial" w:cs="Arial"/>
          <w:sz w:val="20"/>
          <w:szCs w:val="20"/>
        </w:rPr>
        <w:t>y</w:t>
      </w:r>
      <w:r w:rsidR="00F81975" w:rsidRPr="00DA70A8">
        <w:rPr>
          <w:rFonts w:ascii="Arial" w:hAnsi="Arial" w:cs="Arial"/>
          <w:sz w:val="20"/>
          <w:szCs w:val="20"/>
        </w:rPr>
        <w:t xml:space="preserve"> jakie zachodziły w liczbie ludności w Gminie </w:t>
      </w:r>
      <w:r w:rsidR="00505B4B" w:rsidRPr="00DA70A8">
        <w:rPr>
          <w:rFonts w:ascii="Arial" w:hAnsi="Arial" w:cs="Arial"/>
          <w:sz w:val="20"/>
          <w:szCs w:val="20"/>
        </w:rPr>
        <w:t xml:space="preserve">Zarszyn </w:t>
      </w:r>
      <w:r w:rsidR="00F81975" w:rsidRPr="00DA70A8">
        <w:rPr>
          <w:rFonts w:ascii="Arial" w:hAnsi="Arial" w:cs="Arial"/>
          <w:sz w:val="20"/>
          <w:szCs w:val="20"/>
        </w:rPr>
        <w:t>w badanym okresie charakteryzuje ogóln</w:t>
      </w:r>
      <w:r w:rsidRPr="00DA70A8">
        <w:rPr>
          <w:rFonts w:ascii="Arial" w:hAnsi="Arial" w:cs="Arial"/>
          <w:sz w:val="20"/>
          <w:szCs w:val="20"/>
        </w:rPr>
        <w:t>a</w:t>
      </w:r>
      <w:r w:rsidR="00F81975" w:rsidRPr="00DA70A8">
        <w:rPr>
          <w:rFonts w:ascii="Arial" w:hAnsi="Arial" w:cs="Arial"/>
          <w:sz w:val="20"/>
          <w:szCs w:val="20"/>
        </w:rPr>
        <w:t xml:space="preserve"> tendencj</w:t>
      </w:r>
      <w:r w:rsidRPr="00DA70A8">
        <w:rPr>
          <w:rFonts w:ascii="Arial" w:hAnsi="Arial" w:cs="Arial"/>
          <w:sz w:val="20"/>
          <w:szCs w:val="20"/>
        </w:rPr>
        <w:t>a</w:t>
      </w:r>
      <w:r w:rsidR="00F81975" w:rsidRPr="00DA70A8">
        <w:rPr>
          <w:rFonts w:ascii="Arial" w:hAnsi="Arial" w:cs="Arial"/>
          <w:sz w:val="20"/>
          <w:szCs w:val="20"/>
        </w:rPr>
        <w:t xml:space="preserve"> </w:t>
      </w:r>
      <w:r w:rsidR="00DA70A8" w:rsidRPr="00DA70A8">
        <w:rPr>
          <w:rFonts w:ascii="Arial" w:hAnsi="Arial" w:cs="Arial"/>
          <w:sz w:val="20"/>
          <w:szCs w:val="20"/>
        </w:rPr>
        <w:t>spadkowa</w:t>
      </w:r>
      <w:r w:rsidR="000A3861">
        <w:rPr>
          <w:rFonts w:ascii="Arial" w:hAnsi="Arial" w:cs="Arial"/>
          <w:sz w:val="20"/>
          <w:szCs w:val="20"/>
        </w:rPr>
        <w:t xml:space="preserve">, choć nie jest ona jednoznaczna, gdyż w analizowanym okresie miały miejsce wahania liczby </w:t>
      </w:r>
      <w:r w:rsidR="00862498">
        <w:rPr>
          <w:rFonts w:ascii="Arial" w:hAnsi="Arial" w:cs="Arial"/>
          <w:sz w:val="20"/>
          <w:szCs w:val="20"/>
        </w:rPr>
        <w:t>ludności</w:t>
      </w:r>
      <w:r w:rsidR="00F81975" w:rsidRPr="00862498">
        <w:rPr>
          <w:rFonts w:ascii="Arial" w:hAnsi="Arial" w:cs="Arial"/>
          <w:sz w:val="20"/>
          <w:szCs w:val="20"/>
        </w:rPr>
        <w:t>. W 201</w:t>
      </w:r>
      <w:r w:rsidR="009C12FB" w:rsidRPr="00862498">
        <w:rPr>
          <w:rFonts w:ascii="Arial" w:hAnsi="Arial" w:cs="Arial"/>
          <w:sz w:val="20"/>
          <w:szCs w:val="20"/>
        </w:rPr>
        <w:t>4</w:t>
      </w:r>
      <w:r w:rsidR="00F81975" w:rsidRPr="00862498">
        <w:rPr>
          <w:rFonts w:ascii="Arial" w:hAnsi="Arial" w:cs="Arial"/>
          <w:sz w:val="20"/>
          <w:szCs w:val="20"/>
        </w:rPr>
        <w:t xml:space="preserve"> roku liczba mieszkańców Gminy </w:t>
      </w:r>
      <w:r w:rsidR="000A3861" w:rsidRPr="00862498">
        <w:rPr>
          <w:rFonts w:ascii="Arial" w:hAnsi="Arial" w:cs="Arial"/>
          <w:sz w:val="20"/>
          <w:szCs w:val="20"/>
        </w:rPr>
        <w:t>Zarszyn</w:t>
      </w:r>
      <w:r w:rsidR="00F81975" w:rsidRPr="00862498">
        <w:rPr>
          <w:rFonts w:ascii="Arial" w:hAnsi="Arial" w:cs="Arial"/>
          <w:sz w:val="20"/>
          <w:szCs w:val="20"/>
        </w:rPr>
        <w:t xml:space="preserve"> stanowiła </w:t>
      </w:r>
      <w:r w:rsidR="00E77FF5">
        <w:rPr>
          <w:rFonts w:ascii="Arial" w:hAnsi="Arial" w:cs="Arial"/>
          <w:sz w:val="20"/>
          <w:szCs w:val="20"/>
        </w:rPr>
        <w:t>0,44</w:t>
      </w:r>
      <w:r w:rsidR="00F81975" w:rsidRPr="00862498">
        <w:rPr>
          <w:rFonts w:ascii="Arial" w:hAnsi="Arial" w:cs="Arial"/>
          <w:sz w:val="20"/>
          <w:szCs w:val="20"/>
        </w:rPr>
        <w:t>% mieszkańców województwa podkarpackiego. Gęstość zaludnienia w analizowanej jednostce w 201</w:t>
      </w:r>
      <w:r w:rsidR="009C12FB" w:rsidRPr="00862498">
        <w:rPr>
          <w:rFonts w:ascii="Arial" w:hAnsi="Arial" w:cs="Arial"/>
          <w:sz w:val="20"/>
          <w:szCs w:val="20"/>
        </w:rPr>
        <w:t>4</w:t>
      </w:r>
      <w:r w:rsidR="00F81975" w:rsidRPr="00862498">
        <w:rPr>
          <w:rFonts w:ascii="Arial" w:hAnsi="Arial" w:cs="Arial"/>
          <w:sz w:val="20"/>
          <w:szCs w:val="20"/>
        </w:rPr>
        <w:t xml:space="preserve"> roku wyniosła </w:t>
      </w:r>
      <w:r w:rsidR="00862498" w:rsidRPr="00862498">
        <w:rPr>
          <w:rFonts w:ascii="Arial" w:hAnsi="Arial" w:cs="Arial"/>
          <w:sz w:val="20"/>
          <w:szCs w:val="20"/>
        </w:rPr>
        <w:t>88</w:t>
      </w:r>
      <w:r w:rsidR="00F81975" w:rsidRPr="00862498">
        <w:rPr>
          <w:rFonts w:ascii="Arial" w:hAnsi="Arial" w:cs="Arial"/>
          <w:sz w:val="20"/>
          <w:szCs w:val="20"/>
        </w:rPr>
        <w:t xml:space="preserve"> osób na km</w:t>
      </w:r>
      <w:r w:rsidR="00F81975" w:rsidRPr="00862498">
        <w:rPr>
          <w:rFonts w:ascii="Arial" w:hAnsi="Arial" w:cs="Arial"/>
          <w:sz w:val="20"/>
          <w:szCs w:val="20"/>
          <w:vertAlign w:val="superscript"/>
        </w:rPr>
        <w:t>2</w:t>
      </w:r>
      <w:r w:rsidR="00F81975" w:rsidRPr="00862498">
        <w:rPr>
          <w:rFonts w:ascii="Arial" w:hAnsi="Arial" w:cs="Arial"/>
          <w:sz w:val="20"/>
          <w:szCs w:val="20"/>
        </w:rPr>
        <w:t xml:space="preserve">, przy wartości </w:t>
      </w:r>
      <w:r w:rsidR="00862498" w:rsidRPr="00862498">
        <w:rPr>
          <w:rFonts w:ascii="Arial" w:hAnsi="Arial" w:cs="Arial"/>
          <w:sz w:val="20"/>
          <w:szCs w:val="20"/>
        </w:rPr>
        <w:t>78</w:t>
      </w:r>
      <w:r w:rsidR="00F81975" w:rsidRPr="00862498">
        <w:rPr>
          <w:rFonts w:ascii="Arial" w:hAnsi="Arial" w:cs="Arial"/>
          <w:sz w:val="20"/>
          <w:szCs w:val="20"/>
        </w:rPr>
        <w:t xml:space="preserve"> os</w:t>
      </w:r>
      <w:r w:rsidR="009C12FB" w:rsidRPr="00862498">
        <w:rPr>
          <w:rFonts w:ascii="Arial" w:hAnsi="Arial" w:cs="Arial"/>
          <w:sz w:val="20"/>
          <w:szCs w:val="20"/>
        </w:rPr>
        <w:t>ób</w:t>
      </w:r>
      <w:r w:rsidR="00F81975" w:rsidRPr="00862498">
        <w:rPr>
          <w:rFonts w:ascii="Arial" w:hAnsi="Arial" w:cs="Arial"/>
          <w:sz w:val="20"/>
          <w:szCs w:val="20"/>
        </w:rPr>
        <w:t xml:space="preserve"> na km</w:t>
      </w:r>
      <w:r w:rsidR="00F81975" w:rsidRPr="00862498">
        <w:rPr>
          <w:rFonts w:ascii="Arial" w:hAnsi="Arial" w:cs="Arial"/>
          <w:sz w:val="20"/>
          <w:szCs w:val="20"/>
          <w:vertAlign w:val="superscript"/>
        </w:rPr>
        <w:t>2</w:t>
      </w:r>
      <w:r w:rsidR="00F81975" w:rsidRPr="00862498">
        <w:rPr>
          <w:rFonts w:ascii="Arial" w:hAnsi="Arial" w:cs="Arial"/>
          <w:sz w:val="20"/>
          <w:szCs w:val="20"/>
        </w:rPr>
        <w:t xml:space="preserve"> notowanej w powiecie </w:t>
      </w:r>
      <w:r w:rsidR="00862498" w:rsidRPr="00862498">
        <w:rPr>
          <w:rFonts w:ascii="Arial" w:hAnsi="Arial" w:cs="Arial"/>
          <w:sz w:val="20"/>
          <w:szCs w:val="20"/>
        </w:rPr>
        <w:t>sanockim</w:t>
      </w:r>
      <w:r w:rsidR="00F81975" w:rsidRPr="00862498">
        <w:rPr>
          <w:rFonts w:ascii="Arial" w:hAnsi="Arial" w:cs="Arial"/>
          <w:sz w:val="20"/>
          <w:szCs w:val="20"/>
        </w:rPr>
        <w:t xml:space="preserve"> i 1</w:t>
      </w:r>
      <w:r w:rsidR="009C12FB" w:rsidRPr="00862498">
        <w:rPr>
          <w:rFonts w:ascii="Arial" w:hAnsi="Arial" w:cs="Arial"/>
          <w:sz w:val="20"/>
          <w:szCs w:val="20"/>
        </w:rPr>
        <w:t>19</w:t>
      </w:r>
      <w:r w:rsidR="00F81975" w:rsidRPr="00862498">
        <w:rPr>
          <w:rFonts w:ascii="Arial" w:hAnsi="Arial" w:cs="Arial"/>
          <w:sz w:val="20"/>
          <w:szCs w:val="20"/>
        </w:rPr>
        <w:t xml:space="preserve"> os</w:t>
      </w:r>
      <w:r w:rsidR="009C12FB" w:rsidRPr="00862498">
        <w:rPr>
          <w:rFonts w:ascii="Arial" w:hAnsi="Arial" w:cs="Arial"/>
          <w:sz w:val="20"/>
          <w:szCs w:val="20"/>
        </w:rPr>
        <w:t>ób</w:t>
      </w:r>
      <w:r w:rsidR="00F81975" w:rsidRPr="00862498">
        <w:rPr>
          <w:rFonts w:ascii="Arial" w:hAnsi="Arial" w:cs="Arial"/>
          <w:sz w:val="20"/>
          <w:szCs w:val="20"/>
        </w:rPr>
        <w:t xml:space="preserve"> na km</w:t>
      </w:r>
      <w:r w:rsidR="00F81975" w:rsidRPr="00862498">
        <w:rPr>
          <w:rFonts w:ascii="Arial" w:hAnsi="Arial" w:cs="Arial"/>
          <w:sz w:val="20"/>
          <w:szCs w:val="20"/>
          <w:vertAlign w:val="superscript"/>
        </w:rPr>
        <w:t>2</w:t>
      </w:r>
      <w:r w:rsidR="009C12FB" w:rsidRPr="00862498">
        <w:rPr>
          <w:rFonts w:ascii="Arial" w:hAnsi="Arial" w:cs="Arial"/>
          <w:sz w:val="20"/>
          <w:szCs w:val="20"/>
        </w:rPr>
        <w:t xml:space="preserve"> </w:t>
      </w:r>
      <w:r w:rsidR="00F81975" w:rsidRPr="00862498">
        <w:rPr>
          <w:rFonts w:ascii="Arial" w:hAnsi="Arial" w:cs="Arial"/>
          <w:sz w:val="20"/>
          <w:szCs w:val="20"/>
        </w:rPr>
        <w:t>w województwie podkarpackim.</w:t>
      </w:r>
      <w:bookmarkEnd w:id="12"/>
      <w:bookmarkEnd w:id="13"/>
      <w:bookmarkEnd w:id="14"/>
      <w:bookmarkEnd w:id="15"/>
      <w:bookmarkEnd w:id="16"/>
      <w:bookmarkEnd w:id="17"/>
      <w:bookmarkEnd w:id="18"/>
      <w:bookmarkEnd w:id="19"/>
    </w:p>
    <w:p w:rsidR="00BC4C92" w:rsidRPr="00862498" w:rsidRDefault="00BC4C92" w:rsidP="00CB7A1D">
      <w:pPr>
        <w:pStyle w:val="Akapitzlist"/>
        <w:numPr>
          <w:ilvl w:val="2"/>
          <w:numId w:val="1"/>
        </w:numPr>
        <w:spacing w:before="120" w:after="120" w:line="240" w:lineRule="auto"/>
        <w:jc w:val="both"/>
        <w:outlineLvl w:val="2"/>
        <w:rPr>
          <w:rFonts w:ascii="Arial" w:hAnsi="Arial" w:cs="Arial"/>
          <w:b/>
          <w:sz w:val="20"/>
          <w:szCs w:val="20"/>
        </w:rPr>
      </w:pPr>
      <w:bookmarkStart w:id="20" w:name="_Toc441049781"/>
      <w:r w:rsidRPr="00862498">
        <w:rPr>
          <w:rFonts w:ascii="Arial" w:hAnsi="Arial" w:cs="Arial"/>
          <w:b/>
          <w:sz w:val="20"/>
          <w:szCs w:val="20"/>
        </w:rPr>
        <w:t>Struktura wieku i płci</w:t>
      </w:r>
      <w:bookmarkEnd w:id="20"/>
    </w:p>
    <w:p w:rsidR="00CB7A1D" w:rsidRPr="00C767B8" w:rsidRDefault="00CB7A1D" w:rsidP="00CB7A1D">
      <w:pPr>
        <w:spacing w:before="120" w:after="120" w:line="240" w:lineRule="auto"/>
        <w:jc w:val="both"/>
        <w:rPr>
          <w:rFonts w:ascii="Arial" w:hAnsi="Arial" w:cs="Arial"/>
          <w:sz w:val="20"/>
          <w:szCs w:val="20"/>
        </w:rPr>
      </w:pPr>
      <w:r w:rsidRPr="00C767B8">
        <w:rPr>
          <w:rFonts w:ascii="Arial" w:hAnsi="Arial" w:cs="Arial"/>
          <w:sz w:val="20"/>
          <w:szCs w:val="20"/>
        </w:rPr>
        <w:t>Struktura ludności według płci i wieku daje podstawę do określenia wielu społeczno</w:t>
      </w:r>
      <w:r w:rsidR="006265E1" w:rsidRPr="00C767B8">
        <w:rPr>
          <w:rFonts w:ascii="Arial" w:hAnsi="Arial" w:cs="Arial"/>
          <w:sz w:val="20"/>
          <w:szCs w:val="20"/>
        </w:rPr>
        <w:t>-</w:t>
      </w:r>
      <w:r w:rsidRPr="00C767B8">
        <w:rPr>
          <w:rFonts w:ascii="Arial" w:hAnsi="Arial" w:cs="Arial"/>
          <w:sz w:val="20"/>
          <w:szCs w:val="20"/>
        </w:rPr>
        <w:t xml:space="preserve">ekonomicznych konsekwencji tak na dziś jak i na przyszłość. Określenie zapotrzebowania na miejsca w szkole, nowe miejsca pracy czy też oszacowanie przyszłej liczby małżeństw w celu zaprognozowania potrzeb mieszkaniowych. </w:t>
      </w:r>
    </w:p>
    <w:p w:rsidR="009C12FB" w:rsidRPr="00C767B8" w:rsidRDefault="009C12FB" w:rsidP="009C12FB">
      <w:pPr>
        <w:autoSpaceDE w:val="0"/>
        <w:autoSpaceDN w:val="0"/>
        <w:adjustRightInd w:val="0"/>
        <w:spacing w:before="120" w:after="120" w:line="240" w:lineRule="auto"/>
        <w:jc w:val="both"/>
        <w:rPr>
          <w:rFonts w:ascii="Arial" w:hAnsi="Arial" w:cs="Arial"/>
          <w:sz w:val="20"/>
          <w:szCs w:val="20"/>
        </w:rPr>
      </w:pPr>
      <w:r w:rsidRPr="00C767B8">
        <w:rPr>
          <w:rFonts w:ascii="Arial" w:hAnsi="Arial" w:cs="Arial"/>
          <w:sz w:val="20"/>
          <w:szCs w:val="20"/>
        </w:rPr>
        <w:t xml:space="preserve">Relacja </w:t>
      </w:r>
      <w:r w:rsidR="006265E1" w:rsidRPr="00C767B8">
        <w:rPr>
          <w:rFonts w:ascii="Arial" w:hAnsi="Arial" w:cs="Arial"/>
          <w:sz w:val="20"/>
          <w:szCs w:val="20"/>
        </w:rPr>
        <w:t>liczby</w:t>
      </w:r>
      <w:r w:rsidRPr="00C767B8">
        <w:rPr>
          <w:rFonts w:ascii="Arial" w:hAnsi="Arial" w:cs="Arial"/>
          <w:sz w:val="20"/>
          <w:szCs w:val="20"/>
        </w:rPr>
        <w:t xml:space="preserve"> osób w wieku przedprodukcyjnym, produkcyjnym i poprodukcyjnym jest pierwszym ważnym wskaźnikiem sytuacji demograficznej analizowanego obszaru. Relacje te dla Gminy </w:t>
      </w:r>
      <w:r w:rsidR="00C767B8">
        <w:rPr>
          <w:rFonts w:ascii="Arial" w:hAnsi="Arial" w:cs="Arial"/>
          <w:sz w:val="20"/>
          <w:szCs w:val="20"/>
        </w:rPr>
        <w:t xml:space="preserve">Zarszyn </w:t>
      </w:r>
      <w:r w:rsidR="00920345">
        <w:rPr>
          <w:rFonts w:ascii="Arial" w:hAnsi="Arial" w:cs="Arial"/>
          <w:sz w:val="20"/>
          <w:szCs w:val="20"/>
        </w:rPr>
        <w:br/>
      </w:r>
      <w:r w:rsidRPr="00C767B8">
        <w:rPr>
          <w:rFonts w:ascii="Arial" w:hAnsi="Arial" w:cs="Arial"/>
          <w:sz w:val="20"/>
          <w:szCs w:val="20"/>
        </w:rPr>
        <w:t>w roku 2014 przedstawiały się następująco:</w:t>
      </w:r>
    </w:p>
    <w:p w:rsidR="009C12FB" w:rsidRPr="00C767B8" w:rsidRDefault="009C12FB" w:rsidP="00920345">
      <w:pPr>
        <w:numPr>
          <w:ilvl w:val="0"/>
          <w:numId w:val="21"/>
        </w:numPr>
        <w:autoSpaceDE w:val="0"/>
        <w:autoSpaceDN w:val="0"/>
        <w:adjustRightInd w:val="0"/>
        <w:spacing w:after="0" w:line="240" w:lineRule="auto"/>
        <w:ind w:left="714" w:hanging="357"/>
        <w:jc w:val="both"/>
        <w:rPr>
          <w:rFonts w:ascii="Arial" w:hAnsi="Arial" w:cs="Arial"/>
          <w:sz w:val="20"/>
          <w:szCs w:val="20"/>
        </w:rPr>
      </w:pPr>
      <w:r w:rsidRPr="00C767B8">
        <w:rPr>
          <w:rFonts w:ascii="Arial" w:hAnsi="Arial" w:cs="Arial"/>
          <w:sz w:val="20"/>
          <w:szCs w:val="20"/>
        </w:rPr>
        <w:t xml:space="preserve">odsetek osób w wieku przedprodukcyjnym (w wieku do 17 lat) – </w:t>
      </w:r>
      <w:r w:rsidR="00C767B8">
        <w:rPr>
          <w:rFonts w:ascii="Arial" w:hAnsi="Arial" w:cs="Arial"/>
          <w:sz w:val="20"/>
          <w:szCs w:val="20"/>
        </w:rPr>
        <w:t>18,8</w:t>
      </w:r>
      <w:r w:rsidRPr="00C767B8">
        <w:rPr>
          <w:rFonts w:ascii="Arial" w:hAnsi="Arial" w:cs="Arial"/>
          <w:sz w:val="20"/>
          <w:szCs w:val="20"/>
        </w:rPr>
        <w:t>%;</w:t>
      </w:r>
    </w:p>
    <w:p w:rsidR="009C12FB" w:rsidRPr="00C767B8" w:rsidRDefault="009C12FB" w:rsidP="00920345">
      <w:pPr>
        <w:numPr>
          <w:ilvl w:val="0"/>
          <w:numId w:val="21"/>
        </w:numPr>
        <w:autoSpaceDE w:val="0"/>
        <w:autoSpaceDN w:val="0"/>
        <w:adjustRightInd w:val="0"/>
        <w:spacing w:after="0" w:line="240" w:lineRule="auto"/>
        <w:jc w:val="both"/>
        <w:rPr>
          <w:rFonts w:ascii="Arial" w:hAnsi="Arial" w:cs="Arial"/>
          <w:sz w:val="20"/>
          <w:szCs w:val="20"/>
        </w:rPr>
      </w:pPr>
      <w:r w:rsidRPr="00C767B8">
        <w:rPr>
          <w:rFonts w:ascii="Arial" w:hAnsi="Arial" w:cs="Arial"/>
          <w:sz w:val="20"/>
          <w:szCs w:val="20"/>
        </w:rPr>
        <w:t xml:space="preserve">odsetek osób w wieku produkcyjnym (kobiety 18-59 lat, mężczyźni 18-64 lata) – </w:t>
      </w:r>
      <w:r w:rsidR="00C767B8">
        <w:rPr>
          <w:rFonts w:ascii="Arial" w:hAnsi="Arial" w:cs="Arial"/>
          <w:sz w:val="20"/>
          <w:szCs w:val="20"/>
        </w:rPr>
        <w:t>63,0</w:t>
      </w:r>
      <w:r w:rsidRPr="00C767B8">
        <w:rPr>
          <w:rFonts w:ascii="Arial" w:hAnsi="Arial" w:cs="Arial"/>
          <w:sz w:val="20"/>
          <w:szCs w:val="20"/>
        </w:rPr>
        <w:t>%;</w:t>
      </w:r>
    </w:p>
    <w:p w:rsidR="009C12FB" w:rsidRPr="00C767B8" w:rsidRDefault="009C12FB" w:rsidP="00920345">
      <w:pPr>
        <w:numPr>
          <w:ilvl w:val="0"/>
          <w:numId w:val="21"/>
        </w:numPr>
        <w:autoSpaceDE w:val="0"/>
        <w:autoSpaceDN w:val="0"/>
        <w:adjustRightInd w:val="0"/>
        <w:spacing w:after="0" w:line="240" w:lineRule="auto"/>
        <w:jc w:val="both"/>
        <w:rPr>
          <w:rFonts w:ascii="Arial" w:hAnsi="Arial" w:cs="Arial"/>
          <w:sz w:val="20"/>
          <w:szCs w:val="20"/>
        </w:rPr>
      </w:pPr>
      <w:r w:rsidRPr="00C767B8">
        <w:rPr>
          <w:rFonts w:ascii="Arial" w:hAnsi="Arial" w:cs="Arial"/>
          <w:sz w:val="20"/>
          <w:szCs w:val="20"/>
        </w:rPr>
        <w:lastRenderedPageBreak/>
        <w:t xml:space="preserve">odsetek osób w wieku poprodukcyjnym (kobiety w wieku powyżej 60 lat, mężczyźni powyżej 65 lat) – </w:t>
      </w:r>
      <w:r w:rsidR="00C767B8">
        <w:rPr>
          <w:rFonts w:ascii="Arial" w:hAnsi="Arial" w:cs="Arial"/>
          <w:sz w:val="20"/>
          <w:szCs w:val="20"/>
        </w:rPr>
        <w:t>18,2</w:t>
      </w:r>
      <w:r w:rsidRPr="00C767B8">
        <w:rPr>
          <w:rFonts w:ascii="Arial" w:hAnsi="Arial" w:cs="Arial"/>
          <w:sz w:val="20"/>
          <w:szCs w:val="20"/>
        </w:rPr>
        <w:t>%.</w:t>
      </w:r>
    </w:p>
    <w:p w:rsidR="009C12FB" w:rsidRPr="00C767B8" w:rsidRDefault="009C12FB" w:rsidP="009C12FB">
      <w:pPr>
        <w:autoSpaceDE w:val="0"/>
        <w:autoSpaceDN w:val="0"/>
        <w:adjustRightInd w:val="0"/>
        <w:spacing w:before="120" w:after="120" w:line="240" w:lineRule="auto"/>
        <w:jc w:val="both"/>
        <w:rPr>
          <w:rFonts w:ascii="Arial" w:hAnsi="Arial" w:cs="Arial"/>
          <w:sz w:val="20"/>
          <w:szCs w:val="20"/>
        </w:rPr>
      </w:pPr>
      <w:r w:rsidRPr="00C767B8">
        <w:rPr>
          <w:rFonts w:ascii="Arial" w:hAnsi="Arial" w:cs="Arial"/>
          <w:sz w:val="20"/>
          <w:szCs w:val="20"/>
        </w:rPr>
        <w:t xml:space="preserve">Zamieszczona poniżej tabela przedstawia strukturę ludności ze względu na ekonomiczne grupy wieku mieszkańców Gminy </w:t>
      </w:r>
      <w:r w:rsidR="00C767B8" w:rsidRPr="00C767B8">
        <w:rPr>
          <w:rFonts w:ascii="Arial" w:hAnsi="Arial" w:cs="Arial"/>
          <w:sz w:val="20"/>
          <w:szCs w:val="20"/>
        </w:rPr>
        <w:t>Zarszyn</w:t>
      </w:r>
      <w:r w:rsidRPr="00C767B8">
        <w:rPr>
          <w:rFonts w:ascii="Arial" w:hAnsi="Arial" w:cs="Arial"/>
          <w:sz w:val="20"/>
          <w:szCs w:val="20"/>
        </w:rPr>
        <w:t xml:space="preserve">, w odniesieniu do danych dla jednostek porównywalnych. </w:t>
      </w:r>
    </w:p>
    <w:p w:rsidR="009C12FB" w:rsidRPr="00C767B8" w:rsidRDefault="00F810EF" w:rsidP="00F810EF">
      <w:pPr>
        <w:pStyle w:val="Legenda"/>
        <w:spacing w:after="0"/>
        <w:rPr>
          <w:rFonts w:ascii="Arial" w:eastAsia="Calibri" w:hAnsi="Arial" w:cs="Arial"/>
          <w:bCs w:val="0"/>
          <w:sz w:val="18"/>
          <w:szCs w:val="18"/>
        </w:rPr>
      </w:pPr>
      <w:bookmarkStart w:id="21" w:name="_Toc402520385"/>
      <w:bookmarkStart w:id="22" w:name="_Toc428770564"/>
      <w:bookmarkStart w:id="23" w:name="_Toc440616648"/>
      <w:r w:rsidRPr="00F810EF">
        <w:rPr>
          <w:rFonts w:ascii="Arial" w:eastAsia="Calibri" w:hAnsi="Arial" w:cs="Arial"/>
          <w:bCs w:val="0"/>
          <w:sz w:val="18"/>
          <w:szCs w:val="18"/>
        </w:rPr>
        <w:t xml:space="preserve">Tabela </w:t>
      </w:r>
      <w:r w:rsidRPr="00F810EF">
        <w:rPr>
          <w:rFonts w:ascii="Arial" w:eastAsia="Calibri" w:hAnsi="Arial" w:cs="Arial"/>
          <w:bCs w:val="0"/>
          <w:sz w:val="18"/>
          <w:szCs w:val="18"/>
        </w:rPr>
        <w:fldChar w:fldCharType="begin"/>
      </w:r>
      <w:r w:rsidRPr="00F810EF">
        <w:rPr>
          <w:rFonts w:ascii="Arial" w:eastAsia="Calibri" w:hAnsi="Arial" w:cs="Arial"/>
          <w:bCs w:val="0"/>
          <w:sz w:val="18"/>
          <w:szCs w:val="18"/>
        </w:rPr>
        <w:instrText xml:space="preserve"> SEQ Tabela \* ARABIC </w:instrText>
      </w:r>
      <w:r w:rsidRPr="00F810EF">
        <w:rPr>
          <w:rFonts w:ascii="Arial" w:eastAsia="Calibri" w:hAnsi="Arial" w:cs="Arial"/>
          <w:bCs w:val="0"/>
          <w:sz w:val="18"/>
          <w:szCs w:val="18"/>
        </w:rPr>
        <w:fldChar w:fldCharType="separate"/>
      </w:r>
      <w:r w:rsidR="00AD59AD">
        <w:rPr>
          <w:rFonts w:ascii="Arial" w:eastAsia="Calibri" w:hAnsi="Arial" w:cs="Arial"/>
          <w:bCs w:val="0"/>
          <w:noProof/>
          <w:sz w:val="18"/>
          <w:szCs w:val="18"/>
        </w:rPr>
        <w:t>1</w:t>
      </w:r>
      <w:r w:rsidRPr="00F810EF">
        <w:rPr>
          <w:rFonts w:ascii="Arial" w:eastAsia="Calibri" w:hAnsi="Arial" w:cs="Arial"/>
          <w:bCs w:val="0"/>
          <w:sz w:val="18"/>
          <w:szCs w:val="18"/>
        </w:rPr>
        <w:fldChar w:fldCharType="end"/>
      </w:r>
      <w:r w:rsidRPr="00F810EF">
        <w:rPr>
          <w:rFonts w:ascii="Arial" w:eastAsia="Calibri" w:hAnsi="Arial" w:cs="Arial"/>
          <w:bCs w:val="0"/>
          <w:sz w:val="18"/>
          <w:szCs w:val="18"/>
        </w:rPr>
        <w:t xml:space="preserve">. </w:t>
      </w:r>
      <w:r w:rsidR="009C12FB" w:rsidRPr="00C767B8">
        <w:rPr>
          <w:rFonts w:ascii="Arial" w:eastAsia="Calibri" w:hAnsi="Arial" w:cs="Arial"/>
          <w:bCs w:val="0"/>
          <w:sz w:val="18"/>
          <w:szCs w:val="18"/>
        </w:rPr>
        <w:t>Struktura wieku według grup ekonomicznych w 201</w:t>
      </w:r>
      <w:r w:rsidR="00147ABC" w:rsidRPr="00C767B8">
        <w:rPr>
          <w:rFonts w:ascii="Arial" w:eastAsia="Calibri" w:hAnsi="Arial" w:cs="Arial"/>
          <w:bCs w:val="0"/>
          <w:sz w:val="18"/>
          <w:szCs w:val="18"/>
        </w:rPr>
        <w:t>4</w:t>
      </w:r>
      <w:r w:rsidR="009C12FB" w:rsidRPr="00C767B8">
        <w:rPr>
          <w:rFonts w:ascii="Arial" w:eastAsia="Calibri" w:hAnsi="Arial" w:cs="Arial"/>
          <w:bCs w:val="0"/>
          <w:sz w:val="18"/>
          <w:szCs w:val="18"/>
        </w:rPr>
        <w:t xml:space="preserve"> r.</w:t>
      </w:r>
      <w:bookmarkEnd w:id="21"/>
      <w:bookmarkEnd w:id="22"/>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0"/>
        <w:gridCol w:w="959"/>
        <w:gridCol w:w="828"/>
        <w:gridCol w:w="848"/>
        <w:gridCol w:w="1252"/>
        <w:gridCol w:w="1537"/>
        <w:gridCol w:w="1318"/>
      </w:tblGrid>
      <w:tr w:rsidR="00147ABC" w:rsidRPr="00C767B8" w:rsidTr="00147ABC">
        <w:trPr>
          <w:trHeight w:val="240"/>
        </w:trPr>
        <w:tc>
          <w:tcPr>
            <w:tcW w:w="1280" w:type="pct"/>
            <w:vMerge w:val="restart"/>
            <w:shd w:val="clear" w:color="auto" w:fill="A6A6A6" w:themeFill="background1" w:themeFillShade="A6"/>
            <w:noWrap/>
            <w:vAlign w:val="center"/>
          </w:tcPr>
          <w:p w:rsidR="009C12FB" w:rsidRPr="00C767B8" w:rsidRDefault="009C12FB" w:rsidP="003D298D">
            <w:pPr>
              <w:keepNext/>
              <w:spacing w:after="0" w:line="240" w:lineRule="auto"/>
              <w:jc w:val="center"/>
              <w:rPr>
                <w:rFonts w:ascii="Arial" w:hAnsi="Arial" w:cs="Arial"/>
                <w:b/>
                <w:sz w:val="16"/>
                <w:szCs w:val="16"/>
              </w:rPr>
            </w:pPr>
            <w:r w:rsidRPr="00C767B8">
              <w:rPr>
                <w:rFonts w:ascii="Arial" w:hAnsi="Arial" w:cs="Arial"/>
                <w:b/>
                <w:sz w:val="16"/>
                <w:szCs w:val="16"/>
              </w:rPr>
              <w:t>Jednostka terytorialna</w:t>
            </w:r>
          </w:p>
        </w:tc>
        <w:tc>
          <w:tcPr>
            <w:tcW w:w="3720" w:type="pct"/>
            <w:gridSpan w:val="6"/>
            <w:shd w:val="clear" w:color="auto" w:fill="A6A6A6" w:themeFill="background1" w:themeFillShade="A6"/>
            <w:vAlign w:val="center"/>
          </w:tcPr>
          <w:p w:rsidR="009C12FB" w:rsidRPr="00C767B8" w:rsidRDefault="009C12FB" w:rsidP="003D298D">
            <w:pPr>
              <w:keepNext/>
              <w:spacing w:after="0" w:line="240" w:lineRule="auto"/>
              <w:jc w:val="center"/>
              <w:rPr>
                <w:rFonts w:ascii="Arial" w:hAnsi="Arial" w:cs="Arial"/>
                <w:b/>
                <w:sz w:val="16"/>
                <w:szCs w:val="16"/>
              </w:rPr>
            </w:pPr>
            <w:r w:rsidRPr="00C767B8">
              <w:rPr>
                <w:rFonts w:ascii="Arial" w:hAnsi="Arial" w:cs="Arial"/>
                <w:b/>
                <w:sz w:val="16"/>
                <w:szCs w:val="16"/>
              </w:rPr>
              <w:t>Ludność w wieku</w:t>
            </w:r>
          </w:p>
        </w:tc>
      </w:tr>
      <w:tr w:rsidR="00147ABC" w:rsidRPr="00C767B8" w:rsidTr="00147ABC">
        <w:trPr>
          <w:trHeight w:val="652"/>
        </w:trPr>
        <w:tc>
          <w:tcPr>
            <w:tcW w:w="1280" w:type="pct"/>
            <w:vMerge/>
            <w:shd w:val="clear" w:color="auto" w:fill="A6A6A6" w:themeFill="background1" w:themeFillShade="A6"/>
            <w:vAlign w:val="center"/>
          </w:tcPr>
          <w:p w:rsidR="009C12FB" w:rsidRPr="00C767B8" w:rsidRDefault="009C12FB" w:rsidP="003D298D">
            <w:pPr>
              <w:spacing w:after="0" w:line="240" w:lineRule="auto"/>
              <w:jc w:val="center"/>
              <w:rPr>
                <w:rFonts w:ascii="Arial" w:hAnsi="Arial" w:cs="Arial"/>
                <w:b/>
                <w:sz w:val="16"/>
                <w:szCs w:val="16"/>
              </w:rPr>
            </w:pPr>
          </w:p>
        </w:tc>
        <w:tc>
          <w:tcPr>
            <w:tcW w:w="529" w:type="pct"/>
            <w:shd w:val="clear" w:color="auto" w:fill="A6A6A6" w:themeFill="background1" w:themeFillShade="A6"/>
            <w:noWrap/>
            <w:vAlign w:val="center"/>
          </w:tcPr>
          <w:p w:rsidR="009C12FB" w:rsidRPr="00C767B8" w:rsidRDefault="009C12FB" w:rsidP="003D298D">
            <w:pPr>
              <w:spacing w:after="0" w:line="240" w:lineRule="auto"/>
              <w:jc w:val="center"/>
              <w:rPr>
                <w:rFonts w:ascii="Arial" w:hAnsi="Arial" w:cs="Arial"/>
                <w:sz w:val="14"/>
                <w:szCs w:val="16"/>
              </w:rPr>
            </w:pPr>
            <w:r w:rsidRPr="00C767B8">
              <w:rPr>
                <w:rFonts w:ascii="Arial" w:hAnsi="Arial" w:cs="Arial"/>
                <w:sz w:val="14"/>
                <w:szCs w:val="16"/>
              </w:rPr>
              <w:t>przed-produkcyjnym</w:t>
            </w:r>
          </w:p>
        </w:tc>
        <w:tc>
          <w:tcPr>
            <w:tcW w:w="457" w:type="pct"/>
            <w:shd w:val="clear" w:color="auto" w:fill="A6A6A6" w:themeFill="background1" w:themeFillShade="A6"/>
            <w:noWrap/>
            <w:vAlign w:val="center"/>
          </w:tcPr>
          <w:p w:rsidR="009C12FB" w:rsidRPr="00C767B8" w:rsidRDefault="00B04964" w:rsidP="003D298D">
            <w:pPr>
              <w:spacing w:after="0" w:line="240" w:lineRule="auto"/>
              <w:jc w:val="center"/>
              <w:rPr>
                <w:rFonts w:ascii="Arial" w:hAnsi="Arial" w:cs="Arial"/>
                <w:sz w:val="14"/>
                <w:szCs w:val="16"/>
              </w:rPr>
            </w:pPr>
            <w:r w:rsidRPr="00C767B8">
              <w:rPr>
                <w:rFonts w:ascii="Arial" w:hAnsi="Arial" w:cs="Arial"/>
                <w:sz w:val="14"/>
                <w:szCs w:val="16"/>
              </w:rPr>
              <w:t>produkcyjnym</w:t>
            </w:r>
          </w:p>
        </w:tc>
        <w:tc>
          <w:tcPr>
            <w:tcW w:w="468" w:type="pct"/>
            <w:shd w:val="clear" w:color="auto" w:fill="A6A6A6" w:themeFill="background1" w:themeFillShade="A6"/>
            <w:noWrap/>
            <w:vAlign w:val="center"/>
          </w:tcPr>
          <w:p w:rsidR="009C12FB" w:rsidRPr="00C767B8" w:rsidRDefault="00B04964" w:rsidP="003D298D">
            <w:pPr>
              <w:spacing w:after="0" w:line="240" w:lineRule="auto"/>
              <w:jc w:val="center"/>
              <w:rPr>
                <w:rFonts w:ascii="Arial" w:hAnsi="Arial" w:cs="Arial"/>
                <w:sz w:val="14"/>
                <w:szCs w:val="16"/>
              </w:rPr>
            </w:pPr>
            <w:r w:rsidRPr="00C767B8">
              <w:rPr>
                <w:rFonts w:ascii="Arial" w:hAnsi="Arial" w:cs="Arial"/>
                <w:sz w:val="14"/>
                <w:szCs w:val="16"/>
              </w:rPr>
              <w:t>poprodukcyjnym</w:t>
            </w:r>
          </w:p>
        </w:tc>
        <w:tc>
          <w:tcPr>
            <w:tcW w:w="691" w:type="pct"/>
            <w:vMerge w:val="restart"/>
            <w:shd w:val="clear" w:color="auto" w:fill="A6A6A6" w:themeFill="background1" w:themeFillShade="A6"/>
            <w:vAlign w:val="center"/>
          </w:tcPr>
          <w:p w:rsidR="009C12FB" w:rsidRPr="00C767B8" w:rsidRDefault="009C12FB" w:rsidP="003D298D">
            <w:pPr>
              <w:spacing w:after="0" w:line="240" w:lineRule="auto"/>
              <w:jc w:val="center"/>
              <w:rPr>
                <w:rFonts w:ascii="Arial" w:hAnsi="Arial" w:cs="Arial"/>
                <w:sz w:val="14"/>
                <w:szCs w:val="16"/>
              </w:rPr>
            </w:pPr>
            <w:r w:rsidRPr="00C767B8">
              <w:rPr>
                <w:rFonts w:ascii="Arial" w:hAnsi="Arial" w:cs="Arial"/>
                <w:sz w:val="14"/>
                <w:szCs w:val="16"/>
              </w:rPr>
              <w:t xml:space="preserve">nieprodukcyjnym na 100 osób </w:t>
            </w:r>
            <w:r w:rsidRPr="00C767B8">
              <w:rPr>
                <w:rFonts w:ascii="Arial" w:hAnsi="Arial" w:cs="Arial"/>
                <w:sz w:val="14"/>
                <w:szCs w:val="16"/>
              </w:rPr>
              <w:br/>
              <w:t>w wieku produkcyjnym</w:t>
            </w:r>
          </w:p>
        </w:tc>
        <w:tc>
          <w:tcPr>
            <w:tcW w:w="848" w:type="pct"/>
            <w:vMerge w:val="restart"/>
            <w:shd w:val="clear" w:color="auto" w:fill="A6A6A6" w:themeFill="background1" w:themeFillShade="A6"/>
            <w:vAlign w:val="center"/>
          </w:tcPr>
          <w:p w:rsidR="009C12FB" w:rsidRPr="00C767B8" w:rsidRDefault="009C12FB" w:rsidP="003D298D">
            <w:pPr>
              <w:spacing w:after="0" w:line="240" w:lineRule="auto"/>
              <w:jc w:val="center"/>
              <w:rPr>
                <w:rFonts w:ascii="Arial" w:hAnsi="Arial" w:cs="Arial"/>
                <w:sz w:val="14"/>
                <w:szCs w:val="16"/>
              </w:rPr>
            </w:pPr>
            <w:r w:rsidRPr="00C767B8">
              <w:rPr>
                <w:rFonts w:ascii="Arial" w:hAnsi="Arial" w:cs="Arial"/>
                <w:sz w:val="14"/>
                <w:szCs w:val="16"/>
              </w:rPr>
              <w:t xml:space="preserve">poprodukcyjnym </w:t>
            </w:r>
            <w:r w:rsidRPr="00C767B8">
              <w:rPr>
                <w:rFonts w:ascii="Arial" w:hAnsi="Arial" w:cs="Arial"/>
                <w:sz w:val="14"/>
                <w:szCs w:val="16"/>
              </w:rPr>
              <w:br/>
              <w:t>na 100 osób w wieku</w:t>
            </w:r>
          </w:p>
          <w:p w:rsidR="009C12FB" w:rsidRPr="00C767B8" w:rsidRDefault="009C12FB" w:rsidP="003D298D">
            <w:pPr>
              <w:spacing w:after="0" w:line="240" w:lineRule="auto"/>
              <w:jc w:val="center"/>
              <w:rPr>
                <w:rFonts w:ascii="Arial" w:hAnsi="Arial" w:cs="Arial"/>
                <w:sz w:val="14"/>
                <w:szCs w:val="16"/>
              </w:rPr>
            </w:pPr>
            <w:r w:rsidRPr="00C767B8">
              <w:rPr>
                <w:rFonts w:ascii="Arial" w:hAnsi="Arial" w:cs="Arial"/>
                <w:sz w:val="14"/>
                <w:szCs w:val="16"/>
              </w:rPr>
              <w:t>przedprodukcyjnym</w:t>
            </w:r>
          </w:p>
        </w:tc>
        <w:tc>
          <w:tcPr>
            <w:tcW w:w="727" w:type="pct"/>
            <w:vMerge w:val="restart"/>
            <w:shd w:val="clear" w:color="auto" w:fill="A6A6A6" w:themeFill="background1" w:themeFillShade="A6"/>
            <w:vAlign w:val="center"/>
          </w:tcPr>
          <w:p w:rsidR="009C12FB" w:rsidRPr="00C767B8" w:rsidRDefault="009C12FB" w:rsidP="003D298D">
            <w:pPr>
              <w:spacing w:after="0" w:line="240" w:lineRule="auto"/>
              <w:jc w:val="center"/>
              <w:rPr>
                <w:rFonts w:ascii="Arial" w:hAnsi="Arial" w:cs="Arial"/>
                <w:sz w:val="14"/>
                <w:szCs w:val="16"/>
              </w:rPr>
            </w:pPr>
            <w:r w:rsidRPr="00C767B8">
              <w:rPr>
                <w:rFonts w:ascii="Arial" w:hAnsi="Arial" w:cs="Arial"/>
                <w:sz w:val="14"/>
                <w:szCs w:val="16"/>
              </w:rPr>
              <w:t xml:space="preserve">poprodukcyjnym na 100 osób </w:t>
            </w:r>
            <w:r w:rsidRPr="00C767B8">
              <w:rPr>
                <w:rFonts w:ascii="Arial" w:hAnsi="Arial" w:cs="Arial"/>
                <w:sz w:val="14"/>
                <w:szCs w:val="16"/>
              </w:rPr>
              <w:br/>
              <w:t>w wieku</w:t>
            </w:r>
          </w:p>
          <w:p w:rsidR="009C12FB" w:rsidRPr="00C767B8" w:rsidRDefault="009C12FB" w:rsidP="003D298D">
            <w:pPr>
              <w:spacing w:after="0" w:line="240" w:lineRule="auto"/>
              <w:jc w:val="center"/>
              <w:rPr>
                <w:rFonts w:ascii="Arial" w:hAnsi="Arial" w:cs="Arial"/>
                <w:sz w:val="14"/>
                <w:szCs w:val="16"/>
              </w:rPr>
            </w:pPr>
            <w:r w:rsidRPr="00C767B8">
              <w:rPr>
                <w:rFonts w:ascii="Arial" w:hAnsi="Arial" w:cs="Arial"/>
                <w:sz w:val="14"/>
                <w:szCs w:val="16"/>
              </w:rPr>
              <w:t>produkcyjnym</w:t>
            </w:r>
          </w:p>
        </w:tc>
      </w:tr>
      <w:tr w:rsidR="00147ABC" w:rsidRPr="00C767B8" w:rsidTr="00147ABC">
        <w:trPr>
          <w:trHeight w:val="140"/>
        </w:trPr>
        <w:tc>
          <w:tcPr>
            <w:tcW w:w="1280" w:type="pct"/>
            <w:vMerge/>
          </w:tcPr>
          <w:p w:rsidR="009C12FB" w:rsidRPr="00C767B8" w:rsidRDefault="009C12FB" w:rsidP="003D298D">
            <w:pPr>
              <w:spacing w:after="0" w:line="240" w:lineRule="auto"/>
              <w:rPr>
                <w:rFonts w:ascii="Arial" w:hAnsi="Arial" w:cs="Arial"/>
                <w:sz w:val="16"/>
                <w:szCs w:val="16"/>
              </w:rPr>
            </w:pPr>
          </w:p>
        </w:tc>
        <w:tc>
          <w:tcPr>
            <w:tcW w:w="529" w:type="pct"/>
            <w:shd w:val="clear" w:color="auto" w:fill="A6A6A6" w:themeFill="background1" w:themeFillShade="A6"/>
            <w:noWrap/>
          </w:tcPr>
          <w:p w:rsidR="009C12FB" w:rsidRPr="00C767B8" w:rsidRDefault="009C12FB" w:rsidP="003D298D">
            <w:pPr>
              <w:spacing w:after="0" w:line="240" w:lineRule="auto"/>
              <w:jc w:val="center"/>
              <w:rPr>
                <w:rFonts w:ascii="Arial" w:hAnsi="Arial" w:cs="Arial"/>
                <w:b/>
                <w:sz w:val="16"/>
                <w:szCs w:val="16"/>
              </w:rPr>
            </w:pPr>
            <w:r w:rsidRPr="00C767B8">
              <w:rPr>
                <w:rFonts w:ascii="Arial" w:hAnsi="Arial" w:cs="Arial"/>
                <w:b/>
                <w:sz w:val="16"/>
                <w:szCs w:val="16"/>
              </w:rPr>
              <w:t>[%]</w:t>
            </w:r>
          </w:p>
        </w:tc>
        <w:tc>
          <w:tcPr>
            <w:tcW w:w="457" w:type="pct"/>
            <w:shd w:val="clear" w:color="auto" w:fill="A6A6A6" w:themeFill="background1" w:themeFillShade="A6"/>
            <w:noWrap/>
          </w:tcPr>
          <w:p w:rsidR="009C12FB" w:rsidRPr="00C767B8" w:rsidRDefault="009C12FB" w:rsidP="003D298D">
            <w:pPr>
              <w:spacing w:after="0" w:line="240" w:lineRule="auto"/>
              <w:jc w:val="center"/>
              <w:rPr>
                <w:rFonts w:ascii="Arial" w:hAnsi="Arial" w:cs="Arial"/>
                <w:b/>
                <w:sz w:val="16"/>
                <w:szCs w:val="16"/>
              </w:rPr>
            </w:pPr>
            <w:r w:rsidRPr="00C767B8">
              <w:rPr>
                <w:rFonts w:ascii="Arial" w:hAnsi="Arial" w:cs="Arial"/>
                <w:b/>
                <w:sz w:val="16"/>
                <w:szCs w:val="16"/>
              </w:rPr>
              <w:t>[%]</w:t>
            </w:r>
          </w:p>
        </w:tc>
        <w:tc>
          <w:tcPr>
            <w:tcW w:w="468" w:type="pct"/>
            <w:shd w:val="clear" w:color="auto" w:fill="A6A6A6" w:themeFill="background1" w:themeFillShade="A6"/>
            <w:noWrap/>
          </w:tcPr>
          <w:p w:rsidR="009C12FB" w:rsidRPr="00C767B8" w:rsidRDefault="009C12FB" w:rsidP="003D298D">
            <w:pPr>
              <w:spacing w:after="0" w:line="240" w:lineRule="auto"/>
              <w:jc w:val="center"/>
              <w:rPr>
                <w:rFonts w:ascii="Arial" w:hAnsi="Arial" w:cs="Arial"/>
                <w:b/>
                <w:sz w:val="16"/>
                <w:szCs w:val="16"/>
              </w:rPr>
            </w:pPr>
            <w:r w:rsidRPr="00C767B8">
              <w:rPr>
                <w:rFonts w:ascii="Arial" w:hAnsi="Arial" w:cs="Arial"/>
                <w:b/>
                <w:sz w:val="16"/>
                <w:szCs w:val="16"/>
              </w:rPr>
              <w:t>[%]</w:t>
            </w:r>
          </w:p>
        </w:tc>
        <w:tc>
          <w:tcPr>
            <w:tcW w:w="691" w:type="pct"/>
            <w:vMerge/>
          </w:tcPr>
          <w:p w:rsidR="009C12FB" w:rsidRPr="00C767B8" w:rsidRDefault="009C12FB" w:rsidP="003D298D">
            <w:pPr>
              <w:spacing w:after="0" w:line="240" w:lineRule="auto"/>
              <w:rPr>
                <w:rFonts w:ascii="Arial" w:hAnsi="Arial" w:cs="Arial"/>
                <w:sz w:val="16"/>
                <w:szCs w:val="16"/>
              </w:rPr>
            </w:pPr>
          </w:p>
        </w:tc>
        <w:tc>
          <w:tcPr>
            <w:tcW w:w="848" w:type="pct"/>
            <w:vMerge/>
          </w:tcPr>
          <w:p w:rsidR="009C12FB" w:rsidRPr="00C767B8" w:rsidRDefault="009C12FB" w:rsidP="003D298D">
            <w:pPr>
              <w:spacing w:after="0" w:line="240" w:lineRule="auto"/>
              <w:rPr>
                <w:rFonts w:ascii="Arial" w:hAnsi="Arial" w:cs="Arial"/>
                <w:sz w:val="16"/>
                <w:szCs w:val="16"/>
              </w:rPr>
            </w:pPr>
          </w:p>
        </w:tc>
        <w:tc>
          <w:tcPr>
            <w:tcW w:w="727" w:type="pct"/>
            <w:vMerge/>
          </w:tcPr>
          <w:p w:rsidR="009C12FB" w:rsidRPr="00C767B8" w:rsidRDefault="009C12FB" w:rsidP="003D298D">
            <w:pPr>
              <w:spacing w:after="0" w:line="240" w:lineRule="auto"/>
              <w:rPr>
                <w:rFonts w:ascii="Arial" w:hAnsi="Arial" w:cs="Arial"/>
                <w:sz w:val="16"/>
                <w:szCs w:val="16"/>
              </w:rPr>
            </w:pPr>
          </w:p>
        </w:tc>
      </w:tr>
      <w:tr w:rsidR="00C767B8" w:rsidRPr="00C767B8" w:rsidTr="00D96225">
        <w:trPr>
          <w:trHeight w:val="282"/>
        </w:trPr>
        <w:tc>
          <w:tcPr>
            <w:tcW w:w="1280" w:type="pct"/>
            <w:noWrap/>
            <w:vAlign w:val="center"/>
          </w:tcPr>
          <w:p w:rsidR="00C767B8" w:rsidRPr="00C767B8" w:rsidRDefault="00C767B8" w:rsidP="00C767B8">
            <w:pPr>
              <w:spacing w:after="0" w:line="240" w:lineRule="auto"/>
              <w:rPr>
                <w:rFonts w:ascii="Arial" w:hAnsi="Arial" w:cs="Arial"/>
                <w:b/>
                <w:bCs/>
                <w:sz w:val="17"/>
                <w:szCs w:val="17"/>
              </w:rPr>
            </w:pPr>
            <w:r w:rsidRPr="00C767B8">
              <w:rPr>
                <w:rFonts w:ascii="Arial" w:hAnsi="Arial" w:cs="Arial"/>
                <w:b/>
                <w:bCs/>
                <w:sz w:val="17"/>
                <w:szCs w:val="17"/>
              </w:rPr>
              <w:t>Gmina Zarszyn</w:t>
            </w:r>
          </w:p>
        </w:tc>
        <w:tc>
          <w:tcPr>
            <w:tcW w:w="529" w:type="pct"/>
            <w:shd w:val="clear" w:color="auto" w:fill="auto"/>
            <w:noWrap/>
            <w:vAlign w:val="center"/>
          </w:tcPr>
          <w:p w:rsidR="00C767B8" w:rsidRPr="00C767B8" w:rsidRDefault="00C767B8" w:rsidP="00C767B8">
            <w:pPr>
              <w:spacing w:after="0" w:line="240" w:lineRule="auto"/>
              <w:jc w:val="center"/>
              <w:rPr>
                <w:rFonts w:ascii="Arial" w:hAnsi="Arial" w:cs="Arial"/>
                <w:b/>
                <w:bCs/>
                <w:sz w:val="17"/>
                <w:szCs w:val="17"/>
              </w:rPr>
            </w:pPr>
            <w:r w:rsidRPr="00C767B8">
              <w:rPr>
                <w:rFonts w:ascii="Arial" w:hAnsi="Arial" w:cs="Arial"/>
                <w:b/>
                <w:bCs/>
                <w:sz w:val="17"/>
                <w:szCs w:val="17"/>
              </w:rPr>
              <w:t>18,8</w:t>
            </w:r>
          </w:p>
        </w:tc>
        <w:tc>
          <w:tcPr>
            <w:tcW w:w="457" w:type="pct"/>
            <w:shd w:val="clear" w:color="auto" w:fill="auto"/>
            <w:noWrap/>
            <w:vAlign w:val="center"/>
          </w:tcPr>
          <w:p w:rsidR="00C767B8" w:rsidRPr="00C767B8" w:rsidRDefault="00C767B8" w:rsidP="00C767B8">
            <w:pPr>
              <w:spacing w:after="0" w:line="240" w:lineRule="auto"/>
              <w:jc w:val="center"/>
              <w:rPr>
                <w:rFonts w:ascii="Arial" w:hAnsi="Arial" w:cs="Arial"/>
                <w:b/>
                <w:bCs/>
                <w:sz w:val="17"/>
                <w:szCs w:val="17"/>
              </w:rPr>
            </w:pPr>
            <w:r w:rsidRPr="00C767B8">
              <w:rPr>
                <w:rFonts w:ascii="Arial" w:hAnsi="Arial" w:cs="Arial"/>
                <w:b/>
                <w:bCs/>
                <w:sz w:val="17"/>
                <w:szCs w:val="17"/>
              </w:rPr>
              <w:t>63,0</w:t>
            </w:r>
          </w:p>
        </w:tc>
        <w:tc>
          <w:tcPr>
            <w:tcW w:w="468" w:type="pct"/>
            <w:shd w:val="clear" w:color="auto" w:fill="auto"/>
            <w:noWrap/>
            <w:vAlign w:val="center"/>
          </w:tcPr>
          <w:p w:rsidR="00C767B8" w:rsidRPr="00C767B8" w:rsidRDefault="00C767B8" w:rsidP="00C767B8">
            <w:pPr>
              <w:spacing w:after="0" w:line="240" w:lineRule="auto"/>
              <w:jc w:val="center"/>
              <w:rPr>
                <w:rFonts w:ascii="Arial" w:hAnsi="Arial" w:cs="Arial"/>
                <w:b/>
                <w:bCs/>
                <w:sz w:val="17"/>
                <w:szCs w:val="17"/>
              </w:rPr>
            </w:pPr>
            <w:r w:rsidRPr="00C767B8">
              <w:rPr>
                <w:rFonts w:ascii="Arial" w:hAnsi="Arial" w:cs="Arial"/>
                <w:b/>
                <w:bCs/>
                <w:sz w:val="17"/>
                <w:szCs w:val="17"/>
              </w:rPr>
              <w:t>18,2</w:t>
            </w:r>
          </w:p>
        </w:tc>
        <w:tc>
          <w:tcPr>
            <w:tcW w:w="691" w:type="pct"/>
            <w:vAlign w:val="center"/>
          </w:tcPr>
          <w:p w:rsidR="00C767B8" w:rsidRPr="00C767B8" w:rsidRDefault="00920345" w:rsidP="00C767B8">
            <w:pPr>
              <w:spacing w:after="0" w:line="240" w:lineRule="auto"/>
              <w:jc w:val="center"/>
              <w:rPr>
                <w:rFonts w:ascii="Arial" w:hAnsi="Arial" w:cs="Arial"/>
                <w:b/>
                <w:bCs/>
                <w:sz w:val="17"/>
                <w:szCs w:val="17"/>
              </w:rPr>
            </w:pPr>
            <w:r>
              <w:rPr>
                <w:rFonts w:ascii="Arial" w:hAnsi="Arial" w:cs="Arial"/>
                <w:b/>
                <w:bCs/>
                <w:sz w:val="17"/>
                <w:szCs w:val="17"/>
              </w:rPr>
              <w:t>58,7</w:t>
            </w:r>
          </w:p>
        </w:tc>
        <w:tc>
          <w:tcPr>
            <w:tcW w:w="848" w:type="pct"/>
            <w:noWrap/>
            <w:vAlign w:val="center"/>
          </w:tcPr>
          <w:p w:rsidR="00C767B8" w:rsidRPr="00C767B8" w:rsidRDefault="00920345" w:rsidP="00C767B8">
            <w:pPr>
              <w:spacing w:after="0" w:line="240" w:lineRule="auto"/>
              <w:jc w:val="center"/>
              <w:rPr>
                <w:rFonts w:ascii="Arial" w:hAnsi="Arial" w:cs="Arial"/>
                <w:b/>
                <w:bCs/>
                <w:sz w:val="17"/>
                <w:szCs w:val="17"/>
              </w:rPr>
            </w:pPr>
            <w:r>
              <w:rPr>
                <w:rFonts w:ascii="Arial" w:hAnsi="Arial" w:cs="Arial"/>
                <w:b/>
                <w:bCs/>
                <w:sz w:val="17"/>
                <w:szCs w:val="17"/>
              </w:rPr>
              <w:t>96,5</w:t>
            </w:r>
          </w:p>
        </w:tc>
        <w:tc>
          <w:tcPr>
            <w:tcW w:w="727" w:type="pct"/>
            <w:vAlign w:val="center"/>
          </w:tcPr>
          <w:p w:rsidR="00C767B8" w:rsidRPr="00C767B8" w:rsidRDefault="00920345" w:rsidP="00C767B8">
            <w:pPr>
              <w:spacing w:after="0" w:line="240" w:lineRule="auto"/>
              <w:jc w:val="center"/>
              <w:rPr>
                <w:rFonts w:ascii="Arial" w:hAnsi="Arial" w:cs="Arial"/>
                <w:b/>
                <w:bCs/>
                <w:sz w:val="17"/>
                <w:szCs w:val="17"/>
              </w:rPr>
            </w:pPr>
            <w:r>
              <w:rPr>
                <w:rFonts w:ascii="Arial" w:hAnsi="Arial" w:cs="Arial"/>
                <w:b/>
                <w:bCs/>
                <w:sz w:val="17"/>
                <w:szCs w:val="17"/>
              </w:rPr>
              <w:t>28,8</w:t>
            </w:r>
          </w:p>
        </w:tc>
      </w:tr>
      <w:tr w:rsidR="00443013" w:rsidRPr="00C767B8" w:rsidTr="00D96225">
        <w:trPr>
          <w:trHeight w:val="20"/>
        </w:trPr>
        <w:tc>
          <w:tcPr>
            <w:tcW w:w="1280" w:type="pct"/>
            <w:noWrap/>
            <w:vAlign w:val="center"/>
          </w:tcPr>
          <w:p w:rsidR="00443013" w:rsidRPr="00C767B8" w:rsidRDefault="00443013" w:rsidP="00443013">
            <w:pPr>
              <w:spacing w:after="0" w:line="240" w:lineRule="auto"/>
              <w:rPr>
                <w:rFonts w:ascii="Arial" w:hAnsi="Arial" w:cs="Arial"/>
                <w:sz w:val="17"/>
                <w:szCs w:val="17"/>
              </w:rPr>
            </w:pPr>
            <w:r w:rsidRPr="00C767B8">
              <w:rPr>
                <w:rFonts w:ascii="Arial" w:hAnsi="Arial" w:cs="Arial"/>
                <w:sz w:val="17"/>
                <w:szCs w:val="17"/>
              </w:rPr>
              <w:t>Województwo podkarpackie (gminy wiejskie)</w:t>
            </w:r>
          </w:p>
        </w:tc>
        <w:tc>
          <w:tcPr>
            <w:tcW w:w="529" w:type="pct"/>
            <w:tcBorders>
              <w:top w:val="outset" w:sz="6" w:space="0" w:color="auto"/>
              <w:left w:val="outset" w:sz="6" w:space="0" w:color="auto"/>
              <w:bottom w:val="outset" w:sz="6" w:space="0" w:color="auto"/>
              <w:right w:val="outset" w:sz="6" w:space="0" w:color="auto"/>
            </w:tcBorders>
            <w:shd w:val="clear" w:color="auto" w:fill="auto"/>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19,9</w:t>
            </w:r>
          </w:p>
        </w:tc>
        <w:tc>
          <w:tcPr>
            <w:tcW w:w="457" w:type="pct"/>
            <w:tcBorders>
              <w:top w:val="outset" w:sz="6" w:space="0" w:color="auto"/>
              <w:left w:val="outset" w:sz="6" w:space="0" w:color="auto"/>
              <w:bottom w:val="outset" w:sz="6" w:space="0" w:color="auto"/>
              <w:right w:val="outset" w:sz="6" w:space="0" w:color="auto"/>
            </w:tcBorders>
            <w:shd w:val="clear" w:color="auto" w:fill="auto"/>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63,3</w:t>
            </w:r>
          </w:p>
        </w:tc>
        <w:tc>
          <w:tcPr>
            <w:tcW w:w="468" w:type="pct"/>
            <w:tcBorders>
              <w:top w:val="outset" w:sz="6" w:space="0" w:color="auto"/>
              <w:left w:val="outset" w:sz="6" w:space="0" w:color="auto"/>
              <w:bottom w:val="outset" w:sz="6" w:space="0" w:color="auto"/>
              <w:right w:val="outset" w:sz="6" w:space="0" w:color="auto"/>
            </w:tcBorders>
            <w:shd w:val="clear" w:color="auto" w:fill="auto"/>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16,7</w:t>
            </w:r>
          </w:p>
        </w:tc>
        <w:tc>
          <w:tcPr>
            <w:tcW w:w="691" w:type="pct"/>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57,9</w:t>
            </w:r>
          </w:p>
        </w:tc>
        <w:tc>
          <w:tcPr>
            <w:tcW w:w="848" w:type="pct"/>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83,9</w:t>
            </w:r>
          </w:p>
        </w:tc>
        <w:tc>
          <w:tcPr>
            <w:tcW w:w="727" w:type="pct"/>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26,4</w:t>
            </w:r>
          </w:p>
        </w:tc>
      </w:tr>
      <w:tr w:rsidR="00443013" w:rsidRPr="00C767B8" w:rsidTr="00D96225">
        <w:trPr>
          <w:trHeight w:val="65"/>
        </w:trPr>
        <w:tc>
          <w:tcPr>
            <w:tcW w:w="1280" w:type="pct"/>
            <w:noWrap/>
            <w:vAlign w:val="center"/>
          </w:tcPr>
          <w:p w:rsidR="00443013" w:rsidRPr="00C767B8" w:rsidRDefault="00443013" w:rsidP="00443013">
            <w:pPr>
              <w:spacing w:after="0" w:line="240" w:lineRule="auto"/>
              <w:rPr>
                <w:rFonts w:ascii="Arial" w:hAnsi="Arial" w:cs="Arial"/>
                <w:sz w:val="17"/>
                <w:szCs w:val="17"/>
              </w:rPr>
            </w:pPr>
            <w:r w:rsidRPr="00C767B8">
              <w:rPr>
                <w:rFonts w:ascii="Arial" w:hAnsi="Arial" w:cs="Arial"/>
                <w:sz w:val="17"/>
                <w:szCs w:val="17"/>
              </w:rPr>
              <w:t>POLSKA (gminy wiejskie)</w:t>
            </w:r>
          </w:p>
        </w:tc>
        <w:tc>
          <w:tcPr>
            <w:tcW w:w="529" w:type="pct"/>
            <w:tcBorders>
              <w:top w:val="outset" w:sz="6" w:space="0" w:color="auto"/>
              <w:left w:val="outset" w:sz="6" w:space="0" w:color="auto"/>
              <w:bottom w:val="outset" w:sz="6" w:space="0" w:color="auto"/>
              <w:right w:val="outset" w:sz="6" w:space="0" w:color="auto"/>
            </w:tcBorders>
            <w:shd w:val="clear" w:color="auto" w:fill="auto"/>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19,8</w:t>
            </w:r>
          </w:p>
        </w:tc>
        <w:tc>
          <w:tcPr>
            <w:tcW w:w="457" w:type="pct"/>
            <w:tcBorders>
              <w:top w:val="outset" w:sz="6" w:space="0" w:color="auto"/>
              <w:left w:val="outset" w:sz="6" w:space="0" w:color="auto"/>
              <w:bottom w:val="outset" w:sz="6" w:space="0" w:color="auto"/>
              <w:right w:val="outset" w:sz="6" w:space="0" w:color="auto"/>
            </w:tcBorders>
            <w:shd w:val="clear" w:color="auto" w:fill="auto"/>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62,6</w:t>
            </w:r>
          </w:p>
        </w:tc>
        <w:tc>
          <w:tcPr>
            <w:tcW w:w="468" w:type="pct"/>
            <w:tcBorders>
              <w:top w:val="outset" w:sz="6" w:space="0" w:color="auto"/>
              <w:left w:val="outset" w:sz="6" w:space="0" w:color="auto"/>
              <w:bottom w:val="outset" w:sz="6" w:space="0" w:color="auto"/>
              <w:right w:val="outset" w:sz="6" w:space="0" w:color="auto"/>
            </w:tcBorders>
            <w:shd w:val="clear" w:color="auto" w:fill="auto"/>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17,6</w:t>
            </w:r>
          </w:p>
        </w:tc>
        <w:tc>
          <w:tcPr>
            <w:tcW w:w="691" w:type="pct"/>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58,2</w:t>
            </w:r>
          </w:p>
        </w:tc>
        <w:tc>
          <w:tcPr>
            <w:tcW w:w="848" w:type="pct"/>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82,9</w:t>
            </w:r>
          </w:p>
        </w:tc>
        <w:tc>
          <w:tcPr>
            <w:tcW w:w="727" w:type="pct"/>
            <w:noWrap/>
            <w:vAlign w:val="center"/>
          </w:tcPr>
          <w:p w:rsidR="00443013" w:rsidRPr="00C767B8" w:rsidRDefault="00443013" w:rsidP="00443013">
            <w:pPr>
              <w:spacing w:after="0" w:line="240" w:lineRule="auto"/>
              <w:jc w:val="center"/>
              <w:rPr>
                <w:rFonts w:ascii="Arial" w:hAnsi="Arial" w:cs="Arial"/>
                <w:bCs/>
                <w:sz w:val="17"/>
                <w:szCs w:val="17"/>
              </w:rPr>
            </w:pPr>
            <w:r w:rsidRPr="00C767B8">
              <w:rPr>
                <w:rFonts w:ascii="Arial" w:hAnsi="Arial" w:cs="Arial"/>
                <w:bCs/>
                <w:sz w:val="17"/>
                <w:szCs w:val="17"/>
              </w:rPr>
              <w:t>26,4</w:t>
            </w:r>
          </w:p>
        </w:tc>
      </w:tr>
    </w:tbl>
    <w:p w:rsidR="009C12FB" w:rsidRPr="00C767B8" w:rsidRDefault="009C12FB" w:rsidP="009C12FB">
      <w:pPr>
        <w:spacing w:after="0" w:line="240" w:lineRule="auto"/>
        <w:rPr>
          <w:rFonts w:ascii="Arial" w:hAnsi="Arial" w:cs="Arial"/>
          <w:i/>
          <w:sz w:val="18"/>
          <w:szCs w:val="18"/>
        </w:rPr>
      </w:pPr>
      <w:r w:rsidRPr="00C767B8">
        <w:rPr>
          <w:rFonts w:ascii="Arial" w:hAnsi="Arial" w:cs="Arial"/>
          <w:i/>
          <w:sz w:val="18"/>
          <w:szCs w:val="18"/>
        </w:rPr>
        <w:t>Źródło: Bank Danych Lokalnych GUS</w:t>
      </w:r>
    </w:p>
    <w:p w:rsidR="009C12FB" w:rsidRPr="00390D25" w:rsidRDefault="009C12FB" w:rsidP="009C12FB">
      <w:pPr>
        <w:autoSpaceDE w:val="0"/>
        <w:autoSpaceDN w:val="0"/>
        <w:adjustRightInd w:val="0"/>
        <w:spacing w:before="120" w:after="0" w:line="240" w:lineRule="auto"/>
        <w:jc w:val="both"/>
        <w:rPr>
          <w:rFonts w:ascii="Arial" w:hAnsi="Arial" w:cs="Arial"/>
          <w:color w:val="FF0000"/>
          <w:sz w:val="20"/>
          <w:szCs w:val="20"/>
        </w:rPr>
      </w:pPr>
      <w:r w:rsidRPr="00390D25">
        <w:rPr>
          <w:rFonts w:ascii="Arial" w:hAnsi="Arial" w:cs="Arial"/>
          <w:sz w:val="20"/>
          <w:szCs w:val="20"/>
        </w:rPr>
        <w:t xml:space="preserve">Z powyższego zestawienia wynika, iż blisko 2/3 mieszkańców Gminy </w:t>
      </w:r>
      <w:r w:rsidR="00687D60" w:rsidRPr="00390D25">
        <w:rPr>
          <w:rFonts w:ascii="Arial" w:hAnsi="Arial" w:cs="Arial"/>
          <w:sz w:val="20"/>
          <w:szCs w:val="20"/>
        </w:rPr>
        <w:t>Zarszyn</w:t>
      </w:r>
      <w:r w:rsidRPr="00390D25">
        <w:rPr>
          <w:rFonts w:ascii="Arial" w:hAnsi="Arial" w:cs="Arial"/>
          <w:sz w:val="20"/>
          <w:szCs w:val="20"/>
        </w:rPr>
        <w:t xml:space="preserve"> to ludność </w:t>
      </w:r>
      <w:r w:rsidR="00125226" w:rsidRPr="00390D25">
        <w:rPr>
          <w:rFonts w:ascii="Arial" w:hAnsi="Arial" w:cs="Arial"/>
          <w:sz w:val="20"/>
          <w:szCs w:val="20"/>
        </w:rPr>
        <w:br/>
      </w:r>
      <w:r w:rsidRPr="00390D25">
        <w:rPr>
          <w:rFonts w:ascii="Arial" w:hAnsi="Arial" w:cs="Arial"/>
          <w:sz w:val="20"/>
          <w:szCs w:val="20"/>
        </w:rPr>
        <w:t xml:space="preserve">w wieku produkcyjnym (18-59/64 lata). </w:t>
      </w:r>
      <w:r w:rsidR="00EA4639" w:rsidRPr="00390D25">
        <w:rPr>
          <w:rFonts w:ascii="Arial" w:hAnsi="Arial" w:cs="Arial"/>
          <w:sz w:val="20"/>
          <w:szCs w:val="20"/>
        </w:rPr>
        <w:t>O</w:t>
      </w:r>
      <w:r w:rsidRPr="00390D25">
        <w:rPr>
          <w:rFonts w:ascii="Arial" w:hAnsi="Arial" w:cs="Arial"/>
          <w:sz w:val="20"/>
          <w:szCs w:val="20"/>
        </w:rPr>
        <w:t>d roku 201</w:t>
      </w:r>
      <w:r w:rsidR="00443013" w:rsidRPr="00390D25">
        <w:rPr>
          <w:rFonts w:ascii="Arial" w:hAnsi="Arial" w:cs="Arial"/>
          <w:sz w:val="20"/>
          <w:szCs w:val="20"/>
        </w:rPr>
        <w:t>1</w:t>
      </w:r>
      <w:r w:rsidRPr="00390D25">
        <w:rPr>
          <w:rFonts w:ascii="Arial" w:hAnsi="Arial" w:cs="Arial"/>
          <w:sz w:val="20"/>
          <w:szCs w:val="20"/>
        </w:rPr>
        <w:t xml:space="preserve"> liczebność tej grupy </w:t>
      </w:r>
      <w:r w:rsidR="00EA4639" w:rsidRPr="00390D25">
        <w:rPr>
          <w:rFonts w:ascii="Arial" w:hAnsi="Arial" w:cs="Arial"/>
          <w:sz w:val="20"/>
          <w:szCs w:val="20"/>
        </w:rPr>
        <w:t xml:space="preserve">utrzymuje się na </w:t>
      </w:r>
      <w:r w:rsidR="00AB3ED1" w:rsidRPr="00390D25">
        <w:rPr>
          <w:rFonts w:ascii="Arial" w:hAnsi="Arial" w:cs="Arial"/>
          <w:sz w:val="20"/>
          <w:szCs w:val="20"/>
        </w:rPr>
        <w:t>podobnym</w:t>
      </w:r>
      <w:r w:rsidR="00EA4639" w:rsidRPr="00390D25">
        <w:rPr>
          <w:rFonts w:ascii="Arial" w:hAnsi="Arial" w:cs="Arial"/>
          <w:sz w:val="20"/>
          <w:szCs w:val="20"/>
        </w:rPr>
        <w:t xml:space="preserve"> poziomie</w:t>
      </w:r>
      <w:r w:rsidRPr="00390D25">
        <w:rPr>
          <w:rFonts w:ascii="Arial" w:hAnsi="Arial" w:cs="Arial"/>
          <w:sz w:val="20"/>
          <w:szCs w:val="20"/>
        </w:rPr>
        <w:t>. Liczebność osób w grupie poprodukcyjnej (od 59/64 lat), w analizowanym okresie obejmującym lata 201</w:t>
      </w:r>
      <w:r w:rsidR="00EA4639" w:rsidRPr="00390D25">
        <w:rPr>
          <w:rFonts w:ascii="Arial" w:hAnsi="Arial" w:cs="Arial"/>
          <w:sz w:val="20"/>
          <w:szCs w:val="20"/>
        </w:rPr>
        <w:t>1</w:t>
      </w:r>
      <w:r w:rsidRPr="00390D25">
        <w:rPr>
          <w:rFonts w:ascii="Arial" w:hAnsi="Arial" w:cs="Arial"/>
          <w:sz w:val="20"/>
          <w:szCs w:val="20"/>
        </w:rPr>
        <w:t>-201</w:t>
      </w:r>
      <w:r w:rsidR="00EA4639" w:rsidRPr="00390D25">
        <w:rPr>
          <w:rFonts w:ascii="Arial" w:hAnsi="Arial" w:cs="Arial"/>
          <w:sz w:val="20"/>
          <w:szCs w:val="20"/>
        </w:rPr>
        <w:t>4</w:t>
      </w:r>
      <w:r w:rsidRPr="00390D25">
        <w:rPr>
          <w:rFonts w:ascii="Arial" w:hAnsi="Arial" w:cs="Arial"/>
          <w:sz w:val="20"/>
          <w:szCs w:val="20"/>
        </w:rPr>
        <w:t xml:space="preserve"> charakteryzowała tendencja wzrostowa. Z kolei  w grupie osób w wieku przedprodukcyjnym (do 18 lat) odnotowano spadek liczebności. Zaistniała sytuacja spowodowana jest wydłużeniem życia ludności przy równoczesnym niskim poziomie liczby urodzeń. Prognozy przewidują pogłębianie się tej tendencji.</w:t>
      </w:r>
    </w:p>
    <w:p w:rsidR="009C12FB" w:rsidRPr="00772991" w:rsidRDefault="009C12FB" w:rsidP="009C12FB">
      <w:pPr>
        <w:autoSpaceDE w:val="0"/>
        <w:autoSpaceDN w:val="0"/>
        <w:adjustRightInd w:val="0"/>
        <w:spacing w:before="120" w:after="0" w:line="240" w:lineRule="auto"/>
        <w:rPr>
          <w:rFonts w:ascii="Arial" w:hAnsi="Arial" w:cs="Arial"/>
          <w:b/>
          <w:sz w:val="18"/>
          <w:szCs w:val="18"/>
        </w:rPr>
      </w:pPr>
      <w:bookmarkStart w:id="24" w:name="_Toc402520914"/>
      <w:bookmarkStart w:id="25" w:name="_Toc426116012"/>
      <w:bookmarkStart w:id="26" w:name="_Toc438303257"/>
      <w:r w:rsidRPr="00772991">
        <w:rPr>
          <w:rFonts w:ascii="Arial" w:hAnsi="Arial" w:cs="Arial"/>
          <w:b/>
          <w:sz w:val="18"/>
          <w:szCs w:val="18"/>
        </w:rPr>
        <w:t xml:space="preserve">Wykres </w:t>
      </w:r>
      <w:r w:rsidRPr="00772991">
        <w:rPr>
          <w:rFonts w:ascii="Arial" w:hAnsi="Arial" w:cs="Arial"/>
          <w:b/>
          <w:sz w:val="18"/>
          <w:szCs w:val="18"/>
        </w:rPr>
        <w:fldChar w:fldCharType="begin"/>
      </w:r>
      <w:r w:rsidRPr="00772991">
        <w:rPr>
          <w:rFonts w:ascii="Arial" w:hAnsi="Arial" w:cs="Arial"/>
          <w:b/>
          <w:sz w:val="18"/>
          <w:szCs w:val="18"/>
        </w:rPr>
        <w:instrText xml:space="preserve"> SEQ Wykres \* ARABIC </w:instrText>
      </w:r>
      <w:r w:rsidRPr="00772991">
        <w:rPr>
          <w:rFonts w:ascii="Arial" w:hAnsi="Arial" w:cs="Arial"/>
          <w:b/>
          <w:sz w:val="18"/>
          <w:szCs w:val="18"/>
        </w:rPr>
        <w:fldChar w:fldCharType="separate"/>
      </w:r>
      <w:r w:rsidR="00AD59AD">
        <w:rPr>
          <w:rFonts w:ascii="Arial" w:hAnsi="Arial" w:cs="Arial"/>
          <w:b/>
          <w:noProof/>
          <w:sz w:val="18"/>
          <w:szCs w:val="18"/>
        </w:rPr>
        <w:t>2</w:t>
      </w:r>
      <w:r w:rsidRPr="00772991">
        <w:rPr>
          <w:rFonts w:ascii="Arial" w:hAnsi="Arial" w:cs="Arial"/>
          <w:b/>
          <w:sz w:val="18"/>
          <w:szCs w:val="18"/>
        </w:rPr>
        <w:fldChar w:fldCharType="end"/>
      </w:r>
      <w:r w:rsidRPr="00772991">
        <w:rPr>
          <w:rFonts w:ascii="Arial" w:hAnsi="Arial" w:cs="Arial"/>
          <w:b/>
          <w:sz w:val="18"/>
          <w:szCs w:val="18"/>
        </w:rPr>
        <w:t xml:space="preserve">. Ludność wg grup wiekowych w Gminie </w:t>
      </w:r>
      <w:r w:rsidR="00772991" w:rsidRPr="00772991">
        <w:rPr>
          <w:rFonts w:ascii="Arial" w:hAnsi="Arial" w:cs="Arial"/>
          <w:b/>
          <w:sz w:val="18"/>
          <w:szCs w:val="18"/>
        </w:rPr>
        <w:t>Zarszyn</w:t>
      </w:r>
      <w:r w:rsidRPr="00772991">
        <w:rPr>
          <w:rFonts w:ascii="Arial" w:hAnsi="Arial" w:cs="Arial"/>
          <w:b/>
          <w:sz w:val="18"/>
          <w:szCs w:val="18"/>
        </w:rPr>
        <w:t xml:space="preserve"> (stan na 201</w:t>
      </w:r>
      <w:r w:rsidR="00EA4639" w:rsidRPr="00772991">
        <w:rPr>
          <w:rFonts w:ascii="Arial" w:hAnsi="Arial" w:cs="Arial"/>
          <w:b/>
          <w:sz w:val="18"/>
          <w:szCs w:val="18"/>
        </w:rPr>
        <w:t>4</w:t>
      </w:r>
      <w:r w:rsidRPr="00772991">
        <w:rPr>
          <w:rFonts w:ascii="Arial" w:hAnsi="Arial" w:cs="Arial"/>
          <w:b/>
          <w:sz w:val="18"/>
          <w:szCs w:val="18"/>
        </w:rPr>
        <w:t xml:space="preserve"> rok)</w:t>
      </w:r>
      <w:bookmarkEnd w:id="24"/>
      <w:bookmarkEnd w:id="25"/>
      <w:bookmarkEnd w:id="26"/>
    </w:p>
    <w:p w:rsidR="009C12FB" w:rsidRPr="00772991" w:rsidRDefault="00772991" w:rsidP="009C12FB">
      <w:pPr>
        <w:autoSpaceDE w:val="0"/>
        <w:autoSpaceDN w:val="0"/>
        <w:adjustRightInd w:val="0"/>
        <w:spacing w:before="120" w:after="0" w:line="240" w:lineRule="auto"/>
        <w:jc w:val="center"/>
        <w:rPr>
          <w:rFonts w:ascii="Arial" w:hAnsi="Arial" w:cs="Arial"/>
          <w:b/>
          <w:sz w:val="18"/>
          <w:szCs w:val="18"/>
        </w:rPr>
      </w:pPr>
      <w:r>
        <w:rPr>
          <w:rFonts w:ascii="Arial" w:hAnsi="Arial" w:cs="Arial"/>
          <w:b/>
          <w:noProof/>
          <w:sz w:val="18"/>
          <w:szCs w:val="18"/>
          <w:lang w:eastAsia="pl-PL"/>
        </w:rPr>
        <w:drawing>
          <wp:inline distT="0" distB="0" distL="0" distR="0" wp14:anchorId="1C5606CD" wp14:editId="2B4FB7D9">
            <wp:extent cx="5753100" cy="3486150"/>
            <wp:effectExtent l="0" t="0" r="0" b="0"/>
            <wp:docPr id="455" name="Obraz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100" cy="3486150"/>
                    </a:xfrm>
                    <a:prstGeom prst="rect">
                      <a:avLst/>
                    </a:prstGeom>
                    <a:noFill/>
                    <a:ln>
                      <a:noFill/>
                    </a:ln>
                  </pic:spPr>
                </pic:pic>
              </a:graphicData>
            </a:graphic>
          </wp:inline>
        </w:drawing>
      </w:r>
    </w:p>
    <w:p w:rsidR="009C12FB" w:rsidRPr="00772991" w:rsidRDefault="009C12FB" w:rsidP="009C12FB">
      <w:pPr>
        <w:spacing w:after="0" w:line="240" w:lineRule="auto"/>
        <w:rPr>
          <w:rFonts w:ascii="Arial" w:hAnsi="Arial" w:cs="Arial"/>
          <w:i/>
          <w:sz w:val="18"/>
          <w:szCs w:val="18"/>
        </w:rPr>
      </w:pPr>
      <w:r w:rsidRPr="00772991">
        <w:rPr>
          <w:rFonts w:ascii="Arial" w:hAnsi="Arial" w:cs="Arial"/>
          <w:i/>
          <w:sz w:val="18"/>
          <w:szCs w:val="18"/>
        </w:rPr>
        <w:t>Źródło: Opracowanie własne na podstawie danych GUS, Bank Danych Lokalnych</w:t>
      </w:r>
    </w:p>
    <w:p w:rsidR="009C12FB" w:rsidRPr="00390D25" w:rsidRDefault="009C12FB" w:rsidP="009C12FB">
      <w:pPr>
        <w:spacing w:before="120" w:after="0" w:line="240" w:lineRule="auto"/>
        <w:jc w:val="both"/>
        <w:rPr>
          <w:rFonts w:ascii="Arial" w:hAnsi="Arial" w:cs="Arial"/>
          <w:sz w:val="20"/>
          <w:szCs w:val="20"/>
        </w:rPr>
      </w:pPr>
      <w:r w:rsidRPr="00390D25">
        <w:rPr>
          <w:rFonts w:ascii="Arial" w:hAnsi="Arial" w:cs="Arial"/>
          <w:b/>
          <w:sz w:val="20"/>
          <w:szCs w:val="20"/>
        </w:rPr>
        <w:t>Wskaźnik obciążenia demograficznego</w:t>
      </w:r>
      <w:r w:rsidRPr="00390D25">
        <w:rPr>
          <w:rFonts w:ascii="Arial" w:hAnsi="Arial" w:cs="Arial"/>
          <w:sz w:val="20"/>
          <w:szCs w:val="20"/>
        </w:rPr>
        <w:t xml:space="preserve"> jest miarą pokazującą relację pomiędzy liczbą osób w wieku poprodukcyjnym i w wieku produkcyjnym </w:t>
      </w:r>
      <w:r w:rsidRPr="00390D25">
        <w:rPr>
          <w:rFonts w:ascii="Arial" w:hAnsi="Arial" w:cs="Arial"/>
          <w:i/>
          <w:sz w:val="20"/>
          <w:szCs w:val="20"/>
        </w:rPr>
        <w:t>(dokładnie: liczba osób w wieku emerytalnym na 100 osób pracujących)</w:t>
      </w:r>
      <w:r w:rsidRPr="00390D25">
        <w:rPr>
          <w:rFonts w:ascii="Arial" w:hAnsi="Arial" w:cs="Arial"/>
          <w:sz w:val="20"/>
          <w:szCs w:val="20"/>
        </w:rPr>
        <w:t xml:space="preserve">. Zbyt wysokie wartości tego wskaźnika, skądinąd korzystnie świadczące o zamożności </w:t>
      </w:r>
      <w:r w:rsidRPr="00390D25">
        <w:rPr>
          <w:rFonts w:ascii="Arial" w:hAnsi="Arial" w:cs="Arial"/>
          <w:sz w:val="20"/>
          <w:szCs w:val="20"/>
        </w:rPr>
        <w:br/>
        <w:t xml:space="preserve">i zdrowotności danego społeczeństwa, są jednak niekorzystne z punktu widzenia finansów publicznych (mała liczba osób płacących podatki przy dużej liczbie osób korzystających ze świadczeń pomocy </w:t>
      </w:r>
      <w:r w:rsidRPr="00390D25">
        <w:rPr>
          <w:rFonts w:ascii="Arial" w:hAnsi="Arial" w:cs="Arial"/>
          <w:sz w:val="20"/>
          <w:szCs w:val="20"/>
        </w:rPr>
        <w:lastRenderedPageBreak/>
        <w:t>społecznej, ochrony zdrowia itp.) W Polsce (w gminach wiejskich) w 201</w:t>
      </w:r>
      <w:r w:rsidR="003F0174" w:rsidRPr="00390D25">
        <w:rPr>
          <w:rFonts w:ascii="Arial" w:hAnsi="Arial" w:cs="Arial"/>
          <w:sz w:val="20"/>
          <w:szCs w:val="20"/>
        </w:rPr>
        <w:t>4</w:t>
      </w:r>
      <w:r w:rsidRPr="00390D25">
        <w:rPr>
          <w:rFonts w:ascii="Arial" w:hAnsi="Arial" w:cs="Arial"/>
          <w:sz w:val="20"/>
          <w:szCs w:val="20"/>
        </w:rPr>
        <w:t xml:space="preserve"> roku na 100 osób </w:t>
      </w:r>
      <w:r w:rsidRPr="00390D25">
        <w:rPr>
          <w:rFonts w:ascii="Arial" w:hAnsi="Arial" w:cs="Arial"/>
          <w:sz w:val="20"/>
          <w:szCs w:val="20"/>
        </w:rPr>
        <w:br/>
        <w:t xml:space="preserve">w wieku zdolności do pracy przypadało </w:t>
      </w:r>
      <w:r w:rsidR="003F0174" w:rsidRPr="00390D25">
        <w:rPr>
          <w:rFonts w:ascii="Arial" w:hAnsi="Arial" w:cs="Arial"/>
          <w:sz w:val="20"/>
          <w:szCs w:val="20"/>
        </w:rPr>
        <w:t xml:space="preserve">ponad </w:t>
      </w:r>
      <w:r w:rsidRPr="00390D25">
        <w:rPr>
          <w:rFonts w:ascii="Arial" w:hAnsi="Arial" w:cs="Arial"/>
          <w:sz w:val="20"/>
          <w:szCs w:val="20"/>
        </w:rPr>
        <w:t xml:space="preserve">58 osób w wieku nieprodukcyjnym. W Gminie </w:t>
      </w:r>
      <w:r w:rsidR="004A77E5">
        <w:rPr>
          <w:rFonts w:ascii="Arial" w:hAnsi="Arial" w:cs="Arial"/>
          <w:sz w:val="20"/>
          <w:szCs w:val="20"/>
        </w:rPr>
        <w:t>Zarszyn</w:t>
      </w:r>
      <w:r w:rsidR="00125226" w:rsidRPr="00390D25">
        <w:rPr>
          <w:rFonts w:ascii="Arial" w:hAnsi="Arial" w:cs="Arial"/>
          <w:sz w:val="20"/>
          <w:szCs w:val="20"/>
        </w:rPr>
        <w:t xml:space="preserve"> </w:t>
      </w:r>
      <w:r w:rsidRPr="00390D25">
        <w:rPr>
          <w:rFonts w:ascii="Arial" w:hAnsi="Arial" w:cs="Arial"/>
          <w:sz w:val="20"/>
          <w:szCs w:val="20"/>
        </w:rPr>
        <w:t xml:space="preserve">wartość wskaźnika jest wyższa i na 100 osób w wieku produkcyjnym przypada </w:t>
      </w:r>
      <w:r w:rsidR="003F0174" w:rsidRPr="00390D25">
        <w:rPr>
          <w:rFonts w:ascii="Arial" w:hAnsi="Arial" w:cs="Arial"/>
          <w:sz w:val="20"/>
          <w:szCs w:val="20"/>
        </w:rPr>
        <w:t xml:space="preserve">blisko </w:t>
      </w:r>
      <w:r w:rsidR="004A77E5">
        <w:rPr>
          <w:rFonts w:ascii="Arial" w:hAnsi="Arial" w:cs="Arial"/>
          <w:sz w:val="20"/>
          <w:szCs w:val="20"/>
        </w:rPr>
        <w:t>59</w:t>
      </w:r>
      <w:r w:rsidRPr="00390D25">
        <w:rPr>
          <w:rFonts w:ascii="Arial" w:hAnsi="Arial" w:cs="Arial"/>
          <w:sz w:val="20"/>
          <w:szCs w:val="20"/>
        </w:rPr>
        <w:t xml:space="preserve"> osób </w:t>
      </w:r>
      <w:r w:rsidR="00125226" w:rsidRPr="00390D25">
        <w:rPr>
          <w:rFonts w:ascii="Arial" w:hAnsi="Arial" w:cs="Arial"/>
          <w:sz w:val="20"/>
          <w:szCs w:val="20"/>
        </w:rPr>
        <w:br/>
      </w:r>
      <w:r w:rsidRPr="00390D25">
        <w:rPr>
          <w:rFonts w:ascii="Arial" w:hAnsi="Arial" w:cs="Arial"/>
          <w:sz w:val="20"/>
          <w:szCs w:val="20"/>
        </w:rPr>
        <w:t xml:space="preserve">w wieku nieprodukcyjnym. Jest to wartość </w:t>
      </w:r>
      <w:r w:rsidR="003F0174" w:rsidRPr="00390D25">
        <w:rPr>
          <w:rFonts w:ascii="Arial" w:hAnsi="Arial" w:cs="Arial"/>
          <w:sz w:val="20"/>
          <w:szCs w:val="20"/>
        </w:rPr>
        <w:t>najwyższa</w:t>
      </w:r>
      <w:r w:rsidRPr="00390D25">
        <w:rPr>
          <w:rFonts w:ascii="Arial" w:hAnsi="Arial" w:cs="Arial"/>
          <w:sz w:val="20"/>
          <w:szCs w:val="20"/>
        </w:rPr>
        <w:t xml:space="preserve"> na tle średniej liczonej dla pozostałych jednostek porównywalnych. </w:t>
      </w:r>
    </w:p>
    <w:p w:rsidR="009C12FB" w:rsidRPr="00772991" w:rsidRDefault="009C12FB" w:rsidP="009C12FB">
      <w:pPr>
        <w:pStyle w:val="Legenda"/>
        <w:spacing w:after="0"/>
        <w:rPr>
          <w:rFonts w:ascii="Arial" w:hAnsi="Arial" w:cs="Arial"/>
          <w:sz w:val="18"/>
          <w:szCs w:val="18"/>
        </w:rPr>
      </w:pPr>
      <w:bookmarkStart w:id="27" w:name="_Toc402520915"/>
      <w:bookmarkStart w:id="28" w:name="_Toc426116013"/>
      <w:bookmarkStart w:id="29" w:name="_Toc438303258"/>
      <w:r w:rsidRPr="00772991">
        <w:rPr>
          <w:rFonts w:ascii="Arial" w:hAnsi="Arial" w:cs="Arial"/>
          <w:sz w:val="18"/>
          <w:szCs w:val="18"/>
        </w:rPr>
        <w:t xml:space="preserve">Wykres </w:t>
      </w:r>
      <w:r w:rsidRPr="00772991">
        <w:rPr>
          <w:rFonts w:ascii="Arial" w:hAnsi="Arial" w:cs="Arial"/>
          <w:sz w:val="18"/>
          <w:szCs w:val="18"/>
        </w:rPr>
        <w:fldChar w:fldCharType="begin"/>
      </w:r>
      <w:r w:rsidRPr="00772991">
        <w:rPr>
          <w:rFonts w:ascii="Arial" w:hAnsi="Arial" w:cs="Arial"/>
          <w:sz w:val="18"/>
          <w:szCs w:val="18"/>
        </w:rPr>
        <w:instrText xml:space="preserve"> SEQ Wykres \* ARABIC </w:instrText>
      </w:r>
      <w:r w:rsidRPr="00772991">
        <w:rPr>
          <w:rFonts w:ascii="Arial" w:hAnsi="Arial" w:cs="Arial"/>
          <w:sz w:val="18"/>
          <w:szCs w:val="18"/>
        </w:rPr>
        <w:fldChar w:fldCharType="separate"/>
      </w:r>
      <w:r w:rsidR="00246E6D">
        <w:rPr>
          <w:rFonts w:ascii="Arial" w:hAnsi="Arial" w:cs="Arial"/>
          <w:noProof/>
          <w:sz w:val="18"/>
          <w:szCs w:val="18"/>
        </w:rPr>
        <w:t>3</w:t>
      </w:r>
      <w:r w:rsidRPr="00772991">
        <w:rPr>
          <w:rFonts w:ascii="Arial" w:hAnsi="Arial" w:cs="Arial"/>
          <w:sz w:val="18"/>
          <w:szCs w:val="18"/>
        </w:rPr>
        <w:fldChar w:fldCharType="end"/>
      </w:r>
      <w:r w:rsidRPr="00772991">
        <w:rPr>
          <w:rFonts w:ascii="Arial" w:hAnsi="Arial" w:cs="Arial"/>
          <w:sz w:val="18"/>
          <w:szCs w:val="18"/>
        </w:rPr>
        <w:t xml:space="preserve">. Wskaźniki obciążenia demograficznego w Gminie </w:t>
      </w:r>
      <w:r w:rsidR="00772991" w:rsidRPr="00772991">
        <w:rPr>
          <w:rFonts w:ascii="Arial" w:hAnsi="Arial" w:cs="Arial"/>
          <w:sz w:val="18"/>
          <w:szCs w:val="18"/>
        </w:rPr>
        <w:t>Zarszyn</w:t>
      </w:r>
      <w:r w:rsidR="00A8212E" w:rsidRPr="00772991">
        <w:rPr>
          <w:rFonts w:ascii="Arial" w:hAnsi="Arial" w:cs="Arial"/>
          <w:sz w:val="18"/>
          <w:szCs w:val="18"/>
        </w:rPr>
        <w:t xml:space="preserve"> (stan na 2014</w:t>
      </w:r>
      <w:r w:rsidRPr="00772991">
        <w:rPr>
          <w:rFonts w:ascii="Arial" w:hAnsi="Arial" w:cs="Arial"/>
          <w:sz w:val="18"/>
          <w:szCs w:val="18"/>
        </w:rPr>
        <w:t xml:space="preserve"> rok)</w:t>
      </w:r>
      <w:bookmarkEnd w:id="27"/>
      <w:bookmarkEnd w:id="28"/>
      <w:bookmarkEnd w:id="29"/>
    </w:p>
    <w:p w:rsidR="009C12FB" w:rsidRPr="00772991" w:rsidRDefault="00772991" w:rsidP="00772991">
      <w:pPr>
        <w:spacing w:after="0" w:line="240" w:lineRule="auto"/>
        <w:rPr>
          <w:rFonts w:ascii="Arial" w:hAnsi="Arial" w:cs="Arial"/>
          <w:i/>
          <w:sz w:val="18"/>
          <w:szCs w:val="18"/>
        </w:rPr>
      </w:pPr>
      <w:r w:rsidRPr="00772991">
        <w:rPr>
          <w:rFonts w:ascii="Arial" w:hAnsi="Arial" w:cs="Arial"/>
          <w:i/>
          <w:noProof/>
          <w:sz w:val="18"/>
          <w:szCs w:val="18"/>
          <w:lang w:eastAsia="pl-PL"/>
        </w:rPr>
        <w:drawing>
          <wp:inline distT="0" distB="0" distL="0" distR="0" wp14:anchorId="2C4CBD5A" wp14:editId="1708DE0B">
            <wp:extent cx="5753100" cy="4391025"/>
            <wp:effectExtent l="0" t="0" r="0" b="9525"/>
            <wp:docPr id="452" name="Obraz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100" cy="4391025"/>
                    </a:xfrm>
                    <a:prstGeom prst="rect">
                      <a:avLst/>
                    </a:prstGeom>
                    <a:noFill/>
                    <a:ln>
                      <a:noFill/>
                    </a:ln>
                  </pic:spPr>
                </pic:pic>
              </a:graphicData>
            </a:graphic>
          </wp:inline>
        </w:drawing>
      </w:r>
    </w:p>
    <w:p w:rsidR="009C12FB" w:rsidRPr="00772991" w:rsidRDefault="009C12FB" w:rsidP="009C12FB">
      <w:pPr>
        <w:spacing w:after="0" w:line="240" w:lineRule="auto"/>
        <w:rPr>
          <w:rFonts w:ascii="Arial" w:hAnsi="Arial" w:cs="Arial"/>
          <w:i/>
          <w:sz w:val="18"/>
          <w:szCs w:val="18"/>
        </w:rPr>
      </w:pPr>
      <w:r w:rsidRPr="00772991">
        <w:rPr>
          <w:rFonts w:ascii="Arial" w:hAnsi="Arial" w:cs="Arial"/>
          <w:i/>
          <w:sz w:val="18"/>
          <w:szCs w:val="18"/>
        </w:rPr>
        <w:t>Źródło: Opracowanie własne na podstawie danych GUS, Bank Danych Lokalnych</w:t>
      </w:r>
    </w:p>
    <w:p w:rsidR="009C12FB" w:rsidRPr="004A77E5" w:rsidRDefault="009C12FB" w:rsidP="009C12FB">
      <w:pPr>
        <w:autoSpaceDE w:val="0"/>
        <w:autoSpaceDN w:val="0"/>
        <w:adjustRightInd w:val="0"/>
        <w:spacing w:before="120" w:after="0" w:line="240" w:lineRule="auto"/>
        <w:jc w:val="both"/>
        <w:rPr>
          <w:rFonts w:ascii="Arial" w:hAnsi="Arial" w:cs="Arial"/>
          <w:sz w:val="20"/>
          <w:szCs w:val="20"/>
        </w:rPr>
      </w:pPr>
      <w:r w:rsidRPr="004A77E5">
        <w:rPr>
          <w:rFonts w:ascii="Arial" w:hAnsi="Arial" w:cs="Arial"/>
          <w:sz w:val="20"/>
          <w:szCs w:val="20"/>
        </w:rPr>
        <w:t>W Polsce wskaźnik obciążenia jest ciągle niewysoki na tle takich państw jak Włochy, Niemcy czy Grecja. Jesteśmy więc społeczeństwem relatywnie młodym. Jednakże przy tak niskim poziomie urodzeń i długim czasie trwania życia, sytuacja ta będzie się szybko zmieniała.</w:t>
      </w:r>
    </w:p>
    <w:p w:rsidR="009C12FB" w:rsidRPr="004A77E5" w:rsidRDefault="009C12FB" w:rsidP="009C12FB">
      <w:pPr>
        <w:spacing w:before="120" w:after="0" w:line="240" w:lineRule="auto"/>
        <w:jc w:val="both"/>
        <w:rPr>
          <w:rFonts w:ascii="Arial" w:hAnsi="Arial" w:cs="Arial"/>
          <w:sz w:val="20"/>
          <w:szCs w:val="20"/>
        </w:rPr>
      </w:pPr>
      <w:r w:rsidRPr="004A77E5">
        <w:rPr>
          <w:rFonts w:ascii="Arial" w:hAnsi="Arial" w:cs="Arial"/>
          <w:sz w:val="20"/>
          <w:szCs w:val="20"/>
        </w:rPr>
        <w:t>W Polsce według stanu z końca grudnia 201</w:t>
      </w:r>
      <w:r w:rsidR="00F90FFA" w:rsidRPr="004A77E5">
        <w:rPr>
          <w:rFonts w:ascii="Arial" w:hAnsi="Arial" w:cs="Arial"/>
          <w:sz w:val="20"/>
          <w:szCs w:val="20"/>
        </w:rPr>
        <w:t>4</w:t>
      </w:r>
      <w:r w:rsidRPr="004A77E5">
        <w:rPr>
          <w:rFonts w:ascii="Arial" w:hAnsi="Arial" w:cs="Arial"/>
          <w:sz w:val="20"/>
          <w:szCs w:val="20"/>
        </w:rPr>
        <w:t xml:space="preserve"> r., kobiety stanowiły 51,6% w ogólnej liczbie ludności. Zgodnie z prognozą stanu i struktury ludności z 2010 r. nie zmieni się to w przyszłości. Przewaga liczebna kobiet narasta silnie wraz z wiekiem. W młodszych grupach wieku jest więcej mężczyzn, różnica maleje przy przechodzeniu do kolejnych grup wieku, zaś po osiągnięciu równowagi w grupie wieku 40-44 lata dla ludności Polski następne grupy wieku charakteryzują się zwiększającą się przewagą liczebną kobiet. </w:t>
      </w:r>
    </w:p>
    <w:p w:rsidR="009C12FB" w:rsidRPr="004A77E5" w:rsidRDefault="009C12FB" w:rsidP="009C12FB">
      <w:pPr>
        <w:pStyle w:val="Legenda"/>
        <w:spacing w:after="0"/>
        <w:ind w:left="851" w:hanging="851"/>
        <w:jc w:val="both"/>
        <w:rPr>
          <w:rFonts w:ascii="Arial" w:eastAsia="Calibri" w:hAnsi="Arial" w:cs="Arial"/>
          <w:bCs w:val="0"/>
          <w:sz w:val="18"/>
          <w:szCs w:val="18"/>
        </w:rPr>
      </w:pPr>
      <w:bookmarkStart w:id="30" w:name="_Toc402520386"/>
      <w:bookmarkStart w:id="31" w:name="_Toc428770565"/>
      <w:bookmarkStart w:id="32" w:name="_Toc440616649"/>
      <w:r w:rsidRPr="004A77E5">
        <w:rPr>
          <w:rFonts w:ascii="Arial" w:eastAsia="Calibri" w:hAnsi="Arial" w:cs="Arial"/>
          <w:bCs w:val="0"/>
          <w:sz w:val="18"/>
          <w:szCs w:val="18"/>
        </w:rPr>
        <w:t xml:space="preserve">Tabela </w:t>
      </w:r>
      <w:r w:rsidRPr="004A77E5">
        <w:rPr>
          <w:rFonts w:ascii="Arial" w:eastAsia="Calibri" w:hAnsi="Arial" w:cs="Arial"/>
          <w:bCs w:val="0"/>
          <w:sz w:val="18"/>
          <w:szCs w:val="18"/>
        </w:rPr>
        <w:fldChar w:fldCharType="begin"/>
      </w:r>
      <w:r w:rsidRPr="004A77E5">
        <w:rPr>
          <w:rFonts w:ascii="Arial" w:eastAsia="Calibri" w:hAnsi="Arial" w:cs="Arial"/>
          <w:bCs w:val="0"/>
          <w:sz w:val="18"/>
          <w:szCs w:val="18"/>
        </w:rPr>
        <w:instrText xml:space="preserve"> SEQ Tabela \* ARABIC </w:instrText>
      </w:r>
      <w:r w:rsidRPr="004A77E5">
        <w:rPr>
          <w:rFonts w:ascii="Arial" w:eastAsia="Calibri" w:hAnsi="Arial" w:cs="Arial"/>
          <w:bCs w:val="0"/>
          <w:sz w:val="18"/>
          <w:szCs w:val="18"/>
        </w:rPr>
        <w:fldChar w:fldCharType="separate"/>
      </w:r>
      <w:r w:rsidR="00AD59AD">
        <w:rPr>
          <w:rFonts w:ascii="Arial" w:eastAsia="Calibri" w:hAnsi="Arial" w:cs="Arial"/>
          <w:bCs w:val="0"/>
          <w:noProof/>
          <w:sz w:val="18"/>
          <w:szCs w:val="18"/>
        </w:rPr>
        <w:t>2</w:t>
      </w:r>
      <w:r w:rsidRPr="004A77E5">
        <w:rPr>
          <w:rFonts w:ascii="Arial" w:eastAsia="Calibri" w:hAnsi="Arial" w:cs="Arial"/>
          <w:bCs w:val="0"/>
          <w:sz w:val="18"/>
          <w:szCs w:val="18"/>
        </w:rPr>
        <w:fldChar w:fldCharType="end"/>
      </w:r>
      <w:r w:rsidRPr="004A77E5">
        <w:rPr>
          <w:rFonts w:ascii="Arial" w:eastAsia="Calibri" w:hAnsi="Arial" w:cs="Arial"/>
          <w:bCs w:val="0"/>
          <w:sz w:val="18"/>
          <w:szCs w:val="18"/>
        </w:rPr>
        <w:t>. Udział kobiet</w:t>
      </w:r>
      <w:bookmarkEnd w:id="30"/>
      <w:bookmarkEnd w:id="31"/>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76"/>
        <w:gridCol w:w="1017"/>
        <w:gridCol w:w="1017"/>
        <w:gridCol w:w="1017"/>
        <w:gridCol w:w="1020"/>
        <w:gridCol w:w="1115"/>
      </w:tblGrid>
      <w:tr w:rsidR="00E66A2F" w:rsidRPr="004A77E5" w:rsidTr="00530AD6">
        <w:trPr>
          <w:trHeight w:val="255"/>
        </w:trPr>
        <w:tc>
          <w:tcPr>
            <w:tcW w:w="2139" w:type="pct"/>
            <w:vMerge w:val="restart"/>
            <w:shd w:val="clear" w:color="auto" w:fill="A6A6A6" w:themeFill="background1" w:themeFillShade="A6"/>
            <w:noWrap/>
            <w:vAlign w:val="center"/>
          </w:tcPr>
          <w:p w:rsidR="009C12FB" w:rsidRPr="004A77E5" w:rsidRDefault="009C12FB" w:rsidP="003D298D">
            <w:pPr>
              <w:spacing w:after="0" w:line="240" w:lineRule="auto"/>
              <w:jc w:val="center"/>
              <w:rPr>
                <w:rFonts w:ascii="Arial" w:hAnsi="Arial" w:cs="Arial"/>
                <w:b/>
                <w:sz w:val="16"/>
                <w:szCs w:val="16"/>
              </w:rPr>
            </w:pPr>
            <w:r w:rsidRPr="004A77E5">
              <w:rPr>
                <w:rFonts w:ascii="Arial" w:hAnsi="Arial" w:cs="Arial"/>
                <w:b/>
                <w:sz w:val="16"/>
                <w:szCs w:val="16"/>
              </w:rPr>
              <w:t>Typy jednostek terytorialnych</w:t>
            </w:r>
          </w:p>
        </w:tc>
        <w:tc>
          <w:tcPr>
            <w:tcW w:w="2246" w:type="pct"/>
            <w:gridSpan w:val="4"/>
            <w:shd w:val="clear" w:color="auto" w:fill="A6A6A6" w:themeFill="background1" w:themeFillShade="A6"/>
            <w:noWrap/>
            <w:vAlign w:val="center"/>
          </w:tcPr>
          <w:p w:rsidR="009C12FB" w:rsidRPr="004A77E5" w:rsidRDefault="009C12FB" w:rsidP="003D298D">
            <w:pPr>
              <w:spacing w:after="0" w:line="240" w:lineRule="auto"/>
              <w:jc w:val="center"/>
              <w:rPr>
                <w:rFonts w:ascii="Arial" w:hAnsi="Arial" w:cs="Arial"/>
                <w:b/>
                <w:sz w:val="16"/>
                <w:szCs w:val="16"/>
              </w:rPr>
            </w:pPr>
            <w:r w:rsidRPr="004A77E5">
              <w:rPr>
                <w:rFonts w:ascii="Arial" w:hAnsi="Arial" w:cs="Arial"/>
                <w:b/>
                <w:sz w:val="16"/>
                <w:szCs w:val="16"/>
              </w:rPr>
              <w:t>W grupie wiekowej</w:t>
            </w:r>
          </w:p>
        </w:tc>
        <w:tc>
          <w:tcPr>
            <w:tcW w:w="615" w:type="pct"/>
            <w:vMerge w:val="restart"/>
            <w:shd w:val="clear" w:color="auto" w:fill="A6A6A6" w:themeFill="background1" w:themeFillShade="A6"/>
            <w:noWrap/>
            <w:vAlign w:val="center"/>
          </w:tcPr>
          <w:p w:rsidR="009C12FB" w:rsidRPr="004A77E5" w:rsidRDefault="009C12FB" w:rsidP="003D298D">
            <w:pPr>
              <w:spacing w:after="0" w:line="240" w:lineRule="auto"/>
              <w:jc w:val="center"/>
              <w:rPr>
                <w:rFonts w:ascii="Arial" w:hAnsi="Arial" w:cs="Arial"/>
                <w:b/>
                <w:sz w:val="16"/>
                <w:szCs w:val="16"/>
              </w:rPr>
            </w:pPr>
            <w:r w:rsidRPr="004A77E5">
              <w:rPr>
                <w:rFonts w:ascii="Arial" w:hAnsi="Arial" w:cs="Arial"/>
                <w:b/>
                <w:sz w:val="16"/>
                <w:szCs w:val="16"/>
              </w:rPr>
              <w:t>Ogółem</w:t>
            </w:r>
          </w:p>
        </w:tc>
      </w:tr>
      <w:tr w:rsidR="00E66A2F" w:rsidRPr="004A77E5" w:rsidTr="00530AD6">
        <w:trPr>
          <w:trHeight w:val="255"/>
        </w:trPr>
        <w:tc>
          <w:tcPr>
            <w:tcW w:w="2139" w:type="pct"/>
            <w:vMerge/>
            <w:noWrap/>
            <w:vAlign w:val="center"/>
          </w:tcPr>
          <w:p w:rsidR="009C12FB" w:rsidRPr="004A77E5" w:rsidRDefault="009C12FB" w:rsidP="003D298D">
            <w:pPr>
              <w:spacing w:after="0" w:line="240" w:lineRule="auto"/>
              <w:jc w:val="center"/>
              <w:rPr>
                <w:rFonts w:ascii="Arial" w:hAnsi="Arial" w:cs="Arial"/>
                <w:b/>
                <w:sz w:val="16"/>
                <w:szCs w:val="16"/>
              </w:rPr>
            </w:pPr>
          </w:p>
        </w:tc>
        <w:tc>
          <w:tcPr>
            <w:tcW w:w="561" w:type="pct"/>
            <w:shd w:val="clear" w:color="auto" w:fill="A6A6A6" w:themeFill="background1" w:themeFillShade="A6"/>
            <w:noWrap/>
            <w:vAlign w:val="center"/>
          </w:tcPr>
          <w:p w:rsidR="009C12FB" w:rsidRPr="004A77E5" w:rsidRDefault="009C12FB" w:rsidP="003D298D">
            <w:pPr>
              <w:spacing w:after="0" w:line="240" w:lineRule="auto"/>
              <w:jc w:val="center"/>
              <w:rPr>
                <w:rFonts w:ascii="Arial" w:hAnsi="Arial" w:cs="Arial"/>
                <w:b/>
                <w:sz w:val="16"/>
                <w:szCs w:val="16"/>
              </w:rPr>
            </w:pPr>
            <w:r w:rsidRPr="004A77E5">
              <w:rPr>
                <w:rFonts w:ascii="Arial" w:hAnsi="Arial" w:cs="Arial"/>
                <w:b/>
                <w:sz w:val="16"/>
                <w:szCs w:val="16"/>
              </w:rPr>
              <w:t>0-19</w:t>
            </w:r>
          </w:p>
        </w:tc>
        <w:tc>
          <w:tcPr>
            <w:tcW w:w="561" w:type="pct"/>
            <w:shd w:val="clear" w:color="auto" w:fill="A6A6A6" w:themeFill="background1" w:themeFillShade="A6"/>
            <w:noWrap/>
            <w:vAlign w:val="center"/>
          </w:tcPr>
          <w:p w:rsidR="009C12FB" w:rsidRPr="004A77E5" w:rsidRDefault="009C12FB" w:rsidP="003D298D">
            <w:pPr>
              <w:spacing w:after="0" w:line="240" w:lineRule="auto"/>
              <w:jc w:val="center"/>
              <w:rPr>
                <w:rFonts w:ascii="Arial" w:hAnsi="Arial" w:cs="Arial"/>
                <w:b/>
                <w:sz w:val="16"/>
                <w:szCs w:val="16"/>
              </w:rPr>
            </w:pPr>
            <w:r w:rsidRPr="004A77E5">
              <w:rPr>
                <w:rFonts w:ascii="Arial" w:hAnsi="Arial" w:cs="Arial"/>
                <w:b/>
                <w:sz w:val="16"/>
                <w:szCs w:val="16"/>
              </w:rPr>
              <w:t>20-39</w:t>
            </w:r>
          </w:p>
        </w:tc>
        <w:tc>
          <w:tcPr>
            <w:tcW w:w="561" w:type="pct"/>
            <w:shd w:val="clear" w:color="auto" w:fill="A6A6A6" w:themeFill="background1" w:themeFillShade="A6"/>
            <w:noWrap/>
            <w:vAlign w:val="center"/>
          </w:tcPr>
          <w:p w:rsidR="009C12FB" w:rsidRPr="004A77E5" w:rsidRDefault="009C12FB" w:rsidP="003D298D">
            <w:pPr>
              <w:spacing w:after="0" w:line="240" w:lineRule="auto"/>
              <w:jc w:val="center"/>
              <w:rPr>
                <w:rFonts w:ascii="Arial" w:hAnsi="Arial" w:cs="Arial"/>
                <w:b/>
                <w:sz w:val="16"/>
                <w:szCs w:val="16"/>
              </w:rPr>
            </w:pPr>
            <w:r w:rsidRPr="004A77E5">
              <w:rPr>
                <w:rFonts w:ascii="Arial" w:hAnsi="Arial" w:cs="Arial"/>
                <w:b/>
                <w:sz w:val="16"/>
                <w:szCs w:val="16"/>
              </w:rPr>
              <w:t>40-59</w:t>
            </w:r>
          </w:p>
        </w:tc>
        <w:tc>
          <w:tcPr>
            <w:tcW w:w="563" w:type="pct"/>
            <w:shd w:val="clear" w:color="auto" w:fill="A6A6A6" w:themeFill="background1" w:themeFillShade="A6"/>
            <w:noWrap/>
            <w:vAlign w:val="center"/>
          </w:tcPr>
          <w:p w:rsidR="009C12FB" w:rsidRPr="004A77E5" w:rsidRDefault="009C12FB" w:rsidP="003D298D">
            <w:pPr>
              <w:spacing w:after="0" w:line="240" w:lineRule="auto"/>
              <w:jc w:val="center"/>
              <w:rPr>
                <w:rFonts w:ascii="Arial" w:hAnsi="Arial" w:cs="Arial"/>
                <w:b/>
                <w:sz w:val="16"/>
                <w:szCs w:val="16"/>
              </w:rPr>
            </w:pPr>
            <w:r w:rsidRPr="004A77E5">
              <w:rPr>
                <w:rFonts w:ascii="Arial" w:hAnsi="Arial" w:cs="Arial"/>
                <w:b/>
                <w:sz w:val="16"/>
                <w:szCs w:val="16"/>
              </w:rPr>
              <w:t>60 i więcej</w:t>
            </w:r>
          </w:p>
        </w:tc>
        <w:tc>
          <w:tcPr>
            <w:tcW w:w="615" w:type="pct"/>
            <w:vMerge/>
            <w:noWrap/>
            <w:vAlign w:val="center"/>
          </w:tcPr>
          <w:p w:rsidR="009C12FB" w:rsidRPr="004A77E5" w:rsidRDefault="009C12FB" w:rsidP="003D298D">
            <w:pPr>
              <w:spacing w:after="0" w:line="240" w:lineRule="auto"/>
              <w:jc w:val="center"/>
              <w:rPr>
                <w:rFonts w:ascii="Arial" w:hAnsi="Arial" w:cs="Arial"/>
                <w:sz w:val="16"/>
                <w:szCs w:val="16"/>
              </w:rPr>
            </w:pPr>
          </w:p>
        </w:tc>
      </w:tr>
      <w:tr w:rsidR="00530AD6" w:rsidRPr="004A77E5" w:rsidTr="00530AD6">
        <w:trPr>
          <w:trHeight w:val="255"/>
        </w:trPr>
        <w:tc>
          <w:tcPr>
            <w:tcW w:w="2139" w:type="pct"/>
            <w:noWrap/>
            <w:vAlign w:val="center"/>
          </w:tcPr>
          <w:p w:rsidR="00530AD6" w:rsidRPr="004A77E5" w:rsidRDefault="00530AD6" w:rsidP="004A77E5">
            <w:pPr>
              <w:spacing w:after="0" w:line="240" w:lineRule="auto"/>
              <w:jc w:val="center"/>
              <w:rPr>
                <w:rFonts w:ascii="Arial" w:hAnsi="Arial" w:cs="Arial"/>
                <w:b/>
                <w:bCs/>
                <w:sz w:val="16"/>
                <w:szCs w:val="16"/>
              </w:rPr>
            </w:pPr>
            <w:r w:rsidRPr="004A77E5">
              <w:rPr>
                <w:rFonts w:ascii="Arial" w:hAnsi="Arial" w:cs="Arial"/>
                <w:b/>
                <w:bCs/>
                <w:sz w:val="16"/>
                <w:szCs w:val="16"/>
              </w:rPr>
              <w:t xml:space="preserve">Gmina  </w:t>
            </w:r>
            <w:r w:rsidR="004A77E5" w:rsidRPr="004A77E5">
              <w:rPr>
                <w:rFonts w:ascii="Arial" w:hAnsi="Arial" w:cs="Arial"/>
                <w:b/>
                <w:bCs/>
                <w:sz w:val="16"/>
                <w:szCs w:val="16"/>
              </w:rPr>
              <w:t>Zarszyn</w:t>
            </w:r>
          </w:p>
        </w:tc>
        <w:tc>
          <w:tcPr>
            <w:tcW w:w="561" w:type="pct"/>
            <w:noWrap/>
            <w:vAlign w:val="bottom"/>
          </w:tcPr>
          <w:p w:rsidR="00530AD6" w:rsidRPr="00AD59AD" w:rsidRDefault="001C1F56" w:rsidP="00530AD6">
            <w:pPr>
              <w:spacing w:after="0" w:line="240" w:lineRule="auto"/>
              <w:jc w:val="center"/>
              <w:rPr>
                <w:rFonts w:ascii="Arial" w:hAnsi="Arial" w:cs="Arial"/>
                <w:b/>
                <w:sz w:val="16"/>
                <w:szCs w:val="20"/>
                <w:lang w:eastAsia="pl-PL"/>
              </w:rPr>
            </w:pPr>
            <w:r w:rsidRPr="00AD59AD">
              <w:rPr>
                <w:rFonts w:ascii="Arial" w:hAnsi="Arial" w:cs="Arial"/>
                <w:b/>
                <w:sz w:val="16"/>
                <w:szCs w:val="20"/>
                <w:lang w:eastAsia="pl-PL"/>
              </w:rPr>
              <w:t>973</w:t>
            </w:r>
          </w:p>
        </w:tc>
        <w:tc>
          <w:tcPr>
            <w:tcW w:w="561" w:type="pct"/>
            <w:noWrap/>
            <w:vAlign w:val="bottom"/>
          </w:tcPr>
          <w:p w:rsidR="00530AD6" w:rsidRPr="00AD59AD" w:rsidRDefault="001C1F56" w:rsidP="00530AD6">
            <w:pPr>
              <w:spacing w:after="0" w:line="240" w:lineRule="auto"/>
              <w:jc w:val="center"/>
              <w:rPr>
                <w:rFonts w:ascii="Arial" w:hAnsi="Arial" w:cs="Arial"/>
                <w:b/>
                <w:sz w:val="16"/>
                <w:szCs w:val="20"/>
                <w:lang w:eastAsia="pl-PL"/>
              </w:rPr>
            </w:pPr>
            <w:r w:rsidRPr="00AD59AD">
              <w:rPr>
                <w:rFonts w:ascii="Arial" w:hAnsi="Arial" w:cs="Arial"/>
                <w:b/>
                <w:sz w:val="16"/>
                <w:szCs w:val="20"/>
                <w:lang w:eastAsia="pl-PL"/>
              </w:rPr>
              <w:t>1410</w:t>
            </w:r>
          </w:p>
        </w:tc>
        <w:tc>
          <w:tcPr>
            <w:tcW w:w="561" w:type="pct"/>
            <w:noWrap/>
            <w:vAlign w:val="bottom"/>
          </w:tcPr>
          <w:p w:rsidR="00530AD6" w:rsidRPr="00AD59AD" w:rsidRDefault="001C1F56" w:rsidP="00530AD6">
            <w:pPr>
              <w:spacing w:after="0" w:line="240" w:lineRule="auto"/>
              <w:jc w:val="center"/>
              <w:rPr>
                <w:rFonts w:ascii="Arial" w:hAnsi="Arial" w:cs="Arial"/>
                <w:b/>
                <w:sz w:val="16"/>
                <w:szCs w:val="20"/>
                <w:lang w:eastAsia="pl-PL"/>
              </w:rPr>
            </w:pPr>
            <w:r w:rsidRPr="00AD59AD">
              <w:rPr>
                <w:rFonts w:ascii="Arial" w:hAnsi="Arial" w:cs="Arial"/>
                <w:b/>
                <w:sz w:val="16"/>
                <w:szCs w:val="20"/>
                <w:lang w:eastAsia="pl-PL"/>
              </w:rPr>
              <w:t>1223</w:t>
            </w:r>
          </w:p>
        </w:tc>
        <w:tc>
          <w:tcPr>
            <w:tcW w:w="563" w:type="pct"/>
            <w:noWrap/>
            <w:vAlign w:val="bottom"/>
          </w:tcPr>
          <w:p w:rsidR="00530AD6" w:rsidRPr="00AD59AD" w:rsidRDefault="001C1F56" w:rsidP="00530AD6">
            <w:pPr>
              <w:spacing w:after="0" w:line="240" w:lineRule="auto"/>
              <w:jc w:val="center"/>
              <w:rPr>
                <w:rFonts w:ascii="Arial" w:hAnsi="Arial" w:cs="Arial"/>
                <w:b/>
                <w:sz w:val="16"/>
                <w:szCs w:val="20"/>
                <w:lang w:eastAsia="pl-PL"/>
              </w:rPr>
            </w:pPr>
            <w:r w:rsidRPr="00AD59AD">
              <w:rPr>
                <w:rFonts w:ascii="Arial" w:hAnsi="Arial" w:cs="Arial"/>
                <w:b/>
                <w:sz w:val="16"/>
                <w:szCs w:val="20"/>
                <w:lang w:eastAsia="pl-PL"/>
              </w:rPr>
              <w:t>1159</w:t>
            </w:r>
          </w:p>
        </w:tc>
        <w:tc>
          <w:tcPr>
            <w:tcW w:w="615" w:type="pct"/>
            <w:noWrap/>
            <w:vAlign w:val="center"/>
          </w:tcPr>
          <w:p w:rsidR="00530AD6" w:rsidRPr="00AD59AD" w:rsidRDefault="001C1F56" w:rsidP="00530AD6">
            <w:pPr>
              <w:spacing w:after="0" w:line="240" w:lineRule="auto"/>
              <w:jc w:val="center"/>
              <w:rPr>
                <w:rFonts w:ascii="Arial" w:hAnsi="Arial" w:cs="Arial"/>
                <w:b/>
                <w:sz w:val="16"/>
                <w:szCs w:val="20"/>
                <w:lang w:eastAsia="pl-PL"/>
              </w:rPr>
            </w:pPr>
            <w:r w:rsidRPr="00AD59AD">
              <w:rPr>
                <w:rFonts w:ascii="Arial" w:hAnsi="Arial" w:cs="Arial"/>
                <w:b/>
                <w:sz w:val="16"/>
                <w:szCs w:val="20"/>
                <w:lang w:eastAsia="pl-PL"/>
              </w:rPr>
              <w:t>4765</w:t>
            </w:r>
          </w:p>
        </w:tc>
      </w:tr>
      <w:tr w:rsidR="00530AD6" w:rsidRPr="004A77E5" w:rsidTr="00530AD6">
        <w:trPr>
          <w:trHeight w:val="208"/>
        </w:trPr>
        <w:tc>
          <w:tcPr>
            <w:tcW w:w="2139" w:type="pct"/>
            <w:noWrap/>
            <w:vAlign w:val="center"/>
          </w:tcPr>
          <w:p w:rsidR="00530AD6" w:rsidRPr="00AD59AD" w:rsidRDefault="00530AD6" w:rsidP="00530AD6">
            <w:pPr>
              <w:spacing w:after="0" w:line="240" w:lineRule="auto"/>
              <w:jc w:val="center"/>
              <w:rPr>
                <w:rFonts w:ascii="Arial" w:hAnsi="Arial" w:cs="Arial"/>
                <w:sz w:val="16"/>
                <w:szCs w:val="16"/>
              </w:rPr>
            </w:pPr>
            <w:r w:rsidRPr="00AD59AD">
              <w:rPr>
                <w:rFonts w:ascii="Arial" w:hAnsi="Arial" w:cs="Arial"/>
                <w:sz w:val="16"/>
                <w:szCs w:val="16"/>
              </w:rPr>
              <w:t>Województwo podkarpackie (gminy wiejskie)</w:t>
            </w:r>
          </w:p>
        </w:tc>
        <w:tc>
          <w:tcPr>
            <w:tcW w:w="561" w:type="pct"/>
            <w:noWrap/>
            <w:vAlign w:val="bottom"/>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100167</w:t>
            </w:r>
          </w:p>
        </w:tc>
        <w:tc>
          <w:tcPr>
            <w:tcW w:w="561" w:type="pct"/>
            <w:noWrap/>
            <w:vAlign w:val="bottom"/>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138469</w:t>
            </w:r>
          </w:p>
        </w:tc>
        <w:tc>
          <w:tcPr>
            <w:tcW w:w="561" w:type="pct"/>
            <w:noWrap/>
            <w:vAlign w:val="bottom"/>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115716</w:t>
            </w:r>
          </w:p>
        </w:tc>
        <w:tc>
          <w:tcPr>
            <w:tcW w:w="563" w:type="pct"/>
            <w:noWrap/>
            <w:vAlign w:val="bottom"/>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102383</w:t>
            </w:r>
          </w:p>
        </w:tc>
        <w:tc>
          <w:tcPr>
            <w:tcW w:w="615" w:type="pct"/>
            <w:noWrap/>
            <w:vAlign w:val="center"/>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456735</w:t>
            </w:r>
          </w:p>
        </w:tc>
      </w:tr>
      <w:tr w:rsidR="00530AD6" w:rsidRPr="004A77E5" w:rsidTr="003D298D">
        <w:trPr>
          <w:trHeight w:val="255"/>
        </w:trPr>
        <w:tc>
          <w:tcPr>
            <w:tcW w:w="2139" w:type="pct"/>
            <w:noWrap/>
            <w:vAlign w:val="center"/>
          </w:tcPr>
          <w:p w:rsidR="00530AD6" w:rsidRPr="00AD59AD" w:rsidRDefault="00530AD6" w:rsidP="00530AD6">
            <w:pPr>
              <w:spacing w:after="0" w:line="240" w:lineRule="auto"/>
              <w:jc w:val="center"/>
              <w:rPr>
                <w:rFonts w:ascii="Arial" w:hAnsi="Arial" w:cs="Arial"/>
                <w:sz w:val="16"/>
                <w:szCs w:val="16"/>
              </w:rPr>
            </w:pPr>
            <w:r w:rsidRPr="00AD59AD">
              <w:rPr>
                <w:rFonts w:ascii="Arial" w:hAnsi="Arial" w:cs="Arial"/>
                <w:sz w:val="16"/>
                <w:szCs w:val="16"/>
              </w:rPr>
              <w:t>POLSKA (gminy wiejskie)</w:t>
            </w:r>
          </w:p>
        </w:tc>
        <w:tc>
          <w:tcPr>
            <w:tcW w:w="561" w:type="pct"/>
            <w:noWrap/>
            <w:vAlign w:val="bottom"/>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1215623</w:t>
            </w:r>
          </w:p>
        </w:tc>
        <w:tc>
          <w:tcPr>
            <w:tcW w:w="561" w:type="pct"/>
            <w:noWrap/>
            <w:vAlign w:val="bottom"/>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1633929</w:t>
            </w:r>
          </w:p>
        </w:tc>
        <w:tc>
          <w:tcPr>
            <w:tcW w:w="561" w:type="pct"/>
            <w:noWrap/>
            <w:vAlign w:val="bottom"/>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1423925</w:t>
            </w:r>
          </w:p>
        </w:tc>
        <w:tc>
          <w:tcPr>
            <w:tcW w:w="563" w:type="pct"/>
            <w:noWrap/>
            <w:vAlign w:val="bottom"/>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1239739</w:t>
            </w:r>
          </w:p>
        </w:tc>
        <w:tc>
          <w:tcPr>
            <w:tcW w:w="615" w:type="pct"/>
            <w:noWrap/>
            <w:vAlign w:val="center"/>
          </w:tcPr>
          <w:p w:rsidR="00530AD6" w:rsidRPr="004A77E5" w:rsidRDefault="00530AD6" w:rsidP="00530AD6">
            <w:pPr>
              <w:spacing w:after="0" w:line="240" w:lineRule="auto"/>
              <w:jc w:val="center"/>
              <w:rPr>
                <w:rFonts w:ascii="Arial" w:hAnsi="Arial" w:cs="Arial"/>
                <w:sz w:val="16"/>
                <w:szCs w:val="20"/>
                <w:lang w:eastAsia="pl-PL"/>
              </w:rPr>
            </w:pPr>
            <w:r w:rsidRPr="004A77E5">
              <w:rPr>
                <w:rFonts w:ascii="Arial" w:hAnsi="Arial" w:cs="Arial"/>
                <w:sz w:val="16"/>
                <w:szCs w:val="20"/>
                <w:lang w:eastAsia="pl-PL"/>
              </w:rPr>
              <w:t>5513216</w:t>
            </w:r>
          </w:p>
        </w:tc>
      </w:tr>
    </w:tbl>
    <w:p w:rsidR="009C12FB" w:rsidRPr="004A77E5" w:rsidRDefault="009C12FB" w:rsidP="009C12FB">
      <w:pPr>
        <w:spacing w:after="0" w:line="240" w:lineRule="auto"/>
        <w:rPr>
          <w:rFonts w:ascii="Arial" w:hAnsi="Arial" w:cs="Arial"/>
          <w:i/>
          <w:sz w:val="18"/>
          <w:szCs w:val="18"/>
        </w:rPr>
      </w:pPr>
      <w:r w:rsidRPr="004A77E5">
        <w:rPr>
          <w:rFonts w:ascii="Arial" w:hAnsi="Arial" w:cs="Arial"/>
          <w:i/>
          <w:sz w:val="18"/>
          <w:szCs w:val="18"/>
        </w:rPr>
        <w:t>Źródło: Bank Danych Lokalnych GUS</w:t>
      </w:r>
    </w:p>
    <w:p w:rsidR="009C12FB" w:rsidRPr="00937AC8" w:rsidRDefault="009C12FB" w:rsidP="009C12FB">
      <w:pPr>
        <w:spacing w:before="120" w:after="120" w:line="240" w:lineRule="auto"/>
        <w:jc w:val="both"/>
        <w:rPr>
          <w:rFonts w:ascii="Arial" w:hAnsi="Arial" w:cs="Arial"/>
          <w:b/>
          <w:sz w:val="18"/>
          <w:szCs w:val="20"/>
        </w:rPr>
      </w:pPr>
      <w:r w:rsidRPr="00937AC8">
        <w:rPr>
          <w:rFonts w:ascii="Arial" w:hAnsi="Arial" w:cs="Arial"/>
          <w:sz w:val="20"/>
          <w:szCs w:val="20"/>
          <w:lang w:eastAsia="pl-PL"/>
        </w:rPr>
        <w:lastRenderedPageBreak/>
        <w:t xml:space="preserve">Na 100 mężczyzn w Gminie </w:t>
      </w:r>
      <w:r w:rsidR="00937AC8" w:rsidRPr="00937AC8">
        <w:rPr>
          <w:rFonts w:ascii="Arial" w:hAnsi="Arial" w:cs="Arial"/>
          <w:sz w:val="20"/>
          <w:szCs w:val="20"/>
          <w:lang w:eastAsia="pl-PL"/>
        </w:rPr>
        <w:t>Zarszyn</w:t>
      </w:r>
      <w:r w:rsidRPr="00937AC8">
        <w:rPr>
          <w:rFonts w:ascii="Arial" w:hAnsi="Arial" w:cs="Arial"/>
          <w:sz w:val="20"/>
          <w:szCs w:val="20"/>
          <w:lang w:eastAsia="pl-PL"/>
        </w:rPr>
        <w:t xml:space="preserve"> przypada </w:t>
      </w:r>
      <w:r w:rsidR="00D11568" w:rsidRPr="00937AC8">
        <w:rPr>
          <w:rFonts w:ascii="Arial" w:hAnsi="Arial" w:cs="Arial"/>
          <w:sz w:val="20"/>
          <w:szCs w:val="20"/>
          <w:lang w:eastAsia="pl-PL"/>
        </w:rPr>
        <w:t>10</w:t>
      </w:r>
      <w:r w:rsidR="00937AC8" w:rsidRPr="00937AC8">
        <w:rPr>
          <w:rFonts w:ascii="Arial" w:hAnsi="Arial" w:cs="Arial"/>
          <w:sz w:val="20"/>
          <w:szCs w:val="20"/>
          <w:lang w:eastAsia="pl-PL"/>
        </w:rPr>
        <w:t>5</w:t>
      </w:r>
      <w:r w:rsidR="00D11568" w:rsidRPr="00937AC8">
        <w:rPr>
          <w:rFonts w:ascii="Arial" w:hAnsi="Arial" w:cs="Arial"/>
          <w:sz w:val="20"/>
          <w:szCs w:val="20"/>
          <w:lang w:eastAsia="pl-PL"/>
        </w:rPr>
        <w:t xml:space="preserve"> kobiet – taka sama wartość charakteryzuje </w:t>
      </w:r>
      <w:r w:rsidRPr="00937AC8">
        <w:rPr>
          <w:rFonts w:ascii="Arial" w:hAnsi="Arial" w:cs="Arial"/>
          <w:sz w:val="20"/>
          <w:szCs w:val="20"/>
          <w:lang w:eastAsia="pl-PL"/>
        </w:rPr>
        <w:t>gmin</w:t>
      </w:r>
      <w:r w:rsidR="00D11568" w:rsidRPr="00937AC8">
        <w:rPr>
          <w:rFonts w:ascii="Arial" w:hAnsi="Arial" w:cs="Arial"/>
          <w:sz w:val="20"/>
          <w:szCs w:val="20"/>
          <w:lang w:eastAsia="pl-PL"/>
        </w:rPr>
        <w:t>y</w:t>
      </w:r>
      <w:r w:rsidRPr="00937AC8">
        <w:rPr>
          <w:rFonts w:ascii="Arial" w:hAnsi="Arial" w:cs="Arial"/>
          <w:sz w:val="20"/>
          <w:szCs w:val="20"/>
          <w:lang w:eastAsia="pl-PL"/>
        </w:rPr>
        <w:t xml:space="preserve"> wiejski</w:t>
      </w:r>
      <w:r w:rsidR="00D11568" w:rsidRPr="00937AC8">
        <w:rPr>
          <w:rFonts w:ascii="Arial" w:hAnsi="Arial" w:cs="Arial"/>
          <w:sz w:val="20"/>
          <w:szCs w:val="20"/>
          <w:lang w:eastAsia="pl-PL"/>
        </w:rPr>
        <w:t>e</w:t>
      </w:r>
      <w:r w:rsidRPr="00937AC8">
        <w:rPr>
          <w:rFonts w:ascii="Arial" w:hAnsi="Arial" w:cs="Arial"/>
          <w:sz w:val="20"/>
          <w:szCs w:val="20"/>
          <w:lang w:eastAsia="pl-PL"/>
        </w:rPr>
        <w:t xml:space="preserve"> w kraju i w województw</w:t>
      </w:r>
      <w:r w:rsidR="00D11568" w:rsidRPr="00937AC8">
        <w:rPr>
          <w:rFonts w:ascii="Arial" w:hAnsi="Arial" w:cs="Arial"/>
          <w:sz w:val="20"/>
          <w:szCs w:val="20"/>
          <w:lang w:eastAsia="pl-PL"/>
        </w:rPr>
        <w:t>ie</w:t>
      </w:r>
      <w:r w:rsidRPr="00937AC8">
        <w:rPr>
          <w:rFonts w:ascii="Arial" w:hAnsi="Arial" w:cs="Arial"/>
          <w:sz w:val="20"/>
          <w:szCs w:val="20"/>
          <w:lang w:eastAsia="pl-PL"/>
        </w:rPr>
        <w:t xml:space="preserve"> podkarpacki</w:t>
      </w:r>
      <w:r w:rsidR="00D11568" w:rsidRPr="00937AC8">
        <w:rPr>
          <w:rFonts w:ascii="Arial" w:hAnsi="Arial" w:cs="Arial"/>
          <w:sz w:val="20"/>
          <w:szCs w:val="20"/>
          <w:lang w:eastAsia="pl-PL"/>
        </w:rPr>
        <w:t>m</w:t>
      </w:r>
      <w:r w:rsidRPr="00937AC8">
        <w:rPr>
          <w:rFonts w:ascii="Arial" w:hAnsi="Arial" w:cs="Arial"/>
          <w:sz w:val="20"/>
          <w:szCs w:val="20"/>
          <w:lang w:eastAsia="pl-PL"/>
        </w:rPr>
        <w:t>.</w:t>
      </w:r>
    </w:p>
    <w:p w:rsidR="00BC4C92" w:rsidRPr="00F534A7" w:rsidRDefault="00BC4C92" w:rsidP="00CB7A1D">
      <w:pPr>
        <w:pStyle w:val="Akapitzlist"/>
        <w:numPr>
          <w:ilvl w:val="2"/>
          <w:numId w:val="1"/>
        </w:numPr>
        <w:spacing w:before="120" w:after="120" w:line="240" w:lineRule="auto"/>
        <w:jc w:val="both"/>
        <w:outlineLvl w:val="2"/>
        <w:rPr>
          <w:rFonts w:ascii="Arial" w:hAnsi="Arial" w:cs="Arial"/>
          <w:b/>
          <w:sz w:val="20"/>
          <w:szCs w:val="20"/>
        </w:rPr>
      </w:pPr>
      <w:bookmarkStart w:id="33" w:name="_Toc441049782"/>
      <w:r w:rsidRPr="00F534A7">
        <w:rPr>
          <w:rFonts w:ascii="Arial" w:hAnsi="Arial" w:cs="Arial"/>
          <w:b/>
          <w:sz w:val="20"/>
          <w:szCs w:val="20"/>
        </w:rPr>
        <w:t>Ruch naturalny</w:t>
      </w:r>
      <w:bookmarkEnd w:id="33"/>
    </w:p>
    <w:p w:rsidR="00B7705E" w:rsidRPr="00F534A7" w:rsidRDefault="00B7705E" w:rsidP="00B7705E">
      <w:pPr>
        <w:autoSpaceDE w:val="0"/>
        <w:autoSpaceDN w:val="0"/>
        <w:adjustRightInd w:val="0"/>
        <w:spacing w:before="120" w:after="0" w:line="240" w:lineRule="auto"/>
        <w:jc w:val="both"/>
        <w:rPr>
          <w:rFonts w:ascii="Arial" w:hAnsi="Arial" w:cs="Arial"/>
          <w:color w:val="FF0000"/>
          <w:sz w:val="20"/>
          <w:szCs w:val="20"/>
          <w:lang w:eastAsia="pl-PL"/>
        </w:rPr>
      </w:pPr>
      <w:r w:rsidRPr="00F534A7">
        <w:rPr>
          <w:rFonts w:ascii="Arial" w:hAnsi="Arial" w:cs="Arial"/>
          <w:sz w:val="20"/>
          <w:szCs w:val="20"/>
          <w:lang w:eastAsia="pl-PL"/>
        </w:rPr>
        <w:t xml:space="preserve">Zjawiska społeczno-demograficzne, takie jak zawieranie i rozwiązywanie małżeństw, urodzenia </w:t>
      </w:r>
      <w:r w:rsidR="00400D23" w:rsidRPr="00F534A7">
        <w:rPr>
          <w:rFonts w:ascii="Arial" w:hAnsi="Arial" w:cs="Arial"/>
          <w:sz w:val="20"/>
          <w:szCs w:val="20"/>
          <w:lang w:eastAsia="pl-PL"/>
        </w:rPr>
        <w:br/>
      </w:r>
      <w:r w:rsidRPr="00F534A7">
        <w:rPr>
          <w:rFonts w:ascii="Arial" w:hAnsi="Arial" w:cs="Arial"/>
          <w:sz w:val="20"/>
          <w:szCs w:val="20"/>
          <w:lang w:eastAsia="pl-PL"/>
        </w:rPr>
        <w:t xml:space="preserve">i zgony, związane z naturalną, biologiczną reprodukcją ludności określa się mianem </w:t>
      </w:r>
      <w:r w:rsidRPr="00F534A7">
        <w:rPr>
          <w:rFonts w:ascii="Arial" w:hAnsi="Arial" w:cs="Arial"/>
          <w:b/>
          <w:sz w:val="20"/>
          <w:szCs w:val="20"/>
          <w:lang w:eastAsia="pl-PL"/>
        </w:rPr>
        <w:t>ruchu naturalnego.</w:t>
      </w:r>
      <w:r w:rsidRPr="00F534A7">
        <w:rPr>
          <w:rFonts w:ascii="Arial" w:hAnsi="Arial" w:cs="Arial"/>
          <w:sz w:val="20"/>
          <w:szCs w:val="20"/>
          <w:lang w:eastAsia="pl-PL"/>
        </w:rPr>
        <w:br/>
        <w:t xml:space="preserve">W analizie ruchu naturalnego podstawowe znaczenie mają charakterystyki natężenia urodzeń </w:t>
      </w:r>
      <w:r w:rsidR="00400D23" w:rsidRPr="00F534A7">
        <w:rPr>
          <w:rFonts w:ascii="Arial" w:hAnsi="Arial" w:cs="Arial"/>
          <w:sz w:val="20"/>
          <w:szCs w:val="20"/>
          <w:lang w:eastAsia="pl-PL"/>
        </w:rPr>
        <w:br/>
      </w:r>
      <w:r w:rsidRPr="00F534A7">
        <w:rPr>
          <w:rFonts w:ascii="Arial" w:hAnsi="Arial" w:cs="Arial"/>
          <w:sz w:val="20"/>
          <w:szCs w:val="20"/>
          <w:lang w:eastAsia="pl-PL"/>
        </w:rPr>
        <w:t>i zgonów, gdyż oprócz struktury według wieku czynniki te wpływają na przebieg procesu reprodukcji ludności. Zawieranie i rozwiązywanie małżeństw wpływa głównie na kształtowanie się liczby urodzeń oraz na zmianę struktury ludności według stanu cywilnego</w:t>
      </w:r>
      <w:r w:rsidRPr="00F534A7">
        <w:rPr>
          <w:rFonts w:ascii="Arial" w:hAnsi="Arial" w:cs="Arial"/>
          <w:color w:val="FF0000"/>
          <w:sz w:val="20"/>
          <w:szCs w:val="20"/>
          <w:lang w:eastAsia="pl-PL"/>
        </w:rPr>
        <w:t xml:space="preserve">. </w:t>
      </w:r>
    </w:p>
    <w:p w:rsidR="004651C9" w:rsidRPr="00F534A7" w:rsidRDefault="004651C9" w:rsidP="004651C9">
      <w:pPr>
        <w:autoSpaceDE w:val="0"/>
        <w:autoSpaceDN w:val="0"/>
        <w:adjustRightInd w:val="0"/>
        <w:spacing w:before="120" w:after="0" w:line="240" w:lineRule="auto"/>
        <w:jc w:val="both"/>
        <w:rPr>
          <w:rFonts w:ascii="Arial" w:hAnsi="Arial" w:cs="Arial"/>
          <w:sz w:val="20"/>
          <w:szCs w:val="20"/>
          <w:lang w:eastAsia="pl-PL"/>
        </w:rPr>
      </w:pPr>
      <w:r w:rsidRPr="00F534A7">
        <w:rPr>
          <w:rFonts w:ascii="Arial" w:hAnsi="Arial" w:cs="Arial"/>
          <w:sz w:val="20"/>
          <w:szCs w:val="20"/>
          <w:lang w:eastAsia="pl-PL"/>
        </w:rPr>
        <w:t xml:space="preserve">Poniższa tabela przedstawia zestawienie ruchu naturalnego Gminy </w:t>
      </w:r>
      <w:r w:rsidR="00F534A7" w:rsidRPr="00F534A7">
        <w:rPr>
          <w:rFonts w:ascii="Arial" w:hAnsi="Arial" w:cs="Arial"/>
          <w:sz w:val="20"/>
          <w:szCs w:val="20"/>
          <w:lang w:eastAsia="pl-PL"/>
        </w:rPr>
        <w:t>Zarszyn</w:t>
      </w:r>
      <w:r w:rsidRPr="00F534A7">
        <w:rPr>
          <w:rFonts w:ascii="Arial" w:hAnsi="Arial" w:cs="Arial"/>
          <w:sz w:val="20"/>
          <w:szCs w:val="20"/>
          <w:lang w:eastAsia="pl-PL"/>
        </w:rPr>
        <w:t xml:space="preserve"> na tle jednostek porównywa</w:t>
      </w:r>
      <w:r w:rsidR="00F922B3" w:rsidRPr="00F534A7">
        <w:rPr>
          <w:rFonts w:ascii="Arial" w:hAnsi="Arial" w:cs="Arial"/>
          <w:sz w:val="20"/>
          <w:szCs w:val="20"/>
          <w:lang w:eastAsia="pl-PL"/>
        </w:rPr>
        <w:t>lnych na przestrzeni lat 2011</w:t>
      </w:r>
      <w:r w:rsidRPr="00F534A7">
        <w:rPr>
          <w:rFonts w:ascii="Arial" w:hAnsi="Arial" w:cs="Arial"/>
          <w:sz w:val="20"/>
          <w:szCs w:val="20"/>
          <w:lang w:eastAsia="pl-PL"/>
        </w:rPr>
        <w:t>-</w:t>
      </w:r>
      <w:r w:rsidR="00F922B3" w:rsidRPr="00F534A7">
        <w:rPr>
          <w:rFonts w:ascii="Arial" w:hAnsi="Arial" w:cs="Arial"/>
          <w:sz w:val="20"/>
          <w:szCs w:val="20"/>
          <w:lang w:eastAsia="pl-PL"/>
        </w:rPr>
        <w:t>2014</w:t>
      </w:r>
      <w:r w:rsidRPr="00F534A7">
        <w:rPr>
          <w:rFonts w:ascii="Arial" w:hAnsi="Arial" w:cs="Arial"/>
          <w:sz w:val="20"/>
          <w:szCs w:val="20"/>
          <w:lang w:eastAsia="pl-PL"/>
        </w:rPr>
        <w:t>.</w:t>
      </w:r>
    </w:p>
    <w:p w:rsidR="004651C9" w:rsidRPr="00F534A7" w:rsidRDefault="004651C9" w:rsidP="00D51098">
      <w:pPr>
        <w:pStyle w:val="Legenda"/>
        <w:spacing w:after="0"/>
        <w:rPr>
          <w:rFonts w:ascii="Arial" w:hAnsi="Arial" w:cs="Arial"/>
          <w:sz w:val="18"/>
          <w:szCs w:val="18"/>
        </w:rPr>
      </w:pPr>
      <w:bookmarkStart w:id="34" w:name="_Toc402520387"/>
      <w:bookmarkStart w:id="35" w:name="_Toc428770566"/>
      <w:bookmarkStart w:id="36" w:name="_Toc440616650"/>
      <w:r w:rsidRPr="00F534A7">
        <w:rPr>
          <w:rFonts w:ascii="Arial" w:hAnsi="Arial" w:cs="Arial"/>
          <w:sz w:val="18"/>
          <w:szCs w:val="18"/>
        </w:rPr>
        <w:t xml:space="preserve">Tabela </w:t>
      </w:r>
      <w:r w:rsidRPr="00F534A7">
        <w:rPr>
          <w:rFonts w:ascii="Arial" w:hAnsi="Arial" w:cs="Arial"/>
          <w:sz w:val="18"/>
          <w:szCs w:val="18"/>
        </w:rPr>
        <w:fldChar w:fldCharType="begin"/>
      </w:r>
      <w:r w:rsidRPr="00F534A7">
        <w:rPr>
          <w:rFonts w:ascii="Arial" w:hAnsi="Arial" w:cs="Arial"/>
          <w:sz w:val="18"/>
          <w:szCs w:val="18"/>
        </w:rPr>
        <w:instrText xml:space="preserve"> SEQ Tabela \* ARABIC </w:instrText>
      </w:r>
      <w:r w:rsidRPr="00F534A7">
        <w:rPr>
          <w:rFonts w:ascii="Arial" w:hAnsi="Arial" w:cs="Arial"/>
          <w:sz w:val="18"/>
          <w:szCs w:val="18"/>
        </w:rPr>
        <w:fldChar w:fldCharType="separate"/>
      </w:r>
      <w:r w:rsidR="00AD59AD">
        <w:rPr>
          <w:rFonts w:ascii="Arial" w:hAnsi="Arial" w:cs="Arial"/>
          <w:noProof/>
          <w:sz w:val="18"/>
          <w:szCs w:val="18"/>
        </w:rPr>
        <w:t>3</w:t>
      </w:r>
      <w:r w:rsidRPr="00F534A7">
        <w:rPr>
          <w:rFonts w:ascii="Arial" w:hAnsi="Arial" w:cs="Arial"/>
          <w:sz w:val="18"/>
          <w:szCs w:val="18"/>
        </w:rPr>
        <w:fldChar w:fldCharType="end"/>
      </w:r>
      <w:r w:rsidRPr="00F534A7">
        <w:rPr>
          <w:rFonts w:ascii="Arial" w:hAnsi="Arial" w:cs="Arial"/>
          <w:sz w:val="18"/>
          <w:szCs w:val="18"/>
        </w:rPr>
        <w:t>. Urodzenia, zgony, przyrost naturalny na 1000 mieszkańców w poszczególnych latach 20</w:t>
      </w:r>
      <w:r w:rsidR="00F922B3" w:rsidRPr="00F534A7">
        <w:rPr>
          <w:rFonts w:ascii="Arial" w:hAnsi="Arial" w:cs="Arial"/>
          <w:sz w:val="18"/>
          <w:szCs w:val="18"/>
        </w:rPr>
        <w:t>10</w:t>
      </w:r>
      <w:r w:rsidRPr="00F534A7">
        <w:rPr>
          <w:rFonts w:ascii="Arial" w:hAnsi="Arial" w:cs="Arial"/>
          <w:sz w:val="18"/>
          <w:szCs w:val="18"/>
        </w:rPr>
        <w:t>-201</w:t>
      </w:r>
      <w:bookmarkEnd w:id="34"/>
      <w:bookmarkEnd w:id="35"/>
      <w:r w:rsidR="00F922B3" w:rsidRPr="00F534A7">
        <w:rPr>
          <w:rFonts w:ascii="Arial" w:hAnsi="Arial" w:cs="Arial"/>
          <w:sz w:val="18"/>
          <w:szCs w:val="18"/>
        </w:rPr>
        <w:t>4</w:t>
      </w:r>
      <w:bookmarkEnd w:id="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627"/>
        <w:gridCol w:w="3348"/>
        <w:gridCol w:w="1107"/>
        <w:gridCol w:w="1680"/>
        <w:gridCol w:w="1377"/>
        <w:gridCol w:w="923"/>
      </w:tblGrid>
      <w:tr w:rsidR="00FE6AC7" w:rsidRPr="00F534A7" w:rsidTr="003D298D">
        <w:trPr>
          <w:trHeight w:val="651"/>
        </w:trPr>
        <w:tc>
          <w:tcPr>
            <w:tcW w:w="2193" w:type="pct"/>
            <w:gridSpan w:val="2"/>
            <w:shd w:val="clear" w:color="auto" w:fill="808080" w:themeFill="background1" w:themeFillShade="80"/>
            <w:noWrap/>
            <w:vAlign w:val="center"/>
          </w:tcPr>
          <w:p w:rsidR="004651C9" w:rsidRPr="00F534A7" w:rsidRDefault="004651C9" w:rsidP="003D298D">
            <w:pPr>
              <w:spacing w:after="0" w:line="240" w:lineRule="auto"/>
              <w:jc w:val="center"/>
              <w:rPr>
                <w:rFonts w:ascii="Arial" w:hAnsi="Arial" w:cs="Arial"/>
                <w:b/>
                <w:sz w:val="16"/>
                <w:szCs w:val="16"/>
              </w:rPr>
            </w:pPr>
            <w:r w:rsidRPr="00F534A7">
              <w:rPr>
                <w:rFonts w:ascii="Arial" w:hAnsi="Arial" w:cs="Arial"/>
                <w:b/>
                <w:sz w:val="16"/>
                <w:szCs w:val="16"/>
              </w:rPr>
              <w:t>Typy jednostek terytorialnych</w:t>
            </w:r>
          </w:p>
        </w:tc>
        <w:tc>
          <w:tcPr>
            <w:tcW w:w="611" w:type="pct"/>
            <w:shd w:val="clear" w:color="auto" w:fill="808080" w:themeFill="background1" w:themeFillShade="80"/>
            <w:noWrap/>
            <w:vAlign w:val="center"/>
          </w:tcPr>
          <w:p w:rsidR="004651C9" w:rsidRPr="00F534A7" w:rsidRDefault="004651C9" w:rsidP="003D298D">
            <w:pPr>
              <w:spacing w:after="0" w:line="240" w:lineRule="auto"/>
              <w:jc w:val="center"/>
              <w:rPr>
                <w:rFonts w:ascii="Arial" w:hAnsi="Arial" w:cs="Arial"/>
                <w:b/>
                <w:bCs/>
                <w:sz w:val="16"/>
                <w:szCs w:val="16"/>
                <w:lang w:eastAsia="pl-PL"/>
              </w:rPr>
            </w:pPr>
            <w:r w:rsidRPr="00F534A7">
              <w:rPr>
                <w:rFonts w:ascii="Arial" w:hAnsi="Arial" w:cs="Arial"/>
                <w:b/>
                <w:bCs/>
                <w:sz w:val="16"/>
                <w:szCs w:val="16"/>
                <w:lang w:eastAsia="pl-PL"/>
              </w:rPr>
              <w:t>Gmina</w:t>
            </w:r>
          </w:p>
          <w:p w:rsidR="004651C9" w:rsidRPr="00F534A7" w:rsidRDefault="00F534A7" w:rsidP="00D51098">
            <w:pPr>
              <w:spacing w:after="0" w:line="240" w:lineRule="auto"/>
              <w:jc w:val="center"/>
              <w:rPr>
                <w:rFonts w:ascii="Arial" w:hAnsi="Arial" w:cs="Arial"/>
                <w:b/>
                <w:bCs/>
                <w:sz w:val="16"/>
                <w:szCs w:val="16"/>
                <w:lang w:eastAsia="pl-PL"/>
              </w:rPr>
            </w:pPr>
            <w:r w:rsidRPr="00F534A7">
              <w:rPr>
                <w:rFonts w:ascii="Arial" w:hAnsi="Arial" w:cs="Arial"/>
                <w:b/>
                <w:bCs/>
                <w:sz w:val="16"/>
                <w:szCs w:val="16"/>
                <w:lang w:eastAsia="pl-PL"/>
              </w:rPr>
              <w:t>Zarszyn</w:t>
            </w:r>
          </w:p>
        </w:tc>
        <w:tc>
          <w:tcPr>
            <w:tcW w:w="927" w:type="pct"/>
            <w:shd w:val="clear" w:color="auto" w:fill="808080" w:themeFill="background1" w:themeFillShade="80"/>
            <w:vAlign w:val="center"/>
          </w:tcPr>
          <w:p w:rsidR="004651C9" w:rsidRPr="00F534A7" w:rsidRDefault="004651C9" w:rsidP="003D298D">
            <w:pPr>
              <w:spacing w:after="0" w:line="240" w:lineRule="auto"/>
              <w:jc w:val="center"/>
              <w:rPr>
                <w:rFonts w:ascii="Arial" w:hAnsi="Arial" w:cs="Arial"/>
                <w:b/>
                <w:sz w:val="16"/>
                <w:szCs w:val="16"/>
              </w:rPr>
            </w:pPr>
            <w:r w:rsidRPr="00F534A7">
              <w:rPr>
                <w:rFonts w:ascii="Arial" w:hAnsi="Arial" w:cs="Arial"/>
                <w:b/>
                <w:sz w:val="16"/>
                <w:szCs w:val="16"/>
                <w:lang w:eastAsia="pl-PL"/>
              </w:rPr>
              <w:t xml:space="preserve">Województwo podkarpackie (gminy wiejskie) </w:t>
            </w:r>
          </w:p>
        </w:tc>
        <w:tc>
          <w:tcPr>
            <w:tcW w:w="760" w:type="pct"/>
            <w:shd w:val="clear" w:color="auto" w:fill="808080" w:themeFill="background1" w:themeFillShade="80"/>
            <w:vAlign w:val="center"/>
          </w:tcPr>
          <w:p w:rsidR="004651C9" w:rsidRPr="00F534A7" w:rsidRDefault="004651C9" w:rsidP="003D298D">
            <w:pPr>
              <w:spacing w:after="0" w:line="240" w:lineRule="auto"/>
              <w:jc w:val="center"/>
              <w:rPr>
                <w:rFonts w:ascii="Arial" w:hAnsi="Arial" w:cs="Arial"/>
                <w:b/>
                <w:sz w:val="16"/>
                <w:szCs w:val="16"/>
                <w:lang w:eastAsia="pl-PL"/>
              </w:rPr>
            </w:pPr>
            <w:r w:rsidRPr="00F534A7">
              <w:rPr>
                <w:rFonts w:ascii="Arial" w:hAnsi="Arial" w:cs="Arial"/>
                <w:b/>
                <w:sz w:val="16"/>
                <w:szCs w:val="16"/>
                <w:lang w:eastAsia="pl-PL"/>
              </w:rPr>
              <w:t xml:space="preserve">POLSKA </w:t>
            </w:r>
          </w:p>
          <w:p w:rsidR="004651C9" w:rsidRPr="00F534A7" w:rsidRDefault="004651C9" w:rsidP="003D298D">
            <w:pPr>
              <w:spacing w:after="0" w:line="240" w:lineRule="auto"/>
              <w:jc w:val="center"/>
              <w:rPr>
                <w:rFonts w:ascii="Arial" w:hAnsi="Arial" w:cs="Arial"/>
                <w:b/>
                <w:sz w:val="16"/>
                <w:szCs w:val="16"/>
                <w:lang w:eastAsia="pl-PL"/>
              </w:rPr>
            </w:pPr>
            <w:r w:rsidRPr="00F534A7">
              <w:rPr>
                <w:rFonts w:ascii="Arial" w:hAnsi="Arial" w:cs="Arial"/>
                <w:b/>
                <w:sz w:val="16"/>
                <w:szCs w:val="16"/>
                <w:lang w:eastAsia="pl-PL"/>
              </w:rPr>
              <w:t>(gminy wiejskie)</w:t>
            </w:r>
          </w:p>
        </w:tc>
        <w:tc>
          <w:tcPr>
            <w:tcW w:w="509" w:type="pct"/>
            <w:shd w:val="clear" w:color="auto" w:fill="808080" w:themeFill="background1" w:themeFillShade="80"/>
            <w:vAlign w:val="center"/>
          </w:tcPr>
          <w:p w:rsidR="004651C9" w:rsidRPr="00F534A7" w:rsidRDefault="004651C9" w:rsidP="003D298D">
            <w:pPr>
              <w:spacing w:after="0" w:line="240" w:lineRule="auto"/>
              <w:jc w:val="center"/>
              <w:rPr>
                <w:rFonts w:ascii="Arial" w:hAnsi="Arial" w:cs="Arial"/>
                <w:b/>
                <w:sz w:val="16"/>
                <w:szCs w:val="16"/>
                <w:lang w:eastAsia="pl-PL"/>
              </w:rPr>
            </w:pPr>
            <w:r w:rsidRPr="00F534A7">
              <w:rPr>
                <w:rFonts w:ascii="Arial" w:hAnsi="Arial" w:cs="Arial"/>
                <w:b/>
                <w:sz w:val="16"/>
                <w:szCs w:val="16"/>
                <w:lang w:eastAsia="pl-PL"/>
              </w:rPr>
              <w:t>POLSKA</w:t>
            </w:r>
          </w:p>
        </w:tc>
      </w:tr>
      <w:tr w:rsidR="00FE6AC7" w:rsidRPr="00F534A7" w:rsidTr="003D298D">
        <w:trPr>
          <w:trHeight w:val="255"/>
        </w:trPr>
        <w:tc>
          <w:tcPr>
            <w:tcW w:w="346" w:type="pct"/>
            <w:vMerge w:val="restart"/>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r w:rsidRPr="00F534A7">
              <w:rPr>
                <w:rFonts w:ascii="Arial" w:hAnsi="Arial" w:cs="Arial"/>
                <w:b/>
                <w:sz w:val="16"/>
                <w:szCs w:val="16"/>
                <w:lang w:eastAsia="pl-PL"/>
              </w:rPr>
              <w:t>2011</w:t>
            </w:r>
          </w:p>
        </w:tc>
        <w:tc>
          <w:tcPr>
            <w:tcW w:w="1847" w:type="pct"/>
            <w:shd w:val="clear" w:color="auto" w:fill="auto"/>
            <w:vAlign w:val="bottom"/>
          </w:tcPr>
          <w:p w:rsidR="00FE6AC7" w:rsidRPr="00F534A7" w:rsidRDefault="00FE6AC7" w:rsidP="00FE6AC7">
            <w:pPr>
              <w:spacing w:after="0" w:line="240" w:lineRule="auto"/>
              <w:rPr>
                <w:rFonts w:ascii="Arial" w:hAnsi="Arial" w:cs="Arial"/>
                <w:b/>
                <w:bCs/>
                <w:sz w:val="16"/>
                <w:szCs w:val="16"/>
                <w:lang w:eastAsia="pl-PL"/>
              </w:rPr>
            </w:pPr>
            <w:r w:rsidRPr="00F534A7">
              <w:rPr>
                <w:rFonts w:ascii="Arial" w:hAnsi="Arial" w:cs="Arial"/>
                <w:b/>
                <w:bCs/>
                <w:sz w:val="16"/>
                <w:szCs w:val="16"/>
                <w:lang w:eastAsia="pl-PL"/>
              </w:rPr>
              <w:t xml:space="preserve">Urodzenia </w:t>
            </w:r>
            <w:r w:rsidRPr="00F534A7">
              <w:rPr>
                <w:rFonts w:ascii="Arial" w:hAnsi="Arial" w:cs="Arial"/>
                <w:b/>
                <w:sz w:val="16"/>
                <w:szCs w:val="16"/>
                <w:lang w:eastAsia="pl-PL"/>
              </w:rPr>
              <w:t>na 1000 mieszkańców</w:t>
            </w:r>
          </w:p>
        </w:tc>
        <w:tc>
          <w:tcPr>
            <w:tcW w:w="611" w:type="pct"/>
            <w:shd w:val="clear" w:color="auto" w:fill="BFBFBF" w:themeFill="background1" w:themeFillShade="BF"/>
            <w:noWrap/>
            <w:vAlign w:val="center"/>
          </w:tcPr>
          <w:p w:rsidR="00FE6AC7" w:rsidRPr="00F534A7" w:rsidRDefault="00AA7661" w:rsidP="00FE6AC7">
            <w:pPr>
              <w:spacing w:after="0" w:line="240" w:lineRule="auto"/>
              <w:jc w:val="center"/>
              <w:rPr>
                <w:rFonts w:ascii="Arial" w:hAnsi="Arial" w:cs="Arial"/>
                <w:b/>
                <w:sz w:val="16"/>
                <w:szCs w:val="16"/>
              </w:rPr>
            </w:pPr>
            <w:r>
              <w:rPr>
                <w:rFonts w:ascii="Arial" w:hAnsi="Arial" w:cs="Arial"/>
                <w:b/>
                <w:sz w:val="16"/>
                <w:szCs w:val="16"/>
              </w:rPr>
              <w:t>10,6</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10,4</w:t>
            </w:r>
            <w:r w:rsidR="00DE3410" w:rsidRPr="00F534A7">
              <w:rPr>
                <w:rFonts w:ascii="Arial" w:hAnsi="Arial" w:cs="Arial"/>
                <w:sz w:val="16"/>
                <w:szCs w:val="16"/>
              </w:rPr>
              <w:t>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10,8</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10,1</w:t>
            </w:r>
            <w:r w:rsidR="00DE3410" w:rsidRPr="00F534A7">
              <w:rPr>
                <w:rFonts w:ascii="Arial" w:hAnsi="Arial" w:cs="Arial"/>
                <w:sz w:val="16"/>
                <w:szCs w:val="16"/>
              </w:rPr>
              <w:t>0</w:t>
            </w:r>
          </w:p>
        </w:tc>
      </w:tr>
      <w:tr w:rsidR="00FE6AC7" w:rsidRPr="00F534A7" w:rsidTr="003D298D">
        <w:trPr>
          <w:trHeight w:val="255"/>
        </w:trPr>
        <w:tc>
          <w:tcPr>
            <w:tcW w:w="346" w:type="pct"/>
            <w:vMerge/>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p>
        </w:tc>
        <w:tc>
          <w:tcPr>
            <w:tcW w:w="1847" w:type="pct"/>
            <w:shd w:val="clear" w:color="auto" w:fill="auto"/>
            <w:vAlign w:val="bottom"/>
          </w:tcPr>
          <w:p w:rsidR="00FE6AC7" w:rsidRPr="00F534A7" w:rsidRDefault="00FE6AC7" w:rsidP="00FE6AC7">
            <w:pPr>
              <w:spacing w:after="0" w:line="240" w:lineRule="auto"/>
              <w:rPr>
                <w:rFonts w:ascii="Arial" w:hAnsi="Arial" w:cs="Arial"/>
                <w:b/>
                <w:bCs/>
                <w:sz w:val="16"/>
                <w:szCs w:val="16"/>
                <w:lang w:eastAsia="pl-PL"/>
              </w:rPr>
            </w:pPr>
            <w:r w:rsidRPr="00F534A7">
              <w:rPr>
                <w:rFonts w:ascii="Arial" w:hAnsi="Arial" w:cs="Arial"/>
                <w:b/>
                <w:bCs/>
                <w:sz w:val="16"/>
                <w:szCs w:val="16"/>
                <w:lang w:eastAsia="pl-PL"/>
              </w:rPr>
              <w:t xml:space="preserve">Zgony </w:t>
            </w:r>
            <w:r w:rsidRPr="00F534A7">
              <w:rPr>
                <w:rFonts w:ascii="Arial" w:hAnsi="Arial" w:cs="Arial"/>
                <w:b/>
                <w:sz w:val="16"/>
                <w:szCs w:val="16"/>
                <w:lang w:eastAsia="pl-PL"/>
              </w:rPr>
              <w:t>na 1000 mieszkańców</w:t>
            </w:r>
          </w:p>
        </w:tc>
        <w:tc>
          <w:tcPr>
            <w:tcW w:w="611" w:type="pct"/>
            <w:shd w:val="clear" w:color="auto" w:fill="BFBFBF" w:themeFill="background1" w:themeFillShade="BF"/>
            <w:noWrap/>
            <w:vAlign w:val="center"/>
          </w:tcPr>
          <w:p w:rsidR="00FE6AC7" w:rsidRPr="00F534A7" w:rsidRDefault="00AA7661" w:rsidP="00AA7661">
            <w:pPr>
              <w:spacing w:after="0" w:line="240" w:lineRule="auto"/>
              <w:jc w:val="center"/>
              <w:rPr>
                <w:rFonts w:ascii="Arial" w:hAnsi="Arial" w:cs="Arial"/>
                <w:b/>
                <w:sz w:val="16"/>
                <w:szCs w:val="16"/>
              </w:rPr>
            </w:pPr>
            <w:r>
              <w:rPr>
                <w:rFonts w:ascii="Arial" w:hAnsi="Arial" w:cs="Arial"/>
                <w:b/>
                <w:sz w:val="16"/>
                <w:szCs w:val="16"/>
              </w:rPr>
              <w:t>10,2</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9,3</w:t>
            </w:r>
            <w:r w:rsidR="00DE3410" w:rsidRPr="00F534A7">
              <w:rPr>
                <w:rFonts w:ascii="Arial" w:hAnsi="Arial" w:cs="Arial"/>
                <w:sz w:val="16"/>
                <w:szCs w:val="16"/>
              </w:rPr>
              <w:t>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10,0</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9,8</w:t>
            </w:r>
            <w:r w:rsidR="00DE3410" w:rsidRPr="00F534A7">
              <w:rPr>
                <w:rFonts w:ascii="Arial" w:hAnsi="Arial" w:cs="Arial"/>
                <w:sz w:val="16"/>
                <w:szCs w:val="16"/>
              </w:rPr>
              <w:t>0</w:t>
            </w:r>
          </w:p>
        </w:tc>
      </w:tr>
      <w:tr w:rsidR="00FE6AC7" w:rsidRPr="00F534A7" w:rsidTr="003D298D">
        <w:trPr>
          <w:trHeight w:val="255"/>
        </w:trPr>
        <w:tc>
          <w:tcPr>
            <w:tcW w:w="346" w:type="pct"/>
            <w:vMerge/>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p>
        </w:tc>
        <w:tc>
          <w:tcPr>
            <w:tcW w:w="1847" w:type="pct"/>
            <w:shd w:val="clear" w:color="auto" w:fill="auto"/>
            <w:vAlign w:val="bottom"/>
          </w:tcPr>
          <w:p w:rsidR="00FE6AC7" w:rsidRPr="00F534A7" w:rsidRDefault="00FE6AC7" w:rsidP="00FE6AC7">
            <w:pPr>
              <w:spacing w:after="0" w:line="240" w:lineRule="auto"/>
              <w:rPr>
                <w:rFonts w:ascii="Arial" w:hAnsi="Arial" w:cs="Arial"/>
                <w:b/>
                <w:sz w:val="16"/>
                <w:szCs w:val="16"/>
                <w:lang w:eastAsia="pl-PL"/>
              </w:rPr>
            </w:pPr>
            <w:r w:rsidRPr="00F534A7">
              <w:rPr>
                <w:rFonts w:ascii="Arial" w:hAnsi="Arial" w:cs="Arial"/>
                <w:b/>
                <w:sz w:val="16"/>
                <w:szCs w:val="16"/>
                <w:lang w:eastAsia="pl-PL"/>
              </w:rPr>
              <w:t>Przyrost naturalny na 1000 mieszkańców</w:t>
            </w:r>
          </w:p>
        </w:tc>
        <w:tc>
          <w:tcPr>
            <w:tcW w:w="611" w:type="pct"/>
            <w:shd w:val="clear" w:color="auto" w:fill="BFBFBF" w:themeFill="background1" w:themeFillShade="BF"/>
            <w:noWrap/>
            <w:vAlign w:val="center"/>
          </w:tcPr>
          <w:p w:rsidR="00FE6AC7" w:rsidRPr="00F534A7" w:rsidRDefault="00AA7661" w:rsidP="00FE6AC7">
            <w:pPr>
              <w:spacing w:after="0" w:line="240" w:lineRule="auto"/>
              <w:jc w:val="center"/>
              <w:rPr>
                <w:rFonts w:ascii="Arial" w:hAnsi="Arial" w:cs="Arial"/>
                <w:b/>
                <w:bCs/>
                <w:sz w:val="16"/>
                <w:szCs w:val="16"/>
              </w:rPr>
            </w:pPr>
            <w:r>
              <w:rPr>
                <w:rFonts w:ascii="Arial" w:hAnsi="Arial" w:cs="Arial"/>
                <w:b/>
                <w:bCs/>
                <w:sz w:val="16"/>
                <w:szCs w:val="16"/>
              </w:rPr>
              <w:t>0,4</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1,1</w:t>
            </w:r>
            <w:r w:rsidR="00DE3410" w:rsidRPr="00F534A7">
              <w:rPr>
                <w:rFonts w:ascii="Arial" w:hAnsi="Arial" w:cs="Arial"/>
                <w:sz w:val="16"/>
                <w:szCs w:val="16"/>
              </w:rPr>
              <w:t>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0,8</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0,3</w:t>
            </w:r>
            <w:r w:rsidR="00DE3410" w:rsidRPr="00F534A7">
              <w:rPr>
                <w:rFonts w:ascii="Arial" w:hAnsi="Arial" w:cs="Arial"/>
                <w:sz w:val="16"/>
                <w:szCs w:val="16"/>
              </w:rPr>
              <w:t>0</w:t>
            </w:r>
          </w:p>
        </w:tc>
      </w:tr>
      <w:tr w:rsidR="00FE6AC7" w:rsidRPr="00F534A7" w:rsidTr="003D298D">
        <w:trPr>
          <w:trHeight w:val="255"/>
        </w:trPr>
        <w:tc>
          <w:tcPr>
            <w:tcW w:w="346" w:type="pct"/>
            <w:vMerge w:val="restart"/>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r w:rsidRPr="00F534A7">
              <w:rPr>
                <w:rFonts w:ascii="Arial" w:hAnsi="Arial" w:cs="Arial"/>
                <w:b/>
                <w:sz w:val="16"/>
                <w:szCs w:val="16"/>
                <w:lang w:eastAsia="pl-PL"/>
              </w:rPr>
              <w:t>2012</w:t>
            </w:r>
          </w:p>
        </w:tc>
        <w:tc>
          <w:tcPr>
            <w:tcW w:w="1847" w:type="pct"/>
            <w:shd w:val="clear" w:color="auto" w:fill="auto"/>
            <w:vAlign w:val="bottom"/>
          </w:tcPr>
          <w:p w:rsidR="00FE6AC7" w:rsidRPr="00F534A7" w:rsidRDefault="00FE6AC7" w:rsidP="00FE6AC7">
            <w:pPr>
              <w:spacing w:after="0" w:line="240" w:lineRule="auto"/>
              <w:rPr>
                <w:rFonts w:ascii="Arial" w:hAnsi="Arial" w:cs="Arial"/>
                <w:b/>
                <w:bCs/>
                <w:sz w:val="16"/>
                <w:szCs w:val="16"/>
                <w:lang w:eastAsia="pl-PL"/>
              </w:rPr>
            </w:pPr>
            <w:r w:rsidRPr="00F534A7">
              <w:rPr>
                <w:rFonts w:ascii="Arial" w:hAnsi="Arial" w:cs="Arial"/>
                <w:b/>
                <w:bCs/>
                <w:sz w:val="16"/>
                <w:szCs w:val="16"/>
                <w:lang w:eastAsia="pl-PL"/>
              </w:rPr>
              <w:t xml:space="preserve">Urodzenia </w:t>
            </w:r>
            <w:r w:rsidRPr="00F534A7">
              <w:rPr>
                <w:rFonts w:ascii="Arial" w:hAnsi="Arial" w:cs="Arial"/>
                <w:b/>
                <w:sz w:val="16"/>
                <w:szCs w:val="16"/>
                <w:lang w:eastAsia="pl-PL"/>
              </w:rPr>
              <w:t>na 1000 mieszkańców</w:t>
            </w:r>
          </w:p>
        </w:tc>
        <w:tc>
          <w:tcPr>
            <w:tcW w:w="611" w:type="pct"/>
            <w:shd w:val="clear" w:color="auto" w:fill="BFBFBF" w:themeFill="background1" w:themeFillShade="BF"/>
            <w:noWrap/>
            <w:vAlign w:val="center"/>
          </w:tcPr>
          <w:p w:rsidR="00FE6AC7" w:rsidRPr="00F534A7" w:rsidRDefault="00AA7661" w:rsidP="00FE6AC7">
            <w:pPr>
              <w:spacing w:after="0" w:line="240" w:lineRule="auto"/>
              <w:jc w:val="center"/>
              <w:rPr>
                <w:rFonts w:ascii="Arial" w:hAnsi="Arial" w:cs="Arial"/>
                <w:b/>
                <w:sz w:val="16"/>
                <w:szCs w:val="16"/>
              </w:rPr>
            </w:pPr>
            <w:r>
              <w:rPr>
                <w:rFonts w:ascii="Arial" w:hAnsi="Arial" w:cs="Arial"/>
                <w:b/>
                <w:sz w:val="16"/>
                <w:szCs w:val="16"/>
              </w:rPr>
              <w:t>8,0</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10,3</w:t>
            </w:r>
            <w:r w:rsidR="00DE3410" w:rsidRPr="00F534A7">
              <w:rPr>
                <w:rFonts w:ascii="Arial" w:hAnsi="Arial" w:cs="Arial"/>
                <w:sz w:val="16"/>
                <w:szCs w:val="16"/>
              </w:rPr>
              <w:t>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10,7</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10,0</w:t>
            </w:r>
            <w:r w:rsidR="00DE3410" w:rsidRPr="00F534A7">
              <w:rPr>
                <w:rFonts w:ascii="Arial" w:hAnsi="Arial" w:cs="Arial"/>
                <w:sz w:val="16"/>
                <w:szCs w:val="16"/>
              </w:rPr>
              <w:t>0</w:t>
            </w:r>
          </w:p>
        </w:tc>
      </w:tr>
      <w:tr w:rsidR="00FE6AC7" w:rsidRPr="00F534A7" w:rsidTr="003D298D">
        <w:trPr>
          <w:trHeight w:val="255"/>
        </w:trPr>
        <w:tc>
          <w:tcPr>
            <w:tcW w:w="346" w:type="pct"/>
            <w:vMerge/>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p>
        </w:tc>
        <w:tc>
          <w:tcPr>
            <w:tcW w:w="1847" w:type="pct"/>
            <w:shd w:val="clear" w:color="auto" w:fill="auto"/>
            <w:vAlign w:val="bottom"/>
          </w:tcPr>
          <w:p w:rsidR="00FE6AC7" w:rsidRPr="00F534A7" w:rsidRDefault="00FE6AC7" w:rsidP="00FE6AC7">
            <w:pPr>
              <w:spacing w:after="0" w:line="240" w:lineRule="auto"/>
              <w:rPr>
                <w:rFonts w:ascii="Arial" w:hAnsi="Arial" w:cs="Arial"/>
                <w:b/>
                <w:bCs/>
                <w:sz w:val="16"/>
                <w:szCs w:val="16"/>
                <w:lang w:eastAsia="pl-PL"/>
              </w:rPr>
            </w:pPr>
            <w:r w:rsidRPr="00F534A7">
              <w:rPr>
                <w:rFonts w:ascii="Arial" w:hAnsi="Arial" w:cs="Arial"/>
                <w:b/>
                <w:bCs/>
                <w:sz w:val="16"/>
                <w:szCs w:val="16"/>
                <w:lang w:eastAsia="pl-PL"/>
              </w:rPr>
              <w:t xml:space="preserve">Zgony </w:t>
            </w:r>
            <w:r w:rsidRPr="00F534A7">
              <w:rPr>
                <w:rFonts w:ascii="Arial" w:hAnsi="Arial" w:cs="Arial"/>
                <w:b/>
                <w:sz w:val="16"/>
                <w:szCs w:val="16"/>
                <w:lang w:eastAsia="pl-PL"/>
              </w:rPr>
              <w:t>na 1000 mieszkańców</w:t>
            </w:r>
          </w:p>
        </w:tc>
        <w:tc>
          <w:tcPr>
            <w:tcW w:w="611" w:type="pct"/>
            <w:shd w:val="clear" w:color="auto" w:fill="BFBFBF" w:themeFill="background1" w:themeFillShade="BF"/>
            <w:noWrap/>
            <w:vAlign w:val="center"/>
          </w:tcPr>
          <w:p w:rsidR="00FE6AC7" w:rsidRPr="00F534A7" w:rsidRDefault="00AA7661" w:rsidP="00AA7661">
            <w:pPr>
              <w:spacing w:after="0" w:line="240" w:lineRule="auto"/>
              <w:jc w:val="center"/>
              <w:rPr>
                <w:rFonts w:ascii="Arial" w:hAnsi="Arial" w:cs="Arial"/>
                <w:b/>
                <w:sz w:val="16"/>
                <w:szCs w:val="16"/>
              </w:rPr>
            </w:pPr>
            <w:r>
              <w:rPr>
                <w:rFonts w:ascii="Arial" w:hAnsi="Arial" w:cs="Arial"/>
                <w:b/>
                <w:sz w:val="16"/>
                <w:szCs w:val="16"/>
              </w:rPr>
              <w:t>10,8</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9,3</w:t>
            </w:r>
            <w:r w:rsidR="00DE3410" w:rsidRPr="00F534A7">
              <w:rPr>
                <w:rFonts w:ascii="Arial" w:hAnsi="Arial" w:cs="Arial"/>
                <w:sz w:val="16"/>
                <w:szCs w:val="16"/>
              </w:rPr>
              <w:t>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10,1</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10,0</w:t>
            </w:r>
            <w:r w:rsidR="00DE3410" w:rsidRPr="00F534A7">
              <w:rPr>
                <w:rFonts w:ascii="Arial" w:hAnsi="Arial" w:cs="Arial"/>
                <w:sz w:val="16"/>
                <w:szCs w:val="16"/>
              </w:rPr>
              <w:t>0</w:t>
            </w:r>
          </w:p>
        </w:tc>
      </w:tr>
      <w:tr w:rsidR="00FE6AC7" w:rsidRPr="00F534A7" w:rsidTr="003D298D">
        <w:trPr>
          <w:trHeight w:val="255"/>
        </w:trPr>
        <w:tc>
          <w:tcPr>
            <w:tcW w:w="346" w:type="pct"/>
            <w:vMerge/>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p>
        </w:tc>
        <w:tc>
          <w:tcPr>
            <w:tcW w:w="1847" w:type="pct"/>
            <w:shd w:val="clear" w:color="auto" w:fill="auto"/>
            <w:vAlign w:val="bottom"/>
          </w:tcPr>
          <w:p w:rsidR="00FE6AC7" w:rsidRPr="00F534A7" w:rsidRDefault="00FE6AC7" w:rsidP="00FE6AC7">
            <w:pPr>
              <w:spacing w:after="0" w:line="240" w:lineRule="auto"/>
              <w:rPr>
                <w:rFonts w:ascii="Arial" w:hAnsi="Arial" w:cs="Arial"/>
                <w:b/>
                <w:sz w:val="16"/>
                <w:szCs w:val="16"/>
                <w:lang w:eastAsia="pl-PL"/>
              </w:rPr>
            </w:pPr>
            <w:r w:rsidRPr="00F534A7">
              <w:rPr>
                <w:rFonts w:ascii="Arial" w:hAnsi="Arial" w:cs="Arial"/>
                <w:b/>
                <w:sz w:val="16"/>
                <w:szCs w:val="16"/>
                <w:lang w:eastAsia="pl-PL"/>
              </w:rPr>
              <w:t>Przyrost naturalny na 1000 mieszkańców</w:t>
            </w:r>
          </w:p>
        </w:tc>
        <w:tc>
          <w:tcPr>
            <w:tcW w:w="611" w:type="pct"/>
            <w:shd w:val="clear" w:color="auto" w:fill="BFBFBF" w:themeFill="background1" w:themeFillShade="BF"/>
            <w:noWrap/>
            <w:vAlign w:val="center"/>
          </w:tcPr>
          <w:p w:rsidR="00FE6AC7" w:rsidRPr="00F534A7" w:rsidRDefault="00AA7661" w:rsidP="00FE6AC7">
            <w:pPr>
              <w:spacing w:after="0" w:line="240" w:lineRule="auto"/>
              <w:jc w:val="center"/>
              <w:rPr>
                <w:rFonts w:ascii="Arial" w:hAnsi="Arial" w:cs="Arial"/>
                <w:b/>
                <w:sz w:val="16"/>
                <w:szCs w:val="16"/>
              </w:rPr>
            </w:pPr>
            <w:r>
              <w:rPr>
                <w:rFonts w:ascii="Arial" w:hAnsi="Arial" w:cs="Arial"/>
                <w:b/>
                <w:sz w:val="16"/>
                <w:szCs w:val="16"/>
              </w:rPr>
              <w:t>-2,8</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w:t>
            </w:r>
            <w:r w:rsidR="00DE3410" w:rsidRPr="00F534A7">
              <w:rPr>
                <w:rFonts w:ascii="Arial" w:hAnsi="Arial" w:cs="Arial"/>
                <w:sz w:val="16"/>
                <w:szCs w:val="16"/>
              </w:rPr>
              <w:t>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0,6</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0,0</w:t>
            </w:r>
            <w:r w:rsidR="00DE3410" w:rsidRPr="00F534A7">
              <w:rPr>
                <w:rFonts w:ascii="Arial" w:hAnsi="Arial" w:cs="Arial"/>
                <w:sz w:val="16"/>
                <w:szCs w:val="16"/>
              </w:rPr>
              <w:t>0</w:t>
            </w:r>
          </w:p>
        </w:tc>
      </w:tr>
      <w:tr w:rsidR="00FE6AC7" w:rsidRPr="00F534A7" w:rsidTr="003D298D">
        <w:trPr>
          <w:trHeight w:val="255"/>
        </w:trPr>
        <w:tc>
          <w:tcPr>
            <w:tcW w:w="346" w:type="pct"/>
            <w:vMerge w:val="restart"/>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r w:rsidRPr="00F534A7">
              <w:rPr>
                <w:rFonts w:ascii="Arial" w:hAnsi="Arial" w:cs="Arial"/>
                <w:b/>
                <w:sz w:val="16"/>
                <w:szCs w:val="16"/>
                <w:lang w:eastAsia="pl-PL"/>
              </w:rPr>
              <w:t>2013</w:t>
            </w:r>
          </w:p>
        </w:tc>
        <w:tc>
          <w:tcPr>
            <w:tcW w:w="1847" w:type="pct"/>
            <w:shd w:val="clear" w:color="auto" w:fill="auto"/>
            <w:vAlign w:val="bottom"/>
          </w:tcPr>
          <w:p w:rsidR="00FE6AC7" w:rsidRPr="00F534A7" w:rsidRDefault="00FE6AC7" w:rsidP="00FE6AC7">
            <w:pPr>
              <w:spacing w:after="0" w:line="240" w:lineRule="auto"/>
              <w:rPr>
                <w:rFonts w:ascii="Arial" w:hAnsi="Arial" w:cs="Arial"/>
                <w:b/>
                <w:bCs/>
                <w:sz w:val="16"/>
                <w:szCs w:val="16"/>
                <w:lang w:eastAsia="pl-PL"/>
              </w:rPr>
            </w:pPr>
            <w:r w:rsidRPr="00F534A7">
              <w:rPr>
                <w:rFonts w:ascii="Arial" w:hAnsi="Arial" w:cs="Arial"/>
                <w:b/>
                <w:bCs/>
                <w:sz w:val="16"/>
                <w:szCs w:val="16"/>
                <w:lang w:eastAsia="pl-PL"/>
              </w:rPr>
              <w:t xml:space="preserve">Urodzenia </w:t>
            </w:r>
            <w:r w:rsidRPr="00F534A7">
              <w:rPr>
                <w:rFonts w:ascii="Arial" w:hAnsi="Arial" w:cs="Arial"/>
                <w:b/>
                <w:sz w:val="16"/>
                <w:szCs w:val="16"/>
                <w:lang w:eastAsia="pl-PL"/>
              </w:rPr>
              <w:t>na 1000 mieszkańców</w:t>
            </w:r>
          </w:p>
        </w:tc>
        <w:tc>
          <w:tcPr>
            <w:tcW w:w="611" w:type="pct"/>
            <w:shd w:val="clear" w:color="auto" w:fill="BFBFBF" w:themeFill="background1" w:themeFillShade="BF"/>
            <w:noWrap/>
            <w:vAlign w:val="center"/>
          </w:tcPr>
          <w:p w:rsidR="00FE6AC7" w:rsidRPr="00F534A7" w:rsidRDefault="00AA7661" w:rsidP="00FE6AC7">
            <w:pPr>
              <w:spacing w:after="0" w:line="240" w:lineRule="auto"/>
              <w:jc w:val="center"/>
              <w:rPr>
                <w:rFonts w:ascii="Arial" w:hAnsi="Arial" w:cs="Arial"/>
                <w:b/>
                <w:sz w:val="16"/>
                <w:szCs w:val="16"/>
              </w:rPr>
            </w:pPr>
            <w:r>
              <w:rPr>
                <w:rFonts w:ascii="Arial" w:hAnsi="Arial" w:cs="Arial"/>
                <w:b/>
                <w:sz w:val="16"/>
                <w:szCs w:val="16"/>
              </w:rPr>
              <w:t>10,9</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9,9</w:t>
            </w:r>
            <w:r w:rsidR="00DE3410" w:rsidRPr="00F534A7">
              <w:rPr>
                <w:rFonts w:ascii="Arial" w:hAnsi="Arial" w:cs="Arial"/>
                <w:sz w:val="16"/>
                <w:szCs w:val="16"/>
              </w:rPr>
              <w:t>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10,2</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9,6</w:t>
            </w:r>
            <w:r w:rsidR="00DE3410" w:rsidRPr="00F534A7">
              <w:rPr>
                <w:rFonts w:ascii="Arial" w:hAnsi="Arial" w:cs="Arial"/>
                <w:sz w:val="16"/>
                <w:szCs w:val="16"/>
              </w:rPr>
              <w:t>0</w:t>
            </w:r>
          </w:p>
        </w:tc>
      </w:tr>
      <w:tr w:rsidR="00FE6AC7" w:rsidRPr="00F534A7" w:rsidTr="003D298D">
        <w:trPr>
          <w:trHeight w:val="255"/>
        </w:trPr>
        <w:tc>
          <w:tcPr>
            <w:tcW w:w="346" w:type="pct"/>
            <w:vMerge/>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p>
        </w:tc>
        <w:tc>
          <w:tcPr>
            <w:tcW w:w="1847" w:type="pct"/>
            <w:shd w:val="clear" w:color="auto" w:fill="auto"/>
            <w:vAlign w:val="bottom"/>
          </w:tcPr>
          <w:p w:rsidR="00FE6AC7" w:rsidRPr="00F534A7" w:rsidRDefault="00FE6AC7" w:rsidP="00FE6AC7">
            <w:pPr>
              <w:spacing w:after="0" w:line="240" w:lineRule="auto"/>
              <w:rPr>
                <w:rFonts w:ascii="Arial" w:hAnsi="Arial" w:cs="Arial"/>
                <w:b/>
                <w:bCs/>
                <w:sz w:val="16"/>
                <w:szCs w:val="16"/>
                <w:lang w:eastAsia="pl-PL"/>
              </w:rPr>
            </w:pPr>
            <w:r w:rsidRPr="00F534A7">
              <w:rPr>
                <w:rFonts w:ascii="Arial" w:hAnsi="Arial" w:cs="Arial"/>
                <w:b/>
                <w:bCs/>
                <w:sz w:val="16"/>
                <w:szCs w:val="16"/>
                <w:lang w:eastAsia="pl-PL"/>
              </w:rPr>
              <w:t xml:space="preserve">Zgony </w:t>
            </w:r>
            <w:r w:rsidRPr="00F534A7">
              <w:rPr>
                <w:rFonts w:ascii="Arial" w:hAnsi="Arial" w:cs="Arial"/>
                <w:b/>
                <w:sz w:val="16"/>
                <w:szCs w:val="16"/>
                <w:lang w:eastAsia="pl-PL"/>
              </w:rPr>
              <w:t>na 1000 mieszkańców</w:t>
            </w:r>
          </w:p>
        </w:tc>
        <w:tc>
          <w:tcPr>
            <w:tcW w:w="611" w:type="pct"/>
            <w:shd w:val="clear" w:color="auto" w:fill="BFBFBF" w:themeFill="background1" w:themeFillShade="BF"/>
            <w:noWrap/>
            <w:vAlign w:val="center"/>
          </w:tcPr>
          <w:p w:rsidR="00FE6AC7" w:rsidRPr="00F534A7" w:rsidRDefault="00AA7661" w:rsidP="00AA7661">
            <w:pPr>
              <w:spacing w:after="0" w:line="240" w:lineRule="auto"/>
              <w:jc w:val="center"/>
              <w:rPr>
                <w:rFonts w:ascii="Arial" w:hAnsi="Arial" w:cs="Arial"/>
                <w:b/>
                <w:sz w:val="16"/>
                <w:szCs w:val="16"/>
              </w:rPr>
            </w:pPr>
            <w:r>
              <w:rPr>
                <w:rFonts w:ascii="Arial" w:hAnsi="Arial" w:cs="Arial"/>
                <w:b/>
                <w:sz w:val="16"/>
                <w:szCs w:val="16"/>
              </w:rPr>
              <w:t>10,5</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9,3</w:t>
            </w:r>
            <w:r w:rsidR="00DE3410" w:rsidRPr="00F534A7">
              <w:rPr>
                <w:rFonts w:ascii="Arial" w:hAnsi="Arial" w:cs="Arial"/>
                <w:sz w:val="16"/>
                <w:szCs w:val="16"/>
              </w:rPr>
              <w:t>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10,0</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10,1</w:t>
            </w:r>
            <w:r w:rsidR="00DE3410" w:rsidRPr="00F534A7">
              <w:rPr>
                <w:rFonts w:ascii="Arial" w:hAnsi="Arial" w:cs="Arial"/>
                <w:sz w:val="16"/>
                <w:szCs w:val="16"/>
              </w:rPr>
              <w:t>0</w:t>
            </w:r>
          </w:p>
        </w:tc>
      </w:tr>
      <w:tr w:rsidR="00FE6AC7" w:rsidRPr="00F534A7" w:rsidTr="003D298D">
        <w:trPr>
          <w:trHeight w:val="255"/>
        </w:trPr>
        <w:tc>
          <w:tcPr>
            <w:tcW w:w="346" w:type="pct"/>
            <w:vMerge/>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p>
        </w:tc>
        <w:tc>
          <w:tcPr>
            <w:tcW w:w="1847" w:type="pct"/>
            <w:shd w:val="clear" w:color="auto" w:fill="auto"/>
            <w:vAlign w:val="bottom"/>
          </w:tcPr>
          <w:p w:rsidR="00FE6AC7" w:rsidRPr="00F534A7" w:rsidRDefault="00FE6AC7" w:rsidP="00FE6AC7">
            <w:pPr>
              <w:spacing w:after="0" w:line="240" w:lineRule="auto"/>
              <w:rPr>
                <w:rFonts w:ascii="Arial" w:hAnsi="Arial" w:cs="Arial"/>
                <w:b/>
                <w:sz w:val="16"/>
                <w:szCs w:val="16"/>
                <w:lang w:eastAsia="pl-PL"/>
              </w:rPr>
            </w:pPr>
            <w:r w:rsidRPr="00F534A7">
              <w:rPr>
                <w:rFonts w:ascii="Arial" w:hAnsi="Arial" w:cs="Arial"/>
                <w:b/>
                <w:sz w:val="16"/>
                <w:szCs w:val="16"/>
                <w:lang w:eastAsia="pl-PL"/>
              </w:rPr>
              <w:t>Przyrost naturalny na 1000 mieszkańców</w:t>
            </w:r>
          </w:p>
        </w:tc>
        <w:tc>
          <w:tcPr>
            <w:tcW w:w="611" w:type="pct"/>
            <w:shd w:val="clear" w:color="auto" w:fill="BFBFBF" w:themeFill="background1" w:themeFillShade="BF"/>
            <w:noWrap/>
            <w:vAlign w:val="center"/>
          </w:tcPr>
          <w:p w:rsidR="00FE6AC7" w:rsidRPr="00F534A7" w:rsidRDefault="00AA7661" w:rsidP="00FE6AC7">
            <w:pPr>
              <w:spacing w:after="0" w:line="240" w:lineRule="auto"/>
              <w:jc w:val="center"/>
              <w:rPr>
                <w:rFonts w:ascii="Arial" w:hAnsi="Arial" w:cs="Arial"/>
                <w:b/>
                <w:sz w:val="16"/>
                <w:szCs w:val="16"/>
              </w:rPr>
            </w:pPr>
            <w:r>
              <w:rPr>
                <w:rFonts w:ascii="Arial" w:hAnsi="Arial" w:cs="Arial"/>
                <w:b/>
                <w:sz w:val="16"/>
                <w:szCs w:val="16"/>
              </w:rPr>
              <w:t>0,4</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0,6</w:t>
            </w:r>
            <w:r w:rsidR="00DE3410" w:rsidRPr="00F534A7">
              <w:rPr>
                <w:rFonts w:ascii="Arial" w:hAnsi="Arial" w:cs="Arial"/>
                <w:sz w:val="16"/>
                <w:szCs w:val="16"/>
              </w:rPr>
              <w:t>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0,2</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-0,5</w:t>
            </w:r>
            <w:r w:rsidR="00DE3410" w:rsidRPr="00F534A7">
              <w:rPr>
                <w:rFonts w:ascii="Arial" w:hAnsi="Arial" w:cs="Arial"/>
                <w:sz w:val="16"/>
                <w:szCs w:val="16"/>
              </w:rPr>
              <w:t>0</w:t>
            </w:r>
          </w:p>
        </w:tc>
      </w:tr>
      <w:tr w:rsidR="00FE6AC7" w:rsidRPr="00F534A7" w:rsidTr="003D298D">
        <w:trPr>
          <w:trHeight w:val="255"/>
        </w:trPr>
        <w:tc>
          <w:tcPr>
            <w:tcW w:w="346" w:type="pct"/>
            <w:vMerge w:val="restart"/>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r w:rsidRPr="00F534A7">
              <w:rPr>
                <w:rFonts w:ascii="Arial" w:hAnsi="Arial" w:cs="Arial"/>
                <w:b/>
                <w:sz w:val="16"/>
                <w:szCs w:val="16"/>
                <w:lang w:eastAsia="pl-PL"/>
              </w:rPr>
              <w:t>2014</w:t>
            </w:r>
          </w:p>
        </w:tc>
        <w:tc>
          <w:tcPr>
            <w:tcW w:w="1847" w:type="pct"/>
            <w:shd w:val="clear" w:color="auto" w:fill="auto"/>
            <w:vAlign w:val="bottom"/>
          </w:tcPr>
          <w:p w:rsidR="00FE6AC7" w:rsidRPr="00F534A7" w:rsidRDefault="00FE6AC7" w:rsidP="00FE6AC7">
            <w:pPr>
              <w:spacing w:after="0" w:line="240" w:lineRule="auto"/>
              <w:rPr>
                <w:rFonts w:ascii="Arial" w:hAnsi="Arial" w:cs="Arial"/>
                <w:b/>
                <w:bCs/>
                <w:sz w:val="16"/>
                <w:szCs w:val="16"/>
                <w:lang w:eastAsia="pl-PL"/>
              </w:rPr>
            </w:pPr>
            <w:r w:rsidRPr="00F534A7">
              <w:rPr>
                <w:rFonts w:ascii="Arial" w:hAnsi="Arial" w:cs="Arial"/>
                <w:b/>
                <w:bCs/>
                <w:sz w:val="16"/>
                <w:szCs w:val="16"/>
                <w:lang w:eastAsia="pl-PL"/>
              </w:rPr>
              <w:t xml:space="preserve">Urodzenia </w:t>
            </w:r>
            <w:r w:rsidRPr="00F534A7">
              <w:rPr>
                <w:rFonts w:ascii="Arial" w:hAnsi="Arial" w:cs="Arial"/>
                <w:b/>
                <w:sz w:val="16"/>
                <w:szCs w:val="16"/>
                <w:lang w:eastAsia="pl-PL"/>
              </w:rPr>
              <w:t>na 1000 mieszkańców</w:t>
            </w:r>
          </w:p>
        </w:tc>
        <w:tc>
          <w:tcPr>
            <w:tcW w:w="611" w:type="pct"/>
            <w:shd w:val="clear" w:color="auto" w:fill="BFBFBF" w:themeFill="background1" w:themeFillShade="BF"/>
            <w:noWrap/>
            <w:vAlign w:val="center"/>
          </w:tcPr>
          <w:p w:rsidR="00FE6AC7" w:rsidRPr="00F534A7" w:rsidRDefault="00AA7661" w:rsidP="00FE6AC7">
            <w:pPr>
              <w:spacing w:after="0" w:line="240" w:lineRule="auto"/>
              <w:jc w:val="center"/>
              <w:rPr>
                <w:rFonts w:ascii="Arial" w:hAnsi="Arial" w:cs="Arial"/>
                <w:b/>
                <w:sz w:val="16"/>
                <w:szCs w:val="16"/>
              </w:rPr>
            </w:pPr>
            <w:r>
              <w:rPr>
                <w:rFonts w:ascii="Arial" w:hAnsi="Arial" w:cs="Arial"/>
                <w:b/>
                <w:sz w:val="16"/>
                <w:szCs w:val="16"/>
              </w:rPr>
              <w:t>9,0</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9,70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10,3</w:t>
            </w:r>
            <w:r w:rsidR="00DE3410" w:rsidRPr="00F534A7">
              <w:rPr>
                <w:rFonts w:ascii="Arial" w:hAnsi="Arial" w:cs="Arial"/>
                <w:sz w:val="16"/>
                <w:szCs w:val="16"/>
              </w:rPr>
              <w:t>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9,70</w:t>
            </w:r>
          </w:p>
        </w:tc>
      </w:tr>
      <w:tr w:rsidR="00FE6AC7" w:rsidRPr="00F534A7" w:rsidTr="003D298D">
        <w:trPr>
          <w:trHeight w:val="255"/>
        </w:trPr>
        <w:tc>
          <w:tcPr>
            <w:tcW w:w="346" w:type="pct"/>
            <w:vMerge/>
            <w:shd w:val="clear" w:color="auto" w:fill="auto"/>
            <w:noWrap/>
            <w:vAlign w:val="center"/>
          </w:tcPr>
          <w:p w:rsidR="00FE6AC7" w:rsidRPr="00F534A7" w:rsidRDefault="00FE6AC7" w:rsidP="00FE6AC7">
            <w:pPr>
              <w:spacing w:after="0" w:line="240" w:lineRule="auto"/>
              <w:jc w:val="center"/>
              <w:rPr>
                <w:rFonts w:ascii="Arial" w:hAnsi="Arial" w:cs="Arial"/>
                <w:b/>
                <w:sz w:val="16"/>
                <w:szCs w:val="16"/>
                <w:lang w:eastAsia="pl-PL"/>
              </w:rPr>
            </w:pPr>
          </w:p>
        </w:tc>
        <w:tc>
          <w:tcPr>
            <w:tcW w:w="1847" w:type="pct"/>
            <w:shd w:val="clear" w:color="auto" w:fill="auto"/>
            <w:vAlign w:val="bottom"/>
          </w:tcPr>
          <w:p w:rsidR="00FE6AC7" w:rsidRPr="00F534A7" w:rsidRDefault="00FE6AC7" w:rsidP="00FE6AC7">
            <w:pPr>
              <w:spacing w:after="0" w:line="240" w:lineRule="auto"/>
              <w:rPr>
                <w:rFonts w:ascii="Arial" w:hAnsi="Arial" w:cs="Arial"/>
                <w:b/>
                <w:bCs/>
                <w:sz w:val="16"/>
                <w:szCs w:val="16"/>
                <w:lang w:eastAsia="pl-PL"/>
              </w:rPr>
            </w:pPr>
            <w:r w:rsidRPr="00F534A7">
              <w:rPr>
                <w:rFonts w:ascii="Arial" w:hAnsi="Arial" w:cs="Arial"/>
                <w:b/>
                <w:bCs/>
                <w:sz w:val="16"/>
                <w:szCs w:val="16"/>
                <w:lang w:eastAsia="pl-PL"/>
              </w:rPr>
              <w:t xml:space="preserve">Zgony </w:t>
            </w:r>
            <w:r w:rsidRPr="00F534A7">
              <w:rPr>
                <w:rFonts w:ascii="Arial" w:hAnsi="Arial" w:cs="Arial"/>
                <w:b/>
                <w:sz w:val="16"/>
                <w:szCs w:val="16"/>
                <w:lang w:eastAsia="pl-PL"/>
              </w:rPr>
              <w:t>na 1000 mieszkańców</w:t>
            </w:r>
          </w:p>
        </w:tc>
        <w:tc>
          <w:tcPr>
            <w:tcW w:w="611" w:type="pct"/>
            <w:shd w:val="clear" w:color="auto" w:fill="BFBFBF" w:themeFill="background1" w:themeFillShade="BF"/>
            <w:noWrap/>
            <w:vAlign w:val="center"/>
          </w:tcPr>
          <w:p w:rsidR="00FE6AC7" w:rsidRPr="00F534A7" w:rsidRDefault="00AA7661" w:rsidP="00AA7661">
            <w:pPr>
              <w:spacing w:after="0" w:line="240" w:lineRule="auto"/>
              <w:jc w:val="center"/>
              <w:rPr>
                <w:rFonts w:ascii="Arial" w:hAnsi="Arial" w:cs="Arial"/>
                <w:b/>
                <w:sz w:val="16"/>
                <w:szCs w:val="16"/>
              </w:rPr>
            </w:pPr>
            <w:r>
              <w:rPr>
                <w:rFonts w:ascii="Arial" w:hAnsi="Arial" w:cs="Arial"/>
                <w:b/>
                <w:sz w:val="16"/>
                <w:szCs w:val="16"/>
              </w:rPr>
              <w:t>10,3</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8,99</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9,64</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9,78</w:t>
            </w:r>
          </w:p>
        </w:tc>
      </w:tr>
      <w:tr w:rsidR="00FE6AC7" w:rsidRPr="00F534A7" w:rsidTr="003D298D">
        <w:trPr>
          <w:trHeight w:val="255"/>
        </w:trPr>
        <w:tc>
          <w:tcPr>
            <w:tcW w:w="346" w:type="pct"/>
            <w:vMerge/>
            <w:shd w:val="clear" w:color="auto" w:fill="auto"/>
            <w:noWrap/>
            <w:vAlign w:val="bottom"/>
          </w:tcPr>
          <w:p w:rsidR="00FE6AC7" w:rsidRPr="00F534A7" w:rsidRDefault="00FE6AC7" w:rsidP="00FE6AC7">
            <w:pPr>
              <w:spacing w:after="0" w:line="240" w:lineRule="auto"/>
              <w:rPr>
                <w:rFonts w:ascii="Arial" w:hAnsi="Arial" w:cs="Arial"/>
                <w:sz w:val="16"/>
                <w:szCs w:val="16"/>
                <w:lang w:eastAsia="pl-PL"/>
              </w:rPr>
            </w:pPr>
          </w:p>
        </w:tc>
        <w:tc>
          <w:tcPr>
            <w:tcW w:w="1847" w:type="pct"/>
            <w:shd w:val="clear" w:color="auto" w:fill="auto"/>
            <w:vAlign w:val="bottom"/>
          </w:tcPr>
          <w:p w:rsidR="00FE6AC7" w:rsidRPr="00F534A7" w:rsidRDefault="00FE6AC7" w:rsidP="00FE6AC7">
            <w:pPr>
              <w:spacing w:after="0" w:line="240" w:lineRule="auto"/>
              <w:rPr>
                <w:rFonts w:ascii="Arial" w:hAnsi="Arial" w:cs="Arial"/>
                <w:b/>
                <w:sz w:val="16"/>
                <w:szCs w:val="16"/>
                <w:lang w:eastAsia="pl-PL"/>
              </w:rPr>
            </w:pPr>
            <w:r w:rsidRPr="00F534A7">
              <w:rPr>
                <w:rFonts w:ascii="Arial" w:hAnsi="Arial" w:cs="Arial"/>
                <w:b/>
                <w:sz w:val="16"/>
                <w:szCs w:val="16"/>
                <w:lang w:eastAsia="pl-PL"/>
              </w:rPr>
              <w:t>Przyrost naturalny na 1000 mieszkańców</w:t>
            </w:r>
          </w:p>
        </w:tc>
        <w:tc>
          <w:tcPr>
            <w:tcW w:w="611" w:type="pct"/>
            <w:shd w:val="clear" w:color="auto" w:fill="BFBFBF" w:themeFill="background1" w:themeFillShade="BF"/>
            <w:noWrap/>
            <w:vAlign w:val="center"/>
          </w:tcPr>
          <w:p w:rsidR="00FE6AC7" w:rsidRPr="00F534A7" w:rsidRDefault="00AA7661" w:rsidP="00FE6AC7">
            <w:pPr>
              <w:spacing w:after="0" w:line="240" w:lineRule="auto"/>
              <w:jc w:val="center"/>
              <w:rPr>
                <w:rFonts w:ascii="Arial" w:hAnsi="Arial" w:cs="Arial"/>
                <w:b/>
                <w:sz w:val="16"/>
                <w:szCs w:val="16"/>
              </w:rPr>
            </w:pPr>
            <w:r>
              <w:rPr>
                <w:rFonts w:ascii="Arial" w:hAnsi="Arial" w:cs="Arial"/>
                <w:b/>
                <w:sz w:val="16"/>
                <w:szCs w:val="16"/>
              </w:rPr>
              <w:t>-1,3</w:t>
            </w:r>
          </w:p>
        </w:tc>
        <w:tc>
          <w:tcPr>
            <w:tcW w:w="927" w:type="pct"/>
            <w:shd w:val="clear" w:color="auto" w:fill="auto"/>
            <w:noWrap/>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0,70</w:t>
            </w:r>
          </w:p>
        </w:tc>
        <w:tc>
          <w:tcPr>
            <w:tcW w:w="760"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0,70</w:t>
            </w:r>
          </w:p>
        </w:tc>
        <w:tc>
          <w:tcPr>
            <w:tcW w:w="509" w:type="pct"/>
            <w:vAlign w:val="center"/>
          </w:tcPr>
          <w:p w:rsidR="00FE6AC7" w:rsidRPr="00F534A7" w:rsidRDefault="00FE6AC7" w:rsidP="00FE6AC7">
            <w:pPr>
              <w:spacing w:after="0" w:line="240" w:lineRule="auto"/>
              <w:jc w:val="center"/>
              <w:rPr>
                <w:rFonts w:ascii="Arial" w:hAnsi="Arial" w:cs="Arial"/>
                <w:sz w:val="16"/>
                <w:szCs w:val="16"/>
              </w:rPr>
            </w:pPr>
            <w:r w:rsidRPr="00F534A7">
              <w:rPr>
                <w:rFonts w:ascii="Arial" w:hAnsi="Arial" w:cs="Arial"/>
                <w:sz w:val="16"/>
                <w:szCs w:val="16"/>
              </w:rPr>
              <w:t>0,00</w:t>
            </w:r>
          </w:p>
        </w:tc>
      </w:tr>
    </w:tbl>
    <w:p w:rsidR="004651C9" w:rsidRPr="00F534A7" w:rsidRDefault="004651C9" w:rsidP="004651C9">
      <w:pPr>
        <w:spacing w:after="0" w:line="240" w:lineRule="auto"/>
        <w:rPr>
          <w:rFonts w:ascii="Arial" w:hAnsi="Arial" w:cs="Arial"/>
          <w:i/>
          <w:sz w:val="18"/>
          <w:szCs w:val="18"/>
        </w:rPr>
      </w:pPr>
      <w:r w:rsidRPr="00F534A7">
        <w:rPr>
          <w:rFonts w:ascii="Arial" w:hAnsi="Arial" w:cs="Arial"/>
          <w:i/>
          <w:sz w:val="18"/>
          <w:szCs w:val="18"/>
        </w:rPr>
        <w:t>Źródło: Bank Danych Lokalnych GUS</w:t>
      </w:r>
    </w:p>
    <w:p w:rsidR="004651C9" w:rsidRPr="006B394F" w:rsidRDefault="004651C9" w:rsidP="004651C9">
      <w:pPr>
        <w:spacing w:before="120" w:after="0" w:line="240" w:lineRule="auto"/>
        <w:jc w:val="both"/>
        <w:rPr>
          <w:rFonts w:ascii="Arial" w:hAnsi="Arial" w:cs="Arial"/>
          <w:i/>
          <w:noProof/>
          <w:sz w:val="20"/>
          <w:szCs w:val="20"/>
          <w:lang w:eastAsia="pl-PL"/>
        </w:rPr>
      </w:pPr>
      <w:r w:rsidRPr="006B394F">
        <w:rPr>
          <w:rFonts w:ascii="Arial" w:hAnsi="Arial" w:cs="Arial"/>
          <w:b/>
          <w:bCs/>
          <w:sz w:val="20"/>
          <w:szCs w:val="20"/>
          <w:lang w:eastAsia="pl-PL"/>
        </w:rPr>
        <w:t>Współczynnik urodzeń (rodności</w:t>
      </w:r>
      <w:r w:rsidRPr="006B394F">
        <w:rPr>
          <w:rFonts w:ascii="Arial" w:hAnsi="Arial" w:cs="Arial"/>
          <w:sz w:val="20"/>
          <w:szCs w:val="20"/>
          <w:lang w:eastAsia="pl-PL"/>
        </w:rPr>
        <w:t>) – liczba urodzeń żywych</w:t>
      </w:r>
      <w:r w:rsidR="006265E1" w:rsidRPr="006B394F">
        <w:rPr>
          <w:rFonts w:ascii="Arial" w:hAnsi="Arial" w:cs="Arial"/>
          <w:sz w:val="20"/>
          <w:szCs w:val="20"/>
          <w:lang w:eastAsia="pl-PL"/>
        </w:rPr>
        <w:t xml:space="preserve"> na 1</w:t>
      </w:r>
      <w:r w:rsidRPr="006B394F">
        <w:rPr>
          <w:rFonts w:ascii="Arial" w:hAnsi="Arial" w:cs="Arial"/>
          <w:sz w:val="20"/>
          <w:szCs w:val="20"/>
          <w:lang w:eastAsia="pl-PL"/>
        </w:rPr>
        <w:t>000 ludności w 201</w:t>
      </w:r>
      <w:r w:rsidR="008C7FD7" w:rsidRPr="006B394F">
        <w:rPr>
          <w:rFonts w:ascii="Arial" w:hAnsi="Arial" w:cs="Arial"/>
          <w:sz w:val="20"/>
          <w:szCs w:val="20"/>
          <w:lang w:eastAsia="pl-PL"/>
        </w:rPr>
        <w:t>4</w:t>
      </w:r>
      <w:r w:rsidRPr="006B394F">
        <w:rPr>
          <w:rFonts w:ascii="Arial" w:hAnsi="Arial" w:cs="Arial"/>
          <w:sz w:val="20"/>
          <w:szCs w:val="20"/>
          <w:lang w:eastAsia="pl-PL"/>
        </w:rPr>
        <w:t xml:space="preserve"> roku </w:t>
      </w:r>
      <w:r w:rsidRPr="006B394F">
        <w:rPr>
          <w:rFonts w:ascii="Arial" w:hAnsi="Arial" w:cs="Arial"/>
          <w:sz w:val="20"/>
          <w:szCs w:val="20"/>
          <w:lang w:eastAsia="pl-PL"/>
        </w:rPr>
        <w:br/>
        <w:t xml:space="preserve">w Gminie </w:t>
      </w:r>
      <w:r w:rsidR="006B394F" w:rsidRPr="006B394F">
        <w:rPr>
          <w:rFonts w:ascii="Arial" w:hAnsi="Arial" w:cs="Arial"/>
          <w:sz w:val="20"/>
          <w:szCs w:val="20"/>
          <w:lang w:eastAsia="pl-PL"/>
        </w:rPr>
        <w:t>Zarszyn</w:t>
      </w:r>
      <w:r w:rsidR="008C7FD7" w:rsidRPr="006B394F">
        <w:rPr>
          <w:rFonts w:ascii="Arial" w:hAnsi="Arial" w:cs="Arial"/>
          <w:sz w:val="20"/>
          <w:szCs w:val="20"/>
          <w:lang w:eastAsia="pl-PL"/>
        </w:rPr>
        <w:t xml:space="preserve"> </w:t>
      </w:r>
      <w:r w:rsidRPr="006B394F">
        <w:rPr>
          <w:rFonts w:ascii="Arial" w:hAnsi="Arial" w:cs="Arial"/>
          <w:sz w:val="20"/>
          <w:szCs w:val="20"/>
          <w:lang w:eastAsia="pl-PL"/>
        </w:rPr>
        <w:t>wyni</w:t>
      </w:r>
      <w:r w:rsidR="00293756" w:rsidRPr="006B394F">
        <w:rPr>
          <w:rFonts w:ascii="Arial" w:hAnsi="Arial" w:cs="Arial"/>
          <w:sz w:val="20"/>
          <w:szCs w:val="20"/>
          <w:lang w:eastAsia="pl-PL"/>
        </w:rPr>
        <w:t xml:space="preserve">osła </w:t>
      </w:r>
      <w:r w:rsidR="006B394F" w:rsidRPr="006B394F">
        <w:rPr>
          <w:rFonts w:ascii="Arial" w:hAnsi="Arial" w:cs="Arial"/>
          <w:sz w:val="20"/>
          <w:szCs w:val="20"/>
          <w:lang w:eastAsia="pl-PL"/>
        </w:rPr>
        <w:t>9,0</w:t>
      </w:r>
      <w:r w:rsidRPr="006B394F">
        <w:rPr>
          <w:rFonts w:ascii="Arial" w:hAnsi="Arial" w:cs="Arial"/>
          <w:sz w:val="20"/>
          <w:szCs w:val="20"/>
          <w:lang w:eastAsia="pl-PL"/>
        </w:rPr>
        <w:t xml:space="preserve"> wobec </w:t>
      </w:r>
      <w:r w:rsidR="008C7FD7" w:rsidRPr="006B394F">
        <w:rPr>
          <w:rFonts w:ascii="Arial" w:hAnsi="Arial" w:cs="Arial"/>
          <w:sz w:val="20"/>
          <w:szCs w:val="20"/>
          <w:lang w:eastAsia="pl-PL"/>
        </w:rPr>
        <w:t>10,</w:t>
      </w:r>
      <w:r w:rsidR="006B394F" w:rsidRPr="006B394F">
        <w:rPr>
          <w:rFonts w:ascii="Arial" w:hAnsi="Arial" w:cs="Arial"/>
          <w:sz w:val="20"/>
          <w:szCs w:val="20"/>
          <w:lang w:eastAsia="pl-PL"/>
        </w:rPr>
        <w:t>6</w:t>
      </w:r>
      <w:r w:rsidRPr="006B394F">
        <w:rPr>
          <w:rFonts w:ascii="Arial" w:hAnsi="Arial" w:cs="Arial"/>
          <w:sz w:val="20"/>
          <w:szCs w:val="20"/>
          <w:lang w:eastAsia="pl-PL"/>
        </w:rPr>
        <w:t xml:space="preserve"> w 201</w:t>
      </w:r>
      <w:r w:rsidR="008C7FD7" w:rsidRPr="006B394F">
        <w:rPr>
          <w:rFonts w:ascii="Arial" w:hAnsi="Arial" w:cs="Arial"/>
          <w:sz w:val="20"/>
          <w:szCs w:val="20"/>
          <w:lang w:eastAsia="pl-PL"/>
        </w:rPr>
        <w:t>1</w:t>
      </w:r>
      <w:r w:rsidRPr="006B394F">
        <w:rPr>
          <w:rFonts w:ascii="Arial" w:hAnsi="Arial" w:cs="Arial"/>
          <w:sz w:val="20"/>
          <w:szCs w:val="20"/>
          <w:lang w:eastAsia="pl-PL"/>
        </w:rPr>
        <w:t xml:space="preserve"> r. Przeciętnie w kraju na 1 000 ludności rodziło się 9,6 dzieci, w tym najwięcej w województwie wielkopolskim – 11,0, a najmniej w opolskim – 8,6. Na przestrzeni badanego okresu w Gminie </w:t>
      </w:r>
      <w:r w:rsidR="006B394F" w:rsidRPr="006B394F">
        <w:rPr>
          <w:rFonts w:ascii="Arial" w:hAnsi="Arial" w:cs="Arial"/>
          <w:sz w:val="20"/>
          <w:szCs w:val="20"/>
          <w:lang w:eastAsia="pl-PL"/>
        </w:rPr>
        <w:t>Zarszyn</w:t>
      </w:r>
      <w:r w:rsidRPr="006B394F">
        <w:rPr>
          <w:rFonts w:ascii="Arial" w:hAnsi="Arial" w:cs="Arial"/>
          <w:sz w:val="20"/>
          <w:szCs w:val="20"/>
          <w:lang w:eastAsia="pl-PL"/>
        </w:rPr>
        <w:t xml:space="preserve"> wartość wskaźnika </w:t>
      </w:r>
      <w:r w:rsidR="00293756" w:rsidRPr="006B394F">
        <w:rPr>
          <w:rFonts w:ascii="Arial" w:hAnsi="Arial" w:cs="Arial"/>
          <w:sz w:val="20"/>
          <w:szCs w:val="20"/>
          <w:lang w:eastAsia="pl-PL"/>
        </w:rPr>
        <w:t xml:space="preserve">charakteryzowała </w:t>
      </w:r>
      <w:r w:rsidRPr="006B394F">
        <w:rPr>
          <w:rFonts w:ascii="Arial" w:hAnsi="Arial" w:cs="Arial"/>
          <w:sz w:val="20"/>
          <w:szCs w:val="20"/>
          <w:lang w:eastAsia="pl-PL"/>
        </w:rPr>
        <w:t>ogóln</w:t>
      </w:r>
      <w:r w:rsidR="00293756" w:rsidRPr="006B394F">
        <w:rPr>
          <w:rFonts w:ascii="Arial" w:hAnsi="Arial" w:cs="Arial"/>
          <w:sz w:val="20"/>
          <w:szCs w:val="20"/>
          <w:lang w:eastAsia="pl-PL"/>
        </w:rPr>
        <w:t>a</w:t>
      </w:r>
      <w:r w:rsidRPr="006B394F">
        <w:rPr>
          <w:rFonts w:ascii="Arial" w:hAnsi="Arial" w:cs="Arial"/>
          <w:sz w:val="20"/>
          <w:szCs w:val="20"/>
          <w:lang w:eastAsia="pl-PL"/>
        </w:rPr>
        <w:t xml:space="preserve"> tendencj</w:t>
      </w:r>
      <w:r w:rsidR="006B394F" w:rsidRPr="006B394F">
        <w:rPr>
          <w:rFonts w:ascii="Arial" w:hAnsi="Arial" w:cs="Arial"/>
          <w:sz w:val="20"/>
          <w:szCs w:val="20"/>
          <w:lang w:eastAsia="pl-PL"/>
        </w:rPr>
        <w:t>a</w:t>
      </w:r>
      <w:r w:rsidRPr="006B394F">
        <w:rPr>
          <w:rFonts w:ascii="Arial" w:hAnsi="Arial" w:cs="Arial"/>
          <w:sz w:val="20"/>
          <w:szCs w:val="20"/>
          <w:lang w:eastAsia="pl-PL"/>
        </w:rPr>
        <w:t xml:space="preserve"> </w:t>
      </w:r>
      <w:r w:rsidR="00293756" w:rsidRPr="006B394F">
        <w:rPr>
          <w:rFonts w:ascii="Arial" w:hAnsi="Arial" w:cs="Arial"/>
          <w:sz w:val="20"/>
          <w:szCs w:val="20"/>
          <w:lang w:eastAsia="pl-PL"/>
        </w:rPr>
        <w:t>spadkowa</w:t>
      </w:r>
      <w:r w:rsidRPr="006B394F">
        <w:rPr>
          <w:rFonts w:ascii="Arial" w:hAnsi="Arial" w:cs="Arial"/>
          <w:sz w:val="20"/>
          <w:szCs w:val="20"/>
          <w:lang w:eastAsia="pl-PL"/>
        </w:rPr>
        <w:t xml:space="preserve"> w analizowanym okresie, co prezentuje poniżej zamieszczony wykres. W 201</w:t>
      </w:r>
      <w:r w:rsidR="008C7FD7" w:rsidRPr="006B394F">
        <w:rPr>
          <w:rFonts w:ascii="Arial" w:hAnsi="Arial" w:cs="Arial"/>
          <w:sz w:val="20"/>
          <w:szCs w:val="20"/>
          <w:lang w:eastAsia="pl-PL"/>
        </w:rPr>
        <w:t>4</w:t>
      </w:r>
      <w:r w:rsidRPr="006B394F">
        <w:rPr>
          <w:rFonts w:ascii="Arial" w:hAnsi="Arial" w:cs="Arial"/>
          <w:sz w:val="20"/>
          <w:szCs w:val="20"/>
          <w:lang w:eastAsia="pl-PL"/>
        </w:rPr>
        <w:t xml:space="preserve"> roku </w:t>
      </w:r>
      <w:r w:rsidRPr="006B394F">
        <w:rPr>
          <w:rFonts w:ascii="Arial" w:hAnsi="Arial" w:cs="Arial"/>
          <w:bCs/>
          <w:sz w:val="20"/>
          <w:szCs w:val="20"/>
          <w:lang w:eastAsia="pl-PL"/>
        </w:rPr>
        <w:t xml:space="preserve">współczynnik urodzeń (rodności) w </w:t>
      </w:r>
      <w:r w:rsidRPr="006B394F">
        <w:rPr>
          <w:rFonts w:ascii="Arial" w:hAnsi="Arial" w:cs="Arial"/>
          <w:sz w:val="20"/>
          <w:szCs w:val="20"/>
          <w:lang w:eastAsia="pl-PL"/>
        </w:rPr>
        <w:t xml:space="preserve">Gminie </w:t>
      </w:r>
      <w:r w:rsidR="006B394F" w:rsidRPr="006B394F">
        <w:rPr>
          <w:rFonts w:ascii="Arial" w:hAnsi="Arial" w:cs="Arial"/>
          <w:sz w:val="20"/>
          <w:szCs w:val="20"/>
          <w:lang w:eastAsia="pl-PL"/>
        </w:rPr>
        <w:t>Zarszyn</w:t>
      </w:r>
      <w:r w:rsidRPr="006B394F">
        <w:rPr>
          <w:rFonts w:ascii="Arial" w:hAnsi="Arial" w:cs="Arial"/>
          <w:sz w:val="20"/>
          <w:szCs w:val="20"/>
          <w:lang w:eastAsia="pl-PL"/>
        </w:rPr>
        <w:t xml:space="preserve"> osiągnął wartość </w:t>
      </w:r>
      <w:r w:rsidR="00293756" w:rsidRPr="006B394F">
        <w:rPr>
          <w:rFonts w:ascii="Arial" w:hAnsi="Arial" w:cs="Arial"/>
          <w:sz w:val="20"/>
          <w:szCs w:val="20"/>
          <w:lang w:eastAsia="pl-PL"/>
        </w:rPr>
        <w:t>niższą</w:t>
      </w:r>
      <w:r w:rsidRPr="006B394F">
        <w:rPr>
          <w:rFonts w:ascii="Arial" w:hAnsi="Arial" w:cs="Arial"/>
          <w:sz w:val="20"/>
          <w:szCs w:val="20"/>
          <w:lang w:eastAsia="pl-PL"/>
        </w:rPr>
        <w:t xml:space="preserve"> od wartości charakteryzujących </w:t>
      </w:r>
      <w:r w:rsidR="00293756" w:rsidRPr="006B394F">
        <w:rPr>
          <w:rFonts w:ascii="Arial" w:hAnsi="Arial" w:cs="Arial"/>
          <w:sz w:val="20"/>
          <w:szCs w:val="20"/>
          <w:lang w:eastAsia="pl-PL"/>
        </w:rPr>
        <w:t>jednostki porównywalne</w:t>
      </w:r>
      <w:r w:rsidRPr="006B394F">
        <w:rPr>
          <w:rFonts w:ascii="Arial" w:hAnsi="Arial" w:cs="Arial"/>
          <w:sz w:val="20"/>
          <w:szCs w:val="20"/>
          <w:lang w:eastAsia="pl-PL"/>
        </w:rPr>
        <w:t>.</w:t>
      </w:r>
    </w:p>
    <w:p w:rsidR="00A61A77" w:rsidRDefault="00A61A77">
      <w:pPr>
        <w:rPr>
          <w:rFonts w:ascii="Arial" w:eastAsia="Times New Roman" w:hAnsi="Arial" w:cs="Arial"/>
          <w:b/>
          <w:bCs/>
          <w:sz w:val="18"/>
          <w:szCs w:val="18"/>
        </w:rPr>
      </w:pPr>
      <w:bookmarkStart w:id="37" w:name="_Toc402520916"/>
      <w:bookmarkStart w:id="38" w:name="_Toc426116014"/>
      <w:r>
        <w:rPr>
          <w:rFonts w:ascii="Arial" w:hAnsi="Arial" w:cs="Arial"/>
          <w:sz w:val="18"/>
          <w:szCs w:val="18"/>
        </w:rPr>
        <w:br w:type="page"/>
      </w:r>
    </w:p>
    <w:p w:rsidR="004651C9" w:rsidRPr="00A61A77" w:rsidRDefault="004651C9" w:rsidP="004651C9">
      <w:pPr>
        <w:pStyle w:val="Legenda"/>
        <w:spacing w:after="0"/>
        <w:rPr>
          <w:rFonts w:ascii="Arial" w:hAnsi="Arial" w:cs="Arial"/>
          <w:sz w:val="18"/>
          <w:szCs w:val="18"/>
        </w:rPr>
      </w:pPr>
      <w:bookmarkStart w:id="39" w:name="_Toc438303259"/>
      <w:r w:rsidRPr="00A61A77">
        <w:rPr>
          <w:rFonts w:ascii="Arial" w:hAnsi="Arial" w:cs="Arial"/>
          <w:sz w:val="18"/>
          <w:szCs w:val="18"/>
        </w:rPr>
        <w:lastRenderedPageBreak/>
        <w:t xml:space="preserve">Wykres </w:t>
      </w:r>
      <w:r w:rsidRPr="00A61A77">
        <w:rPr>
          <w:rFonts w:ascii="Arial" w:hAnsi="Arial" w:cs="Arial"/>
          <w:sz w:val="18"/>
          <w:szCs w:val="18"/>
        </w:rPr>
        <w:fldChar w:fldCharType="begin"/>
      </w:r>
      <w:r w:rsidRPr="00A61A77">
        <w:rPr>
          <w:rFonts w:ascii="Arial" w:hAnsi="Arial" w:cs="Arial"/>
          <w:sz w:val="18"/>
          <w:szCs w:val="18"/>
        </w:rPr>
        <w:instrText xml:space="preserve"> SEQ Wykres \* ARABIC </w:instrText>
      </w:r>
      <w:r w:rsidRPr="00A61A77">
        <w:rPr>
          <w:rFonts w:ascii="Arial" w:hAnsi="Arial" w:cs="Arial"/>
          <w:sz w:val="18"/>
          <w:szCs w:val="18"/>
        </w:rPr>
        <w:fldChar w:fldCharType="separate"/>
      </w:r>
      <w:r w:rsidR="00AD59AD">
        <w:rPr>
          <w:rFonts w:ascii="Arial" w:hAnsi="Arial" w:cs="Arial"/>
          <w:noProof/>
          <w:sz w:val="18"/>
          <w:szCs w:val="18"/>
        </w:rPr>
        <w:t>4</w:t>
      </w:r>
      <w:r w:rsidRPr="00A61A77">
        <w:rPr>
          <w:rFonts w:ascii="Arial" w:hAnsi="Arial" w:cs="Arial"/>
          <w:sz w:val="18"/>
          <w:szCs w:val="18"/>
        </w:rPr>
        <w:fldChar w:fldCharType="end"/>
      </w:r>
      <w:r w:rsidRPr="00A61A77">
        <w:rPr>
          <w:rFonts w:ascii="Arial" w:hAnsi="Arial" w:cs="Arial"/>
          <w:sz w:val="18"/>
          <w:szCs w:val="18"/>
        </w:rPr>
        <w:t xml:space="preserve">. Urodzenia na 1000 mieszkańców w Gminie </w:t>
      </w:r>
      <w:r w:rsidR="006B394F" w:rsidRPr="00A61A77">
        <w:rPr>
          <w:rFonts w:ascii="Arial" w:hAnsi="Arial" w:cs="Arial"/>
          <w:sz w:val="18"/>
          <w:szCs w:val="18"/>
        </w:rPr>
        <w:t>Zarszyn</w:t>
      </w:r>
      <w:r w:rsidRPr="00A61A77">
        <w:rPr>
          <w:rFonts w:ascii="Arial" w:hAnsi="Arial" w:cs="Arial"/>
          <w:sz w:val="18"/>
          <w:szCs w:val="18"/>
        </w:rPr>
        <w:t xml:space="preserve"> w latach 201</w:t>
      </w:r>
      <w:r w:rsidR="00685543" w:rsidRPr="00A61A77">
        <w:rPr>
          <w:rFonts w:ascii="Arial" w:hAnsi="Arial" w:cs="Arial"/>
          <w:sz w:val="18"/>
          <w:szCs w:val="18"/>
        </w:rPr>
        <w:t>1</w:t>
      </w:r>
      <w:r w:rsidRPr="00A61A77">
        <w:rPr>
          <w:rFonts w:ascii="Arial" w:hAnsi="Arial" w:cs="Arial"/>
          <w:sz w:val="18"/>
          <w:szCs w:val="18"/>
        </w:rPr>
        <w:t>-201</w:t>
      </w:r>
      <w:bookmarkEnd w:id="37"/>
      <w:bookmarkEnd w:id="38"/>
      <w:r w:rsidR="00685543" w:rsidRPr="00A61A77">
        <w:rPr>
          <w:rFonts w:ascii="Arial" w:hAnsi="Arial" w:cs="Arial"/>
          <w:sz w:val="18"/>
          <w:szCs w:val="18"/>
        </w:rPr>
        <w:t>4</w:t>
      </w:r>
      <w:bookmarkEnd w:id="39"/>
    </w:p>
    <w:p w:rsidR="008C7FD7" w:rsidRPr="00A61A77" w:rsidRDefault="00A61A77" w:rsidP="00A61A77">
      <w:pPr>
        <w:spacing w:after="0" w:line="240" w:lineRule="auto"/>
        <w:jc w:val="center"/>
      </w:pPr>
      <w:r w:rsidRPr="00A61A77">
        <w:rPr>
          <w:noProof/>
          <w:lang w:eastAsia="pl-PL"/>
        </w:rPr>
        <w:drawing>
          <wp:inline distT="0" distB="0" distL="0" distR="0" wp14:anchorId="4A3B1640" wp14:editId="57D16F50">
            <wp:extent cx="5067300" cy="2978297"/>
            <wp:effectExtent l="0" t="0" r="0" b="0"/>
            <wp:docPr id="466" name="Obraz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74256" cy="2982385"/>
                    </a:xfrm>
                    <a:prstGeom prst="rect">
                      <a:avLst/>
                    </a:prstGeom>
                    <a:noFill/>
                    <a:ln>
                      <a:noFill/>
                    </a:ln>
                  </pic:spPr>
                </pic:pic>
              </a:graphicData>
            </a:graphic>
          </wp:inline>
        </w:drawing>
      </w:r>
    </w:p>
    <w:p w:rsidR="004651C9" w:rsidRPr="00A61A77" w:rsidRDefault="004651C9" w:rsidP="00A61A77">
      <w:pPr>
        <w:spacing w:after="0" w:line="240" w:lineRule="auto"/>
        <w:rPr>
          <w:rFonts w:ascii="Arial" w:hAnsi="Arial" w:cs="Arial"/>
          <w:i/>
          <w:noProof/>
          <w:sz w:val="18"/>
          <w:szCs w:val="18"/>
          <w:lang w:eastAsia="pl-PL"/>
        </w:rPr>
      </w:pPr>
      <w:r w:rsidRPr="00A61A77">
        <w:rPr>
          <w:rFonts w:ascii="Arial" w:hAnsi="Arial" w:cs="Arial"/>
          <w:i/>
          <w:noProof/>
          <w:sz w:val="18"/>
          <w:szCs w:val="18"/>
          <w:lang w:eastAsia="pl-PL"/>
        </w:rPr>
        <w:t>Źródło: opracowanie własne</w:t>
      </w:r>
    </w:p>
    <w:p w:rsidR="004651C9" w:rsidRPr="00947278" w:rsidRDefault="004651C9" w:rsidP="004651C9">
      <w:pPr>
        <w:spacing w:before="120" w:after="0" w:line="240" w:lineRule="auto"/>
        <w:jc w:val="both"/>
        <w:rPr>
          <w:rFonts w:ascii="Arial" w:hAnsi="Arial" w:cs="Arial"/>
          <w:sz w:val="20"/>
          <w:szCs w:val="20"/>
          <w:highlight w:val="yellow"/>
          <w:lang w:eastAsia="pl-PL"/>
        </w:rPr>
      </w:pPr>
      <w:r w:rsidRPr="001B7A9B">
        <w:rPr>
          <w:rFonts w:ascii="Arial" w:hAnsi="Arial" w:cs="Arial"/>
          <w:sz w:val="20"/>
          <w:szCs w:val="20"/>
          <w:lang w:eastAsia="pl-PL"/>
        </w:rPr>
        <w:t>W 201</w:t>
      </w:r>
      <w:r w:rsidR="00B41733" w:rsidRPr="001B7A9B">
        <w:rPr>
          <w:rFonts w:ascii="Arial" w:hAnsi="Arial" w:cs="Arial"/>
          <w:sz w:val="20"/>
          <w:szCs w:val="20"/>
          <w:lang w:eastAsia="pl-PL"/>
        </w:rPr>
        <w:t>4</w:t>
      </w:r>
      <w:r w:rsidRPr="001B7A9B">
        <w:rPr>
          <w:rFonts w:ascii="Arial" w:hAnsi="Arial" w:cs="Arial"/>
          <w:sz w:val="20"/>
          <w:szCs w:val="20"/>
          <w:lang w:eastAsia="pl-PL"/>
        </w:rPr>
        <w:t xml:space="preserve"> r. </w:t>
      </w:r>
      <w:r w:rsidRPr="001B7A9B">
        <w:rPr>
          <w:rFonts w:ascii="Arial" w:hAnsi="Arial" w:cs="Arial"/>
          <w:b/>
          <w:bCs/>
          <w:sz w:val="20"/>
          <w:szCs w:val="20"/>
          <w:lang w:eastAsia="pl-PL"/>
        </w:rPr>
        <w:t xml:space="preserve">surowy współczynnik zgonów (umieralność), </w:t>
      </w:r>
      <w:r w:rsidRPr="001B7A9B">
        <w:rPr>
          <w:rFonts w:ascii="Arial" w:hAnsi="Arial" w:cs="Arial"/>
          <w:sz w:val="20"/>
          <w:szCs w:val="20"/>
          <w:lang w:eastAsia="pl-PL"/>
        </w:rPr>
        <w:t xml:space="preserve">czyli liczba zarejestrowanych w danym roku zgonów na 1 000 ludności w </w:t>
      </w:r>
      <w:r w:rsidRPr="00E355F7">
        <w:rPr>
          <w:rFonts w:ascii="Arial" w:hAnsi="Arial" w:cs="Arial"/>
          <w:sz w:val="20"/>
          <w:szCs w:val="20"/>
          <w:lang w:eastAsia="pl-PL"/>
        </w:rPr>
        <w:t xml:space="preserve">Gminie </w:t>
      </w:r>
      <w:r w:rsidR="001B7A9B" w:rsidRPr="00E355F7">
        <w:rPr>
          <w:rFonts w:ascii="Arial" w:hAnsi="Arial" w:cs="Arial"/>
          <w:sz w:val="20"/>
          <w:szCs w:val="20"/>
          <w:lang w:eastAsia="pl-PL"/>
        </w:rPr>
        <w:t>Zarszyn</w:t>
      </w:r>
      <w:r w:rsidRPr="00E355F7">
        <w:rPr>
          <w:rFonts w:ascii="Arial" w:hAnsi="Arial" w:cs="Arial"/>
          <w:sz w:val="20"/>
          <w:szCs w:val="20"/>
          <w:lang w:eastAsia="pl-PL"/>
        </w:rPr>
        <w:t xml:space="preserve">, ukształtował się na poziomie </w:t>
      </w:r>
      <w:r w:rsidR="001B7A9B" w:rsidRPr="00E355F7">
        <w:rPr>
          <w:rFonts w:ascii="Arial" w:hAnsi="Arial" w:cs="Arial"/>
          <w:sz w:val="20"/>
          <w:szCs w:val="20"/>
          <w:lang w:eastAsia="pl-PL"/>
        </w:rPr>
        <w:t>10,3</w:t>
      </w:r>
      <w:r w:rsidR="0076339B" w:rsidRPr="00E355F7">
        <w:rPr>
          <w:rFonts w:ascii="Arial" w:hAnsi="Arial" w:cs="Arial"/>
          <w:sz w:val="20"/>
          <w:szCs w:val="20"/>
          <w:lang w:eastAsia="pl-PL"/>
        </w:rPr>
        <w:t>. W porównaniu do 2</w:t>
      </w:r>
      <w:r w:rsidRPr="00E355F7">
        <w:rPr>
          <w:rFonts w:ascii="Arial" w:hAnsi="Arial" w:cs="Arial"/>
          <w:sz w:val="20"/>
          <w:szCs w:val="20"/>
          <w:lang w:eastAsia="pl-PL"/>
        </w:rPr>
        <w:t>01</w:t>
      </w:r>
      <w:r w:rsidR="004F5834" w:rsidRPr="00E355F7">
        <w:rPr>
          <w:rFonts w:ascii="Arial" w:hAnsi="Arial" w:cs="Arial"/>
          <w:sz w:val="20"/>
          <w:szCs w:val="20"/>
          <w:lang w:eastAsia="pl-PL"/>
        </w:rPr>
        <w:t>1</w:t>
      </w:r>
      <w:r w:rsidRPr="00E355F7">
        <w:rPr>
          <w:rFonts w:ascii="Arial" w:hAnsi="Arial" w:cs="Arial"/>
          <w:sz w:val="20"/>
          <w:szCs w:val="20"/>
          <w:lang w:eastAsia="pl-PL"/>
        </w:rPr>
        <w:t xml:space="preserve"> r. natężenie zgonów (umieralność) w Gminie </w:t>
      </w:r>
      <w:r w:rsidR="001B7A9B" w:rsidRPr="00E355F7">
        <w:rPr>
          <w:rFonts w:ascii="Arial" w:hAnsi="Arial" w:cs="Arial"/>
          <w:sz w:val="20"/>
          <w:szCs w:val="20"/>
          <w:lang w:eastAsia="pl-PL"/>
        </w:rPr>
        <w:t>Zarszyn</w:t>
      </w:r>
      <w:r w:rsidRPr="00E355F7">
        <w:rPr>
          <w:rFonts w:ascii="Arial" w:hAnsi="Arial" w:cs="Arial"/>
          <w:sz w:val="20"/>
          <w:szCs w:val="20"/>
          <w:lang w:eastAsia="pl-PL"/>
        </w:rPr>
        <w:t xml:space="preserve"> </w:t>
      </w:r>
      <w:r w:rsidR="001B7A9B" w:rsidRPr="00E355F7">
        <w:rPr>
          <w:rFonts w:ascii="Arial" w:hAnsi="Arial" w:cs="Arial"/>
          <w:sz w:val="20"/>
          <w:szCs w:val="20"/>
          <w:lang w:eastAsia="pl-PL"/>
        </w:rPr>
        <w:t>nieznacznie wzrosło</w:t>
      </w:r>
      <w:r w:rsidRPr="00E355F7">
        <w:rPr>
          <w:rFonts w:ascii="Arial" w:hAnsi="Arial" w:cs="Arial"/>
          <w:sz w:val="20"/>
          <w:szCs w:val="20"/>
          <w:lang w:eastAsia="pl-PL"/>
        </w:rPr>
        <w:t>. Współczynnik umieralności w województwie podkarpackim w 201</w:t>
      </w:r>
      <w:r w:rsidR="004F5834" w:rsidRPr="00E355F7">
        <w:rPr>
          <w:rFonts w:ascii="Arial" w:hAnsi="Arial" w:cs="Arial"/>
          <w:sz w:val="20"/>
          <w:szCs w:val="20"/>
          <w:lang w:eastAsia="pl-PL"/>
        </w:rPr>
        <w:t>4</w:t>
      </w:r>
      <w:r w:rsidRPr="00E355F7">
        <w:rPr>
          <w:rFonts w:ascii="Arial" w:hAnsi="Arial" w:cs="Arial"/>
          <w:sz w:val="20"/>
          <w:szCs w:val="20"/>
          <w:lang w:eastAsia="pl-PL"/>
        </w:rPr>
        <w:t xml:space="preserve"> r. (w gminach wiejskich) wyniósł </w:t>
      </w:r>
      <w:r w:rsidR="004F5834" w:rsidRPr="00E355F7">
        <w:rPr>
          <w:rFonts w:ascii="Arial" w:hAnsi="Arial" w:cs="Arial"/>
          <w:sz w:val="20"/>
          <w:szCs w:val="20"/>
          <w:lang w:eastAsia="pl-PL"/>
        </w:rPr>
        <w:t>8,99</w:t>
      </w:r>
      <w:r w:rsidRPr="00E355F7">
        <w:rPr>
          <w:rFonts w:ascii="Arial" w:hAnsi="Arial" w:cs="Arial"/>
          <w:sz w:val="20"/>
          <w:szCs w:val="20"/>
          <w:lang w:eastAsia="pl-PL"/>
        </w:rPr>
        <w:t xml:space="preserve">%, co oznacza, że na 1 000 ludności przypadało </w:t>
      </w:r>
      <w:r w:rsidR="004F5834" w:rsidRPr="00E355F7">
        <w:rPr>
          <w:rFonts w:ascii="Arial" w:hAnsi="Arial" w:cs="Arial"/>
          <w:sz w:val="20"/>
          <w:szCs w:val="20"/>
          <w:lang w:eastAsia="pl-PL"/>
        </w:rPr>
        <w:t>blisko 9</w:t>
      </w:r>
      <w:r w:rsidRPr="00E355F7">
        <w:rPr>
          <w:rFonts w:ascii="Arial" w:hAnsi="Arial" w:cs="Arial"/>
          <w:sz w:val="20"/>
          <w:szCs w:val="20"/>
          <w:lang w:eastAsia="pl-PL"/>
        </w:rPr>
        <w:t xml:space="preserve"> zgonów (dla Polski wskaźnik ten wyniósł </w:t>
      </w:r>
      <w:r w:rsidR="004F5834" w:rsidRPr="00E355F7">
        <w:rPr>
          <w:rFonts w:ascii="Arial" w:hAnsi="Arial" w:cs="Arial"/>
          <w:sz w:val="20"/>
          <w:szCs w:val="20"/>
          <w:lang w:eastAsia="pl-PL"/>
        </w:rPr>
        <w:t>9,78</w:t>
      </w:r>
      <w:r w:rsidRPr="00E355F7">
        <w:rPr>
          <w:rFonts w:ascii="Arial" w:hAnsi="Arial" w:cs="Arial"/>
          <w:sz w:val="20"/>
          <w:szCs w:val="20"/>
          <w:lang w:eastAsia="pl-PL"/>
        </w:rPr>
        <w:t xml:space="preserve">%). Liczba zgonów przypadająca na 1 000 mieszkańców na obszarach wiejskich w kraju wyniosła </w:t>
      </w:r>
      <w:r w:rsidR="004F5834" w:rsidRPr="00E355F7">
        <w:rPr>
          <w:rFonts w:ascii="Arial" w:hAnsi="Arial" w:cs="Arial"/>
          <w:sz w:val="20"/>
          <w:szCs w:val="20"/>
          <w:lang w:eastAsia="pl-PL"/>
        </w:rPr>
        <w:t>9,64</w:t>
      </w:r>
      <w:r w:rsidRPr="00E355F7">
        <w:rPr>
          <w:rFonts w:ascii="Arial" w:hAnsi="Arial" w:cs="Arial"/>
          <w:sz w:val="20"/>
          <w:szCs w:val="20"/>
          <w:lang w:eastAsia="pl-PL"/>
        </w:rPr>
        <w:t xml:space="preserve">%. Na tle jednostek porównywalnych </w:t>
      </w:r>
      <w:r w:rsidRPr="00E355F7">
        <w:rPr>
          <w:rFonts w:ascii="Arial" w:hAnsi="Arial" w:cs="Arial"/>
          <w:bCs/>
          <w:sz w:val="20"/>
          <w:szCs w:val="20"/>
          <w:lang w:eastAsia="pl-PL"/>
        </w:rPr>
        <w:t xml:space="preserve">surowy współczynnik zgonów (umieralność) w </w:t>
      </w:r>
      <w:r w:rsidRPr="00E355F7">
        <w:rPr>
          <w:rFonts w:ascii="Arial" w:hAnsi="Arial" w:cs="Arial"/>
          <w:sz w:val="20"/>
          <w:szCs w:val="20"/>
          <w:lang w:eastAsia="pl-PL"/>
        </w:rPr>
        <w:t xml:space="preserve">Gminie </w:t>
      </w:r>
      <w:r w:rsidR="00E355F7" w:rsidRPr="00E355F7">
        <w:rPr>
          <w:rFonts w:ascii="Arial" w:hAnsi="Arial" w:cs="Arial"/>
          <w:sz w:val="20"/>
          <w:szCs w:val="20"/>
          <w:lang w:eastAsia="pl-PL"/>
        </w:rPr>
        <w:t>Zarszyn</w:t>
      </w:r>
      <w:r w:rsidRPr="00E355F7">
        <w:rPr>
          <w:rFonts w:ascii="Arial" w:hAnsi="Arial" w:cs="Arial"/>
          <w:sz w:val="20"/>
          <w:szCs w:val="20"/>
          <w:lang w:eastAsia="pl-PL"/>
        </w:rPr>
        <w:t xml:space="preserve"> osiągnął </w:t>
      </w:r>
      <w:r w:rsidR="00E355F7" w:rsidRPr="00E355F7">
        <w:rPr>
          <w:rFonts w:ascii="Arial" w:hAnsi="Arial" w:cs="Arial"/>
          <w:sz w:val="20"/>
          <w:szCs w:val="20"/>
          <w:lang w:eastAsia="pl-PL"/>
        </w:rPr>
        <w:t>wyższą</w:t>
      </w:r>
      <w:r w:rsidRPr="00E355F7">
        <w:rPr>
          <w:rFonts w:ascii="Arial" w:hAnsi="Arial" w:cs="Arial"/>
          <w:sz w:val="20"/>
          <w:szCs w:val="20"/>
          <w:lang w:eastAsia="pl-PL"/>
        </w:rPr>
        <w:t xml:space="preserve"> wartość od notowanej w województwie i kraju. </w:t>
      </w:r>
    </w:p>
    <w:p w:rsidR="004651C9" w:rsidRPr="00E355F7" w:rsidRDefault="004651C9" w:rsidP="004651C9">
      <w:pPr>
        <w:spacing w:before="120" w:after="0" w:line="240" w:lineRule="auto"/>
        <w:jc w:val="both"/>
        <w:rPr>
          <w:rFonts w:ascii="Arial" w:hAnsi="Arial" w:cs="Arial"/>
          <w:sz w:val="18"/>
          <w:szCs w:val="18"/>
        </w:rPr>
      </w:pPr>
      <w:bookmarkStart w:id="40" w:name="_Toc402520917"/>
      <w:bookmarkStart w:id="41" w:name="_Toc426116015"/>
      <w:bookmarkStart w:id="42" w:name="_Toc438303260"/>
      <w:r w:rsidRPr="00E355F7">
        <w:rPr>
          <w:rFonts w:ascii="Arial" w:hAnsi="Arial" w:cs="Arial"/>
          <w:b/>
          <w:sz w:val="18"/>
          <w:szCs w:val="18"/>
        </w:rPr>
        <w:t xml:space="preserve">Wykres </w:t>
      </w:r>
      <w:r w:rsidRPr="00E355F7">
        <w:rPr>
          <w:rFonts w:ascii="Arial" w:hAnsi="Arial" w:cs="Arial"/>
          <w:b/>
          <w:sz w:val="18"/>
          <w:szCs w:val="18"/>
        </w:rPr>
        <w:fldChar w:fldCharType="begin"/>
      </w:r>
      <w:r w:rsidRPr="00E355F7">
        <w:rPr>
          <w:rFonts w:ascii="Arial" w:hAnsi="Arial" w:cs="Arial"/>
          <w:b/>
          <w:sz w:val="18"/>
          <w:szCs w:val="18"/>
        </w:rPr>
        <w:instrText xml:space="preserve"> SEQ Wykres \* ARABIC </w:instrText>
      </w:r>
      <w:r w:rsidRPr="00E355F7">
        <w:rPr>
          <w:rFonts w:ascii="Arial" w:hAnsi="Arial" w:cs="Arial"/>
          <w:b/>
          <w:sz w:val="18"/>
          <w:szCs w:val="18"/>
        </w:rPr>
        <w:fldChar w:fldCharType="separate"/>
      </w:r>
      <w:r w:rsidR="00246E6D">
        <w:rPr>
          <w:rFonts w:ascii="Arial" w:hAnsi="Arial" w:cs="Arial"/>
          <w:b/>
          <w:noProof/>
          <w:sz w:val="18"/>
          <w:szCs w:val="18"/>
        </w:rPr>
        <w:t>5</w:t>
      </w:r>
      <w:r w:rsidRPr="00E355F7">
        <w:rPr>
          <w:rFonts w:ascii="Arial" w:hAnsi="Arial" w:cs="Arial"/>
          <w:b/>
          <w:sz w:val="18"/>
          <w:szCs w:val="18"/>
        </w:rPr>
        <w:fldChar w:fldCharType="end"/>
      </w:r>
      <w:r w:rsidRPr="00E355F7">
        <w:rPr>
          <w:rFonts w:ascii="Arial" w:hAnsi="Arial" w:cs="Arial"/>
          <w:b/>
          <w:sz w:val="18"/>
          <w:szCs w:val="18"/>
        </w:rPr>
        <w:t xml:space="preserve">. Zgony na 1000 mieszkańców w Gminie </w:t>
      </w:r>
      <w:r w:rsidR="00E355F7" w:rsidRPr="00E355F7">
        <w:rPr>
          <w:rFonts w:ascii="Arial" w:hAnsi="Arial" w:cs="Arial"/>
          <w:b/>
          <w:sz w:val="18"/>
          <w:szCs w:val="18"/>
        </w:rPr>
        <w:t>Zarszyn</w:t>
      </w:r>
      <w:r w:rsidR="004E6446" w:rsidRPr="00E355F7">
        <w:rPr>
          <w:rFonts w:ascii="Arial" w:hAnsi="Arial" w:cs="Arial"/>
          <w:b/>
          <w:sz w:val="18"/>
          <w:szCs w:val="18"/>
        </w:rPr>
        <w:t xml:space="preserve"> </w:t>
      </w:r>
      <w:r w:rsidRPr="00E355F7">
        <w:rPr>
          <w:rFonts w:ascii="Arial" w:hAnsi="Arial" w:cs="Arial"/>
          <w:b/>
          <w:sz w:val="18"/>
          <w:szCs w:val="18"/>
        </w:rPr>
        <w:t>w latach 201</w:t>
      </w:r>
      <w:r w:rsidR="00685543" w:rsidRPr="00E355F7">
        <w:rPr>
          <w:rFonts w:ascii="Arial" w:hAnsi="Arial" w:cs="Arial"/>
          <w:b/>
          <w:sz w:val="18"/>
          <w:szCs w:val="18"/>
        </w:rPr>
        <w:t>1</w:t>
      </w:r>
      <w:r w:rsidRPr="00E355F7">
        <w:rPr>
          <w:rFonts w:ascii="Arial" w:hAnsi="Arial" w:cs="Arial"/>
          <w:b/>
          <w:sz w:val="18"/>
          <w:szCs w:val="18"/>
        </w:rPr>
        <w:t>-201</w:t>
      </w:r>
      <w:bookmarkEnd w:id="40"/>
      <w:bookmarkEnd w:id="41"/>
      <w:r w:rsidR="00685543" w:rsidRPr="00E355F7">
        <w:rPr>
          <w:rFonts w:ascii="Arial" w:hAnsi="Arial" w:cs="Arial"/>
          <w:b/>
          <w:sz w:val="18"/>
          <w:szCs w:val="18"/>
        </w:rPr>
        <w:t>4</w:t>
      </w:r>
      <w:bookmarkEnd w:id="42"/>
    </w:p>
    <w:p w:rsidR="004651C9" w:rsidRPr="00E355F7" w:rsidRDefault="00E355F7" w:rsidP="004F5834">
      <w:pPr>
        <w:pStyle w:val="Akapitzlist"/>
        <w:spacing w:after="0" w:line="240" w:lineRule="auto"/>
        <w:ind w:left="0"/>
        <w:jc w:val="center"/>
      </w:pPr>
      <w:r>
        <w:rPr>
          <w:noProof/>
          <w:lang w:eastAsia="pl-PL"/>
        </w:rPr>
        <w:drawing>
          <wp:inline distT="0" distB="0" distL="0" distR="0" wp14:anchorId="18A836A4" wp14:editId="0844FE9C">
            <wp:extent cx="4861775" cy="2857500"/>
            <wp:effectExtent l="0" t="0" r="0" b="0"/>
            <wp:docPr id="467" name="Obraz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63217" cy="2858348"/>
                    </a:xfrm>
                    <a:prstGeom prst="rect">
                      <a:avLst/>
                    </a:prstGeom>
                    <a:noFill/>
                    <a:ln>
                      <a:noFill/>
                    </a:ln>
                  </pic:spPr>
                </pic:pic>
              </a:graphicData>
            </a:graphic>
          </wp:inline>
        </w:drawing>
      </w:r>
    </w:p>
    <w:p w:rsidR="004651C9" w:rsidRPr="00E355F7" w:rsidRDefault="004651C9" w:rsidP="004651C9">
      <w:pPr>
        <w:spacing w:after="0" w:line="240" w:lineRule="auto"/>
        <w:rPr>
          <w:rFonts w:ascii="Arial" w:hAnsi="Arial" w:cs="Arial"/>
          <w:i/>
          <w:noProof/>
          <w:sz w:val="18"/>
          <w:szCs w:val="18"/>
          <w:lang w:eastAsia="pl-PL"/>
        </w:rPr>
      </w:pPr>
      <w:r w:rsidRPr="00E355F7">
        <w:rPr>
          <w:rFonts w:ascii="Arial" w:hAnsi="Arial" w:cs="Arial"/>
          <w:i/>
          <w:noProof/>
          <w:sz w:val="18"/>
          <w:szCs w:val="18"/>
          <w:lang w:eastAsia="pl-PL"/>
        </w:rPr>
        <w:t>Źródło: opracowanie własne</w:t>
      </w:r>
    </w:p>
    <w:p w:rsidR="004651C9" w:rsidRPr="00E355F7" w:rsidRDefault="004651C9" w:rsidP="004651C9">
      <w:pPr>
        <w:autoSpaceDE w:val="0"/>
        <w:autoSpaceDN w:val="0"/>
        <w:adjustRightInd w:val="0"/>
        <w:spacing w:before="120" w:after="0" w:line="240" w:lineRule="auto"/>
        <w:jc w:val="both"/>
        <w:rPr>
          <w:rFonts w:ascii="Arial" w:hAnsi="Arial" w:cs="Arial"/>
          <w:sz w:val="20"/>
          <w:szCs w:val="20"/>
          <w:lang w:eastAsia="pl-PL"/>
        </w:rPr>
      </w:pPr>
      <w:r w:rsidRPr="00E355F7">
        <w:rPr>
          <w:rFonts w:ascii="Arial" w:hAnsi="Arial" w:cs="Arial"/>
          <w:sz w:val="20"/>
          <w:szCs w:val="20"/>
          <w:lang w:eastAsia="pl-PL"/>
        </w:rPr>
        <w:t xml:space="preserve">W przeliczeniu na 1000 ludności </w:t>
      </w:r>
      <w:r w:rsidRPr="00E355F7">
        <w:rPr>
          <w:rFonts w:ascii="Arial" w:hAnsi="Arial" w:cs="Arial"/>
          <w:b/>
          <w:sz w:val="20"/>
          <w:szCs w:val="20"/>
          <w:lang w:eastAsia="pl-PL"/>
        </w:rPr>
        <w:t>przyrost naturalny</w:t>
      </w:r>
      <w:r w:rsidRPr="00E355F7">
        <w:rPr>
          <w:rFonts w:ascii="Arial" w:hAnsi="Arial" w:cs="Arial"/>
          <w:sz w:val="20"/>
          <w:szCs w:val="20"/>
          <w:lang w:eastAsia="pl-PL"/>
        </w:rPr>
        <w:t xml:space="preserve"> w </w:t>
      </w:r>
      <w:r w:rsidR="00E355F7" w:rsidRPr="00E355F7">
        <w:rPr>
          <w:rFonts w:ascii="Arial" w:hAnsi="Arial" w:cs="Arial"/>
          <w:sz w:val="20"/>
          <w:szCs w:val="20"/>
          <w:lang w:eastAsia="pl-PL"/>
        </w:rPr>
        <w:t>Gminie Zarszyn</w:t>
      </w:r>
      <w:r w:rsidRPr="00E355F7">
        <w:rPr>
          <w:rFonts w:ascii="Arial" w:hAnsi="Arial" w:cs="Arial"/>
          <w:sz w:val="20"/>
          <w:szCs w:val="20"/>
          <w:lang w:eastAsia="pl-PL"/>
        </w:rPr>
        <w:t xml:space="preserve"> kształtował się na poziomie  </w:t>
      </w:r>
      <w:r w:rsidR="00E355F7">
        <w:rPr>
          <w:rFonts w:ascii="Arial" w:hAnsi="Arial" w:cs="Arial"/>
          <w:sz w:val="20"/>
          <w:szCs w:val="20"/>
          <w:lang w:eastAsia="pl-PL"/>
        </w:rPr>
        <w:t>minus 1,3</w:t>
      </w:r>
      <w:r w:rsidRPr="00E355F7">
        <w:rPr>
          <w:rFonts w:ascii="Arial" w:hAnsi="Arial" w:cs="Arial"/>
          <w:sz w:val="20"/>
          <w:szCs w:val="20"/>
          <w:lang w:eastAsia="pl-PL"/>
        </w:rPr>
        <w:t xml:space="preserve"> w 201</w:t>
      </w:r>
      <w:r w:rsidR="0076339B" w:rsidRPr="00E355F7">
        <w:rPr>
          <w:rFonts w:ascii="Arial" w:hAnsi="Arial" w:cs="Arial"/>
          <w:sz w:val="20"/>
          <w:szCs w:val="20"/>
          <w:lang w:eastAsia="pl-PL"/>
        </w:rPr>
        <w:t>4</w:t>
      </w:r>
      <w:r w:rsidRPr="00E355F7">
        <w:rPr>
          <w:rFonts w:ascii="Arial" w:hAnsi="Arial" w:cs="Arial"/>
          <w:sz w:val="20"/>
          <w:szCs w:val="20"/>
          <w:lang w:eastAsia="pl-PL"/>
        </w:rPr>
        <w:t xml:space="preserve"> r. (wobec plus </w:t>
      </w:r>
      <w:r w:rsidR="00E355F7">
        <w:rPr>
          <w:rFonts w:ascii="Arial" w:hAnsi="Arial" w:cs="Arial"/>
          <w:sz w:val="20"/>
          <w:szCs w:val="20"/>
          <w:lang w:eastAsia="pl-PL"/>
        </w:rPr>
        <w:t>0,4</w:t>
      </w:r>
      <w:r w:rsidRPr="00E355F7">
        <w:rPr>
          <w:rFonts w:ascii="Arial" w:hAnsi="Arial" w:cs="Arial"/>
          <w:sz w:val="20"/>
          <w:szCs w:val="20"/>
          <w:lang w:eastAsia="pl-PL"/>
        </w:rPr>
        <w:t xml:space="preserve"> w 201</w:t>
      </w:r>
      <w:r w:rsidR="0076339B" w:rsidRPr="00E355F7">
        <w:rPr>
          <w:rFonts w:ascii="Arial" w:hAnsi="Arial" w:cs="Arial"/>
          <w:sz w:val="20"/>
          <w:szCs w:val="20"/>
          <w:lang w:eastAsia="pl-PL"/>
        </w:rPr>
        <w:t>1</w:t>
      </w:r>
      <w:r w:rsidRPr="00E355F7">
        <w:rPr>
          <w:rFonts w:ascii="Arial" w:hAnsi="Arial" w:cs="Arial"/>
          <w:sz w:val="20"/>
          <w:szCs w:val="20"/>
          <w:lang w:eastAsia="pl-PL"/>
        </w:rPr>
        <w:t xml:space="preserve"> r.). W Polsce współczynnik przyrostu naturalnego na koniec grudnia 201</w:t>
      </w:r>
      <w:r w:rsidR="0076339B" w:rsidRPr="00E355F7">
        <w:rPr>
          <w:rFonts w:ascii="Arial" w:hAnsi="Arial" w:cs="Arial"/>
          <w:sz w:val="20"/>
          <w:szCs w:val="20"/>
          <w:lang w:eastAsia="pl-PL"/>
        </w:rPr>
        <w:t>4</w:t>
      </w:r>
      <w:r w:rsidRPr="00E355F7">
        <w:rPr>
          <w:rFonts w:ascii="Arial" w:hAnsi="Arial" w:cs="Arial"/>
          <w:sz w:val="20"/>
          <w:szCs w:val="20"/>
          <w:lang w:eastAsia="pl-PL"/>
        </w:rPr>
        <w:t xml:space="preserve"> r. wynosił 0,</w:t>
      </w:r>
      <w:r w:rsidR="0076339B" w:rsidRPr="00E355F7">
        <w:rPr>
          <w:rFonts w:ascii="Arial" w:hAnsi="Arial" w:cs="Arial"/>
          <w:sz w:val="20"/>
          <w:szCs w:val="20"/>
          <w:lang w:eastAsia="pl-PL"/>
        </w:rPr>
        <w:t>0</w:t>
      </w:r>
      <w:r w:rsidRPr="00E355F7">
        <w:rPr>
          <w:rFonts w:ascii="Arial" w:hAnsi="Arial" w:cs="Arial"/>
          <w:sz w:val="20"/>
          <w:szCs w:val="20"/>
          <w:lang w:eastAsia="pl-PL"/>
        </w:rPr>
        <w:t xml:space="preserve">. </w:t>
      </w:r>
    </w:p>
    <w:p w:rsidR="004651C9" w:rsidRPr="00E355F7" w:rsidRDefault="004651C9" w:rsidP="004651C9">
      <w:pPr>
        <w:pStyle w:val="Legenda"/>
        <w:spacing w:after="0"/>
        <w:rPr>
          <w:rFonts w:ascii="Arial" w:hAnsi="Arial" w:cs="Arial"/>
          <w:sz w:val="18"/>
          <w:szCs w:val="18"/>
        </w:rPr>
      </w:pPr>
      <w:bookmarkStart w:id="43" w:name="_Toc402520918"/>
      <w:bookmarkStart w:id="44" w:name="_Toc426116016"/>
      <w:bookmarkStart w:id="45" w:name="_Toc438303261"/>
      <w:r w:rsidRPr="00E355F7">
        <w:rPr>
          <w:rFonts w:ascii="Arial" w:hAnsi="Arial" w:cs="Arial"/>
          <w:sz w:val="18"/>
          <w:szCs w:val="18"/>
        </w:rPr>
        <w:lastRenderedPageBreak/>
        <w:t xml:space="preserve">Wykres </w:t>
      </w:r>
      <w:r w:rsidRPr="00E355F7">
        <w:rPr>
          <w:rFonts w:ascii="Arial" w:hAnsi="Arial" w:cs="Arial"/>
          <w:sz w:val="18"/>
          <w:szCs w:val="18"/>
        </w:rPr>
        <w:fldChar w:fldCharType="begin"/>
      </w:r>
      <w:r w:rsidRPr="00E355F7">
        <w:rPr>
          <w:rFonts w:ascii="Arial" w:hAnsi="Arial" w:cs="Arial"/>
          <w:sz w:val="18"/>
          <w:szCs w:val="18"/>
        </w:rPr>
        <w:instrText xml:space="preserve"> SEQ Wykres \* ARABIC </w:instrText>
      </w:r>
      <w:r w:rsidRPr="00E355F7">
        <w:rPr>
          <w:rFonts w:ascii="Arial" w:hAnsi="Arial" w:cs="Arial"/>
          <w:sz w:val="18"/>
          <w:szCs w:val="18"/>
        </w:rPr>
        <w:fldChar w:fldCharType="separate"/>
      </w:r>
      <w:r w:rsidR="00AD59AD">
        <w:rPr>
          <w:rFonts w:ascii="Arial" w:hAnsi="Arial" w:cs="Arial"/>
          <w:noProof/>
          <w:sz w:val="18"/>
          <w:szCs w:val="18"/>
        </w:rPr>
        <w:t>6</w:t>
      </w:r>
      <w:r w:rsidRPr="00E355F7">
        <w:rPr>
          <w:rFonts w:ascii="Arial" w:hAnsi="Arial" w:cs="Arial"/>
          <w:sz w:val="18"/>
          <w:szCs w:val="18"/>
        </w:rPr>
        <w:fldChar w:fldCharType="end"/>
      </w:r>
      <w:r w:rsidRPr="00E355F7">
        <w:rPr>
          <w:rFonts w:ascii="Arial" w:hAnsi="Arial" w:cs="Arial"/>
          <w:sz w:val="18"/>
          <w:szCs w:val="18"/>
        </w:rPr>
        <w:t xml:space="preserve">. Przyrost naturalny na 1000 mieszkańców w Gminie </w:t>
      </w:r>
      <w:r w:rsidR="00E355F7" w:rsidRPr="00E355F7">
        <w:rPr>
          <w:rFonts w:ascii="Arial" w:hAnsi="Arial" w:cs="Arial"/>
          <w:sz w:val="18"/>
          <w:szCs w:val="18"/>
        </w:rPr>
        <w:t>Zarszyn</w:t>
      </w:r>
      <w:r w:rsidRPr="00E355F7">
        <w:rPr>
          <w:rFonts w:ascii="Arial" w:hAnsi="Arial" w:cs="Arial"/>
          <w:sz w:val="18"/>
          <w:szCs w:val="18"/>
        </w:rPr>
        <w:t xml:space="preserve"> w latach 201</w:t>
      </w:r>
      <w:r w:rsidR="00685543" w:rsidRPr="00E355F7">
        <w:rPr>
          <w:rFonts w:ascii="Arial" w:hAnsi="Arial" w:cs="Arial"/>
          <w:sz w:val="18"/>
          <w:szCs w:val="18"/>
        </w:rPr>
        <w:t>1</w:t>
      </w:r>
      <w:r w:rsidR="006265E1" w:rsidRPr="00E355F7">
        <w:rPr>
          <w:rFonts w:ascii="Arial" w:hAnsi="Arial" w:cs="Arial"/>
          <w:sz w:val="18"/>
          <w:szCs w:val="18"/>
        </w:rPr>
        <w:t>-</w:t>
      </w:r>
      <w:r w:rsidRPr="00E355F7">
        <w:rPr>
          <w:rFonts w:ascii="Arial" w:hAnsi="Arial" w:cs="Arial"/>
          <w:sz w:val="18"/>
          <w:szCs w:val="18"/>
        </w:rPr>
        <w:t>201</w:t>
      </w:r>
      <w:bookmarkEnd w:id="43"/>
      <w:bookmarkEnd w:id="44"/>
      <w:r w:rsidR="00685543" w:rsidRPr="00E355F7">
        <w:rPr>
          <w:rFonts w:ascii="Arial" w:hAnsi="Arial" w:cs="Arial"/>
          <w:sz w:val="18"/>
          <w:szCs w:val="18"/>
        </w:rPr>
        <w:t>4</w:t>
      </w:r>
      <w:bookmarkEnd w:id="45"/>
    </w:p>
    <w:p w:rsidR="004651C9" w:rsidRPr="00E355F7" w:rsidRDefault="00E355F7" w:rsidP="004651C9">
      <w:pPr>
        <w:spacing w:after="0" w:line="240" w:lineRule="auto"/>
        <w:jc w:val="center"/>
      </w:pPr>
      <w:r>
        <w:rPr>
          <w:noProof/>
          <w:lang w:eastAsia="pl-PL"/>
        </w:rPr>
        <w:drawing>
          <wp:inline distT="0" distB="0" distL="0" distR="0" wp14:anchorId="59E84FA8" wp14:editId="4044C795">
            <wp:extent cx="5753100" cy="3381375"/>
            <wp:effectExtent l="0" t="0" r="0" b="9525"/>
            <wp:docPr id="468" name="Obraz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3381375"/>
                    </a:xfrm>
                    <a:prstGeom prst="rect">
                      <a:avLst/>
                    </a:prstGeom>
                    <a:noFill/>
                    <a:ln>
                      <a:noFill/>
                    </a:ln>
                  </pic:spPr>
                </pic:pic>
              </a:graphicData>
            </a:graphic>
          </wp:inline>
        </w:drawing>
      </w:r>
    </w:p>
    <w:p w:rsidR="004651C9" w:rsidRPr="00E355F7" w:rsidRDefault="004651C9" w:rsidP="004651C9">
      <w:pPr>
        <w:pStyle w:val="Legenda"/>
        <w:spacing w:before="0" w:after="0"/>
        <w:rPr>
          <w:rFonts w:ascii="Arial" w:hAnsi="Arial" w:cs="Arial"/>
          <w:b w:val="0"/>
          <w:i/>
          <w:noProof/>
          <w:sz w:val="18"/>
          <w:szCs w:val="18"/>
          <w:lang w:eastAsia="pl-PL"/>
        </w:rPr>
      </w:pPr>
      <w:r w:rsidRPr="00E355F7">
        <w:rPr>
          <w:rFonts w:ascii="Arial" w:hAnsi="Arial" w:cs="Arial"/>
          <w:b w:val="0"/>
          <w:i/>
          <w:noProof/>
          <w:sz w:val="18"/>
          <w:szCs w:val="18"/>
          <w:lang w:eastAsia="pl-PL"/>
        </w:rPr>
        <w:t>Źródło: opracowanie własne</w:t>
      </w:r>
    </w:p>
    <w:p w:rsidR="004651C9" w:rsidRPr="00E355F7" w:rsidRDefault="004651C9" w:rsidP="004651C9">
      <w:pPr>
        <w:autoSpaceDE w:val="0"/>
        <w:autoSpaceDN w:val="0"/>
        <w:adjustRightInd w:val="0"/>
        <w:spacing w:before="120" w:after="0" w:line="240" w:lineRule="auto"/>
        <w:jc w:val="both"/>
        <w:rPr>
          <w:rFonts w:ascii="Arial" w:eastAsia="Times New Roman" w:hAnsi="Arial" w:cs="Arial"/>
          <w:sz w:val="20"/>
          <w:szCs w:val="20"/>
          <w:lang w:eastAsia="pl-PL"/>
        </w:rPr>
      </w:pPr>
      <w:r w:rsidRPr="00E355F7">
        <w:rPr>
          <w:rFonts w:ascii="Arial" w:eastAsia="Times New Roman" w:hAnsi="Arial" w:cs="Arial"/>
          <w:sz w:val="20"/>
          <w:szCs w:val="20"/>
          <w:lang w:eastAsia="pl-PL"/>
        </w:rPr>
        <w:t xml:space="preserve">Natężenie zawierania związków małżeńskich ocenić można za pomocą </w:t>
      </w:r>
      <w:r w:rsidRPr="00E355F7">
        <w:rPr>
          <w:rFonts w:ascii="Arial" w:eastAsia="Times New Roman" w:hAnsi="Arial" w:cs="Arial"/>
          <w:b/>
          <w:sz w:val="20"/>
          <w:szCs w:val="20"/>
          <w:lang w:eastAsia="pl-PL"/>
        </w:rPr>
        <w:t>ogólnego współczynnika małżeństw brutto</w:t>
      </w:r>
      <w:r w:rsidRPr="00E355F7">
        <w:rPr>
          <w:rFonts w:ascii="Arial" w:eastAsia="Times New Roman" w:hAnsi="Arial" w:cs="Arial"/>
          <w:sz w:val="20"/>
          <w:szCs w:val="20"/>
          <w:lang w:eastAsia="pl-PL"/>
        </w:rPr>
        <w:t>, wyrażającego liczbę zawartych małżeństw w danym roku przypadającą na 1 000 ludności.</w:t>
      </w:r>
    </w:p>
    <w:p w:rsidR="00B7705E" w:rsidRPr="00C03B34" w:rsidRDefault="00B7705E" w:rsidP="00B7705E">
      <w:pPr>
        <w:pStyle w:val="Legenda"/>
        <w:spacing w:after="0"/>
        <w:jc w:val="both"/>
        <w:rPr>
          <w:rFonts w:ascii="Arial" w:eastAsia="Calibri" w:hAnsi="Arial" w:cs="Arial"/>
          <w:bCs w:val="0"/>
          <w:sz w:val="18"/>
          <w:szCs w:val="18"/>
        </w:rPr>
      </w:pPr>
      <w:bookmarkStart w:id="46" w:name="_Toc402520388"/>
      <w:bookmarkStart w:id="47" w:name="_Toc440616651"/>
      <w:r w:rsidRPr="00E355F7">
        <w:rPr>
          <w:rFonts w:ascii="Arial" w:eastAsia="Calibri" w:hAnsi="Arial" w:cs="Arial"/>
          <w:bCs w:val="0"/>
          <w:sz w:val="18"/>
          <w:szCs w:val="18"/>
        </w:rPr>
        <w:t xml:space="preserve">Tabela </w:t>
      </w:r>
      <w:r w:rsidR="00F21C81" w:rsidRPr="00E355F7">
        <w:rPr>
          <w:rFonts w:ascii="Arial" w:eastAsia="Calibri" w:hAnsi="Arial" w:cs="Arial"/>
          <w:bCs w:val="0"/>
          <w:sz w:val="18"/>
          <w:szCs w:val="18"/>
        </w:rPr>
        <w:fldChar w:fldCharType="begin"/>
      </w:r>
      <w:r w:rsidRPr="00E355F7">
        <w:rPr>
          <w:rFonts w:ascii="Arial" w:eastAsia="Calibri" w:hAnsi="Arial" w:cs="Arial"/>
          <w:bCs w:val="0"/>
          <w:sz w:val="18"/>
          <w:szCs w:val="18"/>
        </w:rPr>
        <w:instrText xml:space="preserve"> SEQ Tabela \* ARABIC </w:instrText>
      </w:r>
      <w:r w:rsidR="00F21C81" w:rsidRPr="00E355F7">
        <w:rPr>
          <w:rFonts w:ascii="Arial" w:eastAsia="Calibri" w:hAnsi="Arial" w:cs="Arial"/>
          <w:bCs w:val="0"/>
          <w:sz w:val="18"/>
          <w:szCs w:val="18"/>
        </w:rPr>
        <w:fldChar w:fldCharType="separate"/>
      </w:r>
      <w:r w:rsidR="00AD59AD">
        <w:rPr>
          <w:rFonts w:ascii="Arial" w:eastAsia="Calibri" w:hAnsi="Arial" w:cs="Arial"/>
          <w:bCs w:val="0"/>
          <w:noProof/>
          <w:sz w:val="18"/>
          <w:szCs w:val="18"/>
        </w:rPr>
        <w:t>4</w:t>
      </w:r>
      <w:r w:rsidR="00F21C81" w:rsidRPr="00E355F7">
        <w:rPr>
          <w:rFonts w:ascii="Arial" w:eastAsia="Calibri" w:hAnsi="Arial" w:cs="Arial"/>
          <w:bCs w:val="0"/>
          <w:sz w:val="18"/>
          <w:szCs w:val="18"/>
        </w:rPr>
        <w:fldChar w:fldCharType="end"/>
      </w:r>
      <w:r w:rsidRPr="00E355F7">
        <w:rPr>
          <w:rFonts w:ascii="Arial" w:eastAsia="Calibri" w:hAnsi="Arial" w:cs="Arial"/>
          <w:bCs w:val="0"/>
          <w:sz w:val="18"/>
          <w:szCs w:val="18"/>
        </w:rPr>
        <w:t xml:space="preserve">. </w:t>
      </w:r>
      <w:r w:rsidRPr="00C03B34">
        <w:rPr>
          <w:rFonts w:ascii="Arial" w:eastAsia="Calibri" w:hAnsi="Arial" w:cs="Arial"/>
          <w:bCs w:val="0"/>
          <w:sz w:val="18"/>
          <w:szCs w:val="18"/>
        </w:rPr>
        <w:t>Małżeństwa zawarte i rozwody na 1</w:t>
      </w:r>
      <w:r w:rsidR="00483532" w:rsidRPr="00C03B34">
        <w:rPr>
          <w:rFonts w:ascii="Arial" w:eastAsia="Calibri" w:hAnsi="Arial" w:cs="Arial"/>
          <w:bCs w:val="0"/>
          <w:sz w:val="18"/>
          <w:szCs w:val="18"/>
        </w:rPr>
        <w:t xml:space="preserve"> </w:t>
      </w:r>
      <w:r w:rsidRPr="00C03B34">
        <w:rPr>
          <w:rFonts w:ascii="Arial" w:eastAsia="Calibri" w:hAnsi="Arial" w:cs="Arial"/>
          <w:bCs w:val="0"/>
          <w:sz w:val="18"/>
          <w:szCs w:val="18"/>
        </w:rPr>
        <w:t>000 mieszkańców w latach 2009-201</w:t>
      </w:r>
      <w:bookmarkEnd w:id="46"/>
      <w:r w:rsidR="00B76C5C" w:rsidRPr="00C03B34">
        <w:rPr>
          <w:rFonts w:ascii="Arial" w:eastAsia="Calibri" w:hAnsi="Arial" w:cs="Arial"/>
          <w:bCs w:val="0"/>
          <w:sz w:val="18"/>
          <w:szCs w:val="18"/>
        </w:rPr>
        <w:t>4</w:t>
      </w:r>
      <w:bookmarkEnd w:id="47"/>
    </w:p>
    <w:tbl>
      <w:tblPr>
        <w:tblW w:w="5000" w:type="pct"/>
        <w:tblLayout w:type="fixed"/>
        <w:tblCellMar>
          <w:left w:w="70" w:type="dxa"/>
          <w:right w:w="70" w:type="dxa"/>
        </w:tblCellMar>
        <w:tblLook w:val="0000" w:firstRow="0" w:lastRow="0" w:firstColumn="0" w:lastColumn="0" w:noHBand="0" w:noVBand="0"/>
      </w:tblPr>
      <w:tblGrid>
        <w:gridCol w:w="559"/>
        <w:gridCol w:w="4112"/>
        <w:gridCol w:w="1136"/>
        <w:gridCol w:w="2414"/>
        <w:gridCol w:w="841"/>
      </w:tblGrid>
      <w:tr w:rsidR="0090378D" w:rsidRPr="00947278" w:rsidTr="004E6446">
        <w:trPr>
          <w:trHeight w:val="475"/>
        </w:trPr>
        <w:tc>
          <w:tcPr>
            <w:tcW w:w="2577" w:type="pct"/>
            <w:gridSpan w:val="2"/>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center"/>
          </w:tcPr>
          <w:p w:rsidR="00B7705E" w:rsidRPr="00C03B34" w:rsidRDefault="00B7705E" w:rsidP="00A46C2F">
            <w:pPr>
              <w:spacing w:after="0" w:line="240" w:lineRule="auto"/>
              <w:jc w:val="center"/>
              <w:rPr>
                <w:rFonts w:ascii="Arial" w:hAnsi="Arial" w:cs="Arial"/>
                <w:b/>
                <w:sz w:val="16"/>
                <w:szCs w:val="16"/>
              </w:rPr>
            </w:pPr>
            <w:r w:rsidRPr="00C03B34">
              <w:rPr>
                <w:rFonts w:ascii="Arial" w:hAnsi="Arial" w:cs="Arial"/>
                <w:b/>
                <w:sz w:val="16"/>
                <w:szCs w:val="16"/>
              </w:rPr>
              <w:t>Typy jednostek terytorialnych</w:t>
            </w:r>
          </w:p>
        </w:tc>
        <w:tc>
          <w:tcPr>
            <w:tcW w:w="627" w:type="pct"/>
            <w:tcBorders>
              <w:top w:val="single" w:sz="4" w:space="0" w:color="auto"/>
              <w:left w:val="single" w:sz="4" w:space="0" w:color="auto"/>
              <w:right w:val="single" w:sz="4" w:space="0" w:color="auto"/>
            </w:tcBorders>
            <w:shd w:val="clear" w:color="auto" w:fill="BFBFBF" w:themeFill="background1" w:themeFillShade="BF"/>
            <w:noWrap/>
            <w:vAlign w:val="center"/>
          </w:tcPr>
          <w:p w:rsidR="00B7705E" w:rsidRPr="00C03B34" w:rsidRDefault="00B7705E" w:rsidP="00C03B34">
            <w:pPr>
              <w:spacing w:after="0" w:line="240" w:lineRule="auto"/>
              <w:jc w:val="center"/>
              <w:rPr>
                <w:rFonts w:ascii="Arial" w:hAnsi="Arial" w:cs="Arial"/>
                <w:b/>
                <w:sz w:val="16"/>
                <w:szCs w:val="16"/>
              </w:rPr>
            </w:pPr>
            <w:r w:rsidRPr="00C03B34">
              <w:rPr>
                <w:rFonts w:ascii="Arial" w:hAnsi="Arial" w:cs="Arial"/>
                <w:b/>
                <w:bCs/>
                <w:sz w:val="16"/>
                <w:szCs w:val="16"/>
                <w:lang w:eastAsia="pl-PL"/>
              </w:rPr>
              <w:t xml:space="preserve">Gmina </w:t>
            </w:r>
            <w:r w:rsidR="00C03B34" w:rsidRPr="00C03B34">
              <w:rPr>
                <w:rFonts w:ascii="Arial" w:hAnsi="Arial" w:cs="Arial"/>
                <w:b/>
                <w:bCs/>
                <w:sz w:val="16"/>
                <w:szCs w:val="16"/>
                <w:lang w:eastAsia="pl-PL"/>
              </w:rPr>
              <w:t>Zarszyn</w:t>
            </w:r>
          </w:p>
        </w:tc>
        <w:tc>
          <w:tcPr>
            <w:tcW w:w="1332" w:type="pct"/>
            <w:tcBorders>
              <w:top w:val="single" w:sz="4" w:space="0" w:color="auto"/>
              <w:left w:val="single" w:sz="4" w:space="0" w:color="auto"/>
              <w:right w:val="single" w:sz="4" w:space="0" w:color="auto"/>
            </w:tcBorders>
            <w:shd w:val="clear" w:color="auto" w:fill="767171" w:themeFill="background2" w:themeFillShade="80"/>
            <w:vAlign w:val="center"/>
          </w:tcPr>
          <w:p w:rsidR="00B7705E" w:rsidRPr="00C03B34" w:rsidRDefault="00B7705E" w:rsidP="00A46C2F">
            <w:pPr>
              <w:spacing w:after="0" w:line="240" w:lineRule="auto"/>
              <w:jc w:val="center"/>
              <w:rPr>
                <w:rFonts w:ascii="Arial" w:hAnsi="Arial" w:cs="Arial"/>
                <w:b/>
                <w:sz w:val="16"/>
                <w:szCs w:val="16"/>
              </w:rPr>
            </w:pPr>
            <w:r w:rsidRPr="00C03B34">
              <w:rPr>
                <w:rFonts w:ascii="Arial" w:hAnsi="Arial" w:cs="Arial"/>
                <w:b/>
                <w:sz w:val="16"/>
                <w:szCs w:val="16"/>
                <w:lang w:eastAsia="pl-PL"/>
              </w:rPr>
              <w:t xml:space="preserve">Województwo podkarpackie </w:t>
            </w:r>
          </w:p>
        </w:tc>
        <w:tc>
          <w:tcPr>
            <w:tcW w:w="464" w:type="pct"/>
            <w:tcBorders>
              <w:top w:val="single" w:sz="4" w:space="0" w:color="auto"/>
              <w:left w:val="single" w:sz="4" w:space="0" w:color="auto"/>
              <w:right w:val="single" w:sz="4" w:space="0" w:color="auto"/>
            </w:tcBorders>
            <w:shd w:val="clear" w:color="auto" w:fill="767171" w:themeFill="background2" w:themeFillShade="80"/>
            <w:vAlign w:val="center"/>
          </w:tcPr>
          <w:p w:rsidR="00B7705E" w:rsidRPr="00C03B34" w:rsidRDefault="00B7705E" w:rsidP="00A46C2F">
            <w:pPr>
              <w:spacing w:after="0" w:line="240" w:lineRule="auto"/>
              <w:jc w:val="center"/>
              <w:rPr>
                <w:rFonts w:ascii="Arial" w:hAnsi="Arial" w:cs="Arial"/>
                <w:b/>
                <w:sz w:val="16"/>
                <w:szCs w:val="16"/>
              </w:rPr>
            </w:pPr>
            <w:r w:rsidRPr="00C03B34">
              <w:rPr>
                <w:rFonts w:ascii="Arial" w:hAnsi="Arial" w:cs="Arial"/>
                <w:b/>
                <w:sz w:val="16"/>
                <w:szCs w:val="16"/>
                <w:lang w:eastAsia="pl-PL"/>
              </w:rPr>
              <w:t>POLSKA</w:t>
            </w:r>
          </w:p>
        </w:tc>
      </w:tr>
      <w:tr w:rsidR="0090378D" w:rsidRPr="00C03B34" w:rsidTr="004E6446">
        <w:trPr>
          <w:trHeight w:val="255"/>
        </w:trPr>
        <w:tc>
          <w:tcPr>
            <w:tcW w:w="308" w:type="pct"/>
            <w:vMerge w:val="restart"/>
            <w:tcBorders>
              <w:top w:val="single" w:sz="4" w:space="0" w:color="auto"/>
              <w:left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b/>
                <w:sz w:val="16"/>
                <w:szCs w:val="16"/>
                <w:lang w:eastAsia="pl-PL"/>
              </w:rPr>
            </w:pPr>
            <w:r w:rsidRPr="00C03B34">
              <w:rPr>
                <w:rFonts w:ascii="Arial" w:hAnsi="Arial" w:cs="Arial"/>
                <w:b/>
                <w:sz w:val="16"/>
                <w:szCs w:val="16"/>
                <w:lang w:eastAsia="pl-PL"/>
              </w:rPr>
              <w:t>2011</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bottom"/>
          </w:tcPr>
          <w:p w:rsidR="0090378D" w:rsidRPr="00C03B34" w:rsidRDefault="0090378D" w:rsidP="0090378D">
            <w:pPr>
              <w:spacing w:after="0" w:line="240" w:lineRule="auto"/>
              <w:rPr>
                <w:rFonts w:ascii="Arial" w:hAnsi="Arial" w:cs="Arial"/>
                <w:b/>
                <w:bCs/>
                <w:sz w:val="16"/>
                <w:szCs w:val="16"/>
                <w:lang w:eastAsia="pl-PL"/>
              </w:rPr>
            </w:pPr>
            <w:r w:rsidRPr="00C03B34">
              <w:rPr>
                <w:rFonts w:ascii="Arial" w:hAnsi="Arial" w:cs="Arial"/>
                <w:b/>
                <w:bCs/>
                <w:sz w:val="16"/>
                <w:szCs w:val="16"/>
                <w:lang w:eastAsia="pl-PL"/>
              </w:rPr>
              <w:t>Małżeństwa zawarte na 1000 mieszkańców</w:t>
            </w:r>
          </w:p>
        </w:tc>
        <w:tc>
          <w:tcPr>
            <w:tcW w:w="62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rsidR="0090378D" w:rsidRPr="00C03B34" w:rsidRDefault="000075A0" w:rsidP="0090378D">
            <w:pPr>
              <w:spacing w:after="0" w:line="240" w:lineRule="auto"/>
              <w:jc w:val="center"/>
              <w:rPr>
                <w:rFonts w:ascii="Arial" w:hAnsi="Arial" w:cs="Arial"/>
                <w:b/>
                <w:sz w:val="16"/>
                <w:szCs w:val="16"/>
              </w:rPr>
            </w:pPr>
            <w:r>
              <w:rPr>
                <w:rFonts w:ascii="Arial" w:hAnsi="Arial" w:cs="Arial"/>
                <w:b/>
                <w:sz w:val="16"/>
                <w:szCs w:val="16"/>
              </w:rPr>
              <w:t>5,0</w:t>
            </w: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5,8</w:t>
            </w:r>
          </w:p>
        </w:tc>
        <w:tc>
          <w:tcPr>
            <w:tcW w:w="464" w:type="pct"/>
            <w:tcBorders>
              <w:top w:val="single" w:sz="4" w:space="0" w:color="auto"/>
              <w:left w:val="single" w:sz="4" w:space="0" w:color="auto"/>
              <w:bottom w:val="single" w:sz="4" w:space="0" w:color="auto"/>
              <w:right w:val="single" w:sz="4" w:space="0" w:color="auto"/>
            </w:tcBorders>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5,4</w:t>
            </w:r>
          </w:p>
        </w:tc>
      </w:tr>
      <w:tr w:rsidR="0090378D" w:rsidRPr="00C03B34" w:rsidTr="004E6446">
        <w:trPr>
          <w:trHeight w:val="255"/>
        </w:trPr>
        <w:tc>
          <w:tcPr>
            <w:tcW w:w="308" w:type="pct"/>
            <w:vMerge/>
            <w:tcBorders>
              <w:left w:val="single" w:sz="4" w:space="0" w:color="auto"/>
              <w:bottom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b/>
                <w:sz w:val="16"/>
                <w:szCs w:val="16"/>
                <w:lang w:eastAsia="pl-PL"/>
              </w:rPr>
            </w:pPr>
          </w:p>
        </w:tc>
        <w:tc>
          <w:tcPr>
            <w:tcW w:w="2269" w:type="pct"/>
            <w:tcBorders>
              <w:top w:val="single" w:sz="4" w:space="0" w:color="auto"/>
              <w:left w:val="single" w:sz="4" w:space="0" w:color="auto"/>
              <w:bottom w:val="single" w:sz="4" w:space="0" w:color="auto"/>
              <w:right w:val="single" w:sz="4" w:space="0" w:color="auto"/>
            </w:tcBorders>
            <w:shd w:val="clear" w:color="auto" w:fill="auto"/>
            <w:vAlign w:val="bottom"/>
          </w:tcPr>
          <w:p w:rsidR="0090378D" w:rsidRPr="00C03B34" w:rsidRDefault="0090378D" w:rsidP="0090378D">
            <w:pPr>
              <w:spacing w:after="0" w:line="240" w:lineRule="auto"/>
              <w:rPr>
                <w:rFonts w:ascii="Arial" w:hAnsi="Arial" w:cs="Arial"/>
                <w:b/>
                <w:sz w:val="16"/>
                <w:szCs w:val="16"/>
                <w:lang w:eastAsia="pl-PL"/>
              </w:rPr>
            </w:pPr>
            <w:r w:rsidRPr="00C03B34">
              <w:rPr>
                <w:rFonts w:ascii="Arial" w:hAnsi="Arial" w:cs="Arial"/>
                <w:b/>
                <w:bCs/>
                <w:sz w:val="16"/>
                <w:szCs w:val="16"/>
                <w:lang w:eastAsia="pl-PL"/>
              </w:rPr>
              <w:t>Rozwody przeprowadzone na 1000 mieszkańców</w:t>
            </w:r>
          </w:p>
        </w:tc>
        <w:tc>
          <w:tcPr>
            <w:tcW w:w="62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rsidR="0090378D" w:rsidRPr="00C03B34" w:rsidRDefault="009F6825" w:rsidP="0090378D">
            <w:pPr>
              <w:spacing w:after="0" w:line="240" w:lineRule="auto"/>
              <w:jc w:val="center"/>
              <w:rPr>
                <w:rFonts w:ascii="Arial" w:hAnsi="Arial" w:cs="Arial"/>
                <w:bCs/>
                <w:sz w:val="16"/>
                <w:szCs w:val="16"/>
              </w:rPr>
            </w:pPr>
            <w:r w:rsidRPr="009F6825">
              <w:rPr>
                <w:rFonts w:ascii="Arial" w:hAnsi="Arial" w:cs="Arial"/>
                <w:sz w:val="16"/>
                <w:szCs w:val="16"/>
              </w:rPr>
              <w:t>0,43</w:t>
            </w: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1,11</w:t>
            </w:r>
          </w:p>
        </w:tc>
        <w:tc>
          <w:tcPr>
            <w:tcW w:w="464" w:type="pct"/>
            <w:tcBorders>
              <w:top w:val="single" w:sz="4" w:space="0" w:color="auto"/>
              <w:left w:val="single" w:sz="4" w:space="0" w:color="auto"/>
              <w:bottom w:val="single" w:sz="4" w:space="0" w:color="auto"/>
              <w:right w:val="single" w:sz="4" w:space="0" w:color="auto"/>
            </w:tcBorders>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1,68</w:t>
            </w:r>
          </w:p>
        </w:tc>
      </w:tr>
      <w:tr w:rsidR="0090378D" w:rsidRPr="00C03B34" w:rsidTr="004E6446">
        <w:trPr>
          <w:trHeight w:val="255"/>
        </w:trPr>
        <w:tc>
          <w:tcPr>
            <w:tcW w:w="308" w:type="pct"/>
            <w:vMerge w:val="restart"/>
            <w:tcBorders>
              <w:top w:val="single" w:sz="4" w:space="0" w:color="auto"/>
              <w:left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b/>
                <w:sz w:val="16"/>
                <w:szCs w:val="16"/>
                <w:lang w:eastAsia="pl-PL"/>
              </w:rPr>
            </w:pPr>
            <w:r w:rsidRPr="00C03B34">
              <w:rPr>
                <w:rFonts w:ascii="Arial" w:hAnsi="Arial" w:cs="Arial"/>
                <w:b/>
                <w:sz w:val="16"/>
                <w:szCs w:val="16"/>
                <w:lang w:eastAsia="pl-PL"/>
              </w:rPr>
              <w:t>2012</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bottom"/>
          </w:tcPr>
          <w:p w:rsidR="0090378D" w:rsidRPr="00C03B34" w:rsidRDefault="0090378D" w:rsidP="0090378D">
            <w:pPr>
              <w:spacing w:after="0" w:line="240" w:lineRule="auto"/>
              <w:rPr>
                <w:rFonts w:ascii="Arial" w:hAnsi="Arial" w:cs="Arial"/>
                <w:b/>
                <w:bCs/>
                <w:sz w:val="16"/>
                <w:szCs w:val="16"/>
                <w:lang w:eastAsia="pl-PL"/>
              </w:rPr>
            </w:pPr>
            <w:r w:rsidRPr="00C03B34">
              <w:rPr>
                <w:rFonts w:ascii="Arial" w:hAnsi="Arial" w:cs="Arial"/>
                <w:b/>
                <w:bCs/>
                <w:sz w:val="16"/>
                <w:szCs w:val="16"/>
                <w:lang w:eastAsia="pl-PL"/>
              </w:rPr>
              <w:t>Małżeństwa zawarte na 1000 mieszkańców</w:t>
            </w:r>
          </w:p>
        </w:tc>
        <w:tc>
          <w:tcPr>
            <w:tcW w:w="62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rsidR="0090378D" w:rsidRPr="00C03B34" w:rsidRDefault="000075A0" w:rsidP="0090378D">
            <w:pPr>
              <w:spacing w:after="0" w:line="240" w:lineRule="auto"/>
              <w:jc w:val="center"/>
              <w:rPr>
                <w:rFonts w:ascii="Arial" w:hAnsi="Arial" w:cs="Arial"/>
                <w:b/>
                <w:sz w:val="16"/>
                <w:szCs w:val="16"/>
              </w:rPr>
            </w:pPr>
            <w:r>
              <w:rPr>
                <w:rFonts w:ascii="Arial" w:hAnsi="Arial" w:cs="Arial"/>
                <w:b/>
                <w:sz w:val="16"/>
                <w:szCs w:val="16"/>
              </w:rPr>
              <w:t>4,3</w:t>
            </w: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5,6</w:t>
            </w:r>
          </w:p>
        </w:tc>
        <w:tc>
          <w:tcPr>
            <w:tcW w:w="464" w:type="pct"/>
            <w:tcBorders>
              <w:top w:val="single" w:sz="4" w:space="0" w:color="auto"/>
              <w:left w:val="single" w:sz="4" w:space="0" w:color="auto"/>
              <w:bottom w:val="single" w:sz="4" w:space="0" w:color="auto"/>
              <w:right w:val="single" w:sz="4" w:space="0" w:color="auto"/>
            </w:tcBorders>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5,3</w:t>
            </w:r>
          </w:p>
        </w:tc>
      </w:tr>
      <w:tr w:rsidR="0090378D" w:rsidRPr="00C03B34" w:rsidTr="004E6446">
        <w:trPr>
          <w:trHeight w:val="255"/>
        </w:trPr>
        <w:tc>
          <w:tcPr>
            <w:tcW w:w="308" w:type="pct"/>
            <w:vMerge/>
            <w:tcBorders>
              <w:left w:val="single" w:sz="4" w:space="0" w:color="auto"/>
              <w:bottom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b/>
                <w:sz w:val="16"/>
                <w:szCs w:val="16"/>
                <w:lang w:eastAsia="pl-PL"/>
              </w:rPr>
            </w:pPr>
          </w:p>
        </w:tc>
        <w:tc>
          <w:tcPr>
            <w:tcW w:w="2269" w:type="pct"/>
            <w:tcBorders>
              <w:top w:val="single" w:sz="4" w:space="0" w:color="auto"/>
              <w:left w:val="single" w:sz="4" w:space="0" w:color="auto"/>
              <w:bottom w:val="single" w:sz="4" w:space="0" w:color="auto"/>
              <w:right w:val="single" w:sz="4" w:space="0" w:color="auto"/>
            </w:tcBorders>
            <w:shd w:val="clear" w:color="auto" w:fill="auto"/>
            <w:vAlign w:val="bottom"/>
          </w:tcPr>
          <w:p w:rsidR="0090378D" w:rsidRPr="00C03B34" w:rsidRDefault="0090378D" w:rsidP="0090378D">
            <w:pPr>
              <w:spacing w:after="0" w:line="240" w:lineRule="auto"/>
              <w:rPr>
                <w:rFonts w:ascii="Arial" w:hAnsi="Arial" w:cs="Arial"/>
                <w:b/>
                <w:sz w:val="16"/>
                <w:szCs w:val="16"/>
                <w:lang w:eastAsia="pl-PL"/>
              </w:rPr>
            </w:pPr>
            <w:r w:rsidRPr="00C03B34">
              <w:rPr>
                <w:rFonts w:ascii="Arial" w:hAnsi="Arial" w:cs="Arial"/>
                <w:b/>
                <w:bCs/>
                <w:sz w:val="16"/>
                <w:szCs w:val="16"/>
                <w:lang w:eastAsia="pl-PL"/>
              </w:rPr>
              <w:t>Rozwody przeprowadzone na 1000 mieszkańców</w:t>
            </w:r>
          </w:p>
        </w:tc>
        <w:tc>
          <w:tcPr>
            <w:tcW w:w="62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rsidR="0090378D" w:rsidRPr="00C03B34" w:rsidRDefault="009F6825" w:rsidP="0090378D">
            <w:pPr>
              <w:spacing w:after="0" w:line="240" w:lineRule="auto"/>
              <w:jc w:val="center"/>
              <w:rPr>
                <w:rFonts w:ascii="Arial" w:hAnsi="Arial" w:cs="Arial"/>
                <w:sz w:val="16"/>
                <w:szCs w:val="16"/>
              </w:rPr>
            </w:pPr>
            <w:r w:rsidRPr="009F6825">
              <w:rPr>
                <w:rFonts w:ascii="Arial" w:hAnsi="Arial" w:cs="Arial"/>
                <w:sz w:val="16"/>
                <w:szCs w:val="16"/>
              </w:rPr>
              <w:t>1,4</w:t>
            </w: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1,05</w:t>
            </w:r>
          </w:p>
        </w:tc>
        <w:tc>
          <w:tcPr>
            <w:tcW w:w="464" w:type="pct"/>
            <w:tcBorders>
              <w:top w:val="single" w:sz="4" w:space="0" w:color="auto"/>
              <w:left w:val="single" w:sz="4" w:space="0" w:color="auto"/>
              <w:bottom w:val="single" w:sz="4" w:space="0" w:color="auto"/>
              <w:right w:val="single" w:sz="4" w:space="0" w:color="auto"/>
            </w:tcBorders>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1,67</w:t>
            </w:r>
          </w:p>
        </w:tc>
      </w:tr>
      <w:tr w:rsidR="0090378D" w:rsidRPr="00C03B34" w:rsidTr="004E6446">
        <w:trPr>
          <w:trHeight w:val="255"/>
        </w:trPr>
        <w:tc>
          <w:tcPr>
            <w:tcW w:w="308" w:type="pct"/>
            <w:vMerge w:val="restart"/>
            <w:tcBorders>
              <w:top w:val="single" w:sz="4" w:space="0" w:color="auto"/>
              <w:left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b/>
                <w:sz w:val="16"/>
                <w:szCs w:val="16"/>
                <w:lang w:eastAsia="pl-PL"/>
              </w:rPr>
            </w:pPr>
            <w:r w:rsidRPr="00C03B34">
              <w:rPr>
                <w:rFonts w:ascii="Arial" w:hAnsi="Arial" w:cs="Arial"/>
                <w:b/>
                <w:sz w:val="16"/>
                <w:szCs w:val="16"/>
                <w:lang w:eastAsia="pl-PL"/>
              </w:rPr>
              <w:t>2013</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bottom"/>
          </w:tcPr>
          <w:p w:rsidR="0090378D" w:rsidRPr="00C03B34" w:rsidRDefault="0090378D" w:rsidP="0090378D">
            <w:pPr>
              <w:spacing w:after="0" w:line="240" w:lineRule="auto"/>
              <w:rPr>
                <w:rFonts w:ascii="Arial" w:hAnsi="Arial" w:cs="Arial"/>
                <w:b/>
                <w:bCs/>
                <w:sz w:val="16"/>
                <w:szCs w:val="16"/>
                <w:lang w:eastAsia="pl-PL"/>
              </w:rPr>
            </w:pPr>
            <w:r w:rsidRPr="00C03B34">
              <w:rPr>
                <w:rFonts w:ascii="Arial" w:hAnsi="Arial" w:cs="Arial"/>
                <w:b/>
                <w:bCs/>
                <w:sz w:val="16"/>
                <w:szCs w:val="16"/>
                <w:lang w:eastAsia="pl-PL"/>
              </w:rPr>
              <w:t>Małżeństwa zawarte na 1000 mieszkańców</w:t>
            </w:r>
          </w:p>
        </w:tc>
        <w:tc>
          <w:tcPr>
            <w:tcW w:w="62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rsidR="0090378D" w:rsidRPr="00C03B34" w:rsidRDefault="000075A0" w:rsidP="0090378D">
            <w:pPr>
              <w:spacing w:after="0" w:line="240" w:lineRule="auto"/>
              <w:jc w:val="center"/>
              <w:rPr>
                <w:rFonts w:ascii="Arial" w:hAnsi="Arial" w:cs="Arial"/>
                <w:b/>
                <w:sz w:val="16"/>
                <w:szCs w:val="16"/>
              </w:rPr>
            </w:pPr>
            <w:r>
              <w:rPr>
                <w:rFonts w:ascii="Arial" w:hAnsi="Arial" w:cs="Arial"/>
                <w:b/>
                <w:sz w:val="16"/>
                <w:szCs w:val="16"/>
              </w:rPr>
              <w:t>6,3</w:t>
            </w: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5,0</w:t>
            </w:r>
          </w:p>
        </w:tc>
        <w:tc>
          <w:tcPr>
            <w:tcW w:w="464" w:type="pct"/>
            <w:tcBorders>
              <w:top w:val="single" w:sz="4" w:space="0" w:color="auto"/>
              <w:left w:val="single" w:sz="4" w:space="0" w:color="auto"/>
              <w:bottom w:val="single" w:sz="4" w:space="0" w:color="auto"/>
              <w:right w:val="single" w:sz="4" w:space="0" w:color="auto"/>
            </w:tcBorders>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4,7</w:t>
            </w:r>
          </w:p>
        </w:tc>
      </w:tr>
      <w:tr w:rsidR="0090378D" w:rsidRPr="00C03B34" w:rsidTr="004E6446">
        <w:trPr>
          <w:trHeight w:val="255"/>
        </w:trPr>
        <w:tc>
          <w:tcPr>
            <w:tcW w:w="308" w:type="pct"/>
            <w:vMerge/>
            <w:tcBorders>
              <w:left w:val="single" w:sz="4" w:space="0" w:color="auto"/>
              <w:bottom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b/>
                <w:sz w:val="16"/>
                <w:szCs w:val="16"/>
                <w:lang w:eastAsia="pl-PL"/>
              </w:rPr>
            </w:pPr>
          </w:p>
        </w:tc>
        <w:tc>
          <w:tcPr>
            <w:tcW w:w="2269" w:type="pct"/>
            <w:tcBorders>
              <w:top w:val="single" w:sz="4" w:space="0" w:color="auto"/>
              <w:left w:val="single" w:sz="4" w:space="0" w:color="auto"/>
              <w:bottom w:val="single" w:sz="4" w:space="0" w:color="auto"/>
              <w:right w:val="single" w:sz="4" w:space="0" w:color="auto"/>
            </w:tcBorders>
            <w:shd w:val="clear" w:color="auto" w:fill="auto"/>
            <w:vAlign w:val="bottom"/>
          </w:tcPr>
          <w:p w:rsidR="0090378D" w:rsidRPr="00C03B34" w:rsidRDefault="0090378D" w:rsidP="0090378D">
            <w:pPr>
              <w:spacing w:after="0" w:line="240" w:lineRule="auto"/>
              <w:rPr>
                <w:rFonts w:ascii="Arial" w:hAnsi="Arial" w:cs="Arial"/>
                <w:b/>
                <w:sz w:val="16"/>
                <w:szCs w:val="16"/>
                <w:lang w:eastAsia="pl-PL"/>
              </w:rPr>
            </w:pPr>
            <w:r w:rsidRPr="00C03B34">
              <w:rPr>
                <w:rFonts w:ascii="Arial" w:hAnsi="Arial" w:cs="Arial"/>
                <w:b/>
                <w:bCs/>
                <w:sz w:val="16"/>
                <w:szCs w:val="16"/>
                <w:lang w:eastAsia="pl-PL"/>
              </w:rPr>
              <w:t>Rozwody przeprowadzone na 1000 mieszkańców</w:t>
            </w:r>
          </w:p>
        </w:tc>
        <w:tc>
          <w:tcPr>
            <w:tcW w:w="62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rsidR="0090378D" w:rsidRPr="009F6825" w:rsidRDefault="009F6825" w:rsidP="0090378D">
            <w:pPr>
              <w:spacing w:after="0" w:line="240" w:lineRule="auto"/>
              <w:jc w:val="center"/>
              <w:rPr>
                <w:rFonts w:ascii="Arial" w:hAnsi="Arial" w:cs="Arial"/>
                <w:sz w:val="16"/>
                <w:szCs w:val="16"/>
              </w:rPr>
            </w:pPr>
            <w:r w:rsidRPr="009F6825">
              <w:rPr>
                <w:rFonts w:ascii="Arial" w:hAnsi="Arial" w:cs="Arial"/>
                <w:sz w:val="16"/>
                <w:szCs w:val="16"/>
              </w:rPr>
              <w:t>1,82</w:t>
            </w: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1,1</w:t>
            </w:r>
          </w:p>
        </w:tc>
        <w:tc>
          <w:tcPr>
            <w:tcW w:w="464" w:type="pct"/>
            <w:tcBorders>
              <w:top w:val="single" w:sz="4" w:space="0" w:color="auto"/>
              <w:left w:val="single" w:sz="4" w:space="0" w:color="auto"/>
              <w:bottom w:val="single" w:sz="4" w:space="0" w:color="auto"/>
              <w:right w:val="single" w:sz="4" w:space="0" w:color="auto"/>
            </w:tcBorders>
            <w:vAlign w:val="center"/>
          </w:tcPr>
          <w:p w:rsidR="0090378D" w:rsidRPr="00C03B34" w:rsidRDefault="0090378D" w:rsidP="0090378D">
            <w:pPr>
              <w:spacing w:after="0" w:line="240" w:lineRule="auto"/>
              <w:jc w:val="center"/>
              <w:rPr>
                <w:rFonts w:ascii="Arial" w:hAnsi="Arial" w:cs="Arial"/>
                <w:sz w:val="16"/>
                <w:szCs w:val="16"/>
              </w:rPr>
            </w:pPr>
            <w:r w:rsidRPr="00C03B34">
              <w:rPr>
                <w:rFonts w:ascii="Arial" w:hAnsi="Arial" w:cs="Arial"/>
                <w:sz w:val="16"/>
                <w:szCs w:val="16"/>
              </w:rPr>
              <w:t>1,7</w:t>
            </w:r>
          </w:p>
        </w:tc>
      </w:tr>
      <w:tr w:rsidR="0090378D" w:rsidRPr="00C03B34" w:rsidTr="004E6446">
        <w:trPr>
          <w:trHeight w:val="255"/>
        </w:trPr>
        <w:tc>
          <w:tcPr>
            <w:tcW w:w="308" w:type="pct"/>
            <w:vMerge w:val="restart"/>
            <w:tcBorders>
              <w:top w:val="single" w:sz="4" w:space="0" w:color="auto"/>
              <w:left w:val="single" w:sz="4" w:space="0" w:color="auto"/>
              <w:right w:val="single" w:sz="4" w:space="0" w:color="auto"/>
            </w:tcBorders>
            <w:shd w:val="clear" w:color="auto" w:fill="auto"/>
            <w:noWrap/>
            <w:vAlign w:val="center"/>
          </w:tcPr>
          <w:p w:rsidR="005D62E4" w:rsidRPr="00C03B34" w:rsidRDefault="005D62E4" w:rsidP="00685543">
            <w:pPr>
              <w:spacing w:after="0" w:line="240" w:lineRule="auto"/>
              <w:jc w:val="center"/>
              <w:rPr>
                <w:rFonts w:ascii="Arial" w:hAnsi="Arial" w:cs="Arial"/>
                <w:b/>
                <w:sz w:val="16"/>
                <w:szCs w:val="16"/>
                <w:lang w:eastAsia="pl-PL"/>
              </w:rPr>
            </w:pPr>
            <w:r w:rsidRPr="00C03B34">
              <w:rPr>
                <w:rFonts w:ascii="Arial" w:hAnsi="Arial" w:cs="Arial"/>
                <w:b/>
                <w:sz w:val="16"/>
                <w:szCs w:val="16"/>
                <w:lang w:eastAsia="pl-PL"/>
              </w:rPr>
              <w:t>201</w:t>
            </w:r>
            <w:r w:rsidR="00685543" w:rsidRPr="00C03B34">
              <w:rPr>
                <w:rFonts w:ascii="Arial" w:hAnsi="Arial" w:cs="Arial"/>
                <w:b/>
                <w:sz w:val="16"/>
                <w:szCs w:val="16"/>
                <w:lang w:eastAsia="pl-PL"/>
              </w:rPr>
              <w:t>4</w:t>
            </w:r>
          </w:p>
        </w:tc>
        <w:tc>
          <w:tcPr>
            <w:tcW w:w="2269" w:type="pct"/>
            <w:tcBorders>
              <w:top w:val="single" w:sz="4" w:space="0" w:color="auto"/>
              <w:left w:val="single" w:sz="4" w:space="0" w:color="auto"/>
              <w:bottom w:val="single" w:sz="4" w:space="0" w:color="auto"/>
              <w:right w:val="single" w:sz="4" w:space="0" w:color="auto"/>
            </w:tcBorders>
            <w:shd w:val="clear" w:color="auto" w:fill="auto"/>
            <w:vAlign w:val="bottom"/>
          </w:tcPr>
          <w:p w:rsidR="005D62E4" w:rsidRPr="00C03B34" w:rsidRDefault="005D62E4" w:rsidP="005D62E4">
            <w:pPr>
              <w:spacing w:after="0" w:line="240" w:lineRule="auto"/>
              <w:rPr>
                <w:rFonts w:ascii="Arial" w:hAnsi="Arial" w:cs="Arial"/>
                <w:b/>
                <w:bCs/>
                <w:sz w:val="16"/>
                <w:szCs w:val="16"/>
                <w:lang w:eastAsia="pl-PL"/>
              </w:rPr>
            </w:pPr>
            <w:r w:rsidRPr="00C03B34">
              <w:rPr>
                <w:rFonts w:ascii="Arial" w:hAnsi="Arial" w:cs="Arial"/>
                <w:b/>
                <w:bCs/>
                <w:sz w:val="16"/>
                <w:szCs w:val="16"/>
                <w:lang w:eastAsia="pl-PL"/>
              </w:rPr>
              <w:t>Małżeństwa zawarte na 1000 mieszkańców</w:t>
            </w:r>
          </w:p>
        </w:tc>
        <w:tc>
          <w:tcPr>
            <w:tcW w:w="62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rsidR="005D62E4" w:rsidRPr="00C03B34" w:rsidRDefault="000075A0" w:rsidP="005D62E4">
            <w:pPr>
              <w:spacing w:after="0" w:line="240" w:lineRule="auto"/>
              <w:jc w:val="center"/>
              <w:rPr>
                <w:rFonts w:ascii="Arial" w:hAnsi="Arial" w:cs="Arial"/>
                <w:b/>
                <w:sz w:val="16"/>
                <w:szCs w:val="16"/>
              </w:rPr>
            </w:pPr>
            <w:r>
              <w:rPr>
                <w:rFonts w:ascii="Arial" w:hAnsi="Arial" w:cs="Arial"/>
                <w:b/>
                <w:sz w:val="16"/>
                <w:szCs w:val="16"/>
              </w:rPr>
              <w:t>4,6</w:t>
            </w: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5D62E4" w:rsidRPr="00C03B34" w:rsidRDefault="00D162CD" w:rsidP="005D62E4">
            <w:pPr>
              <w:spacing w:after="0" w:line="240" w:lineRule="auto"/>
              <w:jc w:val="center"/>
              <w:rPr>
                <w:rFonts w:ascii="Arial" w:hAnsi="Arial" w:cs="Arial"/>
                <w:sz w:val="16"/>
                <w:szCs w:val="16"/>
              </w:rPr>
            </w:pPr>
            <w:r w:rsidRPr="00C03B34">
              <w:rPr>
                <w:rFonts w:ascii="Arial" w:hAnsi="Arial" w:cs="Arial"/>
                <w:sz w:val="16"/>
                <w:szCs w:val="16"/>
              </w:rPr>
              <w:t>5,3</w:t>
            </w:r>
          </w:p>
        </w:tc>
        <w:tc>
          <w:tcPr>
            <w:tcW w:w="464" w:type="pct"/>
            <w:tcBorders>
              <w:top w:val="single" w:sz="4" w:space="0" w:color="auto"/>
              <w:left w:val="single" w:sz="4" w:space="0" w:color="auto"/>
              <w:bottom w:val="single" w:sz="4" w:space="0" w:color="auto"/>
              <w:right w:val="single" w:sz="4" w:space="0" w:color="auto"/>
            </w:tcBorders>
            <w:vAlign w:val="center"/>
          </w:tcPr>
          <w:p w:rsidR="005D62E4" w:rsidRPr="00C03B34" w:rsidRDefault="00D162CD" w:rsidP="005D62E4">
            <w:pPr>
              <w:spacing w:after="0" w:line="240" w:lineRule="auto"/>
              <w:jc w:val="center"/>
              <w:rPr>
                <w:rFonts w:ascii="Arial" w:hAnsi="Arial" w:cs="Arial"/>
                <w:sz w:val="16"/>
                <w:szCs w:val="16"/>
              </w:rPr>
            </w:pPr>
            <w:r w:rsidRPr="00C03B34">
              <w:rPr>
                <w:rFonts w:ascii="Arial" w:hAnsi="Arial" w:cs="Arial"/>
                <w:sz w:val="16"/>
                <w:szCs w:val="16"/>
              </w:rPr>
              <w:t>4,9</w:t>
            </w:r>
          </w:p>
        </w:tc>
      </w:tr>
      <w:tr w:rsidR="0090378D" w:rsidRPr="00C03B34" w:rsidTr="004E6446">
        <w:trPr>
          <w:trHeight w:val="255"/>
        </w:trPr>
        <w:tc>
          <w:tcPr>
            <w:tcW w:w="308" w:type="pct"/>
            <w:vMerge/>
            <w:tcBorders>
              <w:left w:val="single" w:sz="4" w:space="0" w:color="auto"/>
              <w:bottom w:val="single" w:sz="4" w:space="0" w:color="auto"/>
              <w:right w:val="single" w:sz="4" w:space="0" w:color="auto"/>
            </w:tcBorders>
            <w:shd w:val="clear" w:color="auto" w:fill="auto"/>
            <w:noWrap/>
            <w:vAlign w:val="bottom"/>
          </w:tcPr>
          <w:p w:rsidR="005D62E4" w:rsidRPr="00C03B34" w:rsidRDefault="005D62E4" w:rsidP="005D62E4">
            <w:pPr>
              <w:spacing w:after="0" w:line="240" w:lineRule="auto"/>
              <w:rPr>
                <w:rFonts w:ascii="Arial" w:hAnsi="Arial" w:cs="Arial"/>
                <w:sz w:val="16"/>
                <w:szCs w:val="16"/>
                <w:lang w:eastAsia="pl-PL"/>
              </w:rPr>
            </w:pPr>
          </w:p>
        </w:tc>
        <w:tc>
          <w:tcPr>
            <w:tcW w:w="2269" w:type="pct"/>
            <w:tcBorders>
              <w:top w:val="single" w:sz="4" w:space="0" w:color="auto"/>
              <w:left w:val="single" w:sz="4" w:space="0" w:color="auto"/>
              <w:bottom w:val="single" w:sz="4" w:space="0" w:color="auto"/>
              <w:right w:val="single" w:sz="4" w:space="0" w:color="auto"/>
            </w:tcBorders>
            <w:shd w:val="clear" w:color="auto" w:fill="auto"/>
            <w:vAlign w:val="bottom"/>
          </w:tcPr>
          <w:p w:rsidR="005D62E4" w:rsidRPr="00C03B34" w:rsidRDefault="005D62E4" w:rsidP="005D62E4">
            <w:pPr>
              <w:spacing w:after="0" w:line="240" w:lineRule="auto"/>
              <w:rPr>
                <w:rFonts w:ascii="Arial" w:hAnsi="Arial" w:cs="Arial"/>
                <w:b/>
                <w:sz w:val="16"/>
                <w:szCs w:val="16"/>
                <w:lang w:eastAsia="pl-PL"/>
              </w:rPr>
            </w:pPr>
            <w:r w:rsidRPr="00C03B34">
              <w:rPr>
                <w:rFonts w:ascii="Arial" w:hAnsi="Arial" w:cs="Arial"/>
                <w:b/>
                <w:bCs/>
                <w:sz w:val="16"/>
                <w:szCs w:val="16"/>
                <w:lang w:eastAsia="pl-PL"/>
              </w:rPr>
              <w:t>Rozwody przeprowadzone na 1000 mieszkańców</w:t>
            </w:r>
          </w:p>
        </w:tc>
        <w:tc>
          <w:tcPr>
            <w:tcW w:w="62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rsidR="005D62E4" w:rsidRPr="00C03B34" w:rsidRDefault="009F6825" w:rsidP="005D62E4">
            <w:pPr>
              <w:spacing w:after="0" w:line="240" w:lineRule="auto"/>
              <w:jc w:val="center"/>
              <w:rPr>
                <w:rFonts w:ascii="Arial" w:hAnsi="Arial" w:cs="Arial"/>
                <w:sz w:val="16"/>
                <w:szCs w:val="16"/>
              </w:rPr>
            </w:pPr>
            <w:r w:rsidRPr="009F6825">
              <w:rPr>
                <w:rFonts w:ascii="Arial" w:hAnsi="Arial" w:cs="Arial"/>
                <w:sz w:val="16"/>
                <w:szCs w:val="16"/>
              </w:rPr>
              <w:t>1,07</w:t>
            </w:r>
          </w:p>
        </w:tc>
        <w:tc>
          <w:tcPr>
            <w:tcW w:w="1332" w:type="pct"/>
            <w:tcBorders>
              <w:top w:val="single" w:sz="4" w:space="0" w:color="auto"/>
              <w:left w:val="single" w:sz="4" w:space="0" w:color="auto"/>
              <w:bottom w:val="single" w:sz="4" w:space="0" w:color="auto"/>
              <w:right w:val="single" w:sz="4" w:space="0" w:color="auto"/>
            </w:tcBorders>
            <w:shd w:val="clear" w:color="auto" w:fill="auto"/>
            <w:noWrap/>
            <w:vAlign w:val="center"/>
          </w:tcPr>
          <w:p w:rsidR="005D62E4" w:rsidRPr="00C03B34" w:rsidRDefault="00D162CD" w:rsidP="005D62E4">
            <w:pPr>
              <w:spacing w:after="0" w:line="240" w:lineRule="auto"/>
              <w:jc w:val="center"/>
              <w:rPr>
                <w:rFonts w:ascii="Arial" w:hAnsi="Arial" w:cs="Arial"/>
                <w:sz w:val="16"/>
                <w:szCs w:val="16"/>
              </w:rPr>
            </w:pPr>
            <w:r w:rsidRPr="00C03B34">
              <w:rPr>
                <w:rFonts w:ascii="Arial" w:hAnsi="Arial" w:cs="Arial"/>
                <w:sz w:val="16"/>
                <w:szCs w:val="16"/>
              </w:rPr>
              <w:t>1,1</w:t>
            </w:r>
          </w:p>
        </w:tc>
        <w:tc>
          <w:tcPr>
            <w:tcW w:w="464" w:type="pct"/>
            <w:tcBorders>
              <w:top w:val="single" w:sz="4" w:space="0" w:color="auto"/>
              <w:left w:val="single" w:sz="4" w:space="0" w:color="auto"/>
              <w:bottom w:val="single" w:sz="4" w:space="0" w:color="auto"/>
              <w:right w:val="single" w:sz="4" w:space="0" w:color="auto"/>
            </w:tcBorders>
            <w:vAlign w:val="center"/>
          </w:tcPr>
          <w:p w:rsidR="005D62E4" w:rsidRPr="00C03B34" w:rsidRDefault="00D162CD" w:rsidP="005D62E4">
            <w:pPr>
              <w:spacing w:after="0" w:line="240" w:lineRule="auto"/>
              <w:jc w:val="center"/>
              <w:rPr>
                <w:rFonts w:ascii="Arial" w:hAnsi="Arial" w:cs="Arial"/>
                <w:sz w:val="16"/>
                <w:szCs w:val="16"/>
              </w:rPr>
            </w:pPr>
            <w:r w:rsidRPr="00C03B34">
              <w:rPr>
                <w:rFonts w:ascii="Arial" w:hAnsi="Arial" w:cs="Arial"/>
                <w:sz w:val="16"/>
                <w:szCs w:val="16"/>
              </w:rPr>
              <w:t>1,7</w:t>
            </w:r>
          </w:p>
        </w:tc>
      </w:tr>
    </w:tbl>
    <w:p w:rsidR="00B7705E" w:rsidRPr="00C03B34" w:rsidRDefault="00B7705E" w:rsidP="00B7705E">
      <w:pPr>
        <w:pStyle w:val="Legenda"/>
        <w:spacing w:before="0" w:after="0"/>
        <w:rPr>
          <w:rFonts w:ascii="Arial" w:hAnsi="Arial" w:cs="Arial"/>
          <w:b w:val="0"/>
          <w:i/>
          <w:noProof/>
          <w:sz w:val="18"/>
          <w:szCs w:val="18"/>
          <w:lang w:eastAsia="pl-PL"/>
        </w:rPr>
      </w:pPr>
      <w:r w:rsidRPr="00C03B34">
        <w:rPr>
          <w:rFonts w:ascii="Arial" w:hAnsi="Arial" w:cs="Arial"/>
          <w:b w:val="0"/>
          <w:i/>
          <w:noProof/>
          <w:sz w:val="18"/>
          <w:szCs w:val="18"/>
          <w:lang w:eastAsia="pl-PL"/>
        </w:rPr>
        <w:t>Źródło: Bank Danych Lokalnych GUS</w:t>
      </w:r>
    </w:p>
    <w:p w:rsidR="004651C9" w:rsidRPr="00D926EF" w:rsidRDefault="004651C9" w:rsidP="004651C9">
      <w:pPr>
        <w:spacing w:before="120" w:line="240" w:lineRule="auto"/>
        <w:jc w:val="both"/>
        <w:rPr>
          <w:rFonts w:ascii="Arial" w:eastAsia="Times New Roman" w:hAnsi="Arial" w:cs="Arial"/>
          <w:sz w:val="20"/>
          <w:szCs w:val="20"/>
          <w:lang w:eastAsia="pl-PL"/>
        </w:rPr>
      </w:pPr>
      <w:r w:rsidRPr="00D926EF">
        <w:rPr>
          <w:rFonts w:ascii="Arial" w:hAnsi="Arial" w:cs="Arial"/>
          <w:sz w:val="20"/>
          <w:szCs w:val="20"/>
          <w:lang w:eastAsia="pl-PL"/>
        </w:rPr>
        <w:t>W 201</w:t>
      </w:r>
      <w:r w:rsidR="006E3860" w:rsidRPr="00D926EF">
        <w:rPr>
          <w:rFonts w:ascii="Arial" w:hAnsi="Arial" w:cs="Arial"/>
          <w:sz w:val="20"/>
          <w:szCs w:val="20"/>
          <w:lang w:eastAsia="pl-PL"/>
        </w:rPr>
        <w:t>4</w:t>
      </w:r>
      <w:r w:rsidRPr="00D926EF">
        <w:rPr>
          <w:rFonts w:ascii="Arial" w:hAnsi="Arial" w:cs="Arial"/>
          <w:sz w:val="20"/>
          <w:szCs w:val="20"/>
          <w:lang w:eastAsia="pl-PL"/>
        </w:rPr>
        <w:t xml:space="preserve"> roku w Gminie </w:t>
      </w:r>
      <w:r w:rsidR="00D926EF" w:rsidRPr="00D926EF">
        <w:rPr>
          <w:rFonts w:ascii="Arial" w:hAnsi="Arial" w:cs="Arial"/>
          <w:sz w:val="20"/>
          <w:szCs w:val="20"/>
          <w:lang w:eastAsia="pl-PL"/>
        </w:rPr>
        <w:t>Zarszyn</w:t>
      </w:r>
      <w:r w:rsidRPr="00D926EF">
        <w:rPr>
          <w:rFonts w:ascii="Arial" w:hAnsi="Arial" w:cs="Arial"/>
          <w:sz w:val="20"/>
          <w:szCs w:val="20"/>
          <w:lang w:eastAsia="pl-PL"/>
        </w:rPr>
        <w:t xml:space="preserve"> współczynnik ten wynosił </w:t>
      </w:r>
      <w:r w:rsidR="00D926EF" w:rsidRPr="00D926EF">
        <w:rPr>
          <w:rFonts w:ascii="Arial" w:eastAsia="Times New Roman" w:hAnsi="Arial" w:cs="Arial"/>
          <w:sz w:val="20"/>
          <w:szCs w:val="20"/>
          <w:lang w:eastAsia="pl-PL"/>
        </w:rPr>
        <w:t>4,6</w:t>
      </w:r>
      <w:r w:rsidRPr="00D926EF">
        <w:rPr>
          <w:rFonts w:ascii="Arial" w:eastAsia="Times New Roman" w:hAnsi="Arial" w:cs="Arial"/>
          <w:sz w:val="20"/>
          <w:szCs w:val="20"/>
          <w:lang w:eastAsia="pl-PL"/>
        </w:rPr>
        <w:t xml:space="preserve">% i był </w:t>
      </w:r>
      <w:r w:rsidRPr="00D926EF">
        <w:rPr>
          <w:rFonts w:ascii="Arial" w:hAnsi="Arial" w:cs="Arial"/>
          <w:sz w:val="20"/>
          <w:szCs w:val="20"/>
          <w:lang w:eastAsia="pl-PL"/>
        </w:rPr>
        <w:t xml:space="preserve">o </w:t>
      </w:r>
      <w:r w:rsidR="00D926EF" w:rsidRPr="00D926EF">
        <w:rPr>
          <w:rFonts w:ascii="Arial" w:hAnsi="Arial" w:cs="Arial"/>
          <w:sz w:val="20"/>
          <w:szCs w:val="20"/>
          <w:lang w:eastAsia="pl-PL"/>
        </w:rPr>
        <w:t>0,4</w:t>
      </w:r>
      <w:r w:rsidRPr="00D926EF">
        <w:rPr>
          <w:rFonts w:ascii="Arial" w:hAnsi="Arial" w:cs="Arial"/>
          <w:sz w:val="20"/>
          <w:szCs w:val="20"/>
          <w:lang w:eastAsia="pl-PL"/>
        </w:rPr>
        <w:t xml:space="preserve">% </w:t>
      </w:r>
      <w:r w:rsidR="00D926EF" w:rsidRPr="00D926EF">
        <w:rPr>
          <w:rFonts w:ascii="Arial" w:hAnsi="Arial" w:cs="Arial"/>
          <w:sz w:val="20"/>
          <w:szCs w:val="20"/>
          <w:lang w:eastAsia="pl-PL"/>
        </w:rPr>
        <w:t>niższy</w:t>
      </w:r>
      <w:r w:rsidRPr="00D926EF">
        <w:rPr>
          <w:rFonts w:ascii="Arial" w:hAnsi="Arial" w:cs="Arial"/>
          <w:sz w:val="20"/>
          <w:szCs w:val="20"/>
          <w:lang w:eastAsia="pl-PL"/>
        </w:rPr>
        <w:t xml:space="preserve"> niż </w:t>
      </w:r>
      <w:r w:rsidRPr="00D926EF">
        <w:rPr>
          <w:rFonts w:ascii="Arial" w:hAnsi="Arial" w:cs="Arial"/>
          <w:sz w:val="20"/>
          <w:szCs w:val="20"/>
          <w:lang w:eastAsia="pl-PL"/>
        </w:rPr>
        <w:br/>
        <w:t>w roku 201</w:t>
      </w:r>
      <w:r w:rsidR="006E3860" w:rsidRPr="00D926EF">
        <w:rPr>
          <w:rFonts w:ascii="Arial" w:hAnsi="Arial" w:cs="Arial"/>
          <w:sz w:val="20"/>
          <w:szCs w:val="20"/>
          <w:lang w:eastAsia="pl-PL"/>
        </w:rPr>
        <w:t>1</w:t>
      </w:r>
      <w:r w:rsidRPr="00D926EF">
        <w:rPr>
          <w:rFonts w:ascii="Arial" w:eastAsia="Times New Roman" w:hAnsi="Arial" w:cs="Arial"/>
          <w:sz w:val="20"/>
          <w:szCs w:val="20"/>
          <w:lang w:eastAsia="pl-PL"/>
        </w:rPr>
        <w:t>. W kraju</w:t>
      </w:r>
      <w:r w:rsidR="005B4F4B" w:rsidRPr="00D926EF">
        <w:rPr>
          <w:rFonts w:ascii="Arial" w:eastAsia="Times New Roman" w:hAnsi="Arial" w:cs="Arial"/>
          <w:sz w:val="20"/>
          <w:szCs w:val="20"/>
          <w:lang w:eastAsia="pl-PL"/>
        </w:rPr>
        <w:t xml:space="preserve"> </w:t>
      </w:r>
      <w:r w:rsidRPr="00D926EF">
        <w:rPr>
          <w:rFonts w:ascii="Arial" w:eastAsia="Times New Roman" w:hAnsi="Arial" w:cs="Arial"/>
          <w:sz w:val="20"/>
          <w:szCs w:val="20"/>
          <w:lang w:eastAsia="pl-PL"/>
        </w:rPr>
        <w:t xml:space="preserve">i w województwie analizowany wskaźnik w badanym okresie czasu </w:t>
      </w:r>
      <w:r w:rsidR="006E3860" w:rsidRPr="00D926EF">
        <w:rPr>
          <w:rFonts w:ascii="Arial" w:eastAsia="Times New Roman" w:hAnsi="Arial" w:cs="Arial"/>
          <w:sz w:val="20"/>
          <w:szCs w:val="20"/>
          <w:lang w:eastAsia="pl-PL"/>
        </w:rPr>
        <w:t xml:space="preserve">również się </w:t>
      </w:r>
      <w:r w:rsidRPr="00D926EF">
        <w:rPr>
          <w:rFonts w:ascii="Arial" w:eastAsia="Times New Roman" w:hAnsi="Arial" w:cs="Arial"/>
          <w:sz w:val="20"/>
          <w:szCs w:val="20"/>
          <w:lang w:eastAsia="pl-PL"/>
        </w:rPr>
        <w:t xml:space="preserve">zmniejszył się o </w:t>
      </w:r>
      <w:r w:rsidR="006E3860" w:rsidRPr="00D926EF">
        <w:rPr>
          <w:rFonts w:ascii="Arial" w:eastAsia="Times New Roman" w:hAnsi="Arial" w:cs="Arial"/>
          <w:sz w:val="20"/>
          <w:szCs w:val="20"/>
          <w:lang w:eastAsia="pl-PL"/>
        </w:rPr>
        <w:t>0,5</w:t>
      </w:r>
      <w:r w:rsidRPr="00D926EF">
        <w:rPr>
          <w:rFonts w:ascii="Arial" w:eastAsia="Times New Roman" w:hAnsi="Arial" w:cs="Arial"/>
          <w:sz w:val="20"/>
          <w:szCs w:val="20"/>
          <w:lang w:eastAsia="pl-PL"/>
        </w:rPr>
        <w:t>%</w:t>
      </w:r>
      <w:r w:rsidR="006E3860" w:rsidRPr="00D926EF">
        <w:rPr>
          <w:rFonts w:ascii="Arial" w:eastAsia="Times New Roman" w:hAnsi="Arial" w:cs="Arial"/>
          <w:sz w:val="20"/>
          <w:szCs w:val="20"/>
          <w:lang w:eastAsia="pl-PL"/>
        </w:rPr>
        <w:t>.</w:t>
      </w:r>
      <w:r w:rsidRPr="00D926EF">
        <w:rPr>
          <w:rFonts w:ascii="Arial" w:eastAsia="Times New Roman" w:hAnsi="Arial" w:cs="Arial"/>
          <w:sz w:val="20"/>
          <w:szCs w:val="20"/>
          <w:lang w:eastAsia="pl-PL"/>
        </w:rPr>
        <w:t xml:space="preserve"> </w:t>
      </w:r>
    </w:p>
    <w:p w:rsidR="001E3DBA" w:rsidRDefault="001E3DBA">
      <w:pPr>
        <w:rPr>
          <w:rFonts w:ascii="Arial" w:eastAsia="Times New Roman" w:hAnsi="Arial" w:cs="Arial"/>
          <w:b/>
          <w:bCs/>
          <w:sz w:val="18"/>
          <w:szCs w:val="18"/>
        </w:rPr>
      </w:pPr>
      <w:bookmarkStart w:id="48" w:name="_Toc402520919"/>
      <w:bookmarkStart w:id="49" w:name="_Toc426116017"/>
      <w:r>
        <w:rPr>
          <w:rFonts w:ascii="Arial" w:hAnsi="Arial" w:cs="Arial"/>
          <w:sz w:val="18"/>
          <w:szCs w:val="18"/>
        </w:rPr>
        <w:br w:type="page"/>
      </w:r>
    </w:p>
    <w:p w:rsidR="004651C9" w:rsidRPr="00D926EF" w:rsidRDefault="004651C9" w:rsidP="004651C9">
      <w:pPr>
        <w:pStyle w:val="Legenda"/>
        <w:spacing w:after="0"/>
        <w:jc w:val="both"/>
        <w:rPr>
          <w:rFonts w:ascii="Arial" w:hAnsi="Arial" w:cs="Arial"/>
          <w:sz w:val="18"/>
          <w:szCs w:val="18"/>
        </w:rPr>
      </w:pPr>
      <w:bookmarkStart w:id="50" w:name="_Toc438303262"/>
      <w:r w:rsidRPr="00D926EF">
        <w:rPr>
          <w:rFonts w:ascii="Arial" w:hAnsi="Arial" w:cs="Arial"/>
          <w:sz w:val="18"/>
          <w:szCs w:val="18"/>
        </w:rPr>
        <w:lastRenderedPageBreak/>
        <w:t xml:space="preserve">Wykres </w:t>
      </w:r>
      <w:r w:rsidRPr="00D926EF">
        <w:rPr>
          <w:rFonts w:ascii="Arial" w:hAnsi="Arial" w:cs="Arial"/>
          <w:sz w:val="18"/>
          <w:szCs w:val="18"/>
        </w:rPr>
        <w:fldChar w:fldCharType="begin"/>
      </w:r>
      <w:r w:rsidRPr="00D926EF">
        <w:rPr>
          <w:rFonts w:ascii="Arial" w:hAnsi="Arial" w:cs="Arial"/>
          <w:sz w:val="18"/>
          <w:szCs w:val="18"/>
        </w:rPr>
        <w:instrText xml:space="preserve"> SEQ Wykres \* ARABIC </w:instrText>
      </w:r>
      <w:r w:rsidRPr="00D926EF">
        <w:rPr>
          <w:rFonts w:ascii="Arial" w:hAnsi="Arial" w:cs="Arial"/>
          <w:sz w:val="18"/>
          <w:szCs w:val="18"/>
        </w:rPr>
        <w:fldChar w:fldCharType="separate"/>
      </w:r>
      <w:r w:rsidR="00246E6D">
        <w:rPr>
          <w:rFonts w:ascii="Arial" w:hAnsi="Arial" w:cs="Arial"/>
          <w:noProof/>
          <w:sz w:val="18"/>
          <w:szCs w:val="18"/>
        </w:rPr>
        <w:t>7</w:t>
      </w:r>
      <w:r w:rsidRPr="00D926EF">
        <w:rPr>
          <w:rFonts w:ascii="Arial" w:hAnsi="Arial" w:cs="Arial"/>
          <w:sz w:val="18"/>
          <w:szCs w:val="18"/>
        </w:rPr>
        <w:fldChar w:fldCharType="end"/>
      </w:r>
      <w:r w:rsidRPr="00D926EF">
        <w:rPr>
          <w:rFonts w:ascii="Arial" w:hAnsi="Arial" w:cs="Arial"/>
          <w:sz w:val="18"/>
          <w:szCs w:val="18"/>
        </w:rPr>
        <w:t xml:space="preserve">. Małżeństwa zawarte na 1000 mieszkańców w Gminie </w:t>
      </w:r>
      <w:r w:rsidR="00D926EF" w:rsidRPr="00D926EF">
        <w:rPr>
          <w:rFonts w:ascii="Arial" w:hAnsi="Arial" w:cs="Arial"/>
          <w:sz w:val="18"/>
          <w:szCs w:val="18"/>
        </w:rPr>
        <w:t>Zarszyn</w:t>
      </w:r>
      <w:r w:rsidRPr="00D926EF">
        <w:rPr>
          <w:rFonts w:ascii="Arial" w:hAnsi="Arial" w:cs="Arial"/>
          <w:sz w:val="18"/>
          <w:szCs w:val="18"/>
        </w:rPr>
        <w:t xml:space="preserve"> w latach 201</w:t>
      </w:r>
      <w:r w:rsidR="00685543" w:rsidRPr="00D926EF">
        <w:rPr>
          <w:rFonts w:ascii="Arial" w:hAnsi="Arial" w:cs="Arial"/>
          <w:sz w:val="18"/>
          <w:szCs w:val="18"/>
        </w:rPr>
        <w:t>1</w:t>
      </w:r>
      <w:r w:rsidRPr="00D926EF">
        <w:rPr>
          <w:rFonts w:ascii="Arial" w:hAnsi="Arial" w:cs="Arial"/>
          <w:sz w:val="18"/>
          <w:szCs w:val="18"/>
        </w:rPr>
        <w:t>-201</w:t>
      </w:r>
      <w:bookmarkEnd w:id="48"/>
      <w:bookmarkEnd w:id="49"/>
      <w:r w:rsidR="00685543" w:rsidRPr="00D926EF">
        <w:rPr>
          <w:rFonts w:ascii="Arial" w:hAnsi="Arial" w:cs="Arial"/>
          <w:sz w:val="18"/>
          <w:szCs w:val="18"/>
        </w:rPr>
        <w:t>4</w:t>
      </w:r>
      <w:bookmarkEnd w:id="50"/>
    </w:p>
    <w:p w:rsidR="004651C9" w:rsidRPr="00D926EF" w:rsidRDefault="00D926EF" w:rsidP="004651C9">
      <w:pPr>
        <w:spacing w:after="0" w:line="240" w:lineRule="auto"/>
        <w:jc w:val="center"/>
      </w:pPr>
      <w:r w:rsidRPr="00963F6E">
        <w:rPr>
          <w:noProof/>
          <w:lang w:eastAsia="pl-PL"/>
        </w:rPr>
        <w:drawing>
          <wp:inline distT="0" distB="0" distL="0" distR="0" wp14:anchorId="29A97A05" wp14:editId="65BAD1F4">
            <wp:extent cx="5445188" cy="3200400"/>
            <wp:effectExtent l="0" t="0" r="3175" b="0"/>
            <wp:docPr id="469" name="Obraz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51305" cy="3203995"/>
                    </a:xfrm>
                    <a:prstGeom prst="rect">
                      <a:avLst/>
                    </a:prstGeom>
                    <a:noFill/>
                    <a:ln>
                      <a:noFill/>
                    </a:ln>
                  </pic:spPr>
                </pic:pic>
              </a:graphicData>
            </a:graphic>
          </wp:inline>
        </w:drawing>
      </w:r>
    </w:p>
    <w:p w:rsidR="004651C9" w:rsidRPr="00D926EF" w:rsidRDefault="004651C9" w:rsidP="004651C9">
      <w:pPr>
        <w:spacing w:after="0" w:line="240" w:lineRule="auto"/>
        <w:rPr>
          <w:rFonts w:ascii="Arial" w:hAnsi="Arial" w:cs="Arial"/>
          <w:i/>
          <w:noProof/>
          <w:sz w:val="18"/>
          <w:szCs w:val="18"/>
          <w:lang w:eastAsia="pl-PL"/>
        </w:rPr>
      </w:pPr>
      <w:r w:rsidRPr="00D926EF">
        <w:rPr>
          <w:rFonts w:ascii="Arial" w:hAnsi="Arial" w:cs="Arial"/>
          <w:i/>
          <w:noProof/>
          <w:sz w:val="18"/>
          <w:szCs w:val="18"/>
          <w:lang w:eastAsia="pl-PL"/>
        </w:rPr>
        <w:t>Źródło: opracowanie własne</w:t>
      </w:r>
    </w:p>
    <w:p w:rsidR="004651C9" w:rsidRPr="007409E6" w:rsidRDefault="004651C9" w:rsidP="004651C9">
      <w:pPr>
        <w:spacing w:before="120" w:line="240" w:lineRule="auto"/>
        <w:jc w:val="both"/>
        <w:rPr>
          <w:rFonts w:ascii="Arial" w:eastAsia="Times New Roman" w:hAnsi="Arial" w:cs="Arial"/>
          <w:sz w:val="20"/>
          <w:szCs w:val="20"/>
          <w:lang w:eastAsia="pl-PL"/>
        </w:rPr>
      </w:pPr>
      <w:bookmarkStart w:id="51" w:name="_Toc398555903"/>
      <w:bookmarkStart w:id="52" w:name="_Toc402520920"/>
      <w:r w:rsidRPr="00BA416B">
        <w:rPr>
          <w:rFonts w:ascii="Arial" w:eastAsia="Times New Roman" w:hAnsi="Arial" w:cs="Arial"/>
          <w:color w:val="000000" w:themeColor="text1"/>
          <w:sz w:val="20"/>
          <w:szCs w:val="20"/>
          <w:lang w:eastAsia="pl-PL"/>
        </w:rPr>
        <w:t xml:space="preserve">Liczba rozwodów przeprowadzonych na 1 000 mieszkańców w Gminie </w:t>
      </w:r>
      <w:r w:rsidR="00D926EF" w:rsidRPr="00BA416B">
        <w:rPr>
          <w:rFonts w:ascii="Arial" w:eastAsia="Times New Roman" w:hAnsi="Arial" w:cs="Arial"/>
          <w:color w:val="000000" w:themeColor="text1"/>
          <w:sz w:val="20"/>
          <w:szCs w:val="20"/>
          <w:lang w:eastAsia="pl-PL"/>
        </w:rPr>
        <w:t>Zarszyn</w:t>
      </w:r>
      <w:r w:rsidRPr="00BA416B">
        <w:rPr>
          <w:rFonts w:ascii="Arial" w:eastAsia="Times New Roman" w:hAnsi="Arial" w:cs="Arial"/>
          <w:color w:val="000000" w:themeColor="text1"/>
          <w:sz w:val="20"/>
          <w:szCs w:val="20"/>
          <w:lang w:eastAsia="pl-PL"/>
        </w:rPr>
        <w:t xml:space="preserve"> w </w:t>
      </w:r>
      <w:r w:rsidRPr="00BA416B">
        <w:rPr>
          <w:rFonts w:ascii="Arial" w:hAnsi="Arial" w:cs="Arial"/>
          <w:color w:val="000000" w:themeColor="text1"/>
          <w:sz w:val="20"/>
          <w:szCs w:val="20"/>
          <w:lang w:eastAsia="pl-PL"/>
        </w:rPr>
        <w:t>201</w:t>
      </w:r>
      <w:r w:rsidR="00685543" w:rsidRPr="00BA416B">
        <w:rPr>
          <w:rFonts w:ascii="Arial" w:hAnsi="Arial" w:cs="Arial"/>
          <w:color w:val="000000" w:themeColor="text1"/>
          <w:sz w:val="20"/>
          <w:szCs w:val="20"/>
          <w:lang w:eastAsia="pl-PL"/>
        </w:rPr>
        <w:t>4</w:t>
      </w:r>
      <w:r w:rsidRPr="00BA416B">
        <w:rPr>
          <w:rFonts w:ascii="Arial" w:hAnsi="Arial" w:cs="Arial"/>
          <w:color w:val="000000" w:themeColor="text1"/>
          <w:sz w:val="20"/>
          <w:szCs w:val="20"/>
          <w:lang w:eastAsia="pl-PL"/>
        </w:rPr>
        <w:t xml:space="preserve"> roku wynosiła </w:t>
      </w:r>
      <w:r w:rsidR="00914DE1" w:rsidRPr="00BA416B">
        <w:rPr>
          <w:rFonts w:ascii="Arial" w:eastAsia="Times New Roman" w:hAnsi="Arial" w:cs="Arial"/>
          <w:color w:val="000000" w:themeColor="text1"/>
          <w:sz w:val="20"/>
          <w:szCs w:val="20"/>
          <w:lang w:eastAsia="pl-PL"/>
        </w:rPr>
        <w:t>1,07 (10 przeprowadzonych rozwodów) i była</w:t>
      </w:r>
      <w:r w:rsidR="00914DE1" w:rsidRPr="00BA416B">
        <w:rPr>
          <w:rFonts w:ascii="Arial" w:hAnsi="Arial" w:cs="Arial"/>
          <w:color w:val="000000" w:themeColor="text1"/>
          <w:sz w:val="20"/>
          <w:szCs w:val="20"/>
          <w:lang w:eastAsia="pl-PL"/>
        </w:rPr>
        <w:t xml:space="preserve"> 2,5-krotnie</w:t>
      </w:r>
      <w:r w:rsidRPr="00BA416B">
        <w:rPr>
          <w:rFonts w:ascii="Arial" w:hAnsi="Arial" w:cs="Arial"/>
          <w:color w:val="000000" w:themeColor="text1"/>
          <w:sz w:val="20"/>
          <w:szCs w:val="20"/>
          <w:lang w:eastAsia="pl-PL"/>
        </w:rPr>
        <w:t xml:space="preserve"> wyższa</w:t>
      </w:r>
      <w:r w:rsidR="00914DE1" w:rsidRPr="00BA416B">
        <w:rPr>
          <w:rFonts w:ascii="Arial" w:hAnsi="Arial" w:cs="Arial"/>
          <w:color w:val="000000" w:themeColor="text1"/>
          <w:sz w:val="20"/>
          <w:szCs w:val="20"/>
          <w:lang w:eastAsia="pl-PL"/>
        </w:rPr>
        <w:t xml:space="preserve"> </w:t>
      </w:r>
      <w:r w:rsidRPr="00BA416B">
        <w:rPr>
          <w:rFonts w:ascii="Arial" w:hAnsi="Arial" w:cs="Arial"/>
          <w:color w:val="000000" w:themeColor="text1"/>
          <w:sz w:val="20"/>
          <w:szCs w:val="20"/>
          <w:lang w:eastAsia="pl-PL"/>
        </w:rPr>
        <w:t>niż w roku 201</w:t>
      </w:r>
      <w:r w:rsidR="00685543" w:rsidRPr="00BA416B">
        <w:rPr>
          <w:rFonts w:ascii="Arial" w:hAnsi="Arial" w:cs="Arial"/>
          <w:color w:val="000000" w:themeColor="text1"/>
          <w:sz w:val="20"/>
          <w:szCs w:val="20"/>
          <w:lang w:eastAsia="pl-PL"/>
        </w:rPr>
        <w:t>1</w:t>
      </w:r>
      <w:r w:rsidR="00914DE1" w:rsidRPr="00BA416B">
        <w:rPr>
          <w:rFonts w:ascii="Arial" w:eastAsia="Times New Roman" w:hAnsi="Arial" w:cs="Arial"/>
          <w:color w:val="000000" w:themeColor="text1"/>
          <w:sz w:val="20"/>
          <w:szCs w:val="20"/>
          <w:lang w:eastAsia="pl-PL"/>
        </w:rPr>
        <w:t xml:space="preserve">, </w:t>
      </w:r>
      <w:r w:rsidR="00D11BE5" w:rsidRPr="00BA416B">
        <w:rPr>
          <w:rFonts w:ascii="Arial" w:eastAsia="Times New Roman" w:hAnsi="Arial" w:cs="Arial"/>
          <w:color w:val="000000" w:themeColor="text1"/>
          <w:sz w:val="20"/>
          <w:szCs w:val="20"/>
          <w:lang w:eastAsia="pl-PL"/>
        </w:rPr>
        <w:t>w którym rozwiodły się 4 małżeń</w:t>
      </w:r>
      <w:r w:rsidR="00914DE1" w:rsidRPr="00BA416B">
        <w:rPr>
          <w:rFonts w:ascii="Arial" w:eastAsia="Times New Roman" w:hAnsi="Arial" w:cs="Arial"/>
          <w:color w:val="000000" w:themeColor="text1"/>
          <w:sz w:val="20"/>
          <w:szCs w:val="20"/>
          <w:lang w:eastAsia="pl-PL"/>
        </w:rPr>
        <w:t xml:space="preserve">stwa, w związku z czym analizowany wskaźnik wyniósł 0,43 rozwodów/1000 </w:t>
      </w:r>
      <w:r w:rsidRPr="00BA416B">
        <w:rPr>
          <w:rFonts w:ascii="Arial" w:eastAsia="Times New Roman" w:hAnsi="Arial" w:cs="Arial"/>
          <w:color w:val="000000" w:themeColor="text1"/>
          <w:sz w:val="20"/>
          <w:szCs w:val="20"/>
          <w:lang w:eastAsia="pl-PL"/>
        </w:rPr>
        <w:t xml:space="preserve"> </w:t>
      </w:r>
      <w:r w:rsidR="00914DE1" w:rsidRPr="00BA416B">
        <w:rPr>
          <w:rFonts w:ascii="Arial" w:eastAsia="Times New Roman" w:hAnsi="Arial" w:cs="Arial"/>
          <w:color w:val="000000" w:themeColor="text1"/>
          <w:sz w:val="20"/>
          <w:szCs w:val="20"/>
          <w:lang w:eastAsia="pl-PL"/>
        </w:rPr>
        <w:t xml:space="preserve">mieszkańców. </w:t>
      </w:r>
      <w:r w:rsidRPr="00BA416B">
        <w:rPr>
          <w:rFonts w:ascii="Arial" w:eastAsia="Times New Roman" w:hAnsi="Arial" w:cs="Arial"/>
          <w:color w:val="000000" w:themeColor="text1"/>
          <w:sz w:val="20"/>
          <w:szCs w:val="20"/>
          <w:lang w:eastAsia="pl-PL"/>
        </w:rPr>
        <w:t>Zarówno w kraju, jak i w województwie podkarpackim liczba przeprowadzonych rozwodów na 1 000 mieszkańców zwiększyła się o 0,1</w:t>
      </w:r>
      <w:r w:rsidRPr="007409E6">
        <w:rPr>
          <w:rFonts w:ascii="Arial" w:eastAsia="Times New Roman" w:hAnsi="Arial" w:cs="Arial"/>
          <w:sz w:val="20"/>
          <w:szCs w:val="20"/>
          <w:lang w:eastAsia="pl-PL"/>
        </w:rPr>
        <w:t xml:space="preserve">. </w:t>
      </w:r>
    </w:p>
    <w:p w:rsidR="004651C9" w:rsidRPr="007409E6" w:rsidRDefault="004651C9" w:rsidP="009B17E7">
      <w:pPr>
        <w:pStyle w:val="Legenda"/>
        <w:spacing w:after="0"/>
        <w:ind w:left="993" w:hanging="993"/>
        <w:jc w:val="both"/>
        <w:rPr>
          <w:rFonts w:ascii="Arial" w:hAnsi="Arial" w:cs="Arial"/>
          <w:lang w:eastAsia="pl-PL"/>
        </w:rPr>
      </w:pPr>
      <w:bookmarkStart w:id="53" w:name="_Toc426116018"/>
      <w:bookmarkStart w:id="54" w:name="_Toc438303263"/>
      <w:r w:rsidRPr="007409E6">
        <w:rPr>
          <w:rFonts w:ascii="Arial" w:hAnsi="Arial" w:cs="Arial"/>
          <w:sz w:val="18"/>
          <w:szCs w:val="18"/>
        </w:rPr>
        <w:t xml:space="preserve">Wykres </w:t>
      </w:r>
      <w:r w:rsidRPr="007409E6">
        <w:rPr>
          <w:rFonts w:ascii="Arial" w:hAnsi="Arial" w:cs="Arial"/>
          <w:sz w:val="18"/>
          <w:szCs w:val="18"/>
        </w:rPr>
        <w:fldChar w:fldCharType="begin"/>
      </w:r>
      <w:r w:rsidRPr="007409E6">
        <w:rPr>
          <w:rFonts w:ascii="Arial" w:hAnsi="Arial" w:cs="Arial"/>
          <w:sz w:val="18"/>
          <w:szCs w:val="18"/>
        </w:rPr>
        <w:instrText xml:space="preserve"> SEQ Wykres \* ARABIC </w:instrText>
      </w:r>
      <w:r w:rsidRPr="007409E6">
        <w:rPr>
          <w:rFonts w:ascii="Arial" w:hAnsi="Arial" w:cs="Arial"/>
          <w:sz w:val="18"/>
          <w:szCs w:val="18"/>
        </w:rPr>
        <w:fldChar w:fldCharType="separate"/>
      </w:r>
      <w:r w:rsidR="00AD59AD">
        <w:rPr>
          <w:rFonts w:ascii="Arial" w:hAnsi="Arial" w:cs="Arial"/>
          <w:noProof/>
          <w:sz w:val="18"/>
          <w:szCs w:val="18"/>
        </w:rPr>
        <w:t>8</w:t>
      </w:r>
      <w:r w:rsidRPr="007409E6">
        <w:rPr>
          <w:rFonts w:ascii="Arial" w:hAnsi="Arial" w:cs="Arial"/>
          <w:sz w:val="18"/>
          <w:szCs w:val="18"/>
        </w:rPr>
        <w:fldChar w:fldCharType="end"/>
      </w:r>
      <w:r w:rsidRPr="007409E6">
        <w:rPr>
          <w:rFonts w:ascii="Arial" w:hAnsi="Arial" w:cs="Arial"/>
          <w:sz w:val="18"/>
          <w:szCs w:val="18"/>
        </w:rPr>
        <w:t xml:space="preserve">. Rozwody przeprowadzone na 1000 mieszkańców w </w:t>
      </w:r>
      <w:r w:rsidR="00D926EF" w:rsidRPr="007409E6">
        <w:rPr>
          <w:rFonts w:ascii="Arial" w:hAnsi="Arial" w:cs="Arial"/>
          <w:sz w:val="18"/>
          <w:szCs w:val="18"/>
        </w:rPr>
        <w:t>Gminie Zarszyn</w:t>
      </w:r>
      <w:r w:rsidR="00685543" w:rsidRPr="007409E6">
        <w:rPr>
          <w:rFonts w:ascii="Arial" w:hAnsi="Arial" w:cs="Arial"/>
          <w:sz w:val="18"/>
          <w:szCs w:val="18"/>
        </w:rPr>
        <w:t xml:space="preserve"> </w:t>
      </w:r>
      <w:r w:rsidRPr="007409E6">
        <w:rPr>
          <w:rFonts w:ascii="Arial" w:hAnsi="Arial" w:cs="Arial"/>
          <w:sz w:val="18"/>
          <w:szCs w:val="18"/>
        </w:rPr>
        <w:t>w latach 201</w:t>
      </w:r>
      <w:r w:rsidR="00685543" w:rsidRPr="007409E6">
        <w:rPr>
          <w:rFonts w:ascii="Arial" w:hAnsi="Arial" w:cs="Arial"/>
          <w:sz w:val="18"/>
          <w:szCs w:val="18"/>
        </w:rPr>
        <w:t>1</w:t>
      </w:r>
      <w:r w:rsidRPr="007409E6">
        <w:rPr>
          <w:rFonts w:ascii="Arial" w:hAnsi="Arial" w:cs="Arial"/>
          <w:sz w:val="18"/>
          <w:szCs w:val="18"/>
        </w:rPr>
        <w:t>-201</w:t>
      </w:r>
      <w:bookmarkEnd w:id="51"/>
      <w:bookmarkEnd w:id="52"/>
      <w:bookmarkEnd w:id="53"/>
      <w:r w:rsidR="00685543" w:rsidRPr="007409E6">
        <w:rPr>
          <w:rFonts w:ascii="Arial" w:hAnsi="Arial" w:cs="Arial"/>
          <w:sz w:val="18"/>
          <w:szCs w:val="18"/>
        </w:rPr>
        <w:t>4</w:t>
      </w:r>
      <w:bookmarkEnd w:id="54"/>
    </w:p>
    <w:p w:rsidR="001F47DF" w:rsidRPr="00D11BE5" w:rsidRDefault="009909AD" w:rsidP="001F47DF">
      <w:pPr>
        <w:spacing w:after="0" w:line="240" w:lineRule="auto"/>
        <w:jc w:val="center"/>
        <w:rPr>
          <w:rFonts w:ascii="Arial" w:hAnsi="Arial" w:cs="Arial"/>
          <w:noProof/>
          <w:color w:val="FF0000"/>
          <w:sz w:val="20"/>
          <w:lang w:eastAsia="pl-PL"/>
        </w:rPr>
      </w:pPr>
      <w:r>
        <w:rPr>
          <w:rFonts w:ascii="Arial" w:hAnsi="Arial" w:cs="Arial"/>
          <w:noProof/>
          <w:color w:val="FF0000"/>
          <w:sz w:val="20"/>
          <w:lang w:eastAsia="pl-PL"/>
        </w:rPr>
        <w:drawing>
          <wp:inline distT="0" distB="0" distL="0" distR="0" wp14:anchorId="4B156A10" wp14:editId="0F92BB49">
            <wp:extent cx="5553075" cy="3400425"/>
            <wp:effectExtent l="0" t="0" r="9525" b="9525"/>
            <wp:docPr id="308" name="Obraz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53075" cy="3400425"/>
                    </a:xfrm>
                    <a:prstGeom prst="rect">
                      <a:avLst/>
                    </a:prstGeom>
                    <a:noFill/>
                    <a:ln>
                      <a:noFill/>
                    </a:ln>
                  </pic:spPr>
                </pic:pic>
              </a:graphicData>
            </a:graphic>
          </wp:inline>
        </w:drawing>
      </w:r>
    </w:p>
    <w:p w:rsidR="00820A2F" w:rsidRPr="007409E6" w:rsidRDefault="00820A2F" w:rsidP="001F47DF">
      <w:pPr>
        <w:spacing w:after="0" w:line="240" w:lineRule="auto"/>
        <w:jc w:val="center"/>
        <w:rPr>
          <w:rFonts w:ascii="Arial" w:hAnsi="Arial" w:cs="Arial"/>
          <w:i/>
          <w:noProof/>
          <w:sz w:val="18"/>
          <w:szCs w:val="18"/>
          <w:lang w:eastAsia="pl-PL"/>
        </w:rPr>
      </w:pPr>
    </w:p>
    <w:p w:rsidR="004651C9" w:rsidRPr="007409E6" w:rsidRDefault="004651C9" w:rsidP="00D6552F">
      <w:pPr>
        <w:spacing w:after="0" w:line="240" w:lineRule="auto"/>
        <w:rPr>
          <w:rFonts w:ascii="Arial" w:hAnsi="Arial" w:cs="Arial"/>
          <w:i/>
          <w:noProof/>
          <w:sz w:val="18"/>
          <w:szCs w:val="18"/>
          <w:lang w:eastAsia="pl-PL"/>
        </w:rPr>
      </w:pPr>
      <w:r w:rsidRPr="007409E6">
        <w:rPr>
          <w:rFonts w:ascii="Arial" w:hAnsi="Arial" w:cs="Arial"/>
          <w:i/>
          <w:noProof/>
          <w:sz w:val="18"/>
          <w:szCs w:val="18"/>
          <w:lang w:eastAsia="pl-PL"/>
        </w:rPr>
        <w:t>Źródło: opracowanie własne</w:t>
      </w:r>
    </w:p>
    <w:p w:rsidR="00BC4C92" w:rsidRPr="00AB0E32" w:rsidRDefault="00BC4C92" w:rsidP="00CB7A1D">
      <w:pPr>
        <w:pStyle w:val="Akapitzlist"/>
        <w:numPr>
          <w:ilvl w:val="2"/>
          <w:numId w:val="1"/>
        </w:numPr>
        <w:spacing w:before="120" w:after="120" w:line="240" w:lineRule="auto"/>
        <w:jc w:val="both"/>
        <w:outlineLvl w:val="2"/>
        <w:rPr>
          <w:rFonts w:ascii="Arial" w:hAnsi="Arial" w:cs="Arial"/>
          <w:b/>
          <w:sz w:val="20"/>
          <w:szCs w:val="20"/>
        </w:rPr>
      </w:pPr>
      <w:bookmarkStart w:id="55" w:name="_Toc441049783"/>
      <w:r w:rsidRPr="00AB0E32">
        <w:rPr>
          <w:rFonts w:ascii="Arial" w:hAnsi="Arial" w:cs="Arial"/>
          <w:b/>
          <w:sz w:val="20"/>
          <w:szCs w:val="20"/>
        </w:rPr>
        <w:lastRenderedPageBreak/>
        <w:t>Ruch wędrówkowy</w:t>
      </w:r>
      <w:bookmarkEnd w:id="55"/>
    </w:p>
    <w:p w:rsidR="00FF7067" w:rsidRPr="00AB0E32" w:rsidRDefault="00FF7067" w:rsidP="00FF7067">
      <w:pPr>
        <w:autoSpaceDE w:val="0"/>
        <w:autoSpaceDN w:val="0"/>
        <w:adjustRightInd w:val="0"/>
        <w:spacing w:before="120" w:after="0" w:line="240" w:lineRule="auto"/>
        <w:jc w:val="both"/>
        <w:rPr>
          <w:rFonts w:ascii="Arial" w:hAnsi="Arial" w:cs="Arial"/>
          <w:sz w:val="20"/>
          <w:szCs w:val="20"/>
          <w:lang w:eastAsia="pl-PL"/>
        </w:rPr>
      </w:pPr>
      <w:r w:rsidRPr="00AB0E32">
        <w:rPr>
          <w:rFonts w:ascii="Arial" w:hAnsi="Arial" w:cs="Arial"/>
          <w:sz w:val="20"/>
          <w:szCs w:val="20"/>
          <w:lang w:eastAsia="pl-PL"/>
        </w:rPr>
        <w:t xml:space="preserve">Obok przyrostu naturalnego, czynnikiem wpływającym bezpośrednio na rozwój ludności, </w:t>
      </w:r>
      <w:r w:rsidRPr="00AB0E32">
        <w:rPr>
          <w:rFonts w:ascii="Arial" w:hAnsi="Arial" w:cs="Arial"/>
          <w:sz w:val="20"/>
          <w:szCs w:val="20"/>
          <w:lang w:eastAsia="pl-PL"/>
        </w:rPr>
        <w:br/>
        <w:t xml:space="preserve">tj. powodującym względnie trwałe zwiększenie bądź zmniejszenie liczebności populacji, a także wpływając na jej rozmieszczenie są </w:t>
      </w:r>
      <w:r w:rsidRPr="00AB0E32">
        <w:rPr>
          <w:rFonts w:ascii="Arial" w:hAnsi="Arial" w:cs="Arial"/>
          <w:b/>
          <w:sz w:val="20"/>
          <w:szCs w:val="20"/>
          <w:lang w:eastAsia="pl-PL"/>
        </w:rPr>
        <w:t>migracje,</w:t>
      </w:r>
      <w:r w:rsidRPr="00AB0E32">
        <w:rPr>
          <w:rFonts w:ascii="Arial" w:hAnsi="Arial" w:cs="Arial"/>
          <w:sz w:val="20"/>
          <w:szCs w:val="20"/>
          <w:lang w:eastAsia="pl-PL"/>
        </w:rPr>
        <w:t xml:space="preserve"> czyli przemieszczenia ludności związane ze zmianą stałego miejsca zamieszkania lub miejsca czasowego pobytu. Wielkość i kierunek migracji oraz ich natężenie zależą od wielu przyczyn, wśród których najczęściej wymienia się przyczyny o charakterze ekonomicznym (np. podjęcie pracy, poprawa sytuacji materialnej).</w:t>
      </w:r>
    </w:p>
    <w:p w:rsidR="00FF7067" w:rsidRPr="00AB0E32" w:rsidRDefault="00FF7067" w:rsidP="00FF7067">
      <w:pPr>
        <w:autoSpaceDE w:val="0"/>
        <w:autoSpaceDN w:val="0"/>
        <w:adjustRightInd w:val="0"/>
        <w:spacing w:before="120" w:after="0" w:line="240" w:lineRule="auto"/>
        <w:jc w:val="both"/>
        <w:rPr>
          <w:rFonts w:ascii="Arial" w:hAnsi="Arial" w:cs="Arial"/>
          <w:sz w:val="20"/>
          <w:szCs w:val="20"/>
          <w:lang w:eastAsia="pl-PL"/>
        </w:rPr>
      </w:pPr>
      <w:r w:rsidRPr="00AB0E32">
        <w:rPr>
          <w:rFonts w:ascii="Arial" w:hAnsi="Arial" w:cs="Arial"/>
          <w:sz w:val="20"/>
          <w:szCs w:val="20"/>
          <w:lang w:eastAsia="pl-PL"/>
        </w:rPr>
        <w:t xml:space="preserve">Poniższa tabela przedstawia zestawienie ruchu wędrówkowego mieszkańców Gminy </w:t>
      </w:r>
      <w:r w:rsidR="00AB0E32" w:rsidRPr="00AB0E32">
        <w:rPr>
          <w:rFonts w:ascii="Arial" w:hAnsi="Arial" w:cs="Arial"/>
          <w:sz w:val="20"/>
          <w:szCs w:val="20"/>
          <w:lang w:eastAsia="pl-PL"/>
        </w:rPr>
        <w:t xml:space="preserve">Zarszyn </w:t>
      </w:r>
      <w:r w:rsidRPr="00AB0E32">
        <w:rPr>
          <w:rFonts w:ascii="Arial" w:hAnsi="Arial" w:cs="Arial"/>
          <w:sz w:val="20"/>
          <w:szCs w:val="20"/>
          <w:lang w:eastAsia="pl-PL"/>
        </w:rPr>
        <w:t xml:space="preserve">na tle jednostek porównywalnych w latach 2011-2014. </w:t>
      </w:r>
    </w:p>
    <w:p w:rsidR="00FF7067" w:rsidRPr="00AB0E32" w:rsidRDefault="00FF7067" w:rsidP="00FF7067">
      <w:pPr>
        <w:pStyle w:val="Legenda"/>
        <w:spacing w:after="0"/>
        <w:jc w:val="both"/>
        <w:rPr>
          <w:rFonts w:ascii="Arial" w:eastAsia="Calibri" w:hAnsi="Arial" w:cs="Arial"/>
          <w:bCs w:val="0"/>
          <w:sz w:val="18"/>
          <w:szCs w:val="18"/>
        </w:rPr>
      </w:pPr>
      <w:bookmarkStart w:id="56" w:name="_Toc402520389"/>
      <w:bookmarkStart w:id="57" w:name="_Toc428770568"/>
      <w:bookmarkStart w:id="58" w:name="_Toc440616652"/>
      <w:r w:rsidRPr="00AB0E32">
        <w:rPr>
          <w:rFonts w:ascii="Arial" w:eastAsia="Calibri" w:hAnsi="Arial" w:cs="Arial"/>
          <w:bCs w:val="0"/>
          <w:sz w:val="18"/>
          <w:szCs w:val="18"/>
        </w:rPr>
        <w:t xml:space="preserve">Tabela </w:t>
      </w:r>
      <w:r w:rsidRPr="00AB0E32">
        <w:rPr>
          <w:rFonts w:ascii="Arial" w:eastAsia="Calibri" w:hAnsi="Arial" w:cs="Arial"/>
          <w:bCs w:val="0"/>
          <w:sz w:val="18"/>
          <w:szCs w:val="18"/>
        </w:rPr>
        <w:fldChar w:fldCharType="begin"/>
      </w:r>
      <w:r w:rsidRPr="00AB0E32">
        <w:rPr>
          <w:rFonts w:ascii="Arial" w:eastAsia="Calibri" w:hAnsi="Arial" w:cs="Arial"/>
          <w:bCs w:val="0"/>
          <w:sz w:val="18"/>
          <w:szCs w:val="18"/>
        </w:rPr>
        <w:instrText xml:space="preserve"> SEQ Tabela \* ARABIC </w:instrText>
      </w:r>
      <w:r w:rsidRPr="00AB0E32">
        <w:rPr>
          <w:rFonts w:ascii="Arial" w:eastAsia="Calibri" w:hAnsi="Arial" w:cs="Arial"/>
          <w:bCs w:val="0"/>
          <w:sz w:val="18"/>
          <w:szCs w:val="18"/>
        </w:rPr>
        <w:fldChar w:fldCharType="separate"/>
      </w:r>
      <w:r w:rsidR="00AD59AD">
        <w:rPr>
          <w:rFonts w:ascii="Arial" w:eastAsia="Calibri" w:hAnsi="Arial" w:cs="Arial"/>
          <w:bCs w:val="0"/>
          <w:noProof/>
          <w:sz w:val="18"/>
          <w:szCs w:val="18"/>
        </w:rPr>
        <w:t>5</w:t>
      </w:r>
      <w:r w:rsidRPr="00AB0E32">
        <w:rPr>
          <w:rFonts w:ascii="Arial" w:eastAsia="Calibri" w:hAnsi="Arial" w:cs="Arial"/>
          <w:bCs w:val="0"/>
          <w:sz w:val="18"/>
          <w:szCs w:val="18"/>
        </w:rPr>
        <w:fldChar w:fldCharType="end"/>
      </w:r>
      <w:r w:rsidRPr="00AB0E32">
        <w:rPr>
          <w:rFonts w:ascii="Arial" w:eastAsia="Calibri" w:hAnsi="Arial" w:cs="Arial"/>
          <w:bCs w:val="0"/>
          <w:sz w:val="18"/>
          <w:szCs w:val="18"/>
        </w:rPr>
        <w:t>. Zameldowania i wymeldowania na pobyt stały w poszczególnych latach 2011-20</w:t>
      </w:r>
      <w:bookmarkEnd w:id="56"/>
      <w:bookmarkEnd w:id="57"/>
      <w:r w:rsidR="00EC25ED" w:rsidRPr="00AB0E32">
        <w:rPr>
          <w:rFonts w:ascii="Arial" w:eastAsia="Calibri" w:hAnsi="Arial" w:cs="Arial"/>
          <w:bCs w:val="0"/>
          <w:sz w:val="18"/>
          <w:szCs w:val="18"/>
        </w:rPr>
        <w:t>1</w:t>
      </w:r>
      <w:r w:rsidRPr="00AB0E32">
        <w:rPr>
          <w:rFonts w:ascii="Arial" w:eastAsia="Calibri" w:hAnsi="Arial" w:cs="Arial"/>
          <w:bCs w:val="0"/>
          <w:sz w:val="18"/>
          <w:szCs w:val="18"/>
        </w:rPr>
        <w:t>4</w:t>
      </w:r>
      <w:bookmarkEnd w:id="58"/>
    </w:p>
    <w:tbl>
      <w:tblPr>
        <w:tblW w:w="5000" w:type="pct"/>
        <w:tblLayout w:type="fixed"/>
        <w:tblCellMar>
          <w:left w:w="70" w:type="dxa"/>
          <w:right w:w="70" w:type="dxa"/>
        </w:tblCellMar>
        <w:tblLook w:val="0000" w:firstRow="0" w:lastRow="0" w:firstColumn="0" w:lastColumn="0" w:noHBand="0" w:noVBand="0"/>
      </w:tblPr>
      <w:tblGrid>
        <w:gridCol w:w="1234"/>
        <w:gridCol w:w="1425"/>
        <w:gridCol w:w="1307"/>
        <w:gridCol w:w="2015"/>
        <w:gridCol w:w="1693"/>
        <w:gridCol w:w="1388"/>
      </w:tblGrid>
      <w:tr w:rsidR="00FF7067" w:rsidRPr="00AB0E32" w:rsidTr="003D298D">
        <w:trPr>
          <w:trHeight w:val="450"/>
        </w:trPr>
        <w:tc>
          <w:tcPr>
            <w:tcW w:w="1467" w:type="pct"/>
            <w:gridSpan w:val="2"/>
            <w:tcBorders>
              <w:top w:val="single" w:sz="4" w:space="0" w:color="auto"/>
              <w:left w:val="single" w:sz="4" w:space="0" w:color="auto"/>
              <w:bottom w:val="single" w:sz="4" w:space="0" w:color="auto"/>
              <w:right w:val="single" w:sz="4" w:space="0" w:color="auto"/>
            </w:tcBorders>
            <w:shd w:val="clear" w:color="auto" w:fill="767171" w:themeFill="background2" w:themeFillShade="80"/>
            <w:noWrap/>
            <w:vAlign w:val="center"/>
          </w:tcPr>
          <w:p w:rsidR="00FF7067" w:rsidRPr="00AB0E32" w:rsidRDefault="00FF7067" w:rsidP="003D298D">
            <w:pPr>
              <w:spacing w:after="0" w:line="240" w:lineRule="auto"/>
              <w:jc w:val="center"/>
              <w:rPr>
                <w:rFonts w:ascii="Arial" w:hAnsi="Arial" w:cs="Arial"/>
                <w:b/>
                <w:sz w:val="16"/>
                <w:szCs w:val="16"/>
              </w:rPr>
            </w:pPr>
            <w:r w:rsidRPr="00AB0E32">
              <w:rPr>
                <w:rFonts w:ascii="Arial" w:hAnsi="Arial" w:cs="Arial"/>
                <w:b/>
                <w:sz w:val="16"/>
                <w:szCs w:val="16"/>
              </w:rPr>
              <w:t>Typy jednostek terytorialnych</w:t>
            </w:r>
          </w:p>
        </w:tc>
        <w:tc>
          <w:tcPr>
            <w:tcW w:w="721" w:type="pct"/>
            <w:tcBorders>
              <w:top w:val="single" w:sz="4" w:space="0" w:color="auto"/>
              <w:left w:val="single" w:sz="4" w:space="0" w:color="auto"/>
              <w:right w:val="single" w:sz="4" w:space="0" w:color="auto"/>
            </w:tcBorders>
            <w:shd w:val="clear" w:color="auto" w:fill="E7E6E6" w:themeFill="background2"/>
            <w:noWrap/>
            <w:vAlign w:val="center"/>
          </w:tcPr>
          <w:p w:rsidR="00FF7067" w:rsidRPr="00AB0E32" w:rsidRDefault="00FF7067" w:rsidP="00AB0E32">
            <w:pPr>
              <w:spacing w:after="0" w:line="240" w:lineRule="auto"/>
              <w:jc w:val="center"/>
              <w:rPr>
                <w:rFonts w:ascii="Arial" w:hAnsi="Arial" w:cs="Arial"/>
                <w:b/>
                <w:sz w:val="16"/>
                <w:szCs w:val="16"/>
              </w:rPr>
            </w:pPr>
            <w:r w:rsidRPr="00AB0E32">
              <w:rPr>
                <w:rFonts w:ascii="Arial" w:hAnsi="Arial" w:cs="Arial"/>
                <w:b/>
                <w:bCs/>
                <w:sz w:val="16"/>
                <w:szCs w:val="16"/>
                <w:lang w:eastAsia="pl-PL"/>
              </w:rPr>
              <w:t xml:space="preserve">Gmina </w:t>
            </w:r>
            <w:r w:rsidR="00AB0E32" w:rsidRPr="00AB0E32">
              <w:rPr>
                <w:rFonts w:ascii="Arial" w:hAnsi="Arial" w:cs="Arial"/>
                <w:b/>
                <w:bCs/>
                <w:sz w:val="16"/>
                <w:szCs w:val="16"/>
                <w:lang w:eastAsia="pl-PL"/>
              </w:rPr>
              <w:t>Zarszyn</w:t>
            </w:r>
          </w:p>
        </w:tc>
        <w:tc>
          <w:tcPr>
            <w:tcW w:w="1112" w:type="pct"/>
            <w:tcBorders>
              <w:top w:val="single" w:sz="4" w:space="0" w:color="auto"/>
              <w:left w:val="single" w:sz="4" w:space="0" w:color="auto"/>
              <w:right w:val="single" w:sz="4" w:space="0" w:color="auto"/>
            </w:tcBorders>
            <w:shd w:val="clear" w:color="auto" w:fill="767171" w:themeFill="background2" w:themeFillShade="80"/>
            <w:vAlign w:val="center"/>
          </w:tcPr>
          <w:p w:rsidR="00FF7067" w:rsidRPr="00AB0E32" w:rsidRDefault="00FF7067" w:rsidP="003D298D">
            <w:pPr>
              <w:spacing w:after="0" w:line="240" w:lineRule="auto"/>
              <w:jc w:val="center"/>
              <w:rPr>
                <w:rFonts w:ascii="Arial" w:hAnsi="Arial" w:cs="Arial"/>
                <w:b/>
                <w:sz w:val="16"/>
                <w:szCs w:val="16"/>
              </w:rPr>
            </w:pPr>
            <w:r w:rsidRPr="00AB0E32">
              <w:rPr>
                <w:rFonts w:ascii="Arial" w:hAnsi="Arial" w:cs="Arial"/>
                <w:b/>
                <w:sz w:val="16"/>
                <w:szCs w:val="16"/>
                <w:lang w:eastAsia="pl-PL"/>
              </w:rPr>
              <w:t>Województwo podkarpackie (gminy wiejskie)</w:t>
            </w:r>
          </w:p>
        </w:tc>
        <w:tc>
          <w:tcPr>
            <w:tcW w:w="934" w:type="pct"/>
            <w:tcBorders>
              <w:top w:val="single" w:sz="4" w:space="0" w:color="auto"/>
              <w:left w:val="single" w:sz="4" w:space="0" w:color="auto"/>
              <w:right w:val="single" w:sz="4" w:space="0" w:color="auto"/>
            </w:tcBorders>
            <w:shd w:val="clear" w:color="auto" w:fill="767171" w:themeFill="background2" w:themeFillShade="80"/>
            <w:vAlign w:val="center"/>
          </w:tcPr>
          <w:p w:rsidR="00FF7067" w:rsidRPr="00AB0E32" w:rsidRDefault="00FF7067" w:rsidP="003D298D">
            <w:pPr>
              <w:spacing w:after="0" w:line="240" w:lineRule="auto"/>
              <w:jc w:val="center"/>
              <w:rPr>
                <w:rFonts w:ascii="Arial" w:hAnsi="Arial" w:cs="Arial"/>
                <w:b/>
                <w:sz w:val="16"/>
                <w:szCs w:val="16"/>
                <w:lang w:eastAsia="pl-PL"/>
              </w:rPr>
            </w:pPr>
            <w:r w:rsidRPr="00AB0E32">
              <w:rPr>
                <w:rFonts w:ascii="Arial" w:hAnsi="Arial" w:cs="Arial"/>
                <w:b/>
                <w:sz w:val="16"/>
                <w:szCs w:val="16"/>
                <w:lang w:eastAsia="pl-PL"/>
              </w:rPr>
              <w:t>POLSKA</w:t>
            </w:r>
          </w:p>
          <w:p w:rsidR="00FF7067" w:rsidRPr="00AB0E32" w:rsidRDefault="00FF7067" w:rsidP="003D298D">
            <w:pPr>
              <w:spacing w:after="0" w:line="240" w:lineRule="auto"/>
              <w:jc w:val="center"/>
              <w:rPr>
                <w:rFonts w:ascii="Arial" w:hAnsi="Arial" w:cs="Arial"/>
                <w:b/>
                <w:sz w:val="16"/>
                <w:szCs w:val="16"/>
                <w:lang w:eastAsia="pl-PL"/>
              </w:rPr>
            </w:pPr>
            <w:r w:rsidRPr="00AB0E32">
              <w:rPr>
                <w:rFonts w:ascii="Arial" w:hAnsi="Arial" w:cs="Arial"/>
                <w:b/>
                <w:sz w:val="16"/>
                <w:szCs w:val="16"/>
                <w:lang w:eastAsia="pl-PL"/>
              </w:rPr>
              <w:t xml:space="preserve"> (gminy wiejskie)</w:t>
            </w:r>
          </w:p>
        </w:tc>
        <w:tc>
          <w:tcPr>
            <w:tcW w:w="766" w:type="pct"/>
            <w:tcBorders>
              <w:top w:val="single" w:sz="4" w:space="0" w:color="auto"/>
              <w:left w:val="single" w:sz="4" w:space="0" w:color="auto"/>
              <w:right w:val="single" w:sz="4" w:space="0" w:color="auto"/>
            </w:tcBorders>
            <w:shd w:val="clear" w:color="auto" w:fill="767171" w:themeFill="background2" w:themeFillShade="80"/>
            <w:vAlign w:val="center"/>
          </w:tcPr>
          <w:p w:rsidR="00FF7067" w:rsidRPr="00AB0E32" w:rsidRDefault="00FF7067" w:rsidP="003D298D">
            <w:pPr>
              <w:spacing w:after="0" w:line="240" w:lineRule="auto"/>
              <w:jc w:val="center"/>
              <w:rPr>
                <w:rFonts w:ascii="Arial" w:hAnsi="Arial" w:cs="Arial"/>
                <w:b/>
                <w:sz w:val="16"/>
                <w:szCs w:val="16"/>
              </w:rPr>
            </w:pPr>
            <w:r w:rsidRPr="00AB0E32">
              <w:rPr>
                <w:rFonts w:ascii="Arial" w:hAnsi="Arial" w:cs="Arial"/>
                <w:b/>
                <w:sz w:val="16"/>
                <w:szCs w:val="16"/>
                <w:lang w:eastAsia="pl-PL"/>
              </w:rPr>
              <w:t>POLSKA</w:t>
            </w:r>
          </w:p>
        </w:tc>
      </w:tr>
      <w:tr w:rsidR="00FF7067" w:rsidRPr="00AB0E32" w:rsidTr="003D298D">
        <w:trPr>
          <w:trHeight w:val="255"/>
        </w:trPr>
        <w:tc>
          <w:tcPr>
            <w:tcW w:w="681" w:type="pct"/>
            <w:vMerge w:val="restart"/>
            <w:tcBorders>
              <w:top w:val="single" w:sz="4" w:space="0" w:color="auto"/>
              <w:left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
                <w:sz w:val="16"/>
                <w:szCs w:val="18"/>
                <w:lang w:eastAsia="pl-PL"/>
              </w:rPr>
            </w:pPr>
            <w:r w:rsidRPr="00AB0E32">
              <w:rPr>
                <w:rFonts w:ascii="Arial" w:hAnsi="Arial" w:cs="Arial"/>
                <w:b/>
                <w:sz w:val="16"/>
                <w:szCs w:val="18"/>
                <w:lang w:eastAsia="pl-PL"/>
              </w:rPr>
              <w:t>2011</w:t>
            </w: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rsidR="00FF7067" w:rsidRPr="00AB0E32" w:rsidRDefault="00FF7067" w:rsidP="003D298D">
            <w:pPr>
              <w:spacing w:after="0" w:line="240" w:lineRule="auto"/>
              <w:jc w:val="center"/>
              <w:rPr>
                <w:rFonts w:ascii="Arial" w:hAnsi="Arial" w:cs="Arial"/>
                <w:b/>
                <w:bCs/>
                <w:sz w:val="16"/>
                <w:szCs w:val="18"/>
                <w:lang w:eastAsia="pl-PL"/>
              </w:rPr>
            </w:pPr>
            <w:r w:rsidRPr="00AB0E32">
              <w:rPr>
                <w:rFonts w:ascii="Arial" w:hAnsi="Arial" w:cs="Arial"/>
                <w:b/>
                <w:bCs/>
                <w:sz w:val="16"/>
                <w:szCs w:val="18"/>
                <w:lang w:eastAsia="pl-PL"/>
              </w:rPr>
              <w:t>zameldowania</w:t>
            </w:r>
          </w:p>
        </w:tc>
        <w:tc>
          <w:tcPr>
            <w:tcW w:w="72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rsidR="00FF7067" w:rsidRPr="00AB0E32" w:rsidRDefault="001B7FC2" w:rsidP="003D298D">
            <w:pPr>
              <w:spacing w:after="0" w:line="240" w:lineRule="auto"/>
              <w:jc w:val="center"/>
              <w:rPr>
                <w:rFonts w:ascii="Arial" w:hAnsi="Arial" w:cs="Arial"/>
                <w:b/>
                <w:sz w:val="16"/>
                <w:szCs w:val="18"/>
              </w:rPr>
            </w:pPr>
            <w:r>
              <w:rPr>
                <w:rFonts w:ascii="Arial" w:hAnsi="Arial" w:cs="Arial"/>
                <w:b/>
                <w:sz w:val="16"/>
                <w:szCs w:val="18"/>
              </w:rPr>
              <w:t>75</w:t>
            </w:r>
          </w:p>
        </w:tc>
        <w:tc>
          <w:tcPr>
            <w:tcW w:w="11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8 590</w:t>
            </w:r>
          </w:p>
        </w:tc>
        <w:tc>
          <w:tcPr>
            <w:tcW w:w="934"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144 259</w:t>
            </w:r>
          </w:p>
        </w:tc>
        <w:tc>
          <w:tcPr>
            <w:tcW w:w="766"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435 470</w:t>
            </w:r>
          </w:p>
        </w:tc>
      </w:tr>
      <w:tr w:rsidR="00FF7067" w:rsidRPr="00AB0E32" w:rsidTr="003D298D">
        <w:trPr>
          <w:trHeight w:val="255"/>
        </w:trPr>
        <w:tc>
          <w:tcPr>
            <w:tcW w:w="681" w:type="pct"/>
            <w:vMerge/>
            <w:tcBorders>
              <w:left w:val="single" w:sz="4" w:space="0" w:color="auto"/>
              <w:bottom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
                <w:sz w:val="16"/>
                <w:szCs w:val="18"/>
                <w:lang w:eastAsia="pl-PL"/>
              </w:rPr>
            </w:pP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rsidR="00FF7067" w:rsidRPr="00AB0E32" w:rsidRDefault="00FF7067" w:rsidP="003D298D">
            <w:pPr>
              <w:spacing w:after="0" w:line="240" w:lineRule="auto"/>
              <w:jc w:val="center"/>
              <w:rPr>
                <w:rFonts w:ascii="Arial" w:hAnsi="Arial" w:cs="Arial"/>
                <w:b/>
                <w:sz w:val="16"/>
                <w:szCs w:val="18"/>
                <w:lang w:eastAsia="pl-PL"/>
              </w:rPr>
            </w:pPr>
            <w:r w:rsidRPr="00AB0E32">
              <w:rPr>
                <w:rFonts w:ascii="Arial" w:hAnsi="Arial" w:cs="Arial"/>
                <w:b/>
                <w:sz w:val="16"/>
                <w:szCs w:val="18"/>
                <w:lang w:eastAsia="pl-PL"/>
              </w:rPr>
              <w:t>wymeldowania</w:t>
            </w:r>
          </w:p>
        </w:tc>
        <w:tc>
          <w:tcPr>
            <w:tcW w:w="72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rsidR="00FF7067" w:rsidRPr="00AB0E32" w:rsidRDefault="001B7FC2" w:rsidP="003D298D">
            <w:pPr>
              <w:spacing w:after="0" w:line="240" w:lineRule="auto"/>
              <w:jc w:val="center"/>
              <w:rPr>
                <w:rFonts w:ascii="Arial" w:hAnsi="Arial" w:cs="Arial"/>
                <w:b/>
                <w:sz w:val="16"/>
                <w:szCs w:val="18"/>
              </w:rPr>
            </w:pPr>
            <w:r>
              <w:rPr>
                <w:rFonts w:ascii="Arial" w:hAnsi="Arial" w:cs="Arial"/>
                <w:b/>
                <w:sz w:val="16"/>
                <w:szCs w:val="18"/>
              </w:rPr>
              <w:t>84</w:t>
            </w:r>
          </w:p>
        </w:tc>
        <w:tc>
          <w:tcPr>
            <w:tcW w:w="11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8 001</w:t>
            </w:r>
          </w:p>
        </w:tc>
        <w:tc>
          <w:tcPr>
            <w:tcW w:w="934"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115 042</w:t>
            </w:r>
          </w:p>
        </w:tc>
        <w:tc>
          <w:tcPr>
            <w:tcW w:w="766"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439 804</w:t>
            </w:r>
          </w:p>
        </w:tc>
      </w:tr>
      <w:tr w:rsidR="00FF7067" w:rsidRPr="00AB0E32" w:rsidTr="003D298D">
        <w:trPr>
          <w:trHeight w:val="255"/>
        </w:trPr>
        <w:tc>
          <w:tcPr>
            <w:tcW w:w="681" w:type="pct"/>
            <w:vMerge w:val="restart"/>
            <w:tcBorders>
              <w:top w:val="single" w:sz="4" w:space="0" w:color="auto"/>
              <w:left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
                <w:sz w:val="16"/>
                <w:szCs w:val="18"/>
                <w:lang w:eastAsia="pl-PL"/>
              </w:rPr>
            </w:pPr>
            <w:r w:rsidRPr="00AB0E32">
              <w:rPr>
                <w:rFonts w:ascii="Arial" w:hAnsi="Arial" w:cs="Arial"/>
                <w:b/>
                <w:sz w:val="16"/>
                <w:szCs w:val="18"/>
                <w:lang w:eastAsia="pl-PL"/>
              </w:rPr>
              <w:t>2012</w:t>
            </w: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rsidR="00FF7067" w:rsidRPr="00AB0E32" w:rsidRDefault="00FF7067" w:rsidP="003D298D">
            <w:pPr>
              <w:spacing w:after="0" w:line="240" w:lineRule="auto"/>
              <w:jc w:val="center"/>
              <w:rPr>
                <w:rFonts w:ascii="Arial" w:hAnsi="Arial" w:cs="Arial"/>
                <w:b/>
                <w:bCs/>
                <w:sz w:val="16"/>
                <w:szCs w:val="18"/>
                <w:lang w:eastAsia="pl-PL"/>
              </w:rPr>
            </w:pPr>
            <w:r w:rsidRPr="00AB0E32">
              <w:rPr>
                <w:rFonts w:ascii="Arial" w:hAnsi="Arial" w:cs="Arial"/>
                <w:b/>
                <w:bCs/>
                <w:sz w:val="16"/>
                <w:szCs w:val="18"/>
                <w:lang w:eastAsia="pl-PL"/>
              </w:rPr>
              <w:t>zameldowania</w:t>
            </w:r>
          </w:p>
        </w:tc>
        <w:tc>
          <w:tcPr>
            <w:tcW w:w="72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rsidR="00FF7067" w:rsidRPr="00AB0E32" w:rsidRDefault="001B7FC2" w:rsidP="003D298D">
            <w:pPr>
              <w:spacing w:after="0" w:line="240" w:lineRule="auto"/>
              <w:jc w:val="center"/>
              <w:rPr>
                <w:rFonts w:ascii="Arial" w:hAnsi="Arial" w:cs="Arial"/>
                <w:b/>
                <w:sz w:val="16"/>
                <w:szCs w:val="18"/>
              </w:rPr>
            </w:pPr>
            <w:r>
              <w:rPr>
                <w:rFonts w:ascii="Arial" w:hAnsi="Arial" w:cs="Arial"/>
                <w:b/>
                <w:sz w:val="16"/>
                <w:szCs w:val="18"/>
              </w:rPr>
              <w:t>60</w:t>
            </w:r>
          </w:p>
        </w:tc>
        <w:tc>
          <w:tcPr>
            <w:tcW w:w="11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7 768</w:t>
            </w:r>
          </w:p>
        </w:tc>
        <w:tc>
          <w:tcPr>
            <w:tcW w:w="934"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135 160</w:t>
            </w:r>
          </w:p>
        </w:tc>
        <w:tc>
          <w:tcPr>
            <w:tcW w:w="766"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409 861</w:t>
            </w:r>
          </w:p>
        </w:tc>
      </w:tr>
      <w:tr w:rsidR="00FF7067" w:rsidRPr="00AB0E32" w:rsidTr="003D298D">
        <w:trPr>
          <w:trHeight w:val="255"/>
        </w:trPr>
        <w:tc>
          <w:tcPr>
            <w:tcW w:w="681" w:type="pct"/>
            <w:vMerge/>
            <w:tcBorders>
              <w:left w:val="single" w:sz="4" w:space="0" w:color="auto"/>
              <w:bottom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
                <w:sz w:val="16"/>
                <w:szCs w:val="18"/>
                <w:lang w:eastAsia="pl-PL"/>
              </w:rPr>
            </w:pP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rsidR="00FF7067" w:rsidRPr="00AB0E32" w:rsidRDefault="00FF7067" w:rsidP="003D298D">
            <w:pPr>
              <w:spacing w:after="0" w:line="240" w:lineRule="auto"/>
              <w:jc w:val="center"/>
              <w:rPr>
                <w:rFonts w:ascii="Arial" w:hAnsi="Arial" w:cs="Arial"/>
                <w:b/>
                <w:sz w:val="16"/>
                <w:szCs w:val="18"/>
                <w:lang w:eastAsia="pl-PL"/>
              </w:rPr>
            </w:pPr>
            <w:r w:rsidRPr="00AB0E32">
              <w:rPr>
                <w:rFonts w:ascii="Arial" w:hAnsi="Arial" w:cs="Arial"/>
                <w:b/>
                <w:sz w:val="16"/>
                <w:szCs w:val="18"/>
                <w:lang w:eastAsia="pl-PL"/>
              </w:rPr>
              <w:t>wymeldowania</w:t>
            </w:r>
          </w:p>
        </w:tc>
        <w:tc>
          <w:tcPr>
            <w:tcW w:w="72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rsidR="00FF7067" w:rsidRPr="00AB0E32" w:rsidRDefault="001B7FC2" w:rsidP="003D298D">
            <w:pPr>
              <w:spacing w:after="0" w:line="240" w:lineRule="auto"/>
              <w:jc w:val="center"/>
              <w:rPr>
                <w:rFonts w:ascii="Arial" w:hAnsi="Arial" w:cs="Arial"/>
                <w:b/>
                <w:sz w:val="16"/>
                <w:szCs w:val="18"/>
              </w:rPr>
            </w:pPr>
            <w:r>
              <w:rPr>
                <w:rFonts w:ascii="Arial" w:hAnsi="Arial" w:cs="Arial"/>
                <w:b/>
                <w:sz w:val="16"/>
                <w:szCs w:val="18"/>
              </w:rPr>
              <w:t>78</w:t>
            </w:r>
          </w:p>
        </w:tc>
        <w:tc>
          <w:tcPr>
            <w:tcW w:w="11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7 611</w:t>
            </w:r>
          </w:p>
        </w:tc>
        <w:tc>
          <w:tcPr>
            <w:tcW w:w="934"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110 138</w:t>
            </w:r>
          </w:p>
        </w:tc>
        <w:tc>
          <w:tcPr>
            <w:tcW w:w="766"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416 478</w:t>
            </w:r>
          </w:p>
        </w:tc>
      </w:tr>
      <w:tr w:rsidR="00FF7067" w:rsidRPr="00AB0E32" w:rsidTr="003D298D">
        <w:trPr>
          <w:trHeight w:val="255"/>
        </w:trPr>
        <w:tc>
          <w:tcPr>
            <w:tcW w:w="681" w:type="pct"/>
            <w:vMerge w:val="restart"/>
            <w:tcBorders>
              <w:top w:val="single" w:sz="4" w:space="0" w:color="auto"/>
              <w:left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
                <w:sz w:val="16"/>
                <w:szCs w:val="18"/>
                <w:lang w:eastAsia="pl-PL"/>
              </w:rPr>
            </w:pPr>
            <w:r w:rsidRPr="00AB0E32">
              <w:rPr>
                <w:rFonts w:ascii="Arial" w:hAnsi="Arial" w:cs="Arial"/>
                <w:b/>
                <w:sz w:val="16"/>
                <w:szCs w:val="18"/>
                <w:lang w:eastAsia="pl-PL"/>
              </w:rPr>
              <w:t>2013</w:t>
            </w: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rsidR="00FF7067" w:rsidRPr="00AB0E32" w:rsidRDefault="00FF7067" w:rsidP="003D298D">
            <w:pPr>
              <w:spacing w:after="0" w:line="240" w:lineRule="auto"/>
              <w:jc w:val="center"/>
              <w:rPr>
                <w:rFonts w:ascii="Arial" w:hAnsi="Arial" w:cs="Arial"/>
                <w:b/>
                <w:bCs/>
                <w:sz w:val="16"/>
                <w:szCs w:val="18"/>
                <w:lang w:eastAsia="pl-PL"/>
              </w:rPr>
            </w:pPr>
            <w:r w:rsidRPr="00AB0E32">
              <w:rPr>
                <w:rFonts w:ascii="Arial" w:hAnsi="Arial" w:cs="Arial"/>
                <w:b/>
                <w:bCs/>
                <w:sz w:val="16"/>
                <w:szCs w:val="18"/>
                <w:lang w:eastAsia="pl-PL"/>
              </w:rPr>
              <w:t>zameldowania</w:t>
            </w:r>
          </w:p>
        </w:tc>
        <w:tc>
          <w:tcPr>
            <w:tcW w:w="72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rsidR="00FF7067" w:rsidRPr="00AB0E32" w:rsidRDefault="001B7FC2" w:rsidP="003D298D">
            <w:pPr>
              <w:spacing w:after="0" w:line="240" w:lineRule="auto"/>
              <w:jc w:val="center"/>
              <w:rPr>
                <w:rFonts w:ascii="Arial" w:hAnsi="Arial" w:cs="Arial"/>
                <w:b/>
                <w:sz w:val="16"/>
                <w:szCs w:val="18"/>
              </w:rPr>
            </w:pPr>
            <w:r>
              <w:rPr>
                <w:rFonts w:ascii="Arial" w:hAnsi="Arial" w:cs="Arial"/>
                <w:b/>
                <w:sz w:val="16"/>
                <w:szCs w:val="18"/>
              </w:rPr>
              <w:t>93</w:t>
            </w:r>
          </w:p>
        </w:tc>
        <w:tc>
          <w:tcPr>
            <w:tcW w:w="11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8 670</w:t>
            </w:r>
          </w:p>
        </w:tc>
        <w:tc>
          <w:tcPr>
            <w:tcW w:w="934"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145 977</w:t>
            </w:r>
          </w:p>
        </w:tc>
        <w:tc>
          <w:tcPr>
            <w:tcW w:w="766"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439 478</w:t>
            </w:r>
          </w:p>
        </w:tc>
      </w:tr>
      <w:tr w:rsidR="00FF7067" w:rsidRPr="00AB0E32" w:rsidTr="00FF7067">
        <w:trPr>
          <w:trHeight w:val="255"/>
        </w:trPr>
        <w:tc>
          <w:tcPr>
            <w:tcW w:w="681" w:type="pct"/>
            <w:vMerge/>
            <w:tcBorders>
              <w:left w:val="single" w:sz="4" w:space="0" w:color="auto"/>
              <w:bottom w:val="single" w:sz="4" w:space="0" w:color="auto"/>
              <w:right w:val="single" w:sz="4" w:space="0" w:color="auto"/>
            </w:tcBorders>
            <w:shd w:val="clear" w:color="auto" w:fill="auto"/>
            <w:noWrap/>
            <w:vAlign w:val="bottom"/>
          </w:tcPr>
          <w:p w:rsidR="00FF7067" w:rsidRPr="00AB0E32" w:rsidRDefault="00FF7067" w:rsidP="003D298D">
            <w:pPr>
              <w:spacing w:after="0" w:line="240" w:lineRule="auto"/>
              <w:rPr>
                <w:rFonts w:ascii="Arial" w:hAnsi="Arial" w:cs="Arial"/>
                <w:sz w:val="16"/>
                <w:szCs w:val="18"/>
                <w:lang w:eastAsia="pl-PL"/>
              </w:rPr>
            </w:pP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rsidR="00FF7067" w:rsidRPr="00AB0E32" w:rsidRDefault="00FF7067" w:rsidP="003D298D">
            <w:pPr>
              <w:spacing w:after="0" w:line="240" w:lineRule="auto"/>
              <w:jc w:val="center"/>
              <w:rPr>
                <w:rFonts w:ascii="Arial" w:hAnsi="Arial" w:cs="Arial"/>
                <w:b/>
                <w:sz w:val="16"/>
                <w:szCs w:val="18"/>
                <w:lang w:eastAsia="pl-PL"/>
              </w:rPr>
            </w:pPr>
            <w:r w:rsidRPr="00AB0E32">
              <w:rPr>
                <w:rFonts w:ascii="Arial" w:hAnsi="Arial" w:cs="Arial"/>
                <w:b/>
                <w:sz w:val="16"/>
                <w:szCs w:val="18"/>
                <w:lang w:eastAsia="pl-PL"/>
              </w:rPr>
              <w:t>wymeldowania</w:t>
            </w:r>
          </w:p>
        </w:tc>
        <w:tc>
          <w:tcPr>
            <w:tcW w:w="72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rsidR="00FF7067" w:rsidRPr="00AB0E32" w:rsidRDefault="001B7FC2" w:rsidP="003D298D">
            <w:pPr>
              <w:spacing w:after="0" w:line="240" w:lineRule="auto"/>
              <w:jc w:val="center"/>
              <w:rPr>
                <w:rFonts w:ascii="Arial" w:hAnsi="Arial" w:cs="Arial"/>
                <w:b/>
                <w:sz w:val="16"/>
                <w:szCs w:val="18"/>
              </w:rPr>
            </w:pPr>
            <w:r>
              <w:rPr>
                <w:rFonts w:ascii="Arial" w:hAnsi="Arial" w:cs="Arial"/>
                <w:b/>
                <w:sz w:val="16"/>
                <w:szCs w:val="18"/>
              </w:rPr>
              <w:t>77</w:t>
            </w:r>
          </w:p>
        </w:tc>
        <w:tc>
          <w:tcPr>
            <w:tcW w:w="11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8 521</w:t>
            </w:r>
          </w:p>
        </w:tc>
        <w:tc>
          <w:tcPr>
            <w:tcW w:w="934"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122 428</w:t>
            </w:r>
          </w:p>
        </w:tc>
        <w:tc>
          <w:tcPr>
            <w:tcW w:w="766" w:type="pct"/>
            <w:tcBorders>
              <w:top w:val="single" w:sz="4" w:space="0" w:color="auto"/>
              <w:left w:val="single" w:sz="4" w:space="0" w:color="auto"/>
              <w:bottom w:val="single" w:sz="4" w:space="0" w:color="auto"/>
              <w:right w:val="single" w:sz="4" w:space="0" w:color="auto"/>
            </w:tcBorders>
            <w:vAlign w:val="center"/>
          </w:tcPr>
          <w:p w:rsidR="00FF7067" w:rsidRPr="00AB0E32" w:rsidRDefault="00FF7067" w:rsidP="003D298D">
            <w:pPr>
              <w:spacing w:after="0" w:line="240" w:lineRule="auto"/>
              <w:jc w:val="center"/>
              <w:rPr>
                <w:rFonts w:ascii="Arial" w:hAnsi="Arial" w:cs="Arial"/>
                <w:bCs/>
                <w:sz w:val="16"/>
                <w:szCs w:val="18"/>
              </w:rPr>
            </w:pPr>
            <w:r w:rsidRPr="00AB0E32">
              <w:rPr>
                <w:rFonts w:ascii="Arial" w:hAnsi="Arial" w:cs="Arial"/>
                <w:bCs/>
                <w:sz w:val="16"/>
                <w:szCs w:val="18"/>
              </w:rPr>
              <w:t>459 382</w:t>
            </w:r>
          </w:p>
        </w:tc>
      </w:tr>
      <w:tr w:rsidR="002B2C99" w:rsidRPr="00AB0E32" w:rsidTr="00FF7067">
        <w:trPr>
          <w:trHeight w:val="255"/>
        </w:trPr>
        <w:tc>
          <w:tcPr>
            <w:tcW w:w="68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2B2C99" w:rsidRPr="00AB0E32" w:rsidRDefault="002B2C99" w:rsidP="002B2C99">
            <w:pPr>
              <w:spacing w:after="0" w:line="240" w:lineRule="auto"/>
              <w:jc w:val="center"/>
              <w:rPr>
                <w:rFonts w:ascii="Arial" w:hAnsi="Arial" w:cs="Arial"/>
                <w:sz w:val="16"/>
                <w:szCs w:val="18"/>
                <w:lang w:eastAsia="pl-PL"/>
              </w:rPr>
            </w:pPr>
            <w:r w:rsidRPr="00AB0E32">
              <w:rPr>
                <w:rFonts w:ascii="Arial" w:hAnsi="Arial" w:cs="Arial"/>
                <w:b/>
                <w:sz w:val="16"/>
                <w:szCs w:val="18"/>
                <w:lang w:eastAsia="pl-PL"/>
              </w:rPr>
              <w:t>2014</w:t>
            </w: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rsidR="002B2C99" w:rsidRPr="00AB0E32" w:rsidRDefault="002B2C99" w:rsidP="002B2C99">
            <w:pPr>
              <w:spacing w:after="0" w:line="240" w:lineRule="auto"/>
              <w:jc w:val="center"/>
              <w:rPr>
                <w:rFonts w:ascii="Arial" w:hAnsi="Arial" w:cs="Arial"/>
                <w:b/>
                <w:bCs/>
                <w:sz w:val="16"/>
                <w:szCs w:val="18"/>
                <w:lang w:eastAsia="pl-PL"/>
              </w:rPr>
            </w:pPr>
            <w:r w:rsidRPr="00AB0E32">
              <w:rPr>
                <w:rFonts w:ascii="Arial" w:hAnsi="Arial" w:cs="Arial"/>
                <w:b/>
                <w:bCs/>
                <w:sz w:val="16"/>
                <w:szCs w:val="18"/>
                <w:lang w:eastAsia="pl-PL"/>
              </w:rPr>
              <w:t>zameldowania</w:t>
            </w:r>
          </w:p>
        </w:tc>
        <w:tc>
          <w:tcPr>
            <w:tcW w:w="72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rsidR="002B2C99" w:rsidRPr="00AB0E32" w:rsidRDefault="001B7FC2" w:rsidP="002B2C99">
            <w:pPr>
              <w:spacing w:after="0" w:line="240" w:lineRule="auto"/>
              <w:jc w:val="center"/>
              <w:rPr>
                <w:rFonts w:ascii="Arial" w:hAnsi="Arial" w:cs="Arial"/>
                <w:b/>
                <w:sz w:val="16"/>
                <w:szCs w:val="18"/>
              </w:rPr>
            </w:pPr>
            <w:r>
              <w:rPr>
                <w:rFonts w:ascii="Arial" w:hAnsi="Arial" w:cs="Arial"/>
                <w:b/>
                <w:sz w:val="16"/>
                <w:szCs w:val="18"/>
              </w:rPr>
              <w:t>83</w:t>
            </w:r>
          </w:p>
        </w:tc>
        <w:tc>
          <w:tcPr>
            <w:tcW w:w="11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B2C99" w:rsidRPr="00AB0E32" w:rsidRDefault="002B2C99" w:rsidP="002B2C99">
            <w:pPr>
              <w:spacing w:after="0" w:line="240" w:lineRule="auto"/>
              <w:jc w:val="center"/>
              <w:rPr>
                <w:rFonts w:ascii="Arial" w:hAnsi="Arial" w:cs="Arial"/>
                <w:bCs/>
                <w:sz w:val="16"/>
                <w:szCs w:val="18"/>
              </w:rPr>
            </w:pPr>
            <w:r w:rsidRPr="00AB0E32">
              <w:rPr>
                <w:rFonts w:ascii="Arial" w:hAnsi="Arial" w:cs="Arial"/>
                <w:bCs/>
                <w:sz w:val="16"/>
                <w:szCs w:val="18"/>
              </w:rPr>
              <w:t>8181</w:t>
            </w:r>
          </w:p>
        </w:tc>
        <w:tc>
          <w:tcPr>
            <w:tcW w:w="934" w:type="pct"/>
            <w:tcBorders>
              <w:top w:val="single" w:sz="4" w:space="0" w:color="auto"/>
              <w:left w:val="single" w:sz="4" w:space="0" w:color="auto"/>
              <w:bottom w:val="single" w:sz="4" w:space="0" w:color="auto"/>
              <w:right w:val="single" w:sz="4" w:space="0" w:color="auto"/>
            </w:tcBorders>
            <w:vAlign w:val="center"/>
          </w:tcPr>
          <w:p w:rsidR="002B2C99" w:rsidRPr="00AB0E32" w:rsidRDefault="002B2C99" w:rsidP="002B2C99">
            <w:pPr>
              <w:spacing w:after="0" w:line="240" w:lineRule="auto"/>
              <w:jc w:val="center"/>
              <w:rPr>
                <w:rFonts w:ascii="Arial" w:hAnsi="Arial" w:cs="Arial"/>
                <w:bCs/>
                <w:sz w:val="16"/>
                <w:szCs w:val="18"/>
              </w:rPr>
            </w:pPr>
            <w:r w:rsidRPr="00AB0E32">
              <w:rPr>
                <w:rFonts w:ascii="Arial" w:hAnsi="Arial" w:cs="Arial"/>
                <w:bCs/>
                <w:sz w:val="16"/>
                <w:szCs w:val="18"/>
              </w:rPr>
              <w:t>137048</w:t>
            </w:r>
          </w:p>
        </w:tc>
        <w:tc>
          <w:tcPr>
            <w:tcW w:w="766" w:type="pct"/>
            <w:tcBorders>
              <w:top w:val="single" w:sz="4" w:space="0" w:color="auto"/>
              <w:left w:val="single" w:sz="4" w:space="0" w:color="auto"/>
              <w:bottom w:val="single" w:sz="4" w:space="0" w:color="auto"/>
              <w:right w:val="single" w:sz="4" w:space="0" w:color="auto"/>
            </w:tcBorders>
            <w:vAlign w:val="center"/>
          </w:tcPr>
          <w:p w:rsidR="002B2C99" w:rsidRPr="00AB0E32" w:rsidRDefault="002B2C99" w:rsidP="002B2C99">
            <w:pPr>
              <w:spacing w:after="0" w:line="240" w:lineRule="auto"/>
              <w:jc w:val="center"/>
              <w:rPr>
                <w:rFonts w:ascii="Arial" w:hAnsi="Arial" w:cs="Arial"/>
                <w:bCs/>
                <w:sz w:val="16"/>
                <w:szCs w:val="18"/>
              </w:rPr>
            </w:pPr>
            <w:r w:rsidRPr="00AB0E32">
              <w:rPr>
                <w:rFonts w:ascii="Arial" w:hAnsi="Arial" w:cs="Arial"/>
                <w:bCs/>
                <w:sz w:val="16"/>
                <w:szCs w:val="18"/>
              </w:rPr>
              <w:t>419934</w:t>
            </w:r>
          </w:p>
        </w:tc>
      </w:tr>
      <w:tr w:rsidR="002B2C99" w:rsidRPr="00AB0E32" w:rsidTr="00FF7067">
        <w:trPr>
          <w:trHeight w:val="255"/>
        </w:trPr>
        <w:tc>
          <w:tcPr>
            <w:tcW w:w="681" w:type="pct"/>
            <w:vMerge/>
            <w:tcBorders>
              <w:top w:val="single" w:sz="4" w:space="0" w:color="auto"/>
              <w:left w:val="single" w:sz="4" w:space="0" w:color="auto"/>
              <w:bottom w:val="single" w:sz="4" w:space="0" w:color="auto"/>
              <w:right w:val="single" w:sz="4" w:space="0" w:color="auto"/>
            </w:tcBorders>
            <w:shd w:val="clear" w:color="auto" w:fill="auto"/>
            <w:noWrap/>
            <w:vAlign w:val="bottom"/>
          </w:tcPr>
          <w:p w:rsidR="002B2C99" w:rsidRPr="00AB0E32" w:rsidRDefault="002B2C99" w:rsidP="002B2C99">
            <w:pPr>
              <w:spacing w:after="0" w:line="240" w:lineRule="auto"/>
              <w:rPr>
                <w:rFonts w:ascii="Arial" w:hAnsi="Arial" w:cs="Arial"/>
                <w:sz w:val="16"/>
                <w:szCs w:val="18"/>
                <w:lang w:eastAsia="pl-PL"/>
              </w:rPr>
            </w:pPr>
          </w:p>
        </w:tc>
        <w:tc>
          <w:tcPr>
            <w:tcW w:w="786" w:type="pct"/>
            <w:tcBorders>
              <w:top w:val="single" w:sz="4" w:space="0" w:color="auto"/>
              <w:left w:val="single" w:sz="4" w:space="0" w:color="auto"/>
              <w:bottom w:val="single" w:sz="4" w:space="0" w:color="auto"/>
              <w:right w:val="single" w:sz="4" w:space="0" w:color="auto"/>
            </w:tcBorders>
            <w:shd w:val="clear" w:color="auto" w:fill="auto"/>
            <w:vAlign w:val="center"/>
          </w:tcPr>
          <w:p w:rsidR="002B2C99" w:rsidRPr="00AB0E32" w:rsidRDefault="002B2C99" w:rsidP="002B2C99">
            <w:pPr>
              <w:spacing w:after="0" w:line="240" w:lineRule="auto"/>
              <w:jc w:val="center"/>
              <w:rPr>
                <w:rFonts w:ascii="Arial" w:hAnsi="Arial" w:cs="Arial"/>
                <w:b/>
                <w:sz w:val="16"/>
                <w:szCs w:val="18"/>
                <w:lang w:eastAsia="pl-PL"/>
              </w:rPr>
            </w:pPr>
            <w:r w:rsidRPr="00AB0E32">
              <w:rPr>
                <w:rFonts w:ascii="Arial" w:hAnsi="Arial" w:cs="Arial"/>
                <w:b/>
                <w:sz w:val="16"/>
                <w:szCs w:val="18"/>
                <w:lang w:eastAsia="pl-PL"/>
              </w:rPr>
              <w:t>wymeldowania</w:t>
            </w:r>
          </w:p>
        </w:tc>
        <w:tc>
          <w:tcPr>
            <w:tcW w:w="721" w:type="pct"/>
            <w:tcBorders>
              <w:top w:val="single" w:sz="4" w:space="0" w:color="auto"/>
              <w:left w:val="single" w:sz="4" w:space="0" w:color="auto"/>
              <w:bottom w:val="single" w:sz="4" w:space="0" w:color="auto"/>
              <w:right w:val="single" w:sz="4" w:space="0" w:color="auto"/>
            </w:tcBorders>
            <w:shd w:val="clear" w:color="auto" w:fill="E7E6E6" w:themeFill="background2"/>
            <w:noWrap/>
            <w:vAlign w:val="center"/>
          </w:tcPr>
          <w:p w:rsidR="002B2C99" w:rsidRPr="00AB0E32" w:rsidRDefault="001B7FC2" w:rsidP="002B2C99">
            <w:pPr>
              <w:spacing w:after="0" w:line="240" w:lineRule="auto"/>
              <w:jc w:val="center"/>
              <w:rPr>
                <w:rFonts w:ascii="Arial" w:hAnsi="Arial" w:cs="Arial"/>
                <w:b/>
                <w:sz w:val="16"/>
                <w:szCs w:val="18"/>
              </w:rPr>
            </w:pPr>
            <w:r>
              <w:rPr>
                <w:rFonts w:ascii="Arial" w:hAnsi="Arial" w:cs="Arial"/>
                <w:b/>
                <w:sz w:val="16"/>
                <w:szCs w:val="18"/>
              </w:rPr>
              <w:t>83</w:t>
            </w:r>
          </w:p>
        </w:tc>
        <w:tc>
          <w:tcPr>
            <w:tcW w:w="11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2B2C99" w:rsidRPr="00AB0E32" w:rsidRDefault="002B2C99" w:rsidP="002B2C99">
            <w:pPr>
              <w:spacing w:after="0" w:line="240" w:lineRule="auto"/>
              <w:jc w:val="center"/>
              <w:rPr>
                <w:rFonts w:ascii="Arial" w:hAnsi="Arial" w:cs="Arial"/>
                <w:bCs/>
                <w:sz w:val="16"/>
                <w:szCs w:val="18"/>
              </w:rPr>
            </w:pPr>
            <w:r w:rsidRPr="00AB0E32">
              <w:rPr>
                <w:rFonts w:ascii="Arial" w:hAnsi="Arial" w:cs="Arial"/>
                <w:bCs/>
                <w:sz w:val="16"/>
                <w:szCs w:val="18"/>
              </w:rPr>
              <w:t>7981</w:t>
            </w:r>
          </w:p>
        </w:tc>
        <w:tc>
          <w:tcPr>
            <w:tcW w:w="934" w:type="pct"/>
            <w:tcBorders>
              <w:top w:val="single" w:sz="4" w:space="0" w:color="auto"/>
              <w:left w:val="single" w:sz="4" w:space="0" w:color="auto"/>
              <w:bottom w:val="single" w:sz="4" w:space="0" w:color="auto"/>
              <w:right w:val="single" w:sz="4" w:space="0" w:color="auto"/>
            </w:tcBorders>
            <w:vAlign w:val="center"/>
          </w:tcPr>
          <w:p w:rsidR="002B2C99" w:rsidRPr="00AB0E32" w:rsidRDefault="002B2C99" w:rsidP="002B2C99">
            <w:pPr>
              <w:spacing w:after="0" w:line="240" w:lineRule="auto"/>
              <w:jc w:val="center"/>
              <w:rPr>
                <w:rFonts w:ascii="Arial" w:hAnsi="Arial" w:cs="Arial"/>
                <w:bCs/>
                <w:sz w:val="16"/>
                <w:szCs w:val="18"/>
              </w:rPr>
            </w:pPr>
            <w:r w:rsidRPr="00AB0E32">
              <w:rPr>
                <w:rFonts w:ascii="Arial" w:hAnsi="Arial" w:cs="Arial"/>
                <w:bCs/>
                <w:sz w:val="16"/>
                <w:szCs w:val="18"/>
              </w:rPr>
              <w:t>118206</w:t>
            </w:r>
          </w:p>
        </w:tc>
        <w:tc>
          <w:tcPr>
            <w:tcW w:w="766" w:type="pct"/>
            <w:tcBorders>
              <w:top w:val="single" w:sz="4" w:space="0" w:color="auto"/>
              <w:left w:val="single" w:sz="4" w:space="0" w:color="auto"/>
              <w:bottom w:val="single" w:sz="4" w:space="0" w:color="auto"/>
              <w:right w:val="single" w:sz="4" w:space="0" w:color="auto"/>
            </w:tcBorders>
            <w:vAlign w:val="center"/>
          </w:tcPr>
          <w:p w:rsidR="002B2C99" w:rsidRPr="00AB0E32" w:rsidRDefault="002B2C99" w:rsidP="002B2C99">
            <w:pPr>
              <w:spacing w:after="0" w:line="240" w:lineRule="auto"/>
              <w:jc w:val="center"/>
              <w:rPr>
                <w:rFonts w:ascii="Arial" w:hAnsi="Arial" w:cs="Arial"/>
                <w:bCs/>
                <w:sz w:val="16"/>
                <w:szCs w:val="18"/>
              </w:rPr>
            </w:pPr>
            <w:r w:rsidRPr="00AB0E32">
              <w:rPr>
                <w:rFonts w:ascii="Arial" w:hAnsi="Arial" w:cs="Arial"/>
                <w:bCs/>
                <w:sz w:val="16"/>
                <w:szCs w:val="18"/>
              </w:rPr>
              <w:t>435684</w:t>
            </w:r>
          </w:p>
        </w:tc>
      </w:tr>
    </w:tbl>
    <w:p w:rsidR="00FF7067" w:rsidRPr="00AB0E32" w:rsidRDefault="00FF7067" w:rsidP="00FF7067">
      <w:pPr>
        <w:spacing w:line="240" w:lineRule="auto"/>
        <w:rPr>
          <w:rFonts w:ascii="Arial" w:hAnsi="Arial" w:cs="Arial"/>
          <w:i/>
          <w:noProof/>
          <w:sz w:val="18"/>
          <w:szCs w:val="18"/>
          <w:lang w:eastAsia="pl-PL"/>
        </w:rPr>
      </w:pPr>
      <w:r w:rsidRPr="00AB0E32">
        <w:rPr>
          <w:rFonts w:ascii="Arial" w:hAnsi="Arial" w:cs="Arial"/>
          <w:i/>
          <w:noProof/>
          <w:sz w:val="18"/>
          <w:szCs w:val="18"/>
          <w:lang w:eastAsia="pl-PL"/>
        </w:rPr>
        <w:t>Źródło: Bank Danych Lokalnych GUS</w:t>
      </w:r>
    </w:p>
    <w:p w:rsidR="00BC4C92" w:rsidRPr="001B7FC2" w:rsidRDefault="00BC4C92" w:rsidP="00CB7A1D">
      <w:pPr>
        <w:pStyle w:val="Akapitzlist"/>
        <w:numPr>
          <w:ilvl w:val="2"/>
          <w:numId w:val="1"/>
        </w:numPr>
        <w:spacing w:before="120" w:after="120" w:line="240" w:lineRule="auto"/>
        <w:jc w:val="both"/>
        <w:outlineLvl w:val="2"/>
        <w:rPr>
          <w:rFonts w:ascii="Arial" w:hAnsi="Arial" w:cs="Arial"/>
          <w:b/>
          <w:sz w:val="20"/>
          <w:szCs w:val="20"/>
        </w:rPr>
      </w:pPr>
      <w:bookmarkStart w:id="59" w:name="_Toc441049784"/>
      <w:r w:rsidRPr="001B7FC2">
        <w:rPr>
          <w:rFonts w:ascii="Arial" w:hAnsi="Arial" w:cs="Arial"/>
          <w:b/>
          <w:sz w:val="20"/>
          <w:szCs w:val="20"/>
        </w:rPr>
        <w:t>Prognoza ludności</w:t>
      </w:r>
      <w:bookmarkEnd w:id="59"/>
    </w:p>
    <w:p w:rsidR="009661E0" w:rsidRPr="00947278" w:rsidRDefault="009661E0" w:rsidP="009661E0">
      <w:pPr>
        <w:spacing w:before="120" w:after="0" w:line="240" w:lineRule="auto"/>
        <w:jc w:val="both"/>
        <w:rPr>
          <w:rFonts w:ascii="Arial" w:hAnsi="Arial" w:cs="Arial"/>
          <w:sz w:val="20"/>
          <w:szCs w:val="20"/>
          <w:highlight w:val="yellow"/>
        </w:rPr>
      </w:pPr>
      <w:r w:rsidRPr="001B7FC2">
        <w:rPr>
          <w:rFonts w:ascii="Arial" w:hAnsi="Arial" w:cs="Arial"/>
          <w:sz w:val="20"/>
          <w:szCs w:val="20"/>
        </w:rPr>
        <w:t xml:space="preserve">Wyniki najnowszej długookresowej prognozy ludności dla Gminy </w:t>
      </w:r>
      <w:r w:rsidR="001B7FC2" w:rsidRPr="001B7FC2">
        <w:rPr>
          <w:rFonts w:ascii="Arial" w:hAnsi="Arial" w:cs="Arial"/>
          <w:sz w:val="20"/>
          <w:szCs w:val="20"/>
        </w:rPr>
        <w:t>Zarszyn</w:t>
      </w:r>
      <w:r w:rsidRPr="001B7FC2">
        <w:rPr>
          <w:rFonts w:ascii="Arial" w:hAnsi="Arial" w:cs="Arial"/>
          <w:sz w:val="20"/>
          <w:szCs w:val="20"/>
        </w:rPr>
        <w:t xml:space="preserve"> na lata 2015-2035 wskazują, że w perspektywie najbliższych 21 lat, tzw. horyzontu prognozy, liczba ludności na analizowanym </w:t>
      </w:r>
      <w:r w:rsidRPr="006515E1">
        <w:rPr>
          <w:rFonts w:ascii="Arial" w:hAnsi="Arial" w:cs="Arial"/>
          <w:sz w:val="20"/>
          <w:szCs w:val="20"/>
        </w:rPr>
        <w:t>obszarze będzie systematycznie zmniejszać się do roku 2035. Przewiduje się, że w 201</w:t>
      </w:r>
      <w:r w:rsidR="006515E1" w:rsidRPr="006515E1">
        <w:rPr>
          <w:rFonts w:ascii="Arial" w:hAnsi="Arial" w:cs="Arial"/>
          <w:sz w:val="20"/>
          <w:szCs w:val="20"/>
        </w:rPr>
        <w:t>6</w:t>
      </w:r>
      <w:r w:rsidRPr="006515E1">
        <w:rPr>
          <w:rFonts w:ascii="Arial" w:hAnsi="Arial" w:cs="Arial"/>
          <w:sz w:val="20"/>
          <w:szCs w:val="20"/>
        </w:rPr>
        <w:t xml:space="preserve"> roku w Gminie</w:t>
      </w:r>
      <w:r w:rsidR="00C84AFE" w:rsidRPr="006515E1">
        <w:rPr>
          <w:rFonts w:ascii="Arial" w:hAnsi="Arial" w:cs="Arial"/>
          <w:sz w:val="20"/>
          <w:szCs w:val="20"/>
        </w:rPr>
        <w:t xml:space="preserve"> </w:t>
      </w:r>
      <w:r w:rsidR="006515E1" w:rsidRPr="006515E1">
        <w:rPr>
          <w:rFonts w:ascii="Arial" w:hAnsi="Arial" w:cs="Arial"/>
          <w:sz w:val="20"/>
          <w:szCs w:val="20"/>
        </w:rPr>
        <w:t>Zarszyn</w:t>
      </w:r>
      <w:r w:rsidRPr="006515E1">
        <w:rPr>
          <w:rFonts w:ascii="Arial" w:hAnsi="Arial" w:cs="Arial"/>
          <w:sz w:val="20"/>
          <w:szCs w:val="20"/>
        </w:rPr>
        <w:t xml:space="preserve"> będzie zamieszkiwało</w:t>
      </w:r>
      <w:r w:rsidR="00A73DC2" w:rsidRPr="006515E1">
        <w:rPr>
          <w:rFonts w:ascii="Arial" w:hAnsi="Arial" w:cs="Arial"/>
          <w:sz w:val="20"/>
          <w:szCs w:val="20"/>
        </w:rPr>
        <w:t xml:space="preserve"> </w:t>
      </w:r>
      <w:r w:rsidR="006515E1" w:rsidRPr="006515E1">
        <w:rPr>
          <w:rFonts w:ascii="Arial" w:hAnsi="Arial" w:cs="Arial"/>
          <w:sz w:val="20"/>
          <w:szCs w:val="20"/>
        </w:rPr>
        <w:t>9249</w:t>
      </w:r>
      <w:r w:rsidRPr="006515E1">
        <w:rPr>
          <w:rFonts w:ascii="Arial" w:hAnsi="Arial" w:cs="Arial"/>
          <w:sz w:val="20"/>
          <w:szCs w:val="20"/>
        </w:rPr>
        <w:t xml:space="preserve"> os</w:t>
      </w:r>
      <w:r w:rsidR="00332506" w:rsidRPr="006515E1">
        <w:rPr>
          <w:rFonts w:ascii="Arial" w:hAnsi="Arial" w:cs="Arial"/>
          <w:sz w:val="20"/>
          <w:szCs w:val="20"/>
        </w:rPr>
        <w:t>ób</w:t>
      </w:r>
      <w:r w:rsidRPr="006515E1">
        <w:rPr>
          <w:rFonts w:ascii="Arial" w:hAnsi="Arial" w:cs="Arial"/>
          <w:sz w:val="20"/>
          <w:szCs w:val="20"/>
        </w:rPr>
        <w:t xml:space="preserve">, w 2020 </w:t>
      </w:r>
      <w:r w:rsidR="00A73DC2" w:rsidRPr="006515E1">
        <w:rPr>
          <w:rFonts w:ascii="Arial" w:hAnsi="Arial" w:cs="Arial"/>
          <w:sz w:val="20"/>
          <w:szCs w:val="20"/>
        </w:rPr>
        <w:t>–</w:t>
      </w:r>
      <w:r w:rsidRPr="006515E1">
        <w:rPr>
          <w:rFonts w:ascii="Arial" w:hAnsi="Arial" w:cs="Arial"/>
          <w:sz w:val="20"/>
          <w:szCs w:val="20"/>
        </w:rPr>
        <w:t xml:space="preserve"> </w:t>
      </w:r>
      <w:r w:rsidR="006515E1" w:rsidRPr="006515E1">
        <w:rPr>
          <w:rFonts w:ascii="Arial" w:hAnsi="Arial" w:cs="Arial"/>
          <w:sz w:val="20"/>
          <w:szCs w:val="20"/>
        </w:rPr>
        <w:t>9154</w:t>
      </w:r>
      <w:r w:rsidRPr="006515E1">
        <w:rPr>
          <w:rFonts w:ascii="Arial" w:hAnsi="Arial" w:cs="Arial"/>
          <w:sz w:val="20"/>
          <w:szCs w:val="20"/>
        </w:rPr>
        <w:t xml:space="preserve"> os</w:t>
      </w:r>
      <w:r w:rsidR="00332506" w:rsidRPr="006515E1">
        <w:rPr>
          <w:rFonts w:ascii="Arial" w:hAnsi="Arial" w:cs="Arial"/>
          <w:sz w:val="20"/>
          <w:szCs w:val="20"/>
        </w:rPr>
        <w:t>oby</w:t>
      </w:r>
      <w:r w:rsidRPr="006515E1">
        <w:rPr>
          <w:rFonts w:ascii="Arial" w:hAnsi="Arial" w:cs="Arial"/>
          <w:sz w:val="20"/>
          <w:szCs w:val="20"/>
        </w:rPr>
        <w:t xml:space="preserve">, w 2025 </w:t>
      </w:r>
      <w:r w:rsidR="00A73DC2" w:rsidRPr="006515E1">
        <w:rPr>
          <w:rFonts w:ascii="Arial" w:hAnsi="Arial" w:cs="Arial"/>
          <w:sz w:val="20"/>
          <w:szCs w:val="20"/>
        </w:rPr>
        <w:t>–</w:t>
      </w:r>
      <w:r w:rsidRPr="006515E1">
        <w:rPr>
          <w:rFonts w:ascii="Arial" w:hAnsi="Arial" w:cs="Arial"/>
          <w:sz w:val="20"/>
          <w:szCs w:val="20"/>
        </w:rPr>
        <w:t xml:space="preserve"> </w:t>
      </w:r>
      <w:r w:rsidR="006515E1" w:rsidRPr="006515E1">
        <w:rPr>
          <w:rFonts w:ascii="Arial" w:hAnsi="Arial" w:cs="Arial"/>
          <w:sz w:val="20"/>
          <w:szCs w:val="20"/>
        </w:rPr>
        <w:t>9004</w:t>
      </w:r>
      <w:r w:rsidR="00A73DC2" w:rsidRPr="006515E1">
        <w:rPr>
          <w:rFonts w:ascii="Arial" w:hAnsi="Arial" w:cs="Arial"/>
          <w:sz w:val="20"/>
          <w:szCs w:val="20"/>
        </w:rPr>
        <w:t xml:space="preserve"> </w:t>
      </w:r>
      <w:r w:rsidRPr="006515E1">
        <w:rPr>
          <w:rFonts w:ascii="Arial" w:hAnsi="Arial" w:cs="Arial"/>
          <w:sz w:val="20"/>
          <w:szCs w:val="20"/>
        </w:rPr>
        <w:t xml:space="preserve">osób, w 2030 </w:t>
      </w:r>
      <w:r w:rsidR="00A73DC2" w:rsidRPr="006515E1">
        <w:rPr>
          <w:rFonts w:ascii="Arial" w:hAnsi="Arial" w:cs="Arial"/>
          <w:sz w:val="20"/>
          <w:szCs w:val="20"/>
        </w:rPr>
        <w:t>–</w:t>
      </w:r>
      <w:r w:rsidR="00C84AFE" w:rsidRPr="006515E1">
        <w:rPr>
          <w:rFonts w:ascii="Arial" w:hAnsi="Arial" w:cs="Arial"/>
          <w:sz w:val="20"/>
          <w:szCs w:val="20"/>
        </w:rPr>
        <w:t xml:space="preserve"> </w:t>
      </w:r>
      <w:r w:rsidR="006515E1" w:rsidRPr="006515E1">
        <w:rPr>
          <w:rFonts w:ascii="Arial" w:hAnsi="Arial" w:cs="Arial"/>
          <w:sz w:val="20"/>
          <w:szCs w:val="20"/>
        </w:rPr>
        <w:t>8813</w:t>
      </w:r>
      <w:r w:rsidR="00332506" w:rsidRPr="006515E1">
        <w:rPr>
          <w:rFonts w:ascii="Arial" w:hAnsi="Arial" w:cs="Arial"/>
          <w:sz w:val="20"/>
          <w:szCs w:val="20"/>
        </w:rPr>
        <w:t xml:space="preserve"> </w:t>
      </w:r>
      <w:r w:rsidRPr="006515E1">
        <w:rPr>
          <w:rFonts w:ascii="Arial" w:hAnsi="Arial" w:cs="Arial"/>
          <w:sz w:val="20"/>
          <w:szCs w:val="20"/>
        </w:rPr>
        <w:t xml:space="preserve">osób, zaś w 2035 roku </w:t>
      </w:r>
      <w:r w:rsidR="006515E1" w:rsidRPr="006515E1">
        <w:rPr>
          <w:rFonts w:ascii="Arial" w:hAnsi="Arial" w:cs="Arial"/>
          <w:sz w:val="20"/>
          <w:szCs w:val="20"/>
        </w:rPr>
        <w:t>8575</w:t>
      </w:r>
      <w:r w:rsidRPr="006515E1">
        <w:rPr>
          <w:rFonts w:ascii="Arial" w:hAnsi="Arial" w:cs="Arial"/>
          <w:sz w:val="20"/>
          <w:szCs w:val="20"/>
        </w:rPr>
        <w:t xml:space="preserve"> osób, przy założeniu scenariusza prognozy określanego jako najbardziej realistyczny.</w:t>
      </w:r>
    </w:p>
    <w:p w:rsidR="009661E0" w:rsidRPr="001B7FC2" w:rsidRDefault="009661E0" w:rsidP="009661E0">
      <w:pPr>
        <w:pStyle w:val="Legenda"/>
        <w:spacing w:after="0"/>
        <w:jc w:val="both"/>
        <w:rPr>
          <w:rFonts w:ascii="Arial" w:eastAsia="Calibri" w:hAnsi="Arial" w:cs="Arial"/>
          <w:bCs w:val="0"/>
          <w:sz w:val="18"/>
          <w:szCs w:val="18"/>
        </w:rPr>
      </w:pPr>
      <w:bookmarkStart w:id="60" w:name="_Toc402520390"/>
      <w:bookmarkStart w:id="61" w:name="_Toc428770569"/>
      <w:bookmarkStart w:id="62" w:name="_Toc440616653"/>
      <w:r w:rsidRPr="001B7FC2">
        <w:rPr>
          <w:rFonts w:ascii="Arial" w:eastAsia="Calibri" w:hAnsi="Arial" w:cs="Arial"/>
          <w:bCs w:val="0"/>
          <w:sz w:val="18"/>
          <w:szCs w:val="18"/>
        </w:rPr>
        <w:t xml:space="preserve">Tabela </w:t>
      </w:r>
      <w:r w:rsidRPr="001B7FC2">
        <w:rPr>
          <w:rFonts w:ascii="Arial" w:eastAsia="Calibri" w:hAnsi="Arial" w:cs="Arial"/>
          <w:bCs w:val="0"/>
          <w:sz w:val="18"/>
          <w:szCs w:val="18"/>
        </w:rPr>
        <w:fldChar w:fldCharType="begin"/>
      </w:r>
      <w:r w:rsidRPr="001B7FC2">
        <w:rPr>
          <w:rFonts w:ascii="Arial" w:eastAsia="Calibri" w:hAnsi="Arial" w:cs="Arial"/>
          <w:bCs w:val="0"/>
          <w:sz w:val="18"/>
          <w:szCs w:val="18"/>
        </w:rPr>
        <w:instrText xml:space="preserve"> SEQ Tabela \* ARABIC </w:instrText>
      </w:r>
      <w:r w:rsidRPr="001B7FC2">
        <w:rPr>
          <w:rFonts w:ascii="Arial" w:eastAsia="Calibri" w:hAnsi="Arial" w:cs="Arial"/>
          <w:bCs w:val="0"/>
          <w:sz w:val="18"/>
          <w:szCs w:val="18"/>
        </w:rPr>
        <w:fldChar w:fldCharType="separate"/>
      </w:r>
      <w:r w:rsidR="00AD59AD">
        <w:rPr>
          <w:rFonts w:ascii="Arial" w:eastAsia="Calibri" w:hAnsi="Arial" w:cs="Arial"/>
          <w:bCs w:val="0"/>
          <w:noProof/>
          <w:sz w:val="18"/>
          <w:szCs w:val="18"/>
        </w:rPr>
        <w:t>6</w:t>
      </w:r>
      <w:r w:rsidRPr="001B7FC2">
        <w:rPr>
          <w:rFonts w:ascii="Arial" w:eastAsia="Calibri" w:hAnsi="Arial" w:cs="Arial"/>
          <w:bCs w:val="0"/>
          <w:sz w:val="18"/>
          <w:szCs w:val="18"/>
        </w:rPr>
        <w:fldChar w:fldCharType="end"/>
      </w:r>
      <w:r w:rsidRPr="001B7FC2">
        <w:rPr>
          <w:rFonts w:ascii="Arial" w:eastAsia="Calibri" w:hAnsi="Arial" w:cs="Arial"/>
          <w:bCs w:val="0"/>
          <w:sz w:val="18"/>
          <w:szCs w:val="18"/>
        </w:rPr>
        <w:t>. Prognoza ludności</w:t>
      </w:r>
      <w:r w:rsidR="00C322CC" w:rsidRPr="001B7FC2">
        <w:rPr>
          <w:rFonts w:ascii="Arial" w:eastAsia="Calibri" w:hAnsi="Arial" w:cs="Arial"/>
          <w:bCs w:val="0"/>
          <w:sz w:val="18"/>
          <w:szCs w:val="18"/>
        </w:rPr>
        <w:t xml:space="preserve"> dla Gminy </w:t>
      </w:r>
      <w:r w:rsidR="001B7FC2" w:rsidRPr="001B7FC2">
        <w:rPr>
          <w:rFonts w:ascii="Arial" w:eastAsia="Calibri" w:hAnsi="Arial" w:cs="Arial"/>
          <w:bCs w:val="0"/>
          <w:sz w:val="18"/>
          <w:szCs w:val="18"/>
        </w:rPr>
        <w:t>Zarszyn</w:t>
      </w:r>
      <w:r w:rsidR="00C322CC" w:rsidRPr="001B7FC2">
        <w:rPr>
          <w:rFonts w:ascii="Arial" w:eastAsia="Calibri" w:hAnsi="Arial" w:cs="Arial"/>
          <w:bCs w:val="0"/>
          <w:sz w:val="18"/>
          <w:szCs w:val="18"/>
        </w:rPr>
        <w:t xml:space="preserve"> </w:t>
      </w:r>
      <w:r w:rsidRPr="001B7FC2">
        <w:rPr>
          <w:rFonts w:ascii="Arial" w:eastAsia="Calibri" w:hAnsi="Arial" w:cs="Arial"/>
          <w:bCs w:val="0"/>
          <w:sz w:val="18"/>
          <w:szCs w:val="18"/>
        </w:rPr>
        <w:t>według płci na lata 2015-2035</w:t>
      </w:r>
      <w:bookmarkEnd w:id="60"/>
      <w:bookmarkEnd w:id="61"/>
      <w:bookmarkEnd w:id="62"/>
    </w:p>
    <w:tbl>
      <w:tblPr>
        <w:tblW w:w="496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81"/>
        <w:gridCol w:w="2234"/>
        <w:gridCol w:w="2409"/>
        <w:gridCol w:w="2171"/>
      </w:tblGrid>
      <w:tr w:rsidR="009661E0" w:rsidRPr="001B7FC2" w:rsidTr="001F47DF">
        <w:trPr>
          <w:trHeight w:val="56"/>
        </w:trPr>
        <w:tc>
          <w:tcPr>
            <w:tcW w:w="1212" w:type="pct"/>
            <w:vMerge w:val="restart"/>
            <w:shd w:val="clear" w:color="auto" w:fill="E7E6E6" w:themeFill="background2"/>
            <w:vAlign w:val="center"/>
            <w:hideMark/>
          </w:tcPr>
          <w:p w:rsidR="009661E0" w:rsidRPr="001B7FC2" w:rsidRDefault="009661E0" w:rsidP="001F47DF">
            <w:pPr>
              <w:spacing w:after="0" w:line="240" w:lineRule="auto"/>
              <w:jc w:val="center"/>
              <w:rPr>
                <w:rFonts w:ascii="Arial" w:eastAsia="Times New Roman" w:hAnsi="Arial" w:cs="Arial"/>
                <w:b/>
                <w:bCs/>
                <w:sz w:val="18"/>
                <w:szCs w:val="18"/>
                <w:lang w:eastAsia="pl-PL"/>
              </w:rPr>
            </w:pPr>
            <w:r w:rsidRPr="001B7FC2">
              <w:rPr>
                <w:rFonts w:ascii="Arial" w:eastAsia="Times New Roman" w:hAnsi="Arial" w:cs="Arial"/>
                <w:b/>
                <w:bCs/>
                <w:sz w:val="18"/>
                <w:szCs w:val="18"/>
                <w:lang w:eastAsia="pl-PL"/>
              </w:rPr>
              <w:t>Rok</w:t>
            </w:r>
          </w:p>
        </w:tc>
        <w:tc>
          <w:tcPr>
            <w:tcW w:w="3788" w:type="pct"/>
            <w:gridSpan w:val="3"/>
            <w:shd w:val="clear" w:color="auto" w:fill="E7E6E6" w:themeFill="background2"/>
            <w:vAlign w:val="center"/>
            <w:hideMark/>
          </w:tcPr>
          <w:p w:rsidR="009661E0" w:rsidRPr="001B7FC2" w:rsidRDefault="009661E0" w:rsidP="001B7FC2">
            <w:pPr>
              <w:spacing w:after="0" w:line="240" w:lineRule="auto"/>
              <w:jc w:val="center"/>
              <w:rPr>
                <w:rFonts w:ascii="Arial" w:eastAsia="Times New Roman" w:hAnsi="Arial" w:cs="Arial"/>
                <w:b/>
                <w:bCs/>
                <w:sz w:val="18"/>
                <w:szCs w:val="18"/>
                <w:lang w:eastAsia="pl-PL"/>
              </w:rPr>
            </w:pPr>
            <w:r w:rsidRPr="001B7FC2">
              <w:rPr>
                <w:rFonts w:ascii="Arial" w:eastAsia="Times New Roman" w:hAnsi="Arial" w:cs="Arial"/>
                <w:b/>
                <w:bCs/>
                <w:sz w:val="18"/>
                <w:szCs w:val="18"/>
                <w:lang w:eastAsia="pl-PL"/>
              </w:rPr>
              <w:t xml:space="preserve">Gmina </w:t>
            </w:r>
            <w:r w:rsidR="001B7FC2" w:rsidRPr="001B7FC2">
              <w:rPr>
                <w:rFonts w:ascii="Arial" w:eastAsia="Times New Roman" w:hAnsi="Arial" w:cs="Arial"/>
                <w:b/>
                <w:bCs/>
                <w:sz w:val="18"/>
                <w:szCs w:val="18"/>
                <w:lang w:eastAsia="pl-PL"/>
              </w:rPr>
              <w:t>Zarszyn</w:t>
            </w:r>
          </w:p>
        </w:tc>
      </w:tr>
      <w:tr w:rsidR="009661E0" w:rsidRPr="001B7FC2" w:rsidTr="001F47DF">
        <w:trPr>
          <w:trHeight w:val="56"/>
        </w:trPr>
        <w:tc>
          <w:tcPr>
            <w:tcW w:w="1212" w:type="pct"/>
            <w:vMerge/>
            <w:shd w:val="clear" w:color="auto" w:fill="E7E6E6" w:themeFill="background2"/>
            <w:vAlign w:val="center"/>
            <w:hideMark/>
          </w:tcPr>
          <w:p w:rsidR="009661E0" w:rsidRPr="001B7FC2" w:rsidRDefault="009661E0" w:rsidP="001F47DF">
            <w:pPr>
              <w:spacing w:after="0" w:line="240" w:lineRule="auto"/>
              <w:jc w:val="center"/>
              <w:rPr>
                <w:rFonts w:ascii="Arial" w:eastAsia="Times New Roman" w:hAnsi="Arial" w:cs="Arial"/>
                <w:b/>
                <w:bCs/>
                <w:sz w:val="18"/>
                <w:szCs w:val="18"/>
                <w:lang w:eastAsia="pl-PL"/>
              </w:rPr>
            </w:pPr>
          </w:p>
        </w:tc>
        <w:tc>
          <w:tcPr>
            <w:tcW w:w="1242" w:type="pct"/>
            <w:tcBorders>
              <w:bottom w:val="single" w:sz="4" w:space="0" w:color="auto"/>
            </w:tcBorders>
            <w:shd w:val="clear" w:color="auto" w:fill="E7E6E6" w:themeFill="background2"/>
            <w:vAlign w:val="center"/>
            <w:hideMark/>
          </w:tcPr>
          <w:p w:rsidR="009661E0" w:rsidRPr="001B7FC2" w:rsidRDefault="009661E0" w:rsidP="001F47DF">
            <w:pPr>
              <w:spacing w:after="0" w:line="240" w:lineRule="auto"/>
              <w:jc w:val="center"/>
              <w:rPr>
                <w:rFonts w:ascii="Arial" w:eastAsia="Times New Roman" w:hAnsi="Arial" w:cs="Arial"/>
                <w:b/>
                <w:bCs/>
                <w:sz w:val="18"/>
                <w:szCs w:val="18"/>
                <w:lang w:eastAsia="pl-PL"/>
              </w:rPr>
            </w:pPr>
            <w:r w:rsidRPr="001B7FC2">
              <w:rPr>
                <w:rFonts w:ascii="Arial" w:eastAsia="Times New Roman" w:hAnsi="Arial" w:cs="Arial"/>
                <w:b/>
                <w:bCs/>
                <w:sz w:val="18"/>
                <w:szCs w:val="18"/>
                <w:lang w:eastAsia="pl-PL"/>
              </w:rPr>
              <w:t>Ogółem</w:t>
            </w:r>
          </w:p>
        </w:tc>
        <w:tc>
          <w:tcPr>
            <w:tcW w:w="1339" w:type="pct"/>
            <w:shd w:val="clear" w:color="auto" w:fill="E7E6E6" w:themeFill="background2"/>
            <w:vAlign w:val="center"/>
            <w:hideMark/>
          </w:tcPr>
          <w:p w:rsidR="009661E0" w:rsidRPr="001B7FC2" w:rsidRDefault="009661E0" w:rsidP="001F47DF">
            <w:pPr>
              <w:spacing w:after="0" w:line="240" w:lineRule="auto"/>
              <w:jc w:val="center"/>
              <w:rPr>
                <w:rFonts w:ascii="Arial" w:eastAsia="Times New Roman" w:hAnsi="Arial" w:cs="Arial"/>
                <w:b/>
                <w:bCs/>
                <w:sz w:val="18"/>
                <w:szCs w:val="18"/>
                <w:lang w:eastAsia="pl-PL"/>
              </w:rPr>
            </w:pPr>
            <w:r w:rsidRPr="001B7FC2">
              <w:rPr>
                <w:rFonts w:ascii="Arial" w:eastAsia="Times New Roman" w:hAnsi="Arial" w:cs="Arial"/>
                <w:b/>
                <w:bCs/>
                <w:sz w:val="18"/>
                <w:szCs w:val="18"/>
                <w:lang w:eastAsia="pl-PL"/>
              </w:rPr>
              <w:t>Mężczyźni</w:t>
            </w:r>
          </w:p>
        </w:tc>
        <w:tc>
          <w:tcPr>
            <w:tcW w:w="1207" w:type="pct"/>
            <w:tcBorders>
              <w:bottom w:val="single" w:sz="4" w:space="0" w:color="auto"/>
            </w:tcBorders>
            <w:shd w:val="clear" w:color="auto" w:fill="E7E6E6" w:themeFill="background2"/>
            <w:vAlign w:val="center"/>
            <w:hideMark/>
          </w:tcPr>
          <w:p w:rsidR="009661E0" w:rsidRPr="001B7FC2" w:rsidRDefault="009661E0" w:rsidP="001F47DF">
            <w:pPr>
              <w:spacing w:after="0" w:line="240" w:lineRule="auto"/>
              <w:jc w:val="center"/>
              <w:rPr>
                <w:rFonts w:ascii="Arial" w:eastAsia="Times New Roman" w:hAnsi="Arial" w:cs="Arial"/>
                <w:b/>
                <w:bCs/>
                <w:sz w:val="18"/>
                <w:szCs w:val="18"/>
                <w:lang w:eastAsia="pl-PL"/>
              </w:rPr>
            </w:pPr>
            <w:r w:rsidRPr="001B7FC2">
              <w:rPr>
                <w:rFonts w:ascii="Arial" w:eastAsia="Times New Roman" w:hAnsi="Arial" w:cs="Arial"/>
                <w:b/>
                <w:bCs/>
                <w:sz w:val="18"/>
                <w:szCs w:val="18"/>
                <w:lang w:eastAsia="pl-PL"/>
              </w:rPr>
              <w:t>Kobiety</w:t>
            </w:r>
          </w:p>
        </w:tc>
      </w:tr>
      <w:tr w:rsidR="0019672C" w:rsidRPr="001B7FC2" w:rsidTr="001F47DF">
        <w:trPr>
          <w:trHeight w:val="240"/>
        </w:trPr>
        <w:tc>
          <w:tcPr>
            <w:tcW w:w="1212" w:type="pct"/>
            <w:shd w:val="clear" w:color="auto" w:fill="0D0D0D" w:themeFill="text1" w:themeFillTint="F2"/>
            <w:vAlign w:val="center"/>
            <w:hideMark/>
          </w:tcPr>
          <w:p w:rsidR="0019672C" w:rsidRPr="001B7FC2" w:rsidRDefault="0019672C" w:rsidP="0019672C">
            <w:pPr>
              <w:spacing w:after="0" w:line="240" w:lineRule="auto"/>
              <w:jc w:val="center"/>
              <w:rPr>
                <w:rFonts w:ascii="Arial" w:eastAsia="Times New Roman" w:hAnsi="Arial" w:cs="Arial"/>
                <w:b/>
                <w:color w:val="FFFFFF"/>
                <w:sz w:val="18"/>
                <w:szCs w:val="18"/>
                <w:lang w:eastAsia="pl-PL"/>
              </w:rPr>
            </w:pPr>
            <w:r w:rsidRPr="001B7FC2">
              <w:rPr>
                <w:rFonts w:ascii="Arial" w:eastAsia="Times New Roman" w:hAnsi="Arial" w:cs="Arial"/>
                <w:b/>
                <w:color w:val="FFFFFF"/>
                <w:sz w:val="18"/>
                <w:szCs w:val="18"/>
                <w:lang w:eastAsia="pl-PL"/>
              </w:rPr>
              <w:t>201</w:t>
            </w:r>
            <w:r>
              <w:rPr>
                <w:rFonts w:ascii="Arial" w:eastAsia="Times New Roman" w:hAnsi="Arial" w:cs="Arial"/>
                <w:b/>
                <w:color w:val="FFFFFF"/>
                <w:sz w:val="18"/>
                <w:szCs w:val="18"/>
                <w:lang w:eastAsia="pl-PL"/>
              </w:rPr>
              <w:t>6</w:t>
            </w:r>
          </w:p>
        </w:tc>
        <w:tc>
          <w:tcPr>
            <w:tcW w:w="1242" w:type="pct"/>
            <w:tcBorders>
              <w:top w:val="single" w:sz="4" w:space="0" w:color="auto"/>
              <w:left w:val="nil"/>
              <w:bottom w:val="single" w:sz="4" w:space="0" w:color="auto"/>
              <w:right w:val="nil"/>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9249</w:t>
            </w:r>
          </w:p>
        </w:tc>
        <w:tc>
          <w:tcPr>
            <w:tcW w:w="1339" w:type="pct"/>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4530</w:t>
            </w:r>
          </w:p>
        </w:tc>
        <w:tc>
          <w:tcPr>
            <w:tcW w:w="1207" w:type="pct"/>
            <w:tcBorders>
              <w:top w:val="single" w:sz="4" w:space="0" w:color="auto"/>
              <w:left w:val="nil"/>
              <w:bottom w:val="single" w:sz="4" w:space="0" w:color="auto"/>
              <w:right w:val="single" w:sz="4" w:space="0" w:color="auto"/>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4719</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2017</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9227</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4518</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4709</w:t>
            </w:r>
          </w:p>
        </w:tc>
      </w:tr>
      <w:tr w:rsidR="0019672C" w:rsidRPr="001B7FC2" w:rsidTr="001F47DF">
        <w:trPr>
          <w:trHeight w:val="72"/>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2018</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9204</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4505</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4699</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2019</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9180</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4492</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4688</w:t>
            </w:r>
          </w:p>
        </w:tc>
      </w:tr>
      <w:tr w:rsidR="0019672C" w:rsidRPr="001B7FC2" w:rsidTr="001F47DF">
        <w:trPr>
          <w:trHeight w:val="162"/>
        </w:trPr>
        <w:tc>
          <w:tcPr>
            <w:tcW w:w="1212" w:type="pct"/>
            <w:shd w:val="clear" w:color="auto" w:fill="0D0D0D" w:themeFill="text1" w:themeFillTint="F2"/>
            <w:vAlign w:val="center"/>
            <w:hideMark/>
          </w:tcPr>
          <w:p w:rsidR="0019672C" w:rsidRPr="001B7FC2" w:rsidRDefault="0019672C" w:rsidP="0019672C">
            <w:pPr>
              <w:spacing w:after="0" w:line="240" w:lineRule="auto"/>
              <w:jc w:val="center"/>
              <w:rPr>
                <w:rFonts w:ascii="Arial" w:eastAsia="Times New Roman" w:hAnsi="Arial" w:cs="Arial"/>
                <w:b/>
                <w:color w:val="FFFFFF"/>
                <w:sz w:val="18"/>
                <w:szCs w:val="18"/>
                <w:lang w:eastAsia="pl-PL"/>
              </w:rPr>
            </w:pPr>
            <w:r w:rsidRPr="001B7FC2">
              <w:rPr>
                <w:rFonts w:ascii="Arial" w:eastAsia="Times New Roman" w:hAnsi="Arial" w:cs="Arial"/>
                <w:b/>
                <w:color w:val="FFFFFF"/>
                <w:sz w:val="18"/>
                <w:szCs w:val="18"/>
                <w:lang w:eastAsia="pl-PL"/>
              </w:rPr>
              <w:t>2020</w:t>
            </w:r>
          </w:p>
        </w:tc>
        <w:tc>
          <w:tcPr>
            <w:tcW w:w="1242" w:type="pct"/>
            <w:tcBorders>
              <w:top w:val="single" w:sz="4" w:space="0" w:color="auto"/>
              <w:left w:val="nil"/>
              <w:bottom w:val="single" w:sz="4" w:space="0" w:color="auto"/>
              <w:right w:val="nil"/>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9154</w:t>
            </w:r>
          </w:p>
        </w:tc>
        <w:tc>
          <w:tcPr>
            <w:tcW w:w="1339" w:type="pct"/>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4478</w:t>
            </w:r>
          </w:p>
        </w:tc>
        <w:tc>
          <w:tcPr>
            <w:tcW w:w="1207" w:type="pct"/>
            <w:tcBorders>
              <w:top w:val="single" w:sz="4" w:space="0" w:color="auto"/>
              <w:left w:val="nil"/>
              <w:bottom w:val="single" w:sz="4" w:space="0" w:color="auto"/>
              <w:right w:val="single" w:sz="4" w:space="0" w:color="auto"/>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4676</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2021</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9127</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4463</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4664</w:t>
            </w:r>
          </w:p>
        </w:tc>
      </w:tr>
      <w:tr w:rsidR="0019672C" w:rsidRPr="001B7FC2" w:rsidTr="001F47DF">
        <w:trPr>
          <w:trHeight w:val="97"/>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2022</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9098</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4447</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4651</w:t>
            </w:r>
          </w:p>
        </w:tc>
      </w:tr>
      <w:tr w:rsidR="0019672C" w:rsidRPr="001B7FC2" w:rsidTr="001F47DF">
        <w:trPr>
          <w:trHeight w:val="70"/>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2023</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9069</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4431</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4637</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2024</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9037</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4414</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4623</w:t>
            </w:r>
          </w:p>
        </w:tc>
      </w:tr>
      <w:tr w:rsidR="0019672C" w:rsidRPr="001B7FC2" w:rsidTr="001F47DF">
        <w:trPr>
          <w:trHeight w:val="56"/>
        </w:trPr>
        <w:tc>
          <w:tcPr>
            <w:tcW w:w="1212" w:type="pct"/>
            <w:shd w:val="clear" w:color="auto" w:fill="0D0D0D" w:themeFill="text1" w:themeFillTint="F2"/>
            <w:vAlign w:val="center"/>
            <w:hideMark/>
          </w:tcPr>
          <w:p w:rsidR="0019672C" w:rsidRPr="001B7FC2" w:rsidRDefault="0019672C" w:rsidP="0019672C">
            <w:pPr>
              <w:spacing w:after="0" w:line="240" w:lineRule="auto"/>
              <w:jc w:val="center"/>
              <w:rPr>
                <w:rFonts w:ascii="Arial" w:eastAsia="Times New Roman" w:hAnsi="Arial" w:cs="Arial"/>
                <w:b/>
                <w:color w:val="FFFFFF"/>
                <w:sz w:val="18"/>
                <w:szCs w:val="18"/>
                <w:lang w:eastAsia="pl-PL"/>
              </w:rPr>
            </w:pPr>
            <w:r w:rsidRPr="001B7FC2">
              <w:rPr>
                <w:rFonts w:ascii="Arial" w:eastAsia="Times New Roman" w:hAnsi="Arial" w:cs="Arial"/>
                <w:b/>
                <w:color w:val="FFFFFF"/>
                <w:sz w:val="18"/>
                <w:szCs w:val="18"/>
                <w:lang w:eastAsia="pl-PL"/>
              </w:rPr>
              <w:t>2025</w:t>
            </w:r>
          </w:p>
        </w:tc>
        <w:tc>
          <w:tcPr>
            <w:tcW w:w="1242" w:type="pct"/>
            <w:tcBorders>
              <w:top w:val="single" w:sz="4" w:space="0" w:color="auto"/>
              <w:left w:val="nil"/>
              <w:bottom w:val="single" w:sz="4" w:space="0" w:color="auto"/>
              <w:right w:val="nil"/>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9004</w:t>
            </w:r>
          </w:p>
        </w:tc>
        <w:tc>
          <w:tcPr>
            <w:tcW w:w="1339" w:type="pct"/>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4396</w:t>
            </w:r>
          </w:p>
        </w:tc>
        <w:tc>
          <w:tcPr>
            <w:tcW w:w="1207" w:type="pct"/>
            <w:tcBorders>
              <w:top w:val="single" w:sz="4" w:space="0" w:color="auto"/>
              <w:left w:val="nil"/>
              <w:bottom w:val="single" w:sz="4" w:space="0" w:color="auto"/>
              <w:right w:val="single" w:sz="4" w:space="0" w:color="auto"/>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4608</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2026</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8969</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4377</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4592</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2027</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8933</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4357</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4576</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2028</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8895</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4337</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4558</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2029</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8855</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4315</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4540</w:t>
            </w:r>
          </w:p>
        </w:tc>
      </w:tr>
      <w:tr w:rsidR="0019672C" w:rsidRPr="001B7FC2" w:rsidTr="001F47DF">
        <w:trPr>
          <w:trHeight w:val="56"/>
        </w:trPr>
        <w:tc>
          <w:tcPr>
            <w:tcW w:w="1212" w:type="pct"/>
            <w:shd w:val="clear" w:color="auto" w:fill="0D0D0D" w:themeFill="text1" w:themeFillTint="F2"/>
            <w:vAlign w:val="center"/>
            <w:hideMark/>
          </w:tcPr>
          <w:p w:rsidR="0019672C" w:rsidRPr="001B7FC2" w:rsidRDefault="0019672C" w:rsidP="0019672C">
            <w:pPr>
              <w:spacing w:after="0" w:line="240" w:lineRule="auto"/>
              <w:jc w:val="center"/>
              <w:rPr>
                <w:rFonts w:ascii="Arial" w:eastAsia="Times New Roman" w:hAnsi="Arial" w:cs="Arial"/>
                <w:b/>
                <w:color w:val="FFFFFF"/>
                <w:sz w:val="18"/>
                <w:szCs w:val="18"/>
                <w:lang w:eastAsia="pl-PL"/>
              </w:rPr>
            </w:pPr>
            <w:r w:rsidRPr="001B7FC2">
              <w:rPr>
                <w:rFonts w:ascii="Arial" w:eastAsia="Times New Roman" w:hAnsi="Arial" w:cs="Arial"/>
                <w:b/>
                <w:color w:val="FFFFFF"/>
                <w:sz w:val="18"/>
                <w:szCs w:val="18"/>
                <w:lang w:eastAsia="pl-PL"/>
              </w:rPr>
              <w:t>2030</w:t>
            </w:r>
          </w:p>
        </w:tc>
        <w:tc>
          <w:tcPr>
            <w:tcW w:w="1242" w:type="pct"/>
            <w:tcBorders>
              <w:top w:val="single" w:sz="4" w:space="0" w:color="auto"/>
              <w:left w:val="nil"/>
              <w:bottom w:val="single" w:sz="4" w:space="0" w:color="auto"/>
              <w:right w:val="nil"/>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8813</w:t>
            </w:r>
          </w:p>
        </w:tc>
        <w:tc>
          <w:tcPr>
            <w:tcW w:w="1339" w:type="pct"/>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4292</w:t>
            </w:r>
          </w:p>
        </w:tc>
        <w:tc>
          <w:tcPr>
            <w:tcW w:w="1207" w:type="pct"/>
            <w:tcBorders>
              <w:top w:val="single" w:sz="4" w:space="0" w:color="auto"/>
              <w:left w:val="nil"/>
              <w:bottom w:val="single" w:sz="4" w:space="0" w:color="auto"/>
              <w:right w:val="single" w:sz="4" w:space="0" w:color="auto"/>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4521</w:t>
            </w:r>
          </w:p>
        </w:tc>
      </w:tr>
      <w:tr w:rsidR="0019672C" w:rsidRPr="001B7FC2" w:rsidTr="001F47DF">
        <w:trPr>
          <w:trHeight w:val="118"/>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2031</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8769</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4269</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4501</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2032</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8724</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4244</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4479</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2033</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8676</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4219</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4457</w:t>
            </w:r>
          </w:p>
        </w:tc>
      </w:tr>
      <w:tr w:rsidR="0019672C" w:rsidRPr="001B7FC2" w:rsidTr="001F47DF">
        <w:trPr>
          <w:trHeight w:val="56"/>
        </w:trPr>
        <w:tc>
          <w:tcPr>
            <w:tcW w:w="1212" w:type="pct"/>
            <w:shd w:val="clear" w:color="auto" w:fill="auto"/>
            <w:vAlign w:val="center"/>
            <w:hideMark/>
          </w:tcPr>
          <w:p w:rsidR="0019672C" w:rsidRPr="001B7FC2" w:rsidRDefault="0019672C" w:rsidP="0019672C">
            <w:pPr>
              <w:spacing w:after="0" w:line="240" w:lineRule="auto"/>
              <w:jc w:val="center"/>
              <w:rPr>
                <w:rFonts w:ascii="Arial" w:eastAsia="Times New Roman" w:hAnsi="Arial" w:cs="Arial"/>
                <w:sz w:val="18"/>
                <w:szCs w:val="18"/>
                <w:lang w:eastAsia="pl-PL"/>
              </w:rPr>
            </w:pPr>
            <w:r w:rsidRPr="001B7FC2">
              <w:rPr>
                <w:rFonts w:ascii="Arial" w:eastAsia="Times New Roman" w:hAnsi="Arial" w:cs="Arial"/>
                <w:sz w:val="18"/>
                <w:szCs w:val="18"/>
                <w:lang w:eastAsia="pl-PL"/>
              </w:rPr>
              <w:t>2034</w:t>
            </w:r>
          </w:p>
        </w:tc>
        <w:tc>
          <w:tcPr>
            <w:tcW w:w="1242" w:type="pct"/>
            <w:tcBorders>
              <w:top w:val="single" w:sz="4" w:space="0" w:color="auto"/>
              <w:left w:val="nil"/>
              <w:bottom w:val="single" w:sz="4" w:space="0" w:color="auto"/>
              <w:right w:val="nil"/>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8626</w:t>
            </w:r>
          </w:p>
        </w:tc>
        <w:tc>
          <w:tcPr>
            <w:tcW w:w="1339" w:type="pct"/>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4193</w:t>
            </w:r>
          </w:p>
        </w:tc>
        <w:tc>
          <w:tcPr>
            <w:tcW w:w="1207" w:type="pct"/>
            <w:tcBorders>
              <w:top w:val="single" w:sz="4" w:space="0" w:color="auto"/>
              <w:left w:val="nil"/>
              <w:bottom w:val="single" w:sz="4" w:space="0" w:color="auto"/>
              <w:right w:val="single" w:sz="4" w:space="0" w:color="auto"/>
            </w:tcBorders>
            <w:shd w:val="clear" w:color="auto" w:fill="auto"/>
            <w:vAlign w:val="bottom"/>
          </w:tcPr>
          <w:p w:rsidR="0019672C" w:rsidRPr="0019672C" w:rsidRDefault="0019672C" w:rsidP="0019672C">
            <w:pPr>
              <w:spacing w:after="0" w:line="240" w:lineRule="auto"/>
              <w:jc w:val="center"/>
              <w:rPr>
                <w:rFonts w:ascii="Arial" w:eastAsia="Times New Roman" w:hAnsi="Arial" w:cs="Arial"/>
                <w:sz w:val="18"/>
                <w:szCs w:val="18"/>
                <w:lang w:eastAsia="pl-PL"/>
              </w:rPr>
            </w:pPr>
            <w:r w:rsidRPr="0019672C">
              <w:rPr>
                <w:rFonts w:ascii="Arial" w:eastAsia="Times New Roman" w:hAnsi="Arial" w:cs="Arial"/>
                <w:sz w:val="18"/>
                <w:szCs w:val="18"/>
                <w:lang w:eastAsia="pl-PL"/>
              </w:rPr>
              <w:t>4433</w:t>
            </w:r>
          </w:p>
        </w:tc>
      </w:tr>
      <w:tr w:rsidR="0019672C" w:rsidRPr="001B7FC2" w:rsidTr="001F47DF">
        <w:trPr>
          <w:trHeight w:val="56"/>
        </w:trPr>
        <w:tc>
          <w:tcPr>
            <w:tcW w:w="1212" w:type="pct"/>
            <w:shd w:val="clear" w:color="auto" w:fill="0D0D0D" w:themeFill="text1" w:themeFillTint="F2"/>
            <w:vAlign w:val="center"/>
            <w:hideMark/>
          </w:tcPr>
          <w:p w:rsidR="0019672C" w:rsidRPr="001B7FC2" w:rsidRDefault="0019672C" w:rsidP="0019672C">
            <w:pPr>
              <w:spacing w:after="0" w:line="240" w:lineRule="auto"/>
              <w:jc w:val="center"/>
              <w:rPr>
                <w:rFonts w:ascii="Arial" w:eastAsia="Times New Roman" w:hAnsi="Arial" w:cs="Arial"/>
                <w:b/>
                <w:color w:val="FFFFFF"/>
                <w:sz w:val="18"/>
                <w:szCs w:val="18"/>
                <w:lang w:eastAsia="pl-PL"/>
              </w:rPr>
            </w:pPr>
            <w:r w:rsidRPr="001B7FC2">
              <w:rPr>
                <w:rFonts w:ascii="Arial" w:eastAsia="Times New Roman" w:hAnsi="Arial" w:cs="Arial"/>
                <w:b/>
                <w:color w:val="FFFFFF"/>
                <w:sz w:val="18"/>
                <w:szCs w:val="18"/>
                <w:lang w:eastAsia="pl-PL"/>
              </w:rPr>
              <w:t>2035</w:t>
            </w:r>
          </w:p>
        </w:tc>
        <w:tc>
          <w:tcPr>
            <w:tcW w:w="1242" w:type="pct"/>
            <w:tcBorders>
              <w:top w:val="single" w:sz="4" w:space="0" w:color="auto"/>
              <w:left w:val="nil"/>
              <w:bottom w:val="single" w:sz="4" w:space="0" w:color="auto"/>
              <w:right w:val="nil"/>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8575</w:t>
            </w:r>
          </w:p>
        </w:tc>
        <w:tc>
          <w:tcPr>
            <w:tcW w:w="1339" w:type="pct"/>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4166</w:t>
            </w:r>
          </w:p>
        </w:tc>
        <w:tc>
          <w:tcPr>
            <w:tcW w:w="1207" w:type="pct"/>
            <w:tcBorders>
              <w:top w:val="single" w:sz="4" w:space="0" w:color="auto"/>
              <w:left w:val="nil"/>
              <w:bottom w:val="single" w:sz="4" w:space="0" w:color="auto"/>
              <w:right w:val="single" w:sz="4" w:space="0" w:color="auto"/>
            </w:tcBorders>
            <w:shd w:val="clear" w:color="auto" w:fill="0D0D0D" w:themeFill="text1" w:themeFillTint="F2"/>
            <w:vAlign w:val="bottom"/>
          </w:tcPr>
          <w:p w:rsidR="0019672C" w:rsidRPr="0019672C" w:rsidRDefault="0019672C" w:rsidP="0019672C">
            <w:pPr>
              <w:spacing w:after="0" w:line="240" w:lineRule="auto"/>
              <w:jc w:val="center"/>
              <w:rPr>
                <w:rFonts w:ascii="Arial" w:eastAsia="Times New Roman" w:hAnsi="Arial" w:cs="Arial"/>
                <w:b/>
                <w:color w:val="FFFFFF"/>
                <w:sz w:val="18"/>
                <w:szCs w:val="18"/>
                <w:lang w:eastAsia="pl-PL"/>
              </w:rPr>
            </w:pPr>
            <w:r w:rsidRPr="0019672C">
              <w:rPr>
                <w:rFonts w:ascii="Arial" w:eastAsia="Times New Roman" w:hAnsi="Arial" w:cs="Arial"/>
                <w:b/>
                <w:color w:val="FFFFFF"/>
                <w:sz w:val="18"/>
                <w:szCs w:val="18"/>
                <w:lang w:eastAsia="pl-PL"/>
              </w:rPr>
              <w:t>4409</w:t>
            </w:r>
          </w:p>
        </w:tc>
      </w:tr>
    </w:tbl>
    <w:p w:rsidR="009661E0" w:rsidRPr="001B7FC2" w:rsidRDefault="009661E0" w:rsidP="009661E0">
      <w:pPr>
        <w:spacing w:before="120" w:after="0" w:line="240" w:lineRule="auto"/>
        <w:jc w:val="both"/>
        <w:rPr>
          <w:rFonts w:ascii="Arial" w:hAnsi="Arial" w:cs="Arial"/>
          <w:sz w:val="20"/>
          <w:szCs w:val="20"/>
        </w:rPr>
      </w:pPr>
      <w:r w:rsidRPr="001B7FC2">
        <w:rPr>
          <w:rFonts w:ascii="Arial" w:hAnsi="Arial" w:cs="Arial"/>
          <w:sz w:val="20"/>
          <w:szCs w:val="20"/>
        </w:rPr>
        <w:lastRenderedPageBreak/>
        <w:t xml:space="preserve">Prognoza została przyjęta na podstawie opracowania „Prognoza dla powiatów i miast na prawie powiatu oraz podregionów na lata 2014-2050 </w:t>
      </w:r>
      <w:r w:rsidRPr="001B7FC2">
        <w:rPr>
          <w:rFonts w:ascii="Arial" w:hAnsi="Arial" w:cs="Arial"/>
          <w:i/>
          <w:sz w:val="18"/>
          <w:szCs w:val="18"/>
        </w:rPr>
        <w:t>(http://stat.gov.pl/obszary-ematyczne/ludnosc/prognoza-ludnosci/prognoza-dla-powiatow-i-miast-na-prawie-powiatu-oraz-podregionow-na-lata-2014-2050 opracowana-w-2014-r-,5,5.html)</w:t>
      </w:r>
      <w:r w:rsidRPr="001B7FC2">
        <w:rPr>
          <w:rFonts w:ascii="Arial" w:hAnsi="Arial" w:cs="Arial"/>
          <w:sz w:val="20"/>
          <w:szCs w:val="20"/>
        </w:rPr>
        <w:t>, zawiera</w:t>
      </w:r>
      <w:r w:rsidR="006265E1" w:rsidRPr="001B7FC2">
        <w:rPr>
          <w:rFonts w:ascii="Arial" w:hAnsi="Arial" w:cs="Arial"/>
          <w:sz w:val="20"/>
          <w:szCs w:val="20"/>
        </w:rPr>
        <w:t>jącego</w:t>
      </w:r>
      <w:r w:rsidRPr="001B7FC2">
        <w:rPr>
          <w:rFonts w:ascii="Arial" w:hAnsi="Arial" w:cs="Arial"/>
          <w:sz w:val="20"/>
          <w:szCs w:val="20"/>
        </w:rPr>
        <w:t xml:space="preserve"> prognozę dla powiatu </w:t>
      </w:r>
      <w:r w:rsidR="001B7FC2" w:rsidRPr="001B7FC2">
        <w:rPr>
          <w:rFonts w:ascii="Arial" w:hAnsi="Arial" w:cs="Arial"/>
          <w:sz w:val="20"/>
          <w:szCs w:val="20"/>
        </w:rPr>
        <w:t>sanockiego</w:t>
      </w:r>
      <w:r w:rsidRPr="001B7FC2">
        <w:rPr>
          <w:rFonts w:ascii="Arial" w:hAnsi="Arial" w:cs="Arial"/>
          <w:sz w:val="20"/>
          <w:szCs w:val="20"/>
        </w:rPr>
        <w:t>, która stała się podstawą do wyliczenia przyjętych powyżej wartości.</w:t>
      </w:r>
    </w:p>
    <w:p w:rsidR="00744372" w:rsidRDefault="00744372" w:rsidP="00744372">
      <w:pPr>
        <w:spacing w:after="0" w:line="240" w:lineRule="auto"/>
        <w:jc w:val="center"/>
        <w:rPr>
          <w:rFonts w:ascii="Arial" w:hAnsi="Arial" w:cs="Arial"/>
          <w:i/>
          <w:noProof/>
          <w:sz w:val="18"/>
          <w:szCs w:val="18"/>
          <w:lang w:eastAsia="pl-PL"/>
        </w:rPr>
      </w:pPr>
      <w:r w:rsidRPr="00744372">
        <w:rPr>
          <w:rFonts w:ascii="Arial" w:hAnsi="Arial" w:cs="Arial"/>
          <w:i/>
          <w:noProof/>
          <w:sz w:val="18"/>
          <w:szCs w:val="18"/>
          <w:lang w:eastAsia="pl-PL"/>
        </w:rPr>
        <w:drawing>
          <wp:inline distT="0" distB="0" distL="0" distR="0" wp14:anchorId="0B27A056" wp14:editId="0A3EBB4B">
            <wp:extent cx="4514850" cy="2781956"/>
            <wp:effectExtent l="0" t="0" r="0" b="0"/>
            <wp:docPr id="470" name="Obraz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22022" cy="2786375"/>
                    </a:xfrm>
                    <a:prstGeom prst="rect">
                      <a:avLst/>
                    </a:prstGeom>
                    <a:noFill/>
                    <a:ln>
                      <a:noFill/>
                    </a:ln>
                  </pic:spPr>
                </pic:pic>
              </a:graphicData>
            </a:graphic>
          </wp:inline>
        </w:drawing>
      </w:r>
    </w:p>
    <w:p w:rsidR="009661E0" w:rsidRPr="00E86631" w:rsidRDefault="009661E0" w:rsidP="004C0B64">
      <w:pPr>
        <w:spacing w:after="0" w:line="240" w:lineRule="auto"/>
        <w:rPr>
          <w:rFonts w:ascii="Arial" w:hAnsi="Arial" w:cs="Arial"/>
          <w:i/>
          <w:noProof/>
          <w:sz w:val="18"/>
          <w:szCs w:val="18"/>
          <w:lang w:eastAsia="pl-PL"/>
        </w:rPr>
      </w:pPr>
      <w:r w:rsidRPr="00744372">
        <w:rPr>
          <w:rFonts w:ascii="Arial" w:hAnsi="Arial" w:cs="Arial"/>
          <w:i/>
          <w:noProof/>
          <w:sz w:val="18"/>
          <w:szCs w:val="18"/>
          <w:lang w:eastAsia="pl-PL"/>
        </w:rPr>
        <w:t>Źródło: opracowania własne na podstawie danych GUS</w:t>
      </w:r>
    </w:p>
    <w:p w:rsidR="009661E0" w:rsidRPr="00E86631" w:rsidRDefault="009661E0" w:rsidP="004C0B64">
      <w:pPr>
        <w:spacing w:before="120" w:after="120" w:line="240" w:lineRule="auto"/>
        <w:jc w:val="both"/>
        <w:rPr>
          <w:rFonts w:ascii="Arial" w:hAnsi="Arial" w:cs="Arial"/>
          <w:szCs w:val="20"/>
        </w:rPr>
      </w:pPr>
      <w:r w:rsidRPr="00E86631">
        <w:rPr>
          <w:rFonts w:ascii="Arial" w:hAnsi="Arial" w:cs="Arial"/>
          <w:sz w:val="20"/>
          <w:szCs w:val="20"/>
        </w:rPr>
        <w:t xml:space="preserve">Poniżej zamieszczono prognozę liczby ludności dla Gminy </w:t>
      </w:r>
      <w:r w:rsidR="00E86631" w:rsidRPr="00E86631">
        <w:rPr>
          <w:rFonts w:ascii="Arial" w:hAnsi="Arial" w:cs="Arial"/>
          <w:sz w:val="20"/>
          <w:szCs w:val="20"/>
        </w:rPr>
        <w:t>Zarszyn</w:t>
      </w:r>
      <w:r w:rsidRPr="00E86631">
        <w:rPr>
          <w:rFonts w:ascii="Arial" w:hAnsi="Arial" w:cs="Arial"/>
          <w:sz w:val="20"/>
          <w:szCs w:val="20"/>
        </w:rPr>
        <w:t xml:space="preserve"> według ekonomicznych grup wieku w wybranych latach 2015-2035</w:t>
      </w:r>
      <w:r w:rsidRPr="00E86631">
        <w:rPr>
          <w:rFonts w:ascii="Arial" w:hAnsi="Arial" w:cs="Arial"/>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3"/>
        <w:gridCol w:w="689"/>
        <w:gridCol w:w="796"/>
        <w:gridCol w:w="669"/>
        <w:gridCol w:w="790"/>
        <w:gridCol w:w="669"/>
        <w:gridCol w:w="796"/>
        <w:gridCol w:w="669"/>
        <w:gridCol w:w="796"/>
        <w:gridCol w:w="694"/>
        <w:gridCol w:w="691"/>
      </w:tblGrid>
      <w:tr w:rsidR="00E27156" w:rsidRPr="00E86631" w:rsidTr="00FD66CF">
        <w:trPr>
          <w:trHeight w:val="166"/>
        </w:trPr>
        <w:tc>
          <w:tcPr>
            <w:tcW w:w="995" w:type="pct"/>
            <w:shd w:val="clear" w:color="auto" w:fill="7B7B7B" w:themeFill="accent3" w:themeFillShade="BF"/>
            <w:noWrap/>
            <w:vAlign w:val="bottom"/>
            <w:hideMark/>
          </w:tcPr>
          <w:p w:rsidR="009661E0" w:rsidRPr="00E86631" w:rsidRDefault="009661E0" w:rsidP="001F47DF">
            <w:pPr>
              <w:spacing w:after="0" w:line="240" w:lineRule="auto"/>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Wyszczególnienie</w:t>
            </w:r>
          </w:p>
        </w:tc>
        <w:tc>
          <w:tcPr>
            <w:tcW w:w="380" w:type="pct"/>
            <w:tcBorders>
              <w:bottom w:val="single" w:sz="4" w:space="0" w:color="auto"/>
            </w:tcBorders>
            <w:shd w:val="clear" w:color="auto" w:fill="7B7B7B" w:themeFill="accent3" w:themeFillShade="BF"/>
            <w:noWrap/>
            <w:vAlign w:val="bottom"/>
            <w:hideMark/>
          </w:tcPr>
          <w:p w:rsidR="009661E0" w:rsidRPr="00E86631" w:rsidRDefault="009661E0" w:rsidP="00E86631">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201</w:t>
            </w:r>
            <w:r w:rsidR="00E86631" w:rsidRPr="00E86631">
              <w:rPr>
                <w:rFonts w:ascii="Arial" w:eastAsia="Times New Roman" w:hAnsi="Arial" w:cs="Arial"/>
                <w:b/>
                <w:bCs/>
                <w:sz w:val="18"/>
                <w:szCs w:val="18"/>
                <w:lang w:eastAsia="pl-PL"/>
              </w:rPr>
              <w:t>6</w:t>
            </w:r>
          </w:p>
        </w:tc>
        <w:tc>
          <w:tcPr>
            <w:tcW w:w="439" w:type="pct"/>
            <w:tcBorders>
              <w:bottom w:val="single" w:sz="4" w:space="0" w:color="auto"/>
            </w:tcBorders>
            <w:shd w:val="clear" w:color="auto" w:fill="7B7B7B" w:themeFill="accent3" w:themeFillShade="BF"/>
          </w:tcPr>
          <w:p w:rsidR="009661E0" w:rsidRPr="00E86631" w:rsidRDefault="009661E0" w:rsidP="001F47DF">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w:t>
            </w:r>
          </w:p>
        </w:tc>
        <w:tc>
          <w:tcPr>
            <w:tcW w:w="369" w:type="pct"/>
            <w:tcBorders>
              <w:bottom w:val="single" w:sz="4" w:space="0" w:color="auto"/>
            </w:tcBorders>
            <w:shd w:val="clear" w:color="auto" w:fill="7B7B7B" w:themeFill="accent3" w:themeFillShade="BF"/>
            <w:noWrap/>
            <w:vAlign w:val="bottom"/>
            <w:hideMark/>
          </w:tcPr>
          <w:p w:rsidR="009661E0" w:rsidRPr="00E86631" w:rsidRDefault="009661E0" w:rsidP="001F47DF">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2020</w:t>
            </w:r>
          </w:p>
        </w:tc>
        <w:tc>
          <w:tcPr>
            <w:tcW w:w="436" w:type="pct"/>
            <w:tcBorders>
              <w:bottom w:val="single" w:sz="4" w:space="0" w:color="auto"/>
            </w:tcBorders>
            <w:shd w:val="clear" w:color="auto" w:fill="7B7B7B" w:themeFill="accent3" w:themeFillShade="BF"/>
          </w:tcPr>
          <w:p w:rsidR="009661E0" w:rsidRPr="00E86631" w:rsidRDefault="009661E0" w:rsidP="001F47DF">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w:t>
            </w:r>
          </w:p>
        </w:tc>
        <w:tc>
          <w:tcPr>
            <w:tcW w:w="369" w:type="pct"/>
            <w:tcBorders>
              <w:bottom w:val="single" w:sz="4" w:space="0" w:color="auto"/>
            </w:tcBorders>
            <w:shd w:val="clear" w:color="auto" w:fill="7B7B7B" w:themeFill="accent3" w:themeFillShade="BF"/>
            <w:noWrap/>
            <w:vAlign w:val="bottom"/>
            <w:hideMark/>
          </w:tcPr>
          <w:p w:rsidR="009661E0" w:rsidRPr="00E86631" w:rsidRDefault="009661E0" w:rsidP="001F47DF">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2025</w:t>
            </w:r>
          </w:p>
        </w:tc>
        <w:tc>
          <w:tcPr>
            <w:tcW w:w="439" w:type="pct"/>
            <w:tcBorders>
              <w:bottom w:val="single" w:sz="4" w:space="0" w:color="auto"/>
            </w:tcBorders>
            <w:shd w:val="clear" w:color="auto" w:fill="7B7B7B" w:themeFill="accent3" w:themeFillShade="BF"/>
          </w:tcPr>
          <w:p w:rsidR="009661E0" w:rsidRPr="00E86631" w:rsidRDefault="009661E0" w:rsidP="001F47DF">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w:t>
            </w:r>
          </w:p>
        </w:tc>
        <w:tc>
          <w:tcPr>
            <w:tcW w:w="369" w:type="pct"/>
            <w:tcBorders>
              <w:bottom w:val="single" w:sz="4" w:space="0" w:color="auto"/>
            </w:tcBorders>
            <w:shd w:val="clear" w:color="auto" w:fill="7B7B7B" w:themeFill="accent3" w:themeFillShade="BF"/>
            <w:noWrap/>
            <w:vAlign w:val="bottom"/>
            <w:hideMark/>
          </w:tcPr>
          <w:p w:rsidR="009661E0" w:rsidRPr="00E86631" w:rsidRDefault="009661E0" w:rsidP="001F47DF">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2030</w:t>
            </w:r>
          </w:p>
        </w:tc>
        <w:tc>
          <w:tcPr>
            <w:tcW w:w="439" w:type="pct"/>
            <w:tcBorders>
              <w:bottom w:val="single" w:sz="4" w:space="0" w:color="auto"/>
            </w:tcBorders>
            <w:shd w:val="clear" w:color="auto" w:fill="7B7B7B" w:themeFill="accent3" w:themeFillShade="BF"/>
          </w:tcPr>
          <w:p w:rsidR="009661E0" w:rsidRPr="00E86631" w:rsidRDefault="009661E0" w:rsidP="001F47DF">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w:t>
            </w:r>
          </w:p>
        </w:tc>
        <w:tc>
          <w:tcPr>
            <w:tcW w:w="383" w:type="pct"/>
            <w:tcBorders>
              <w:bottom w:val="single" w:sz="4" w:space="0" w:color="auto"/>
            </w:tcBorders>
            <w:shd w:val="clear" w:color="auto" w:fill="7B7B7B" w:themeFill="accent3" w:themeFillShade="BF"/>
            <w:noWrap/>
            <w:vAlign w:val="bottom"/>
            <w:hideMark/>
          </w:tcPr>
          <w:p w:rsidR="009661E0" w:rsidRPr="00E86631" w:rsidRDefault="009661E0" w:rsidP="001F47DF">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2035</w:t>
            </w:r>
          </w:p>
        </w:tc>
        <w:tc>
          <w:tcPr>
            <w:tcW w:w="381" w:type="pct"/>
            <w:tcBorders>
              <w:bottom w:val="single" w:sz="4" w:space="0" w:color="auto"/>
            </w:tcBorders>
            <w:shd w:val="clear" w:color="auto" w:fill="7B7B7B" w:themeFill="accent3" w:themeFillShade="BF"/>
          </w:tcPr>
          <w:p w:rsidR="009661E0" w:rsidRPr="00E86631" w:rsidRDefault="009661E0" w:rsidP="001F47DF">
            <w:pPr>
              <w:spacing w:after="0" w:line="240" w:lineRule="auto"/>
              <w:jc w:val="center"/>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w:t>
            </w:r>
          </w:p>
        </w:tc>
      </w:tr>
      <w:tr w:rsidR="00E27156" w:rsidRPr="00E86631" w:rsidTr="00FD66CF">
        <w:trPr>
          <w:trHeight w:val="255"/>
        </w:trPr>
        <w:tc>
          <w:tcPr>
            <w:tcW w:w="995" w:type="pct"/>
            <w:shd w:val="clear" w:color="auto" w:fill="auto"/>
            <w:noWrap/>
            <w:vAlign w:val="bottom"/>
            <w:hideMark/>
          </w:tcPr>
          <w:p w:rsidR="00E27156" w:rsidRPr="00E86631" w:rsidRDefault="00E27156" w:rsidP="00E27156">
            <w:pPr>
              <w:spacing w:after="0" w:line="240" w:lineRule="auto"/>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ogółem</w:t>
            </w:r>
          </w:p>
        </w:tc>
        <w:tc>
          <w:tcPr>
            <w:tcW w:w="380" w:type="pct"/>
            <w:tcBorders>
              <w:top w:val="single" w:sz="4" w:space="0" w:color="auto"/>
              <w:left w:val="single" w:sz="4" w:space="0" w:color="auto"/>
              <w:bottom w:val="single" w:sz="4" w:space="0" w:color="auto"/>
              <w:right w:val="single" w:sz="4" w:space="0" w:color="auto"/>
            </w:tcBorders>
            <w:shd w:val="clear" w:color="auto" w:fill="auto"/>
            <w:noWrap/>
            <w:vAlign w:val="center"/>
          </w:tcPr>
          <w:p w:rsidR="00E27156" w:rsidRPr="00E86631" w:rsidRDefault="00FD66CF" w:rsidP="00E27156">
            <w:pPr>
              <w:spacing w:after="0" w:line="240" w:lineRule="auto"/>
              <w:jc w:val="center"/>
              <w:rPr>
                <w:rFonts w:ascii="Arial" w:hAnsi="Arial" w:cs="Arial"/>
                <w:b/>
                <w:bCs/>
                <w:color w:val="000000"/>
                <w:sz w:val="18"/>
                <w:szCs w:val="18"/>
              </w:rPr>
            </w:pPr>
            <w:r>
              <w:rPr>
                <w:rFonts w:ascii="Arial" w:hAnsi="Arial" w:cs="Arial"/>
                <w:b/>
                <w:bCs/>
                <w:color w:val="000000"/>
                <w:sz w:val="18"/>
                <w:szCs w:val="18"/>
              </w:rPr>
              <w:t>9249</w:t>
            </w:r>
          </w:p>
        </w:tc>
        <w:tc>
          <w:tcPr>
            <w:tcW w:w="439" w:type="pct"/>
            <w:tcBorders>
              <w:left w:val="single" w:sz="4" w:space="0" w:color="auto"/>
              <w:right w:val="single" w:sz="4" w:space="0" w:color="auto"/>
            </w:tcBorders>
            <w:vAlign w:val="center"/>
          </w:tcPr>
          <w:p w:rsidR="00E27156" w:rsidRPr="00E86631" w:rsidRDefault="00E27156" w:rsidP="00E27156">
            <w:pPr>
              <w:spacing w:after="0" w:line="240" w:lineRule="auto"/>
              <w:jc w:val="center"/>
              <w:rPr>
                <w:rFonts w:ascii="Arial" w:hAnsi="Arial" w:cs="Arial"/>
                <w:b/>
                <w:color w:val="000000"/>
                <w:sz w:val="18"/>
                <w:szCs w:val="18"/>
              </w:rPr>
            </w:pPr>
            <w:r w:rsidRPr="00E86631">
              <w:rPr>
                <w:rFonts w:ascii="Arial" w:hAnsi="Arial" w:cs="Arial"/>
                <w:b/>
                <w:color w:val="000000"/>
                <w:sz w:val="18"/>
                <w:szCs w:val="18"/>
              </w:rPr>
              <w:t>100</w:t>
            </w:r>
            <w:r w:rsidR="00FD66CF">
              <w:rPr>
                <w:rFonts w:ascii="Arial" w:hAnsi="Arial" w:cs="Arial"/>
                <w:b/>
                <w:color w:val="000000"/>
                <w:sz w:val="18"/>
                <w:szCs w:val="18"/>
              </w:rPr>
              <w:t>%</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E27156" w:rsidRPr="00E86631" w:rsidRDefault="00FD66CF" w:rsidP="00E27156">
            <w:pPr>
              <w:spacing w:after="0" w:line="240" w:lineRule="auto"/>
              <w:jc w:val="center"/>
              <w:rPr>
                <w:rFonts w:ascii="Arial" w:hAnsi="Arial" w:cs="Arial"/>
                <w:b/>
                <w:bCs/>
                <w:color w:val="000000"/>
                <w:sz w:val="18"/>
                <w:szCs w:val="18"/>
              </w:rPr>
            </w:pPr>
            <w:r>
              <w:rPr>
                <w:rFonts w:ascii="Arial" w:hAnsi="Arial" w:cs="Arial"/>
                <w:b/>
                <w:bCs/>
                <w:color w:val="000000"/>
                <w:sz w:val="18"/>
                <w:szCs w:val="18"/>
              </w:rPr>
              <w:t>9154</w:t>
            </w:r>
          </w:p>
        </w:tc>
        <w:tc>
          <w:tcPr>
            <w:tcW w:w="436" w:type="pct"/>
            <w:tcBorders>
              <w:left w:val="single" w:sz="4" w:space="0" w:color="auto"/>
              <w:right w:val="single" w:sz="4" w:space="0" w:color="auto"/>
            </w:tcBorders>
            <w:vAlign w:val="center"/>
          </w:tcPr>
          <w:p w:rsidR="00E27156" w:rsidRPr="00E86631" w:rsidRDefault="00E27156" w:rsidP="00E27156">
            <w:pPr>
              <w:spacing w:after="0" w:line="240" w:lineRule="auto"/>
              <w:jc w:val="center"/>
              <w:rPr>
                <w:rFonts w:ascii="Arial" w:hAnsi="Arial" w:cs="Arial"/>
                <w:b/>
                <w:color w:val="000000"/>
                <w:sz w:val="18"/>
                <w:szCs w:val="18"/>
              </w:rPr>
            </w:pPr>
            <w:r w:rsidRPr="00E86631">
              <w:rPr>
                <w:rFonts w:ascii="Arial" w:hAnsi="Arial" w:cs="Arial"/>
                <w:b/>
                <w:color w:val="000000"/>
                <w:sz w:val="18"/>
                <w:szCs w:val="18"/>
              </w:rPr>
              <w:t>100</w:t>
            </w:r>
            <w:r w:rsidR="00FD66CF">
              <w:rPr>
                <w:rFonts w:ascii="Arial" w:hAnsi="Arial" w:cs="Arial"/>
                <w:b/>
                <w:color w:val="000000"/>
                <w:sz w:val="18"/>
                <w:szCs w:val="18"/>
              </w:rPr>
              <w:t>%</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E27156" w:rsidRPr="00E86631" w:rsidRDefault="00FD66CF" w:rsidP="00E27156">
            <w:pPr>
              <w:spacing w:after="0" w:line="240" w:lineRule="auto"/>
              <w:jc w:val="center"/>
              <w:rPr>
                <w:rFonts w:ascii="Arial" w:hAnsi="Arial" w:cs="Arial"/>
                <w:b/>
                <w:bCs/>
                <w:color w:val="000000"/>
                <w:sz w:val="18"/>
                <w:szCs w:val="18"/>
              </w:rPr>
            </w:pPr>
            <w:r>
              <w:rPr>
                <w:rFonts w:ascii="Arial" w:hAnsi="Arial" w:cs="Arial"/>
                <w:b/>
                <w:bCs/>
                <w:color w:val="000000"/>
                <w:sz w:val="18"/>
                <w:szCs w:val="18"/>
              </w:rPr>
              <w:t>9004</w:t>
            </w:r>
          </w:p>
        </w:tc>
        <w:tc>
          <w:tcPr>
            <w:tcW w:w="439" w:type="pct"/>
            <w:tcBorders>
              <w:left w:val="single" w:sz="4" w:space="0" w:color="auto"/>
              <w:right w:val="single" w:sz="4" w:space="0" w:color="auto"/>
            </w:tcBorders>
            <w:vAlign w:val="center"/>
          </w:tcPr>
          <w:p w:rsidR="00E27156" w:rsidRPr="00E86631" w:rsidRDefault="00E27156" w:rsidP="00E27156">
            <w:pPr>
              <w:spacing w:after="0" w:line="240" w:lineRule="auto"/>
              <w:jc w:val="center"/>
              <w:rPr>
                <w:rFonts w:ascii="Arial" w:hAnsi="Arial" w:cs="Arial"/>
                <w:b/>
                <w:color w:val="000000"/>
                <w:sz w:val="18"/>
                <w:szCs w:val="18"/>
              </w:rPr>
            </w:pPr>
            <w:r w:rsidRPr="00E86631">
              <w:rPr>
                <w:rFonts w:ascii="Arial" w:hAnsi="Arial" w:cs="Arial"/>
                <w:b/>
                <w:color w:val="000000"/>
                <w:sz w:val="18"/>
                <w:szCs w:val="18"/>
              </w:rPr>
              <w:t>100</w:t>
            </w:r>
            <w:r w:rsidR="00FD66CF">
              <w:rPr>
                <w:rFonts w:ascii="Arial" w:hAnsi="Arial" w:cs="Arial"/>
                <w:b/>
                <w:color w:val="000000"/>
                <w:sz w:val="18"/>
                <w:szCs w:val="18"/>
              </w:rPr>
              <w:t>%</w:t>
            </w:r>
          </w:p>
        </w:tc>
        <w:tc>
          <w:tcPr>
            <w:tcW w:w="369" w:type="pct"/>
            <w:tcBorders>
              <w:top w:val="single" w:sz="4" w:space="0" w:color="auto"/>
              <w:left w:val="single" w:sz="4" w:space="0" w:color="auto"/>
              <w:bottom w:val="single" w:sz="4" w:space="0" w:color="auto"/>
              <w:right w:val="single" w:sz="4" w:space="0" w:color="auto"/>
            </w:tcBorders>
            <w:shd w:val="clear" w:color="auto" w:fill="auto"/>
            <w:noWrap/>
            <w:vAlign w:val="center"/>
          </w:tcPr>
          <w:p w:rsidR="00E27156" w:rsidRPr="00E86631" w:rsidRDefault="00FD66CF" w:rsidP="00E27156">
            <w:pPr>
              <w:spacing w:after="0" w:line="240" w:lineRule="auto"/>
              <w:jc w:val="center"/>
              <w:rPr>
                <w:rFonts w:ascii="Arial" w:hAnsi="Arial" w:cs="Arial"/>
                <w:b/>
                <w:bCs/>
                <w:color w:val="000000"/>
                <w:sz w:val="18"/>
                <w:szCs w:val="18"/>
              </w:rPr>
            </w:pPr>
            <w:r>
              <w:rPr>
                <w:rFonts w:ascii="Arial" w:hAnsi="Arial" w:cs="Arial"/>
                <w:b/>
                <w:bCs/>
                <w:color w:val="000000"/>
                <w:sz w:val="18"/>
                <w:szCs w:val="18"/>
              </w:rPr>
              <w:t>8813</w:t>
            </w:r>
          </w:p>
        </w:tc>
        <w:tc>
          <w:tcPr>
            <w:tcW w:w="439" w:type="pct"/>
            <w:tcBorders>
              <w:left w:val="single" w:sz="4" w:space="0" w:color="auto"/>
              <w:right w:val="single" w:sz="4" w:space="0" w:color="auto"/>
            </w:tcBorders>
            <w:vAlign w:val="center"/>
          </w:tcPr>
          <w:p w:rsidR="00E27156" w:rsidRPr="00E86631" w:rsidRDefault="00E27156" w:rsidP="00E27156">
            <w:pPr>
              <w:spacing w:after="0" w:line="240" w:lineRule="auto"/>
              <w:jc w:val="center"/>
              <w:rPr>
                <w:rFonts w:ascii="Arial" w:hAnsi="Arial" w:cs="Arial"/>
                <w:b/>
                <w:color w:val="000000"/>
                <w:sz w:val="18"/>
                <w:szCs w:val="18"/>
              </w:rPr>
            </w:pPr>
            <w:r w:rsidRPr="00E86631">
              <w:rPr>
                <w:rFonts w:ascii="Arial" w:hAnsi="Arial" w:cs="Arial"/>
                <w:b/>
                <w:color w:val="000000"/>
                <w:sz w:val="18"/>
                <w:szCs w:val="18"/>
              </w:rPr>
              <w:t>100</w:t>
            </w:r>
            <w:r w:rsidR="00FD66CF">
              <w:rPr>
                <w:rFonts w:ascii="Arial" w:hAnsi="Arial" w:cs="Arial"/>
                <w:b/>
                <w:color w:val="000000"/>
                <w:sz w:val="18"/>
                <w:szCs w:val="18"/>
              </w:rPr>
              <w:t>%</w:t>
            </w:r>
          </w:p>
        </w:tc>
        <w:tc>
          <w:tcPr>
            <w:tcW w:w="3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27156" w:rsidRPr="00E86631" w:rsidRDefault="00FD66CF" w:rsidP="00E27156">
            <w:pPr>
              <w:spacing w:after="0" w:line="240" w:lineRule="auto"/>
              <w:jc w:val="center"/>
              <w:rPr>
                <w:rFonts w:ascii="Arial" w:hAnsi="Arial" w:cs="Arial"/>
                <w:b/>
                <w:bCs/>
                <w:color w:val="000000"/>
                <w:sz w:val="18"/>
                <w:szCs w:val="18"/>
              </w:rPr>
            </w:pPr>
            <w:r>
              <w:rPr>
                <w:rFonts w:ascii="Arial" w:hAnsi="Arial" w:cs="Arial"/>
                <w:b/>
                <w:bCs/>
                <w:color w:val="000000"/>
                <w:sz w:val="18"/>
                <w:szCs w:val="18"/>
              </w:rPr>
              <w:t>8575</w:t>
            </w:r>
          </w:p>
        </w:tc>
        <w:tc>
          <w:tcPr>
            <w:tcW w:w="381" w:type="pct"/>
            <w:tcBorders>
              <w:left w:val="single" w:sz="4" w:space="0" w:color="auto"/>
            </w:tcBorders>
            <w:vAlign w:val="center"/>
          </w:tcPr>
          <w:p w:rsidR="00E27156" w:rsidRPr="00E86631" w:rsidRDefault="00E27156" w:rsidP="00FD66CF">
            <w:pPr>
              <w:spacing w:after="0" w:line="240" w:lineRule="auto"/>
              <w:jc w:val="center"/>
              <w:rPr>
                <w:rFonts w:ascii="Arial" w:hAnsi="Arial" w:cs="Arial"/>
                <w:b/>
                <w:color w:val="000000"/>
                <w:sz w:val="18"/>
                <w:szCs w:val="18"/>
              </w:rPr>
            </w:pPr>
            <w:r w:rsidRPr="00E86631">
              <w:rPr>
                <w:rFonts w:ascii="Arial" w:hAnsi="Arial" w:cs="Arial"/>
                <w:b/>
                <w:color w:val="000000"/>
                <w:sz w:val="18"/>
                <w:szCs w:val="18"/>
              </w:rPr>
              <w:t>10</w:t>
            </w:r>
            <w:r w:rsidR="00FD66CF">
              <w:rPr>
                <w:rFonts w:ascii="Arial" w:hAnsi="Arial" w:cs="Arial"/>
                <w:b/>
                <w:color w:val="000000"/>
                <w:sz w:val="18"/>
                <w:szCs w:val="18"/>
              </w:rPr>
              <w:t>0%</w:t>
            </w:r>
          </w:p>
        </w:tc>
      </w:tr>
      <w:tr w:rsidR="00FD66CF" w:rsidRPr="00E86631" w:rsidTr="00FD66CF">
        <w:trPr>
          <w:trHeight w:val="255"/>
        </w:trPr>
        <w:tc>
          <w:tcPr>
            <w:tcW w:w="995" w:type="pct"/>
            <w:shd w:val="clear" w:color="auto" w:fill="auto"/>
            <w:noWrap/>
            <w:vAlign w:val="bottom"/>
            <w:hideMark/>
          </w:tcPr>
          <w:p w:rsidR="00FD66CF" w:rsidRPr="00E86631" w:rsidRDefault="00FD66CF" w:rsidP="00FD66CF">
            <w:pPr>
              <w:spacing w:after="0" w:line="240" w:lineRule="auto"/>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przedprodukcyjny</w:t>
            </w:r>
          </w:p>
        </w:tc>
        <w:tc>
          <w:tcPr>
            <w:tcW w:w="380" w:type="pct"/>
            <w:tcBorders>
              <w:top w:val="single" w:sz="4" w:space="0" w:color="auto"/>
              <w:left w:val="single" w:sz="4" w:space="0" w:color="auto"/>
              <w:bottom w:val="single" w:sz="4" w:space="0" w:color="auto"/>
              <w:right w:val="single" w:sz="4" w:space="0" w:color="auto"/>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1678</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18,1%</w:t>
            </w:r>
          </w:p>
        </w:tc>
        <w:tc>
          <w:tcPr>
            <w:tcW w:w="369"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1603</w:t>
            </w:r>
          </w:p>
        </w:tc>
        <w:tc>
          <w:tcPr>
            <w:tcW w:w="436" w:type="pct"/>
            <w:tcBorders>
              <w:top w:val="single" w:sz="4" w:space="0" w:color="auto"/>
              <w:bottom w:val="single" w:sz="4" w:space="0" w:color="auto"/>
            </w:tcBorders>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17,5%</w:t>
            </w:r>
          </w:p>
        </w:tc>
        <w:tc>
          <w:tcPr>
            <w:tcW w:w="369"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1505</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16,7%</w:t>
            </w:r>
          </w:p>
        </w:tc>
        <w:tc>
          <w:tcPr>
            <w:tcW w:w="369"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1368</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15,5%</w:t>
            </w:r>
          </w:p>
        </w:tc>
        <w:tc>
          <w:tcPr>
            <w:tcW w:w="383"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1261</w:t>
            </w:r>
          </w:p>
        </w:tc>
        <w:tc>
          <w:tcPr>
            <w:tcW w:w="381"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14,7%</w:t>
            </w:r>
          </w:p>
        </w:tc>
      </w:tr>
      <w:tr w:rsidR="00FD66CF" w:rsidRPr="00E86631" w:rsidTr="00FD66CF">
        <w:trPr>
          <w:trHeight w:val="255"/>
        </w:trPr>
        <w:tc>
          <w:tcPr>
            <w:tcW w:w="995" w:type="pct"/>
            <w:shd w:val="clear" w:color="auto" w:fill="auto"/>
            <w:noWrap/>
            <w:vAlign w:val="bottom"/>
            <w:hideMark/>
          </w:tcPr>
          <w:p w:rsidR="00FD66CF" w:rsidRPr="00E86631" w:rsidRDefault="00FD66CF" w:rsidP="00FD66CF">
            <w:pPr>
              <w:spacing w:after="0" w:line="240" w:lineRule="auto"/>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produkcyjny</w:t>
            </w:r>
          </w:p>
        </w:tc>
        <w:tc>
          <w:tcPr>
            <w:tcW w:w="380" w:type="pct"/>
            <w:tcBorders>
              <w:top w:val="single" w:sz="4" w:space="0" w:color="auto"/>
              <w:left w:val="single" w:sz="4" w:space="0" w:color="auto"/>
              <w:bottom w:val="single" w:sz="4" w:space="0" w:color="auto"/>
              <w:right w:val="single" w:sz="4" w:space="0" w:color="auto"/>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5921</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64,0%</w:t>
            </w:r>
          </w:p>
        </w:tc>
        <w:tc>
          <w:tcPr>
            <w:tcW w:w="369"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5782</w:t>
            </w:r>
          </w:p>
        </w:tc>
        <w:tc>
          <w:tcPr>
            <w:tcW w:w="436" w:type="pct"/>
            <w:tcBorders>
              <w:top w:val="single" w:sz="4" w:space="0" w:color="auto"/>
              <w:bottom w:val="single" w:sz="4" w:space="0" w:color="auto"/>
            </w:tcBorders>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63,2%</w:t>
            </w:r>
          </w:p>
        </w:tc>
        <w:tc>
          <w:tcPr>
            <w:tcW w:w="369"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5555</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61,7%</w:t>
            </w:r>
          </w:p>
        </w:tc>
        <w:tc>
          <w:tcPr>
            <w:tcW w:w="369"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5396</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61,2%</w:t>
            </w:r>
          </w:p>
        </w:tc>
        <w:tc>
          <w:tcPr>
            <w:tcW w:w="383"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5240</w:t>
            </w:r>
          </w:p>
        </w:tc>
        <w:tc>
          <w:tcPr>
            <w:tcW w:w="381"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61,1%</w:t>
            </w:r>
          </w:p>
        </w:tc>
      </w:tr>
      <w:tr w:rsidR="00FD66CF" w:rsidRPr="00E86631" w:rsidTr="00FD66CF">
        <w:trPr>
          <w:trHeight w:val="270"/>
        </w:trPr>
        <w:tc>
          <w:tcPr>
            <w:tcW w:w="995" w:type="pct"/>
            <w:shd w:val="clear" w:color="auto" w:fill="auto"/>
            <w:noWrap/>
            <w:vAlign w:val="bottom"/>
            <w:hideMark/>
          </w:tcPr>
          <w:p w:rsidR="00FD66CF" w:rsidRPr="00E86631" w:rsidRDefault="00FD66CF" w:rsidP="00FD66CF">
            <w:pPr>
              <w:spacing w:after="0" w:line="240" w:lineRule="auto"/>
              <w:rPr>
                <w:rFonts w:ascii="Arial" w:eastAsia="Times New Roman" w:hAnsi="Arial" w:cs="Arial"/>
                <w:b/>
                <w:bCs/>
                <w:sz w:val="18"/>
                <w:szCs w:val="18"/>
                <w:lang w:eastAsia="pl-PL"/>
              </w:rPr>
            </w:pPr>
            <w:r w:rsidRPr="00E86631">
              <w:rPr>
                <w:rFonts w:ascii="Arial" w:eastAsia="Times New Roman" w:hAnsi="Arial" w:cs="Arial"/>
                <w:b/>
                <w:bCs/>
                <w:sz w:val="18"/>
                <w:szCs w:val="18"/>
                <w:lang w:eastAsia="pl-PL"/>
              </w:rPr>
              <w:t xml:space="preserve">poprodukcyjny </w:t>
            </w:r>
          </w:p>
        </w:tc>
        <w:tc>
          <w:tcPr>
            <w:tcW w:w="380" w:type="pct"/>
            <w:tcBorders>
              <w:top w:val="single" w:sz="4" w:space="0" w:color="auto"/>
              <w:left w:val="single" w:sz="4" w:space="0" w:color="auto"/>
              <w:bottom w:val="single" w:sz="4" w:space="0" w:color="auto"/>
              <w:right w:val="single" w:sz="4" w:space="0" w:color="auto"/>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1650</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17,8%</w:t>
            </w:r>
          </w:p>
        </w:tc>
        <w:tc>
          <w:tcPr>
            <w:tcW w:w="369"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1769</w:t>
            </w:r>
          </w:p>
        </w:tc>
        <w:tc>
          <w:tcPr>
            <w:tcW w:w="436" w:type="pct"/>
            <w:tcBorders>
              <w:top w:val="single" w:sz="4" w:space="0" w:color="auto"/>
              <w:bottom w:val="single" w:sz="4" w:space="0" w:color="auto"/>
            </w:tcBorders>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19,3%</w:t>
            </w:r>
          </w:p>
        </w:tc>
        <w:tc>
          <w:tcPr>
            <w:tcW w:w="369"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1944</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21,6%</w:t>
            </w:r>
          </w:p>
        </w:tc>
        <w:tc>
          <w:tcPr>
            <w:tcW w:w="369"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2049</w:t>
            </w:r>
          </w:p>
        </w:tc>
        <w:tc>
          <w:tcPr>
            <w:tcW w:w="439"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23,3%</w:t>
            </w:r>
          </w:p>
        </w:tc>
        <w:tc>
          <w:tcPr>
            <w:tcW w:w="383" w:type="pct"/>
            <w:tcBorders>
              <w:top w:val="single" w:sz="4" w:space="0" w:color="auto"/>
              <w:left w:val="nil"/>
              <w:bottom w:val="single" w:sz="4" w:space="0" w:color="auto"/>
              <w:right w:val="nil"/>
            </w:tcBorders>
            <w:shd w:val="clear" w:color="auto" w:fill="auto"/>
            <w:noWrap/>
            <w:vAlign w:val="bottom"/>
          </w:tcPr>
          <w:p w:rsidR="00FD66CF" w:rsidRPr="00FD66CF" w:rsidRDefault="00FD66CF" w:rsidP="00FD66CF">
            <w:pPr>
              <w:spacing w:after="0" w:line="240" w:lineRule="auto"/>
              <w:jc w:val="center"/>
              <w:rPr>
                <w:rFonts w:ascii="Arial" w:hAnsi="Arial" w:cs="Arial"/>
                <w:bCs/>
                <w:color w:val="000000"/>
                <w:sz w:val="18"/>
                <w:szCs w:val="18"/>
              </w:rPr>
            </w:pPr>
            <w:r w:rsidRPr="00FD66CF">
              <w:rPr>
                <w:rFonts w:ascii="Arial" w:hAnsi="Arial" w:cs="Arial"/>
                <w:bCs/>
                <w:color w:val="000000"/>
                <w:sz w:val="18"/>
                <w:szCs w:val="18"/>
              </w:rPr>
              <w:t>2074</w:t>
            </w:r>
          </w:p>
        </w:tc>
        <w:tc>
          <w:tcPr>
            <w:tcW w:w="381" w:type="pct"/>
            <w:tcBorders>
              <w:top w:val="single" w:sz="4" w:space="0" w:color="auto"/>
              <w:left w:val="single" w:sz="4" w:space="0" w:color="auto"/>
              <w:bottom w:val="single" w:sz="4" w:space="0" w:color="auto"/>
              <w:right w:val="single" w:sz="4" w:space="0" w:color="auto"/>
            </w:tcBorders>
            <w:shd w:val="clear" w:color="auto" w:fill="auto"/>
            <w:vAlign w:val="bottom"/>
          </w:tcPr>
          <w:p w:rsidR="00FD66CF" w:rsidRPr="00FD66CF" w:rsidRDefault="00FD66CF" w:rsidP="00FD66CF">
            <w:pPr>
              <w:spacing w:after="0" w:line="240" w:lineRule="auto"/>
              <w:jc w:val="center"/>
              <w:rPr>
                <w:rFonts w:ascii="Arial" w:hAnsi="Arial" w:cs="Arial"/>
                <w:b/>
                <w:color w:val="000000"/>
                <w:sz w:val="18"/>
                <w:szCs w:val="18"/>
              </w:rPr>
            </w:pPr>
            <w:r w:rsidRPr="00FD66CF">
              <w:rPr>
                <w:rFonts w:ascii="Arial" w:hAnsi="Arial" w:cs="Arial"/>
                <w:b/>
                <w:color w:val="000000"/>
                <w:sz w:val="18"/>
                <w:szCs w:val="18"/>
              </w:rPr>
              <w:t>24,2%</w:t>
            </w:r>
          </w:p>
        </w:tc>
      </w:tr>
    </w:tbl>
    <w:p w:rsidR="004C0B64" w:rsidRPr="00612F1D" w:rsidRDefault="004C0B64" w:rsidP="004C0B64">
      <w:pPr>
        <w:spacing w:before="120" w:after="120" w:line="240" w:lineRule="auto"/>
        <w:jc w:val="both"/>
        <w:rPr>
          <w:rFonts w:ascii="Arial" w:hAnsi="Arial" w:cs="Arial"/>
          <w:sz w:val="20"/>
          <w:szCs w:val="20"/>
        </w:rPr>
      </w:pPr>
      <w:r w:rsidRPr="00612F1D">
        <w:rPr>
          <w:rFonts w:ascii="Arial" w:hAnsi="Arial" w:cs="Arial"/>
          <w:sz w:val="20"/>
          <w:szCs w:val="20"/>
        </w:rPr>
        <w:t xml:space="preserve">Liczba osób w wieku produkcyjnym w całym okresie prognozy - będzie ulegać systematycznemu zmniejszaniu z poziomu </w:t>
      </w:r>
      <w:r w:rsidR="00612F1D" w:rsidRPr="00612F1D">
        <w:rPr>
          <w:rFonts w:ascii="Arial" w:hAnsi="Arial" w:cs="Arial"/>
          <w:sz w:val="20"/>
          <w:szCs w:val="20"/>
        </w:rPr>
        <w:t>5921</w:t>
      </w:r>
      <w:r w:rsidRPr="00612F1D">
        <w:rPr>
          <w:rFonts w:ascii="Arial" w:hAnsi="Arial" w:cs="Arial"/>
          <w:sz w:val="20"/>
          <w:szCs w:val="20"/>
        </w:rPr>
        <w:t xml:space="preserve"> w 201</w:t>
      </w:r>
      <w:r w:rsidR="00612F1D" w:rsidRPr="00612F1D">
        <w:rPr>
          <w:rFonts w:ascii="Arial" w:hAnsi="Arial" w:cs="Arial"/>
          <w:sz w:val="20"/>
          <w:szCs w:val="20"/>
        </w:rPr>
        <w:t>6</w:t>
      </w:r>
      <w:r w:rsidRPr="00612F1D">
        <w:rPr>
          <w:rFonts w:ascii="Arial" w:hAnsi="Arial" w:cs="Arial"/>
          <w:sz w:val="20"/>
          <w:szCs w:val="20"/>
        </w:rPr>
        <w:t xml:space="preserve"> roku do </w:t>
      </w:r>
      <w:r w:rsidR="00612F1D" w:rsidRPr="00612F1D">
        <w:rPr>
          <w:rFonts w:ascii="Arial" w:hAnsi="Arial" w:cs="Arial"/>
          <w:sz w:val="20"/>
          <w:szCs w:val="20"/>
        </w:rPr>
        <w:t>5240</w:t>
      </w:r>
      <w:r w:rsidRPr="00612F1D">
        <w:rPr>
          <w:rFonts w:ascii="Arial" w:hAnsi="Arial" w:cs="Arial"/>
          <w:sz w:val="20"/>
          <w:szCs w:val="20"/>
        </w:rPr>
        <w:t xml:space="preserve"> w 2035, a zatem o </w:t>
      </w:r>
      <w:r w:rsidR="00612F1D" w:rsidRPr="00612F1D">
        <w:rPr>
          <w:rFonts w:ascii="Arial" w:hAnsi="Arial" w:cs="Arial"/>
          <w:sz w:val="20"/>
          <w:szCs w:val="20"/>
        </w:rPr>
        <w:t>681</w:t>
      </w:r>
      <w:r w:rsidRPr="00612F1D">
        <w:rPr>
          <w:rFonts w:ascii="Arial" w:hAnsi="Arial" w:cs="Arial"/>
          <w:sz w:val="20"/>
          <w:szCs w:val="20"/>
        </w:rPr>
        <w:t xml:space="preserve"> osób. Znaczące zmiany wystąpią także wewnątrz struktury wieku produkcyjnego ludności, tj. pomiędzy wiekiem mobilnym (18-44 lata) oraz niemobilnym (45-60/65 i więcej). Będzie obserwowane dynamiczne starzenie się ludności w wieku produkcyjnym. Wspomniane zmiany spowodują gwałtowne zmniejszanie się i starzenie się zasobów pracy, a w konsekwencji pogarszanie się podaży siły roboczej na lokalnym rynku pracy.</w:t>
      </w:r>
    </w:p>
    <w:p w:rsidR="004C0B64" w:rsidRPr="003F4A13" w:rsidRDefault="004C0B64" w:rsidP="004C0B64">
      <w:pPr>
        <w:spacing w:before="120" w:after="0" w:line="240" w:lineRule="auto"/>
        <w:jc w:val="both"/>
        <w:rPr>
          <w:rFonts w:ascii="Arial" w:hAnsi="Arial" w:cs="Arial"/>
          <w:sz w:val="20"/>
          <w:szCs w:val="20"/>
        </w:rPr>
      </w:pPr>
      <w:r w:rsidRPr="003F4A13">
        <w:rPr>
          <w:rFonts w:ascii="Arial" w:hAnsi="Arial" w:cs="Arial"/>
          <w:sz w:val="20"/>
          <w:szCs w:val="20"/>
        </w:rPr>
        <w:t xml:space="preserve">Zmiany struktury ludności w wieku produkcyjnym będą dotyczyły nie tylko rozmiarów podaży zasobów siły roboczej, ale także zmian w relacji do innych grup wieku ludności. Udział osób w wieku produkcyjnym w ogólnej strukturze ludności Gminy </w:t>
      </w:r>
      <w:r w:rsidR="003F4A13" w:rsidRPr="003F4A13">
        <w:rPr>
          <w:rFonts w:ascii="Arial" w:hAnsi="Arial" w:cs="Arial"/>
          <w:sz w:val="20"/>
          <w:szCs w:val="20"/>
        </w:rPr>
        <w:t>Zarszyn</w:t>
      </w:r>
      <w:r w:rsidRPr="003F4A13">
        <w:rPr>
          <w:rFonts w:ascii="Arial" w:hAnsi="Arial" w:cs="Arial"/>
          <w:sz w:val="20"/>
          <w:szCs w:val="20"/>
        </w:rPr>
        <w:t xml:space="preserve"> zmniejszy się o </w:t>
      </w:r>
      <w:r w:rsidR="003F4A13" w:rsidRPr="003F4A13">
        <w:rPr>
          <w:rFonts w:ascii="Arial" w:hAnsi="Arial" w:cs="Arial"/>
          <w:sz w:val="20"/>
          <w:szCs w:val="20"/>
        </w:rPr>
        <w:t>blisko 3</w:t>
      </w:r>
      <w:r w:rsidRPr="003F4A13">
        <w:rPr>
          <w:rFonts w:ascii="Arial" w:hAnsi="Arial" w:cs="Arial"/>
          <w:sz w:val="20"/>
          <w:szCs w:val="20"/>
        </w:rPr>
        <w:t xml:space="preserve"> punk</w:t>
      </w:r>
      <w:r w:rsidR="003F4A13" w:rsidRPr="003F4A13">
        <w:rPr>
          <w:rFonts w:ascii="Arial" w:hAnsi="Arial" w:cs="Arial"/>
          <w:sz w:val="20"/>
          <w:szCs w:val="20"/>
        </w:rPr>
        <w:t xml:space="preserve">ty </w:t>
      </w:r>
      <w:r w:rsidRPr="003F4A13">
        <w:rPr>
          <w:rFonts w:ascii="Arial" w:hAnsi="Arial" w:cs="Arial"/>
          <w:sz w:val="20"/>
          <w:szCs w:val="20"/>
        </w:rPr>
        <w:t>procentow</w:t>
      </w:r>
      <w:r w:rsidR="003F4A13" w:rsidRPr="003F4A13">
        <w:rPr>
          <w:rFonts w:ascii="Arial" w:hAnsi="Arial" w:cs="Arial"/>
          <w:sz w:val="20"/>
          <w:szCs w:val="20"/>
        </w:rPr>
        <w:t xml:space="preserve">e </w:t>
      </w:r>
      <w:r w:rsidRPr="003F4A13">
        <w:rPr>
          <w:rFonts w:ascii="Arial" w:hAnsi="Arial" w:cs="Arial"/>
          <w:sz w:val="20"/>
          <w:szCs w:val="20"/>
        </w:rPr>
        <w:t>w perspektywie do 2035 roku, zaś osób w wieku produkcyjnym mobilnym zmniejszy się o ponad 9 pkt. Jednocześnie wzrośnie udział osób w wieku produkcyjnym niemobilnym do poziomu 27,10% w 2035 roku (22,90% w 2015 roku). Wspomniane zmiany jak również wydłużanie się dalszego trwania życia będą powodować przyspieszenie procesu starzenia się polskiego społeczeństwa.</w:t>
      </w:r>
    </w:p>
    <w:p w:rsidR="004C0B64" w:rsidRPr="003F4A13" w:rsidRDefault="004C0B64" w:rsidP="004C0B64">
      <w:pPr>
        <w:spacing w:before="120" w:after="0" w:line="240" w:lineRule="auto"/>
        <w:jc w:val="both"/>
        <w:rPr>
          <w:rFonts w:ascii="Arial" w:hAnsi="Arial" w:cs="Arial"/>
          <w:sz w:val="20"/>
          <w:szCs w:val="20"/>
        </w:rPr>
      </w:pPr>
      <w:r w:rsidRPr="003F4A13">
        <w:rPr>
          <w:rFonts w:ascii="Arial" w:hAnsi="Arial" w:cs="Arial"/>
          <w:sz w:val="20"/>
          <w:szCs w:val="20"/>
        </w:rPr>
        <w:t xml:space="preserve">Z kolei liczba osób w wieku przedprodukcyjnym z </w:t>
      </w:r>
      <w:r w:rsidR="000016C2" w:rsidRPr="003F4A13">
        <w:rPr>
          <w:rFonts w:ascii="Arial" w:hAnsi="Arial" w:cs="Arial"/>
          <w:sz w:val="20"/>
          <w:szCs w:val="20"/>
        </w:rPr>
        <w:t>1</w:t>
      </w:r>
      <w:r w:rsidR="003F4A13" w:rsidRPr="003F4A13">
        <w:rPr>
          <w:rFonts w:ascii="Arial" w:hAnsi="Arial" w:cs="Arial"/>
          <w:sz w:val="20"/>
          <w:szCs w:val="20"/>
        </w:rPr>
        <w:t>678</w:t>
      </w:r>
      <w:r w:rsidRPr="003F4A13">
        <w:rPr>
          <w:rFonts w:ascii="Arial" w:hAnsi="Arial" w:cs="Arial"/>
          <w:sz w:val="20"/>
          <w:szCs w:val="20"/>
        </w:rPr>
        <w:t xml:space="preserve"> w 201</w:t>
      </w:r>
      <w:r w:rsidR="003F4A13" w:rsidRPr="003F4A13">
        <w:rPr>
          <w:rFonts w:ascii="Arial" w:hAnsi="Arial" w:cs="Arial"/>
          <w:sz w:val="20"/>
          <w:szCs w:val="20"/>
        </w:rPr>
        <w:t>6</w:t>
      </w:r>
      <w:r w:rsidRPr="003F4A13">
        <w:rPr>
          <w:rFonts w:ascii="Arial" w:hAnsi="Arial" w:cs="Arial"/>
          <w:sz w:val="20"/>
          <w:szCs w:val="20"/>
        </w:rPr>
        <w:t xml:space="preserve"> roku spadnie do </w:t>
      </w:r>
      <w:r w:rsidR="003F4A13" w:rsidRPr="003F4A13">
        <w:rPr>
          <w:rFonts w:ascii="Arial" w:hAnsi="Arial" w:cs="Arial"/>
          <w:sz w:val="20"/>
          <w:szCs w:val="20"/>
        </w:rPr>
        <w:t>1261</w:t>
      </w:r>
      <w:r w:rsidRPr="003F4A13">
        <w:rPr>
          <w:rFonts w:ascii="Arial" w:hAnsi="Arial" w:cs="Arial"/>
          <w:sz w:val="20"/>
          <w:szCs w:val="20"/>
        </w:rPr>
        <w:t xml:space="preserve"> w 2035, tj. </w:t>
      </w:r>
      <w:r w:rsidRPr="003F4A13">
        <w:rPr>
          <w:rFonts w:ascii="Arial" w:hAnsi="Arial" w:cs="Arial"/>
          <w:sz w:val="20"/>
          <w:szCs w:val="20"/>
        </w:rPr>
        <w:br/>
        <w:t xml:space="preserve">o ponad 3 punkty procentowe, zaś w wieku poprodukcyjnym z </w:t>
      </w:r>
      <w:r w:rsidR="003F4A13" w:rsidRPr="003F4A13">
        <w:rPr>
          <w:rFonts w:ascii="Arial" w:hAnsi="Arial" w:cs="Arial"/>
          <w:sz w:val="20"/>
          <w:szCs w:val="20"/>
        </w:rPr>
        <w:t>1650</w:t>
      </w:r>
      <w:r w:rsidRPr="003F4A13">
        <w:rPr>
          <w:rFonts w:ascii="Arial" w:hAnsi="Arial" w:cs="Arial"/>
          <w:sz w:val="20"/>
          <w:szCs w:val="20"/>
        </w:rPr>
        <w:t xml:space="preserve"> w 201</w:t>
      </w:r>
      <w:r w:rsidR="003F4A13" w:rsidRPr="003F4A13">
        <w:rPr>
          <w:rFonts w:ascii="Arial" w:hAnsi="Arial" w:cs="Arial"/>
          <w:sz w:val="20"/>
          <w:szCs w:val="20"/>
        </w:rPr>
        <w:t>6</w:t>
      </w:r>
      <w:r w:rsidRPr="003F4A13">
        <w:rPr>
          <w:rFonts w:ascii="Arial" w:hAnsi="Arial" w:cs="Arial"/>
          <w:sz w:val="20"/>
          <w:szCs w:val="20"/>
        </w:rPr>
        <w:t xml:space="preserve"> roku wzrośnie do </w:t>
      </w:r>
      <w:r w:rsidR="003F4A13" w:rsidRPr="003F4A13">
        <w:rPr>
          <w:rFonts w:ascii="Arial" w:hAnsi="Arial" w:cs="Arial"/>
          <w:sz w:val="20"/>
          <w:szCs w:val="20"/>
        </w:rPr>
        <w:t>2074</w:t>
      </w:r>
      <w:r w:rsidRPr="003F4A13">
        <w:rPr>
          <w:rFonts w:ascii="Arial" w:hAnsi="Arial" w:cs="Arial"/>
          <w:sz w:val="20"/>
          <w:szCs w:val="20"/>
        </w:rPr>
        <w:br/>
        <w:t>w 2035 roku.</w:t>
      </w:r>
    </w:p>
    <w:p w:rsidR="00BC4C92" w:rsidRPr="00D4020A" w:rsidRDefault="00BC4C92" w:rsidP="00B76C5C">
      <w:pPr>
        <w:pStyle w:val="Akapitzlist"/>
        <w:numPr>
          <w:ilvl w:val="1"/>
          <w:numId w:val="1"/>
        </w:numPr>
        <w:spacing w:before="240" w:after="120" w:line="240" w:lineRule="auto"/>
        <w:ind w:left="1077" w:hanging="357"/>
        <w:jc w:val="both"/>
        <w:outlineLvl w:val="1"/>
        <w:rPr>
          <w:rFonts w:ascii="Arial" w:hAnsi="Arial" w:cs="Arial"/>
          <w:b/>
          <w:sz w:val="20"/>
          <w:szCs w:val="20"/>
        </w:rPr>
      </w:pPr>
      <w:bookmarkStart w:id="63" w:name="_Toc441049785"/>
      <w:r w:rsidRPr="00D4020A">
        <w:rPr>
          <w:rFonts w:ascii="Arial" w:hAnsi="Arial" w:cs="Arial"/>
          <w:b/>
          <w:sz w:val="20"/>
          <w:szCs w:val="20"/>
        </w:rPr>
        <w:t>Kapitał ludzki</w:t>
      </w:r>
      <w:bookmarkEnd w:id="63"/>
    </w:p>
    <w:p w:rsidR="000656F5" w:rsidRPr="00D4020A" w:rsidRDefault="000656F5" w:rsidP="000656F5">
      <w:pPr>
        <w:spacing w:before="120" w:after="0" w:line="240" w:lineRule="auto"/>
        <w:jc w:val="both"/>
        <w:rPr>
          <w:rFonts w:ascii="Arial" w:eastAsia="Times New Roman" w:hAnsi="Arial" w:cs="Arial"/>
          <w:sz w:val="20"/>
          <w:szCs w:val="20"/>
          <w:lang w:eastAsia="pl-PL"/>
        </w:rPr>
      </w:pPr>
      <w:r w:rsidRPr="00D4020A">
        <w:rPr>
          <w:rFonts w:ascii="Arial" w:eastAsia="Times New Roman" w:hAnsi="Arial" w:cs="Arial"/>
          <w:sz w:val="20"/>
          <w:szCs w:val="20"/>
          <w:lang w:eastAsia="pl-PL"/>
        </w:rPr>
        <w:t>Na kapitał ludzki składają się: zasób wiedzy, umiejętności, zdrowie i energia witalna, postawy, aktywność społeczna, przedsiębiorczość, mobilność i tzw. kompetencje cywilizacyjne (zdolność do współpracy, innowacji, umiejętności organizacyjne), stosu</w:t>
      </w:r>
      <w:r w:rsidR="003C62FF" w:rsidRPr="00D4020A">
        <w:rPr>
          <w:rFonts w:ascii="Arial" w:eastAsia="Times New Roman" w:hAnsi="Arial" w:cs="Arial"/>
          <w:sz w:val="20"/>
          <w:szCs w:val="20"/>
          <w:lang w:eastAsia="pl-PL"/>
        </w:rPr>
        <w:t xml:space="preserve">nek do wartości przyrodniczych </w:t>
      </w:r>
      <w:r w:rsidRPr="00D4020A">
        <w:rPr>
          <w:rFonts w:ascii="Arial" w:eastAsia="Times New Roman" w:hAnsi="Arial" w:cs="Arial"/>
          <w:sz w:val="20"/>
          <w:szCs w:val="20"/>
          <w:lang w:eastAsia="pl-PL"/>
        </w:rPr>
        <w:t xml:space="preserve">i kulturowych, </w:t>
      </w:r>
      <w:r w:rsidRPr="00D4020A">
        <w:rPr>
          <w:rFonts w:ascii="Arial" w:eastAsia="Times New Roman" w:hAnsi="Arial" w:cs="Arial"/>
          <w:sz w:val="20"/>
          <w:szCs w:val="20"/>
          <w:lang w:eastAsia="pl-PL"/>
        </w:rPr>
        <w:lastRenderedPageBreak/>
        <w:t xml:space="preserve">zasiedziałość i poczucie tożsamości z gminą. Niektóre aspekty wiedzy i umiejętności niektórych grup ludności (absolwentów szkół podstawowych i gimnazjów) oceniają wyniki sprawdzianów dla kończących te szkoły. </w:t>
      </w:r>
    </w:p>
    <w:p w:rsidR="000656F5" w:rsidRPr="00D4020A" w:rsidRDefault="000656F5" w:rsidP="000656F5">
      <w:pPr>
        <w:spacing w:before="120" w:after="0" w:line="240" w:lineRule="auto"/>
        <w:jc w:val="both"/>
        <w:rPr>
          <w:rFonts w:ascii="Arial" w:hAnsi="Arial" w:cs="Arial"/>
          <w:color w:val="FF0000"/>
          <w:sz w:val="20"/>
          <w:szCs w:val="20"/>
        </w:rPr>
      </w:pPr>
      <w:r w:rsidRPr="00D4020A">
        <w:rPr>
          <w:rFonts w:ascii="Arial" w:hAnsi="Arial" w:cs="Arial"/>
          <w:sz w:val="20"/>
          <w:szCs w:val="20"/>
        </w:rPr>
        <w:t>Za wskaźnik zasobów wiedzy można przyjąć poziom wykształcenia społeczeństwa, jednakże dane znajdujące w się w Banku Danych Lokalnych nie pozwalają na taką analizę. W niniejszym opracowaniu do określenia zasobów wiedzy zostały wykorzystane dane o wynikach z egzaminów na koniec 6 klasy szkół podstawowych, egzaminów gimnazjalnych dostępnych na stronie Okręgowej Komisji Egzaminacyjnej w Krakowie</w:t>
      </w:r>
      <w:r w:rsidRPr="00D4020A">
        <w:rPr>
          <w:rFonts w:ascii="Arial" w:hAnsi="Arial" w:cs="Arial"/>
          <w:color w:val="FF0000"/>
          <w:sz w:val="20"/>
          <w:szCs w:val="20"/>
        </w:rPr>
        <w:t xml:space="preserve">. </w:t>
      </w:r>
    </w:p>
    <w:p w:rsidR="000656F5" w:rsidRPr="00D4020A" w:rsidRDefault="000656F5" w:rsidP="000656F5">
      <w:pPr>
        <w:spacing w:before="120" w:after="0" w:line="240" w:lineRule="auto"/>
        <w:jc w:val="both"/>
        <w:rPr>
          <w:rFonts w:ascii="Arial" w:hAnsi="Arial" w:cs="Arial"/>
          <w:b/>
          <w:sz w:val="20"/>
          <w:szCs w:val="20"/>
        </w:rPr>
      </w:pPr>
      <w:r w:rsidRPr="00D4020A">
        <w:rPr>
          <w:rFonts w:ascii="Arial" w:hAnsi="Arial" w:cs="Arial"/>
          <w:b/>
          <w:sz w:val="20"/>
          <w:szCs w:val="20"/>
        </w:rPr>
        <w:t>Sprawdzian</w:t>
      </w:r>
    </w:p>
    <w:p w:rsidR="000656F5" w:rsidRPr="00D4020A" w:rsidRDefault="000656F5" w:rsidP="000656F5">
      <w:pPr>
        <w:spacing w:before="120" w:after="0" w:line="240" w:lineRule="auto"/>
        <w:jc w:val="both"/>
        <w:rPr>
          <w:rFonts w:ascii="Arial" w:eastAsia="Times New Roman" w:hAnsi="Arial" w:cs="Arial"/>
          <w:sz w:val="20"/>
          <w:szCs w:val="20"/>
          <w:lang w:eastAsia="pl-PL"/>
        </w:rPr>
      </w:pPr>
      <w:r w:rsidRPr="00D4020A">
        <w:rPr>
          <w:rFonts w:ascii="Arial" w:eastAsia="Times New Roman" w:hAnsi="Arial" w:cs="Arial"/>
          <w:sz w:val="20"/>
          <w:szCs w:val="20"/>
          <w:lang w:eastAsia="pl-PL"/>
        </w:rPr>
        <w:t xml:space="preserve">Podstawą prawną przeprowadzenia sprawdzianu jest Rozporządzenie Ministra Edukacji Narodowej </w:t>
      </w:r>
      <w:r w:rsidRPr="00D4020A">
        <w:rPr>
          <w:rFonts w:ascii="Arial" w:eastAsia="Times New Roman" w:hAnsi="Arial" w:cs="Arial"/>
          <w:sz w:val="20"/>
          <w:szCs w:val="20"/>
          <w:lang w:eastAsia="pl-PL"/>
        </w:rPr>
        <w:br/>
        <w:t xml:space="preserve">z 30 kwietnia 2007 r. w sprawie warunków i sposobu oceniania, klasyfikowania i promowania uczniów </w:t>
      </w:r>
      <w:r w:rsidRPr="00D4020A">
        <w:rPr>
          <w:rFonts w:ascii="Arial" w:eastAsia="Times New Roman" w:hAnsi="Arial" w:cs="Arial"/>
          <w:sz w:val="20"/>
          <w:szCs w:val="20"/>
          <w:lang w:eastAsia="pl-PL"/>
        </w:rPr>
        <w:br/>
        <w:t>i słuchaczy oraz przeprowadzania sprawdzianów i egzaminów w szkołach publicznych (Dz. U</w:t>
      </w:r>
      <w:r w:rsidR="003C62FF" w:rsidRPr="00D4020A">
        <w:rPr>
          <w:rFonts w:ascii="Arial" w:eastAsia="Times New Roman" w:hAnsi="Arial" w:cs="Arial"/>
          <w:sz w:val="20"/>
          <w:szCs w:val="20"/>
          <w:lang w:eastAsia="pl-PL"/>
        </w:rPr>
        <w:t>. nr 83, poz. 562, z późn. zm.)</w:t>
      </w:r>
      <w:r w:rsidR="006265E1" w:rsidRPr="00D4020A">
        <w:rPr>
          <w:rFonts w:ascii="Arial" w:eastAsia="Times New Roman" w:hAnsi="Arial" w:cs="Arial"/>
          <w:sz w:val="20"/>
          <w:szCs w:val="20"/>
          <w:lang w:eastAsia="pl-PL"/>
        </w:rPr>
        <w:t>.</w:t>
      </w:r>
    </w:p>
    <w:p w:rsidR="000656F5" w:rsidRPr="00D4020A" w:rsidRDefault="000656F5" w:rsidP="000656F5">
      <w:pPr>
        <w:spacing w:before="120" w:after="0" w:line="240" w:lineRule="auto"/>
        <w:jc w:val="both"/>
        <w:rPr>
          <w:rFonts w:ascii="Arial" w:eastAsia="Times New Roman" w:hAnsi="Arial" w:cs="Arial"/>
          <w:sz w:val="20"/>
          <w:szCs w:val="20"/>
          <w:lang w:eastAsia="pl-PL"/>
        </w:rPr>
      </w:pPr>
      <w:r w:rsidRPr="00D4020A">
        <w:rPr>
          <w:rFonts w:ascii="Arial" w:eastAsia="Times New Roman" w:hAnsi="Arial" w:cs="Arial"/>
          <w:sz w:val="20"/>
          <w:szCs w:val="20"/>
          <w:lang w:eastAsia="pl-PL"/>
        </w:rPr>
        <w:t xml:space="preserve">Celem sprawdzianu na koniec 6 klasy szkół podstawowych jest zbadanie, w jakim stopniu uczniowie kończący szóstą klasę opanowali umiejętności opisane w standardach wymagań egzaminacyjnych. </w:t>
      </w:r>
    </w:p>
    <w:p w:rsidR="000656F5" w:rsidRPr="00D4020A" w:rsidRDefault="000656F5" w:rsidP="000656F5">
      <w:pPr>
        <w:spacing w:before="120" w:after="0" w:line="240" w:lineRule="auto"/>
        <w:jc w:val="both"/>
        <w:rPr>
          <w:rFonts w:ascii="Arial" w:eastAsia="Times New Roman" w:hAnsi="Arial" w:cs="Arial"/>
          <w:sz w:val="20"/>
          <w:szCs w:val="20"/>
          <w:lang w:eastAsia="pl-PL"/>
        </w:rPr>
      </w:pPr>
      <w:r w:rsidRPr="00D4020A">
        <w:rPr>
          <w:rFonts w:ascii="Arial" w:eastAsia="Times New Roman" w:hAnsi="Arial" w:cs="Arial"/>
          <w:sz w:val="20"/>
          <w:szCs w:val="20"/>
          <w:lang w:eastAsia="pl-PL"/>
        </w:rPr>
        <w:t>Podczas sprawdzianu bada się umiejętności:</w:t>
      </w:r>
    </w:p>
    <w:p w:rsidR="000656F5" w:rsidRPr="00D4020A" w:rsidRDefault="000656F5" w:rsidP="002605B8">
      <w:pPr>
        <w:numPr>
          <w:ilvl w:val="0"/>
          <w:numId w:val="2"/>
        </w:numPr>
        <w:spacing w:before="120" w:after="0" w:line="240" w:lineRule="auto"/>
        <w:ind w:left="714" w:hanging="357"/>
        <w:jc w:val="both"/>
        <w:rPr>
          <w:rFonts w:ascii="Arial" w:eastAsia="Times New Roman" w:hAnsi="Arial" w:cs="Arial"/>
          <w:sz w:val="20"/>
          <w:szCs w:val="20"/>
          <w:lang w:eastAsia="pl-PL"/>
        </w:rPr>
      </w:pPr>
      <w:r w:rsidRPr="00D4020A">
        <w:rPr>
          <w:rFonts w:ascii="Arial" w:eastAsia="Times New Roman" w:hAnsi="Arial" w:cs="Arial"/>
          <w:sz w:val="20"/>
          <w:szCs w:val="20"/>
          <w:lang w:eastAsia="pl-PL"/>
        </w:rPr>
        <w:t>czytania,</w:t>
      </w:r>
    </w:p>
    <w:p w:rsidR="000656F5" w:rsidRPr="00D4020A" w:rsidRDefault="000656F5" w:rsidP="002605B8">
      <w:pPr>
        <w:numPr>
          <w:ilvl w:val="0"/>
          <w:numId w:val="2"/>
        </w:numPr>
        <w:spacing w:after="0" w:line="240" w:lineRule="auto"/>
        <w:jc w:val="both"/>
        <w:rPr>
          <w:rFonts w:ascii="Arial" w:eastAsia="Times New Roman" w:hAnsi="Arial" w:cs="Arial"/>
          <w:sz w:val="20"/>
          <w:szCs w:val="20"/>
          <w:lang w:eastAsia="pl-PL"/>
        </w:rPr>
      </w:pPr>
      <w:r w:rsidRPr="00D4020A">
        <w:rPr>
          <w:rFonts w:ascii="Arial" w:eastAsia="Times New Roman" w:hAnsi="Arial" w:cs="Arial"/>
          <w:sz w:val="20"/>
          <w:szCs w:val="20"/>
          <w:lang w:eastAsia="pl-PL"/>
        </w:rPr>
        <w:t>pisania,</w:t>
      </w:r>
    </w:p>
    <w:p w:rsidR="000656F5" w:rsidRPr="00D4020A" w:rsidRDefault="000656F5" w:rsidP="002605B8">
      <w:pPr>
        <w:numPr>
          <w:ilvl w:val="0"/>
          <w:numId w:val="2"/>
        </w:numPr>
        <w:spacing w:after="0" w:line="240" w:lineRule="auto"/>
        <w:jc w:val="both"/>
        <w:rPr>
          <w:rFonts w:ascii="Arial" w:eastAsia="Times New Roman" w:hAnsi="Arial" w:cs="Arial"/>
          <w:sz w:val="20"/>
          <w:szCs w:val="20"/>
          <w:lang w:eastAsia="pl-PL"/>
        </w:rPr>
      </w:pPr>
      <w:r w:rsidRPr="00D4020A">
        <w:rPr>
          <w:rFonts w:ascii="Arial" w:eastAsia="Times New Roman" w:hAnsi="Arial" w:cs="Arial"/>
          <w:sz w:val="20"/>
          <w:szCs w:val="20"/>
          <w:lang w:eastAsia="pl-PL"/>
        </w:rPr>
        <w:t>rozumowania,</w:t>
      </w:r>
    </w:p>
    <w:p w:rsidR="000656F5" w:rsidRPr="00D4020A" w:rsidRDefault="000656F5" w:rsidP="002605B8">
      <w:pPr>
        <w:numPr>
          <w:ilvl w:val="0"/>
          <w:numId w:val="2"/>
        </w:numPr>
        <w:spacing w:after="0" w:line="240" w:lineRule="auto"/>
        <w:jc w:val="both"/>
        <w:rPr>
          <w:rFonts w:ascii="Arial" w:eastAsia="Times New Roman" w:hAnsi="Arial" w:cs="Arial"/>
          <w:sz w:val="20"/>
          <w:szCs w:val="20"/>
          <w:lang w:eastAsia="pl-PL"/>
        </w:rPr>
      </w:pPr>
      <w:r w:rsidRPr="00D4020A">
        <w:rPr>
          <w:rFonts w:ascii="Arial" w:eastAsia="Times New Roman" w:hAnsi="Arial" w:cs="Arial"/>
          <w:sz w:val="20"/>
          <w:szCs w:val="20"/>
          <w:lang w:eastAsia="pl-PL"/>
        </w:rPr>
        <w:t>korzystania z informacji,</w:t>
      </w:r>
    </w:p>
    <w:p w:rsidR="000656F5" w:rsidRPr="00D4020A" w:rsidRDefault="000656F5" w:rsidP="002605B8">
      <w:pPr>
        <w:numPr>
          <w:ilvl w:val="0"/>
          <w:numId w:val="2"/>
        </w:numPr>
        <w:spacing w:after="0" w:line="240" w:lineRule="auto"/>
        <w:jc w:val="both"/>
        <w:rPr>
          <w:rFonts w:ascii="Arial" w:eastAsia="Times New Roman" w:hAnsi="Arial" w:cs="Arial"/>
          <w:sz w:val="20"/>
          <w:szCs w:val="20"/>
          <w:lang w:eastAsia="pl-PL"/>
        </w:rPr>
      </w:pPr>
      <w:r w:rsidRPr="00D4020A">
        <w:rPr>
          <w:rFonts w:ascii="Arial" w:eastAsia="Times New Roman" w:hAnsi="Arial" w:cs="Arial"/>
          <w:sz w:val="20"/>
          <w:szCs w:val="20"/>
          <w:lang w:eastAsia="pl-PL"/>
        </w:rPr>
        <w:t>wykorzystywania wiedzy w praktyce.</w:t>
      </w:r>
    </w:p>
    <w:p w:rsidR="000656F5" w:rsidRPr="00D4020A" w:rsidRDefault="000656F5" w:rsidP="000656F5">
      <w:pPr>
        <w:pStyle w:val="Default"/>
        <w:spacing w:before="120"/>
        <w:jc w:val="both"/>
        <w:rPr>
          <w:rFonts w:ascii="Arial" w:eastAsia="Times New Roman" w:hAnsi="Arial" w:cs="Arial"/>
          <w:color w:val="auto"/>
          <w:sz w:val="20"/>
          <w:szCs w:val="20"/>
        </w:rPr>
      </w:pPr>
      <w:r w:rsidRPr="00D4020A">
        <w:rPr>
          <w:rFonts w:ascii="Arial" w:eastAsia="Times New Roman" w:hAnsi="Arial" w:cs="Arial"/>
          <w:color w:val="auto"/>
          <w:sz w:val="20"/>
          <w:szCs w:val="20"/>
        </w:rPr>
        <w:t xml:space="preserve">Poniższe tabele obejmują zestawienie wyników sprawdzianu uczniów i szkół podstawowych </w:t>
      </w:r>
      <w:r w:rsidR="003C62FF" w:rsidRPr="00D4020A">
        <w:rPr>
          <w:rFonts w:ascii="Arial" w:eastAsia="Times New Roman" w:hAnsi="Arial" w:cs="Arial"/>
          <w:color w:val="auto"/>
          <w:sz w:val="20"/>
          <w:szCs w:val="20"/>
        </w:rPr>
        <w:br/>
      </w:r>
      <w:r w:rsidRPr="00D4020A">
        <w:rPr>
          <w:rFonts w:ascii="Arial" w:eastAsia="Times New Roman" w:hAnsi="Arial" w:cs="Arial"/>
          <w:color w:val="auto"/>
          <w:sz w:val="20"/>
          <w:szCs w:val="20"/>
        </w:rPr>
        <w:t>na przestrzeni lat 2010-201</w:t>
      </w:r>
      <w:r w:rsidR="00D65C9C" w:rsidRPr="00D4020A">
        <w:rPr>
          <w:rFonts w:ascii="Arial" w:eastAsia="Times New Roman" w:hAnsi="Arial" w:cs="Arial"/>
          <w:color w:val="auto"/>
          <w:sz w:val="20"/>
          <w:szCs w:val="20"/>
        </w:rPr>
        <w:t>5</w:t>
      </w:r>
      <w:r w:rsidRPr="00D4020A">
        <w:rPr>
          <w:rFonts w:ascii="Arial" w:eastAsia="Times New Roman" w:hAnsi="Arial" w:cs="Arial"/>
          <w:color w:val="auto"/>
          <w:sz w:val="20"/>
          <w:szCs w:val="20"/>
        </w:rPr>
        <w:t xml:space="preserve"> w Gminie </w:t>
      </w:r>
      <w:r w:rsidR="00D4020A">
        <w:rPr>
          <w:rFonts w:ascii="Arial" w:eastAsia="Times New Roman" w:hAnsi="Arial" w:cs="Arial"/>
          <w:color w:val="auto"/>
          <w:sz w:val="20"/>
          <w:szCs w:val="20"/>
        </w:rPr>
        <w:t>Zarszyn</w:t>
      </w:r>
      <w:r w:rsidRPr="00D4020A">
        <w:rPr>
          <w:rFonts w:ascii="Arial" w:eastAsia="Times New Roman" w:hAnsi="Arial" w:cs="Arial"/>
          <w:color w:val="auto"/>
          <w:sz w:val="20"/>
          <w:szCs w:val="20"/>
        </w:rPr>
        <w:t xml:space="preserve">. Prezentowane wyniki zostały obliczone </w:t>
      </w:r>
      <w:r w:rsidR="00746149" w:rsidRPr="00D4020A">
        <w:rPr>
          <w:rFonts w:ascii="Arial" w:eastAsia="Times New Roman" w:hAnsi="Arial" w:cs="Arial"/>
          <w:color w:val="auto"/>
          <w:sz w:val="20"/>
          <w:szCs w:val="20"/>
        </w:rPr>
        <w:br/>
      </w:r>
      <w:r w:rsidRPr="00D4020A">
        <w:rPr>
          <w:rFonts w:ascii="Arial" w:eastAsia="Times New Roman" w:hAnsi="Arial" w:cs="Arial"/>
          <w:color w:val="auto"/>
          <w:sz w:val="20"/>
          <w:szCs w:val="20"/>
        </w:rPr>
        <w:t>z uwzględnieniem wyłącznie arkusza standardowego.</w:t>
      </w:r>
    </w:p>
    <w:p w:rsidR="00534A58" w:rsidRPr="00D4020A" w:rsidRDefault="00534A58" w:rsidP="00534A58">
      <w:pPr>
        <w:pStyle w:val="Legenda"/>
        <w:spacing w:after="0"/>
        <w:ind w:left="851" w:hanging="851"/>
        <w:rPr>
          <w:rFonts w:ascii="Arial" w:hAnsi="Arial" w:cs="Arial"/>
          <w:sz w:val="18"/>
          <w:szCs w:val="18"/>
        </w:rPr>
      </w:pPr>
      <w:bookmarkStart w:id="64" w:name="_Toc402520392"/>
      <w:bookmarkStart w:id="65" w:name="_Toc428770570"/>
      <w:bookmarkStart w:id="66" w:name="_Toc440616654"/>
      <w:r w:rsidRPr="00D4020A">
        <w:rPr>
          <w:rFonts w:ascii="Arial" w:hAnsi="Arial" w:cs="Arial"/>
          <w:sz w:val="18"/>
          <w:szCs w:val="18"/>
        </w:rPr>
        <w:t xml:space="preserve">Tabela </w:t>
      </w:r>
      <w:r w:rsidRPr="00D4020A">
        <w:rPr>
          <w:rFonts w:ascii="Arial" w:hAnsi="Arial" w:cs="Arial"/>
          <w:sz w:val="18"/>
          <w:szCs w:val="18"/>
        </w:rPr>
        <w:fldChar w:fldCharType="begin"/>
      </w:r>
      <w:r w:rsidRPr="00D4020A">
        <w:rPr>
          <w:rFonts w:ascii="Arial" w:hAnsi="Arial" w:cs="Arial"/>
          <w:sz w:val="18"/>
          <w:szCs w:val="18"/>
        </w:rPr>
        <w:instrText xml:space="preserve"> SEQ Tabela \* ARABIC </w:instrText>
      </w:r>
      <w:r w:rsidRPr="00D4020A">
        <w:rPr>
          <w:rFonts w:ascii="Arial" w:hAnsi="Arial" w:cs="Arial"/>
          <w:sz w:val="18"/>
          <w:szCs w:val="18"/>
        </w:rPr>
        <w:fldChar w:fldCharType="separate"/>
      </w:r>
      <w:r w:rsidR="00AD59AD">
        <w:rPr>
          <w:rFonts w:ascii="Arial" w:hAnsi="Arial" w:cs="Arial"/>
          <w:noProof/>
          <w:sz w:val="18"/>
          <w:szCs w:val="18"/>
        </w:rPr>
        <w:t>7</w:t>
      </w:r>
      <w:r w:rsidRPr="00D4020A">
        <w:rPr>
          <w:rFonts w:ascii="Arial" w:hAnsi="Arial" w:cs="Arial"/>
          <w:sz w:val="18"/>
          <w:szCs w:val="18"/>
        </w:rPr>
        <w:fldChar w:fldCharType="end"/>
      </w:r>
      <w:r w:rsidRPr="00D4020A">
        <w:rPr>
          <w:rFonts w:ascii="Arial" w:hAnsi="Arial" w:cs="Arial"/>
          <w:sz w:val="18"/>
          <w:szCs w:val="18"/>
        </w:rPr>
        <w:t xml:space="preserve">. Wyniki sprawdzianu uczniów i szkół podstawowych w Gminie </w:t>
      </w:r>
      <w:r w:rsidR="00D4020A" w:rsidRPr="00D4020A">
        <w:rPr>
          <w:rFonts w:ascii="Arial" w:hAnsi="Arial" w:cs="Arial"/>
          <w:sz w:val="18"/>
          <w:szCs w:val="18"/>
        </w:rPr>
        <w:t>Zarszyn</w:t>
      </w:r>
      <w:r w:rsidRPr="00D4020A">
        <w:rPr>
          <w:rFonts w:ascii="Arial" w:hAnsi="Arial" w:cs="Arial"/>
          <w:sz w:val="18"/>
          <w:szCs w:val="18"/>
        </w:rPr>
        <w:t xml:space="preserve"> w latach </w:t>
      </w:r>
      <w:bookmarkEnd w:id="64"/>
      <w:r w:rsidRPr="00D4020A">
        <w:rPr>
          <w:rFonts w:ascii="Arial" w:hAnsi="Arial" w:cs="Arial"/>
          <w:sz w:val="18"/>
          <w:szCs w:val="18"/>
        </w:rPr>
        <w:t>2010-201</w:t>
      </w:r>
      <w:bookmarkEnd w:id="65"/>
      <w:r w:rsidR="00D4020A" w:rsidRPr="00D4020A">
        <w:rPr>
          <w:rFonts w:ascii="Arial" w:hAnsi="Arial" w:cs="Arial"/>
          <w:sz w:val="18"/>
          <w:szCs w:val="18"/>
        </w:rPr>
        <w:t>4</w:t>
      </w:r>
      <w:bookmarkEnd w:id="6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64"/>
        <w:gridCol w:w="414"/>
        <w:gridCol w:w="687"/>
        <w:gridCol w:w="7"/>
        <w:gridCol w:w="692"/>
        <w:gridCol w:w="694"/>
        <w:gridCol w:w="694"/>
        <w:gridCol w:w="696"/>
        <w:gridCol w:w="556"/>
        <w:gridCol w:w="694"/>
        <w:gridCol w:w="555"/>
        <w:gridCol w:w="558"/>
        <w:gridCol w:w="520"/>
        <w:gridCol w:w="531"/>
      </w:tblGrid>
      <w:tr w:rsidR="00D4020A" w:rsidRPr="00D4020A" w:rsidTr="00D4020A">
        <w:tc>
          <w:tcPr>
            <w:tcW w:w="973" w:type="pct"/>
            <w:vMerge w:val="restart"/>
            <w:shd w:val="clear" w:color="auto" w:fill="AEAAAA" w:themeFill="background2" w:themeFillShade="BF"/>
            <w:vAlign w:val="center"/>
          </w:tcPr>
          <w:p w:rsidR="00D4020A" w:rsidRPr="00D4020A" w:rsidRDefault="00D4020A" w:rsidP="00D4020A">
            <w:pPr>
              <w:pStyle w:val="Akapitzlist"/>
              <w:spacing w:after="0" w:line="240" w:lineRule="auto"/>
              <w:ind w:left="0"/>
              <w:jc w:val="center"/>
              <w:rPr>
                <w:rFonts w:ascii="Arial" w:hAnsi="Arial" w:cs="Arial"/>
                <w:b/>
                <w:sz w:val="16"/>
                <w:szCs w:val="16"/>
              </w:rPr>
            </w:pPr>
            <w:r w:rsidRPr="00D4020A">
              <w:rPr>
                <w:rFonts w:ascii="Arial" w:hAnsi="Arial" w:cs="Arial"/>
                <w:b/>
                <w:sz w:val="16"/>
                <w:szCs w:val="16"/>
              </w:rPr>
              <w:t>Wyszczególnienie</w:t>
            </w:r>
          </w:p>
        </w:tc>
        <w:tc>
          <w:tcPr>
            <w:tcW w:w="228" w:type="pct"/>
            <w:vMerge w:val="restart"/>
            <w:shd w:val="clear" w:color="auto" w:fill="AEAAAA" w:themeFill="background2" w:themeFillShade="BF"/>
            <w:textDirection w:val="tbRl"/>
            <w:vAlign w:val="center"/>
          </w:tcPr>
          <w:p w:rsidR="00D4020A" w:rsidRPr="00D4020A" w:rsidRDefault="00D4020A" w:rsidP="00D4020A">
            <w:pPr>
              <w:pStyle w:val="Default"/>
              <w:ind w:left="113" w:right="113"/>
              <w:jc w:val="center"/>
              <w:rPr>
                <w:rFonts w:ascii="Arial" w:hAnsi="Arial" w:cs="Arial"/>
                <w:color w:val="auto"/>
                <w:sz w:val="16"/>
                <w:szCs w:val="16"/>
              </w:rPr>
            </w:pPr>
            <w:r w:rsidRPr="00D4020A">
              <w:rPr>
                <w:rFonts w:ascii="Arial" w:hAnsi="Arial" w:cs="Arial"/>
                <w:bCs/>
                <w:color w:val="auto"/>
                <w:sz w:val="16"/>
                <w:szCs w:val="16"/>
              </w:rPr>
              <w:t>Lb.  uczniów</w:t>
            </w:r>
          </w:p>
        </w:tc>
        <w:tc>
          <w:tcPr>
            <w:tcW w:w="379" w:type="pct"/>
            <w:vMerge w:val="restart"/>
            <w:shd w:val="clear" w:color="auto" w:fill="AEAAAA" w:themeFill="background2" w:themeFillShade="BF"/>
            <w:textDirection w:val="tbRl"/>
            <w:vAlign w:val="center"/>
          </w:tcPr>
          <w:p w:rsidR="00D4020A" w:rsidRPr="00D4020A" w:rsidRDefault="00D4020A" w:rsidP="00D4020A">
            <w:pPr>
              <w:pStyle w:val="Akapitzlist"/>
              <w:spacing w:after="0" w:line="240" w:lineRule="auto"/>
              <w:ind w:left="113" w:right="113"/>
              <w:jc w:val="center"/>
              <w:rPr>
                <w:rFonts w:ascii="Arial" w:hAnsi="Arial" w:cs="Arial"/>
                <w:sz w:val="16"/>
                <w:szCs w:val="16"/>
              </w:rPr>
            </w:pPr>
            <w:r w:rsidRPr="00D4020A">
              <w:rPr>
                <w:rFonts w:ascii="Arial" w:hAnsi="Arial" w:cs="Arial"/>
                <w:sz w:val="16"/>
                <w:szCs w:val="16"/>
              </w:rPr>
              <w:t>Wynik średni (max. 40 pkt.)</w:t>
            </w:r>
          </w:p>
        </w:tc>
        <w:tc>
          <w:tcPr>
            <w:tcW w:w="383" w:type="pct"/>
            <w:gridSpan w:val="2"/>
            <w:vMerge w:val="restart"/>
            <w:shd w:val="clear" w:color="auto" w:fill="AEAAAA" w:themeFill="background2" w:themeFillShade="BF"/>
            <w:textDirection w:val="tbRl"/>
            <w:vAlign w:val="center"/>
          </w:tcPr>
          <w:p w:rsidR="00D4020A" w:rsidRPr="00D4020A" w:rsidRDefault="00D4020A" w:rsidP="00D4020A">
            <w:pPr>
              <w:pStyle w:val="Akapitzlist"/>
              <w:spacing w:after="0" w:line="240" w:lineRule="auto"/>
              <w:ind w:left="113" w:right="113"/>
              <w:jc w:val="center"/>
              <w:rPr>
                <w:rFonts w:ascii="Arial" w:hAnsi="Arial" w:cs="Arial"/>
                <w:sz w:val="16"/>
                <w:szCs w:val="16"/>
              </w:rPr>
            </w:pPr>
            <w:r w:rsidRPr="00D4020A">
              <w:rPr>
                <w:rFonts w:ascii="Arial" w:hAnsi="Arial" w:cs="Arial"/>
                <w:bCs/>
                <w:sz w:val="16"/>
                <w:szCs w:val="16"/>
              </w:rPr>
              <w:t>Czytanie (%)</w:t>
            </w:r>
          </w:p>
        </w:tc>
        <w:tc>
          <w:tcPr>
            <w:tcW w:w="383" w:type="pct"/>
            <w:vMerge w:val="restart"/>
            <w:shd w:val="clear" w:color="auto" w:fill="AEAAAA" w:themeFill="background2" w:themeFillShade="BF"/>
            <w:textDirection w:val="tbRl"/>
            <w:vAlign w:val="center"/>
          </w:tcPr>
          <w:p w:rsidR="00D4020A" w:rsidRPr="00D4020A" w:rsidRDefault="00D4020A" w:rsidP="00D4020A">
            <w:pPr>
              <w:pStyle w:val="Akapitzlist"/>
              <w:spacing w:after="0" w:line="240" w:lineRule="auto"/>
              <w:ind w:left="113" w:right="113"/>
              <w:jc w:val="center"/>
              <w:rPr>
                <w:rFonts w:ascii="Arial" w:hAnsi="Arial" w:cs="Arial"/>
                <w:bCs/>
                <w:sz w:val="16"/>
                <w:szCs w:val="16"/>
              </w:rPr>
            </w:pPr>
            <w:r w:rsidRPr="00D4020A">
              <w:rPr>
                <w:rFonts w:ascii="Arial" w:hAnsi="Arial" w:cs="Arial"/>
                <w:bCs/>
                <w:sz w:val="16"/>
                <w:szCs w:val="16"/>
              </w:rPr>
              <w:t>Pisanie (%)</w:t>
            </w:r>
          </w:p>
        </w:tc>
        <w:tc>
          <w:tcPr>
            <w:tcW w:w="383" w:type="pct"/>
            <w:vMerge w:val="restart"/>
            <w:shd w:val="clear" w:color="auto" w:fill="AEAAAA" w:themeFill="background2" w:themeFillShade="BF"/>
            <w:textDirection w:val="tbRl"/>
            <w:vAlign w:val="center"/>
          </w:tcPr>
          <w:p w:rsidR="00D4020A" w:rsidRPr="00D4020A" w:rsidRDefault="00D4020A" w:rsidP="00D4020A">
            <w:pPr>
              <w:pStyle w:val="Akapitzlist"/>
              <w:spacing w:after="0" w:line="240" w:lineRule="auto"/>
              <w:ind w:left="113" w:right="113"/>
              <w:jc w:val="center"/>
              <w:rPr>
                <w:rFonts w:ascii="Arial" w:hAnsi="Arial" w:cs="Arial"/>
                <w:bCs/>
                <w:sz w:val="16"/>
                <w:szCs w:val="16"/>
              </w:rPr>
            </w:pPr>
            <w:r w:rsidRPr="00D4020A">
              <w:rPr>
                <w:rFonts w:ascii="Arial" w:hAnsi="Arial" w:cs="Arial"/>
                <w:bCs/>
                <w:sz w:val="16"/>
                <w:szCs w:val="16"/>
              </w:rPr>
              <w:t>Rozumowanie (%)</w:t>
            </w:r>
          </w:p>
        </w:tc>
        <w:tc>
          <w:tcPr>
            <w:tcW w:w="384" w:type="pct"/>
            <w:vMerge w:val="restart"/>
            <w:shd w:val="clear" w:color="auto" w:fill="AEAAAA" w:themeFill="background2" w:themeFillShade="BF"/>
            <w:textDirection w:val="tbRl"/>
            <w:vAlign w:val="center"/>
          </w:tcPr>
          <w:p w:rsidR="00D4020A" w:rsidRPr="00D4020A" w:rsidRDefault="00D4020A" w:rsidP="00D4020A">
            <w:pPr>
              <w:pStyle w:val="Akapitzlist"/>
              <w:spacing w:after="0" w:line="240" w:lineRule="auto"/>
              <w:ind w:left="113" w:right="113"/>
              <w:jc w:val="center"/>
              <w:rPr>
                <w:rFonts w:ascii="Arial" w:hAnsi="Arial" w:cs="Arial"/>
                <w:bCs/>
                <w:sz w:val="16"/>
                <w:szCs w:val="16"/>
              </w:rPr>
            </w:pPr>
            <w:r w:rsidRPr="00D4020A">
              <w:rPr>
                <w:rFonts w:ascii="Arial" w:hAnsi="Arial" w:cs="Arial"/>
                <w:bCs/>
                <w:sz w:val="16"/>
                <w:szCs w:val="16"/>
              </w:rPr>
              <w:t>Korzystanie z informacji (%)</w:t>
            </w:r>
          </w:p>
        </w:tc>
        <w:tc>
          <w:tcPr>
            <w:tcW w:w="307" w:type="pct"/>
            <w:vMerge w:val="restart"/>
            <w:shd w:val="clear" w:color="auto" w:fill="AEAAAA" w:themeFill="background2" w:themeFillShade="BF"/>
            <w:textDirection w:val="tbRl"/>
            <w:vAlign w:val="center"/>
          </w:tcPr>
          <w:p w:rsidR="00D4020A" w:rsidRPr="00D4020A" w:rsidRDefault="00D4020A" w:rsidP="00D4020A">
            <w:pPr>
              <w:pStyle w:val="Akapitzlist"/>
              <w:spacing w:after="0" w:line="240" w:lineRule="auto"/>
              <w:ind w:left="113" w:right="113"/>
              <w:jc w:val="center"/>
              <w:rPr>
                <w:rFonts w:ascii="Arial" w:hAnsi="Arial" w:cs="Arial"/>
                <w:bCs/>
                <w:sz w:val="16"/>
                <w:szCs w:val="16"/>
              </w:rPr>
            </w:pPr>
            <w:r w:rsidRPr="00D4020A">
              <w:rPr>
                <w:rFonts w:ascii="Arial" w:hAnsi="Arial" w:cs="Arial"/>
                <w:bCs/>
                <w:sz w:val="16"/>
                <w:szCs w:val="16"/>
              </w:rPr>
              <w:t>Wykorzystanie wiedzy w praktyce (%)</w:t>
            </w:r>
          </w:p>
        </w:tc>
        <w:tc>
          <w:tcPr>
            <w:tcW w:w="383" w:type="pct"/>
            <w:vMerge w:val="restart"/>
            <w:shd w:val="clear" w:color="auto" w:fill="AEAAAA" w:themeFill="background2" w:themeFillShade="BF"/>
            <w:textDirection w:val="tbRl"/>
            <w:vAlign w:val="center"/>
          </w:tcPr>
          <w:p w:rsidR="00D4020A" w:rsidRPr="00D4020A" w:rsidRDefault="00D4020A" w:rsidP="00D4020A">
            <w:pPr>
              <w:pStyle w:val="Akapitzlist"/>
              <w:spacing w:after="0" w:line="240" w:lineRule="auto"/>
              <w:ind w:left="113" w:right="113"/>
              <w:jc w:val="center"/>
              <w:rPr>
                <w:rFonts w:ascii="Arial" w:hAnsi="Arial" w:cs="Arial"/>
                <w:bCs/>
                <w:sz w:val="16"/>
                <w:szCs w:val="16"/>
              </w:rPr>
            </w:pPr>
            <w:r w:rsidRPr="00D4020A">
              <w:rPr>
                <w:rFonts w:ascii="Arial" w:hAnsi="Arial" w:cs="Arial"/>
                <w:bCs/>
                <w:sz w:val="16"/>
                <w:szCs w:val="16"/>
              </w:rPr>
              <w:t>Ogółem (%)</w:t>
            </w:r>
          </w:p>
        </w:tc>
        <w:tc>
          <w:tcPr>
            <w:tcW w:w="901" w:type="pct"/>
            <w:gridSpan w:val="3"/>
            <w:shd w:val="clear" w:color="auto" w:fill="AEAAAA" w:themeFill="background2" w:themeFillShade="BF"/>
            <w:vAlign w:val="center"/>
          </w:tcPr>
          <w:p w:rsidR="00D4020A" w:rsidRPr="00D4020A" w:rsidRDefault="00D4020A" w:rsidP="00D4020A">
            <w:pPr>
              <w:pStyle w:val="Akapitzlist"/>
              <w:spacing w:after="0" w:line="240" w:lineRule="auto"/>
              <w:ind w:left="0"/>
              <w:jc w:val="center"/>
              <w:rPr>
                <w:rFonts w:ascii="Arial" w:hAnsi="Arial" w:cs="Arial"/>
                <w:b/>
                <w:sz w:val="16"/>
                <w:szCs w:val="16"/>
              </w:rPr>
            </w:pPr>
            <w:r w:rsidRPr="00D4020A">
              <w:rPr>
                <w:rFonts w:ascii="Arial" w:hAnsi="Arial" w:cs="Arial"/>
                <w:b/>
                <w:bCs/>
                <w:sz w:val="16"/>
                <w:szCs w:val="16"/>
              </w:rPr>
              <w:t xml:space="preserve">Procent uczniów </w:t>
            </w:r>
            <w:r w:rsidRPr="00D4020A">
              <w:rPr>
                <w:rFonts w:ascii="Arial" w:hAnsi="Arial" w:cs="Arial"/>
                <w:b/>
                <w:bCs/>
                <w:sz w:val="16"/>
                <w:szCs w:val="16"/>
              </w:rPr>
              <w:br/>
              <w:t>z wynikiem</w:t>
            </w:r>
          </w:p>
        </w:tc>
        <w:tc>
          <w:tcPr>
            <w:tcW w:w="296" w:type="pct"/>
            <w:vMerge w:val="restart"/>
            <w:shd w:val="clear" w:color="auto" w:fill="AEAAAA" w:themeFill="background2" w:themeFillShade="BF"/>
            <w:vAlign w:val="center"/>
          </w:tcPr>
          <w:p w:rsidR="00D4020A" w:rsidRPr="00D4020A" w:rsidRDefault="00D4020A" w:rsidP="00D4020A">
            <w:pPr>
              <w:pStyle w:val="Akapitzlist"/>
              <w:spacing w:after="0" w:line="240" w:lineRule="auto"/>
              <w:ind w:left="0"/>
              <w:jc w:val="center"/>
              <w:rPr>
                <w:rFonts w:ascii="Arial" w:hAnsi="Arial" w:cs="Arial"/>
                <w:b/>
                <w:bCs/>
                <w:sz w:val="14"/>
                <w:szCs w:val="14"/>
              </w:rPr>
            </w:pPr>
            <w:r w:rsidRPr="00D4020A">
              <w:rPr>
                <w:rFonts w:ascii="Arial" w:hAnsi="Arial" w:cs="Arial"/>
                <w:b/>
                <w:bCs/>
                <w:sz w:val="14"/>
                <w:szCs w:val="14"/>
              </w:rPr>
              <w:t>Rok</w:t>
            </w:r>
          </w:p>
        </w:tc>
      </w:tr>
      <w:tr w:rsidR="00D4020A" w:rsidRPr="00D4020A" w:rsidTr="00D4020A">
        <w:trPr>
          <w:cantSplit/>
          <w:trHeight w:val="1207"/>
        </w:trPr>
        <w:tc>
          <w:tcPr>
            <w:tcW w:w="973" w:type="pct"/>
            <w:vMerge/>
            <w:shd w:val="clear" w:color="auto" w:fill="C2D69B"/>
          </w:tcPr>
          <w:p w:rsidR="00D4020A" w:rsidRPr="00D4020A" w:rsidRDefault="00D4020A" w:rsidP="00D4020A">
            <w:pPr>
              <w:pStyle w:val="Akapitzlist"/>
              <w:spacing w:after="0" w:line="240" w:lineRule="auto"/>
              <w:ind w:left="0"/>
              <w:rPr>
                <w:rFonts w:ascii="Arial" w:hAnsi="Arial" w:cs="Arial"/>
                <w:b/>
                <w:sz w:val="16"/>
                <w:szCs w:val="16"/>
              </w:rPr>
            </w:pPr>
          </w:p>
        </w:tc>
        <w:tc>
          <w:tcPr>
            <w:tcW w:w="228" w:type="pct"/>
            <w:vMerge/>
            <w:shd w:val="clear" w:color="auto" w:fill="C2D69B"/>
          </w:tcPr>
          <w:p w:rsidR="00D4020A" w:rsidRPr="00D4020A" w:rsidRDefault="00D4020A" w:rsidP="00D4020A">
            <w:pPr>
              <w:pStyle w:val="Akapitzlist"/>
              <w:spacing w:after="0" w:line="240" w:lineRule="auto"/>
              <w:ind w:left="0"/>
              <w:rPr>
                <w:rFonts w:ascii="Arial" w:hAnsi="Arial" w:cs="Arial"/>
                <w:b/>
                <w:sz w:val="16"/>
                <w:szCs w:val="16"/>
              </w:rPr>
            </w:pPr>
          </w:p>
        </w:tc>
        <w:tc>
          <w:tcPr>
            <w:tcW w:w="379" w:type="pct"/>
            <w:vMerge/>
            <w:shd w:val="clear" w:color="auto" w:fill="C2D69B"/>
          </w:tcPr>
          <w:p w:rsidR="00D4020A" w:rsidRPr="00D4020A" w:rsidRDefault="00D4020A" w:rsidP="00D4020A">
            <w:pPr>
              <w:pStyle w:val="Akapitzlist"/>
              <w:spacing w:after="0" w:line="240" w:lineRule="auto"/>
              <w:ind w:left="0"/>
              <w:rPr>
                <w:rFonts w:ascii="Arial" w:hAnsi="Arial" w:cs="Arial"/>
                <w:b/>
                <w:sz w:val="16"/>
                <w:szCs w:val="16"/>
              </w:rPr>
            </w:pPr>
          </w:p>
        </w:tc>
        <w:tc>
          <w:tcPr>
            <w:tcW w:w="383" w:type="pct"/>
            <w:gridSpan w:val="2"/>
            <w:vMerge/>
            <w:shd w:val="clear" w:color="auto" w:fill="C2D69B"/>
          </w:tcPr>
          <w:p w:rsidR="00D4020A" w:rsidRPr="00D4020A" w:rsidRDefault="00D4020A" w:rsidP="00D4020A">
            <w:pPr>
              <w:pStyle w:val="Akapitzlist"/>
              <w:spacing w:after="0" w:line="240" w:lineRule="auto"/>
              <w:ind w:left="0"/>
              <w:rPr>
                <w:rFonts w:ascii="Arial" w:hAnsi="Arial" w:cs="Arial"/>
                <w:b/>
                <w:sz w:val="16"/>
                <w:szCs w:val="16"/>
              </w:rPr>
            </w:pPr>
          </w:p>
        </w:tc>
        <w:tc>
          <w:tcPr>
            <w:tcW w:w="383" w:type="pct"/>
            <w:vMerge/>
            <w:shd w:val="clear" w:color="auto" w:fill="C2D69B"/>
          </w:tcPr>
          <w:p w:rsidR="00D4020A" w:rsidRPr="00D4020A" w:rsidRDefault="00D4020A" w:rsidP="00D4020A">
            <w:pPr>
              <w:pStyle w:val="Default"/>
              <w:jc w:val="center"/>
              <w:rPr>
                <w:rFonts w:ascii="Arial" w:hAnsi="Arial" w:cs="Arial"/>
                <w:b/>
                <w:bCs/>
                <w:color w:val="auto"/>
                <w:sz w:val="16"/>
                <w:szCs w:val="16"/>
              </w:rPr>
            </w:pPr>
          </w:p>
        </w:tc>
        <w:tc>
          <w:tcPr>
            <w:tcW w:w="383" w:type="pct"/>
            <w:vMerge/>
            <w:shd w:val="clear" w:color="auto" w:fill="C2D69B"/>
          </w:tcPr>
          <w:p w:rsidR="00D4020A" w:rsidRPr="00D4020A" w:rsidRDefault="00D4020A" w:rsidP="00D4020A">
            <w:pPr>
              <w:pStyle w:val="Default"/>
              <w:jc w:val="center"/>
              <w:rPr>
                <w:rFonts w:ascii="Arial" w:hAnsi="Arial" w:cs="Arial"/>
                <w:b/>
                <w:bCs/>
                <w:color w:val="auto"/>
                <w:sz w:val="16"/>
                <w:szCs w:val="16"/>
              </w:rPr>
            </w:pPr>
          </w:p>
        </w:tc>
        <w:tc>
          <w:tcPr>
            <w:tcW w:w="384" w:type="pct"/>
            <w:vMerge/>
            <w:shd w:val="clear" w:color="auto" w:fill="C2D69B"/>
          </w:tcPr>
          <w:p w:rsidR="00D4020A" w:rsidRPr="00D4020A" w:rsidRDefault="00D4020A" w:rsidP="00D4020A">
            <w:pPr>
              <w:pStyle w:val="Default"/>
              <w:jc w:val="center"/>
              <w:rPr>
                <w:rFonts w:ascii="Arial" w:hAnsi="Arial" w:cs="Arial"/>
                <w:b/>
                <w:bCs/>
                <w:color w:val="auto"/>
                <w:sz w:val="16"/>
                <w:szCs w:val="16"/>
              </w:rPr>
            </w:pPr>
          </w:p>
        </w:tc>
        <w:tc>
          <w:tcPr>
            <w:tcW w:w="307" w:type="pct"/>
            <w:vMerge/>
            <w:shd w:val="clear" w:color="auto" w:fill="C2D69B"/>
          </w:tcPr>
          <w:p w:rsidR="00D4020A" w:rsidRPr="00D4020A" w:rsidRDefault="00D4020A" w:rsidP="00D4020A">
            <w:pPr>
              <w:pStyle w:val="Default"/>
              <w:jc w:val="center"/>
              <w:rPr>
                <w:rFonts w:ascii="Arial" w:hAnsi="Arial" w:cs="Arial"/>
                <w:b/>
                <w:bCs/>
                <w:color w:val="auto"/>
                <w:sz w:val="16"/>
                <w:szCs w:val="16"/>
              </w:rPr>
            </w:pPr>
          </w:p>
        </w:tc>
        <w:tc>
          <w:tcPr>
            <w:tcW w:w="383" w:type="pct"/>
            <w:vMerge/>
            <w:shd w:val="clear" w:color="auto" w:fill="C2D69B"/>
          </w:tcPr>
          <w:p w:rsidR="00D4020A" w:rsidRPr="00D4020A" w:rsidRDefault="00D4020A" w:rsidP="00D4020A">
            <w:pPr>
              <w:pStyle w:val="Default"/>
              <w:jc w:val="center"/>
              <w:rPr>
                <w:rFonts w:ascii="Arial" w:hAnsi="Arial" w:cs="Arial"/>
                <w:b/>
                <w:bCs/>
                <w:color w:val="auto"/>
                <w:sz w:val="16"/>
                <w:szCs w:val="16"/>
              </w:rPr>
            </w:pPr>
          </w:p>
        </w:tc>
        <w:tc>
          <w:tcPr>
            <w:tcW w:w="306" w:type="pct"/>
            <w:shd w:val="clear" w:color="auto" w:fill="E7E6E6" w:themeFill="background2"/>
            <w:textDirection w:val="tbRl"/>
            <w:vAlign w:val="center"/>
          </w:tcPr>
          <w:p w:rsidR="00D4020A" w:rsidRPr="00D4020A" w:rsidRDefault="00D4020A" w:rsidP="00D4020A">
            <w:pPr>
              <w:pStyle w:val="Default"/>
              <w:ind w:left="113" w:right="113"/>
              <w:jc w:val="center"/>
              <w:rPr>
                <w:rFonts w:ascii="Arial" w:hAnsi="Arial" w:cs="Arial"/>
                <w:b/>
                <w:color w:val="auto"/>
                <w:sz w:val="14"/>
                <w:szCs w:val="14"/>
              </w:rPr>
            </w:pPr>
            <w:r w:rsidRPr="00D4020A">
              <w:rPr>
                <w:rFonts w:ascii="Arial" w:hAnsi="Arial" w:cs="Arial"/>
                <w:b/>
                <w:bCs/>
                <w:color w:val="auto"/>
                <w:sz w:val="14"/>
                <w:szCs w:val="14"/>
              </w:rPr>
              <w:t>niskim</w:t>
            </w:r>
          </w:p>
        </w:tc>
        <w:tc>
          <w:tcPr>
            <w:tcW w:w="308" w:type="pct"/>
            <w:shd w:val="clear" w:color="auto" w:fill="E7E6E6" w:themeFill="background2"/>
            <w:textDirection w:val="tbRl"/>
            <w:vAlign w:val="center"/>
          </w:tcPr>
          <w:p w:rsidR="00D4020A" w:rsidRPr="00D4020A" w:rsidRDefault="00D4020A" w:rsidP="00D4020A">
            <w:pPr>
              <w:spacing w:after="0" w:line="240" w:lineRule="auto"/>
              <w:ind w:left="113" w:right="113"/>
              <w:jc w:val="center"/>
              <w:rPr>
                <w:rFonts w:ascii="Arial" w:hAnsi="Arial" w:cs="Arial"/>
                <w:b/>
                <w:sz w:val="14"/>
                <w:szCs w:val="14"/>
              </w:rPr>
            </w:pPr>
            <w:r w:rsidRPr="00D4020A">
              <w:rPr>
                <w:rFonts w:ascii="Arial" w:hAnsi="Arial" w:cs="Arial"/>
                <w:b/>
                <w:bCs/>
                <w:sz w:val="14"/>
                <w:szCs w:val="14"/>
              </w:rPr>
              <w:t>średnim</w:t>
            </w:r>
          </w:p>
        </w:tc>
        <w:tc>
          <w:tcPr>
            <w:tcW w:w="287" w:type="pct"/>
            <w:shd w:val="clear" w:color="auto" w:fill="E7E6E6" w:themeFill="background2"/>
            <w:textDirection w:val="tbRl"/>
            <w:vAlign w:val="center"/>
          </w:tcPr>
          <w:p w:rsidR="00D4020A" w:rsidRPr="00D4020A" w:rsidRDefault="00D4020A" w:rsidP="00D4020A">
            <w:pPr>
              <w:pStyle w:val="Default"/>
              <w:ind w:left="113" w:right="113"/>
              <w:jc w:val="center"/>
              <w:rPr>
                <w:rFonts w:ascii="Arial" w:hAnsi="Arial" w:cs="Arial"/>
                <w:b/>
                <w:color w:val="auto"/>
                <w:sz w:val="14"/>
                <w:szCs w:val="14"/>
              </w:rPr>
            </w:pPr>
            <w:r w:rsidRPr="00D4020A">
              <w:rPr>
                <w:rFonts w:ascii="Arial" w:hAnsi="Arial" w:cs="Arial"/>
                <w:b/>
                <w:bCs/>
                <w:color w:val="auto"/>
                <w:sz w:val="14"/>
                <w:szCs w:val="14"/>
              </w:rPr>
              <w:t>wysokim</w:t>
            </w:r>
          </w:p>
        </w:tc>
        <w:tc>
          <w:tcPr>
            <w:tcW w:w="296" w:type="pct"/>
            <w:vMerge/>
            <w:shd w:val="clear" w:color="auto" w:fill="C2D69B"/>
          </w:tcPr>
          <w:p w:rsidR="00D4020A" w:rsidRPr="00D4020A" w:rsidRDefault="00D4020A" w:rsidP="00D4020A">
            <w:pPr>
              <w:pStyle w:val="Default"/>
              <w:jc w:val="center"/>
              <w:rPr>
                <w:rFonts w:ascii="Arial" w:hAnsi="Arial" w:cs="Arial"/>
                <w:b/>
                <w:bCs/>
                <w:color w:val="auto"/>
                <w:sz w:val="14"/>
                <w:szCs w:val="14"/>
              </w:rPr>
            </w:pPr>
          </w:p>
        </w:tc>
      </w:tr>
      <w:tr w:rsidR="00D4020A" w:rsidRPr="00D4020A" w:rsidTr="00D4020A">
        <w:trPr>
          <w:trHeight w:val="132"/>
        </w:trPr>
        <w:tc>
          <w:tcPr>
            <w:tcW w:w="973" w:type="pct"/>
            <w:vMerge w:val="restart"/>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eastAsia="Calibri"/>
                <w:bCs/>
                <w:sz w:val="15"/>
                <w:szCs w:val="15"/>
              </w:rPr>
              <w:t>Szkoła Podstawowa im. Jana Stapińskiego w Długiem</w:t>
            </w:r>
          </w:p>
        </w:tc>
        <w:tc>
          <w:tcPr>
            <w:tcW w:w="22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13</w:t>
            </w:r>
          </w:p>
        </w:tc>
        <w:tc>
          <w:tcPr>
            <w:tcW w:w="379"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21,5</w:t>
            </w:r>
          </w:p>
        </w:tc>
        <w:tc>
          <w:tcPr>
            <w:tcW w:w="383" w:type="pct"/>
            <w:gridSpan w:val="2"/>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63,8</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63,1</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45,2</w:t>
            </w:r>
          </w:p>
        </w:tc>
        <w:tc>
          <w:tcPr>
            <w:tcW w:w="384"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57,7</w:t>
            </w:r>
          </w:p>
        </w:tc>
        <w:tc>
          <w:tcPr>
            <w:tcW w:w="30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35,6</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53,7</w:t>
            </w:r>
          </w:p>
        </w:tc>
        <w:tc>
          <w:tcPr>
            <w:tcW w:w="306"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16</w:t>
            </w:r>
          </w:p>
        </w:tc>
        <w:tc>
          <w:tcPr>
            <w:tcW w:w="30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68</w:t>
            </w:r>
          </w:p>
        </w:tc>
        <w:tc>
          <w:tcPr>
            <w:tcW w:w="28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15</w:t>
            </w:r>
          </w:p>
        </w:tc>
        <w:tc>
          <w:tcPr>
            <w:tcW w:w="296" w:type="pct"/>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2012</w:t>
            </w:r>
          </w:p>
        </w:tc>
      </w:tr>
      <w:tr w:rsidR="00D4020A" w:rsidRPr="00D4020A" w:rsidTr="00D4020A">
        <w:tc>
          <w:tcPr>
            <w:tcW w:w="973" w:type="pct"/>
            <w:vMerge/>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21</w:t>
            </w:r>
          </w:p>
        </w:tc>
        <w:tc>
          <w:tcPr>
            <w:tcW w:w="379" w:type="pct"/>
            <w:shd w:val="clear" w:color="auto" w:fill="FFFFFF"/>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23,6</w:t>
            </w:r>
          </w:p>
        </w:tc>
        <w:tc>
          <w:tcPr>
            <w:tcW w:w="383" w:type="pct"/>
            <w:gridSpan w:val="2"/>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78</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56</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w:t>
            </w:r>
          </w:p>
        </w:tc>
        <w:tc>
          <w:tcPr>
            <w:tcW w:w="384"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60</w:t>
            </w:r>
          </w:p>
        </w:tc>
        <w:tc>
          <w:tcPr>
            <w:tcW w:w="30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42</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59</w:t>
            </w:r>
          </w:p>
        </w:tc>
        <w:tc>
          <w:tcPr>
            <w:tcW w:w="306"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24</w:t>
            </w:r>
          </w:p>
        </w:tc>
        <w:tc>
          <w:tcPr>
            <w:tcW w:w="30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52</w:t>
            </w:r>
          </w:p>
        </w:tc>
        <w:tc>
          <w:tcPr>
            <w:tcW w:w="28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24</w:t>
            </w:r>
          </w:p>
        </w:tc>
        <w:tc>
          <w:tcPr>
            <w:tcW w:w="296" w:type="pct"/>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2013</w:t>
            </w:r>
          </w:p>
        </w:tc>
      </w:tr>
      <w:tr w:rsidR="00D4020A" w:rsidRPr="00D4020A" w:rsidTr="00D4020A">
        <w:tc>
          <w:tcPr>
            <w:tcW w:w="973" w:type="pct"/>
            <w:vMerge/>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11</w:t>
            </w:r>
          </w:p>
        </w:tc>
        <w:tc>
          <w:tcPr>
            <w:tcW w:w="379" w:type="pct"/>
            <w:shd w:val="clear" w:color="auto" w:fill="FFFFFF"/>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31,3</w:t>
            </w:r>
          </w:p>
        </w:tc>
        <w:tc>
          <w:tcPr>
            <w:tcW w:w="383" w:type="pct"/>
            <w:gridSpan w:val="2"/>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91</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77</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64</w:t>
            </w:r>
          </w:p>
        </w:tc>
        <w:tc>
          <w:tcPr>
            <w:tcW w:w="384"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80</w:t>
            </w:r>
          </w:p>
        </w:tc>
        <w:tc>
          <w:tcPr>
            <w:tcW w:w="30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78</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78</w:t>
            </w:r>
          </w:p>
        </w:tc>
        <w:tc>
          <w:tcPr>
            <w:tcW w:w="306"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9</w:t>
            </w:r>
          </w:p>
        </w:tc>
        <w:tc>
          <w:tcPr>
            <w:tcW w:w="30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36</w:t>
            </w:r>
          </w:p>
        </w:tc>
        <w:tc>
          <w:tcPr>
            <w:tcW w:w="28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54</w:t>
            </w:r>
          </w:p>
        </w:tc>
        <w:tc>
          <w:tcPr>
            <w:tcW w:w="296" w:type="pct"/>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2014</w:t>
            </w:r>
          </w:p>
        </w:tc>
      </w:tr>
      <w:tr w:rsidR="00D4020A" w:rsidRPr="00D4020A" w:rsidTr="00D4020A">
        <w:tc>
          <w:tcPr>
            <w:tcW w:w="973" w:type="pct"/>
            <w:vMerge w:val="restart"/>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eastAsia="Calibri"/>
                <w:bCs/>
                <w:sz w:val="15"/>
                <w:szCs w:val="15"/>
              </w:rPr>
              <w:t>Szkoła Podstawowa im. Mikołaja Kopernika w Jaćmierzu</w:t>
            </w:r>
          </w:p>
        </w:tc>
        <w:tc>
          <w:tcPr>
            <w:tcW w:w="228" w:type="pct"/>
            <w:shd w:val="clear" w:color="auto" w:fill="D9D9D9" w:themeFill="background1" w:themeFillShade="D9"/>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10</w:t>
            </w:r>
          </w:p>
        </w:tc>
        <w:tc>
          <w:tcPr>
            <w:tcW w:w="379" w:type="pct"/>
            <w:shd w:val="clear" w:color="auto" w:fill="D9D9D9" w:themeFill="background1" w:themeFillShade="D9"/>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19,2</w:t>
            </w:r>
          </w:p>
        </w:tc>
        <w:tc>
          <w:tcPr>
            <w:tcW w:w="383" w:type="pct"/>
            <w:gridSpan w:val="2"/>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58,0</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55,0</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36,3</w:t>
            </w:r>
          </w:p>
        </w:tc>
        <w:tc>
          <w:tcPr>
            <w:tcW w:w="384"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67,5</w:t>
            </w:r>
          </w:p>
        </w:tc>
        <w:tc>
          <w:tcPr>
            <w:tcW w:w="30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28,8</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48,0</w:t>
            </w:r>
          </w:p>
        </w:tc>
        <w:tc>
          <w:tcPr>
            <w:tcW w:w="306"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w:t>
            </w:r>
          </w:p>
        </w:tc>
        <w:tc>
          <w:tcPr>
            <w:tcW w:w="30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40</w:t>
            </w:r>
          </w:p>
        </w:tc>
        <w:tc>
          <w:tcPr>
            <w:tcW w:w="28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10</w:t>
            </w:r>
          </w:p>
        </w:tc>
        <w:tc>
          <w:tcPr>
            <w:tcW w:w="296" w:type="pct"/>
            <w:shd w:val="clear" w:color="auto" w:fill="D9D9D9" w:themeFill="background1" w:themeFillShade="D9"/>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2012</w:t>
            </w:r>
          </w:p>
        </w:tc>
      </w:tr>
      <w:tr w:rsidR="00D4020A" w:rsidRPr="00D4020A" w:rsidTr="00D4020A">
        <w:tc>
          <w:tcPr>
            <w:tcW w:w="973" w:type="pct"/>
            <w:vMerge/>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D9D9D9" w:themeFill="background1" w:themeFillShade="D9"/>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10</w:t>
            </w:r>
          </w:p>
        </w:tc>
        <w:tc>
          <w:tcPr>
            <w:tcW w:w="379" w:type="pct"/>
            <w:shd w:val="clear" w:color="auto" w:fill="D9D9D9" w:themeFill="background1" w:themeFillShade="D9"/>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25,3</w:t>
            </w:r>
          </w:p>
        </w:tc>
        <w:tc>
          <w:tcPr>
            <w:tcW w:w="383" w:type="pct"/>
            <w:gridSpan w:val="2"/>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79</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64</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59</w:t>
            </w:r>
          </w:p>
        </w:tc>
        <w:tc>
          <w:tcPr>
            <w:tcW w:w="384"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w:t>
            </w:r>
          </w:p>
        </w:tc>
        <w:tc>
          <w:tcPr>
            <w:tcW w:w="30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63</w:t>
            </w:r>
          </w:p>
        </w:tc>
        <w:tc>
          <w:tcPr>
            <w:tcW w:w="306"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30</w:t>
            </w:r>
          </w:p>
        </w:tc>
        <w:tc>
          <w:tcPr>
            <w:tcW w:w="30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40</w:t>
            </w:r>
          </w:p>
        </w:tc>
        <w:tc>
          <w:tcPr>
            <w:tcW w:w="28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30</w:t>
            </w:r>
          </w:p>
        </w:tc>
        <w:tc>
          <w:tcPr>
            <w:tcW w:w="296" w:type="pct"/>
            <w:shd w:val="clear" w:color="auto" w:fill="D9D9D9" w:themeFill="background1" w:themeFillShade="D9"/>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2013</w:t>
            </w:r>
          </w:p>
        </w:tc>
      </w:tr>
      <w:tr w:rsidR="00D4020A" w:rsidRPr="00D4020A" w:rsidTr="00D4020A">
        <w:tc>
          <w:tcPr>
            <w:tcW w:w="973" w:type="pct"/>
            <w:vMerge/>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D9D9D9" w:themeFill="background1" w:themeFillShade="D9"/>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10</w:t>
            </w:r>
          </w:p>
        </w:tc>
        <w:tc>
          <w:tcPr>
            <w:tcW w:w="379" w:type="pct"/>
            <w:shd w:val="clear" w:color="auto" w:fill="D9D9D9" w:themeFill="background1" w:themeFillShade="D9"/>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24,9</w:t>
            </w:r>
          </w:p>
        </w:tc>
        <w:tc>
          <w:tcPr>
            <w:tcW w:w="383" w:type="pct"/>
            <w:gridSpan w:val="2"/>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76</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54</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51</w:t>
            </w:r>
          </w:p>
        </w:tc>
        <w:tc>
          <w:tcPr>
            <w:tcW w:w="384"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68</w:t>
            </w:r>
          </w:p>
        </w:tc>
        <w:tc>
          <w:tcPr>
            <w:tcW w:w="30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64</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62</w:t>
            </w:r>
          </w:p>
        </w:tc>
        <w:tc>
          <w:tcPr>
            <w:tcW w:w="306"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20</w:t>
            </w:r>
          </w:p>
        </w:tc>
        <w:tc>
          <w:tcPr>
            <w:tcW w:w="30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80</w:t>
            </w:r>
          </w:p>
        </w:tc>
        <w:tc>
          <w:tcPr>
            <w:tcW w:w="28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0</w:t>
            </w:r>
          </w:p>
        </w:tc>
        <w:tc>
          <w:tcPr>
            <w:tcW w:w="296" w:type="pct"/>
            <w:shd w:val="clear" w:color="auto" w:fill="D9D9D9" w:themeFill="background1" w:themeFillShade="D9"/>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2014</w:t>
            </w:r>
          </w:p>
        </w:tc>
      </w:tr>
      <w:tr w:rsidR="00D4020A" w:rsidRPr="00D4020A" w:rsidTr="00D4020A">
        <w:tc>
          <w:tcPr>
            <w:tcW w:w="973" w:type="pct"/>
            <w:vMerge w:val="restart"/>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eastAsia="Calibri"/>
                <w:bCs/>
                <w:sz w:val="15"/>
                <w:szCs w:val="15"/>
              </w:rPr>
              <w:t>Szkoła Podstawowa w Bażanówce</w:t>
            </w:r>
          </w:p>
        </w:tc>
        <w:tc>
          <w:tcPr>
            <w:tcW w:w="228" w:type="pct"/>
            <w:shd w:val="clear" w:color="auto" w:fill="FFFFFF"/>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8</w:t>
            </w:r>
          </w:p>
        </w:tc>
        <w:tc>
          <w:tcPr>
            <w:tcW w:w="379" w:type="pct"/>
            <w:shd w:val="clear" w:color="auto" w:fill="FFFFFF"/>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20,9</w:t>
            </w:r>
          </w:p>
        </w:tc>
        <w:tc>
          <w:tcPr>
            <w:tcW w:w="383" w:type="pct"/>
            <w:gridSpan w:val="2"/>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56,3</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55,0</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59,4</w:t>
            </w:r>
          </w:p>
        </w:tc>
        <w:tc>
          <w:tcPr>
            <w:tcW w:w="384"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56,3</w:t>
            </w:r>
          </w:p>
        </w:tc>
        <w:tc>
          <w:tcPr>
            <w:tcW w:w="30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34,4</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52,2</w:t>
            </w:r>
          </w:p>
        </w:tc>
        <w:tc>
          <w:tcPr>
            <w:tcW w:w="306"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26</w:t>
            </w:r>
          </w:p>
        </w:tc>
        <w:tc>
          <w:tcPr>
            <w:tcW w:w="30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w:t>
            </w:r>
          </w:p>
        </w:tc>
        <w:tc>
          <w:tcPr>
            <w:tcW w:w="28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25</w:t>
            </w:r>
          </w:p>
        </w:tc>
        <w:tc>
          <w:tcPr>
            <w:tcW w:w="296" w:type="pct"/>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2012</w:t>
            </w:r>
          </w:p>
        </w:tc>
      </w:tr>
      <w:tr w:rsidR="00D4020A" w:rsidRPr="00D4020A" w:rsidTr="00D4020A">
        <w:tc>
          <w:tcPr>
            <w:tcW w:w="973" w:type="pct"/>
            <w:vMerge/>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FFFFFF"/>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7</w:t>
            </w:r>
          </w:p>
        </w:tc>
        <w:tc>
          <w:tcPr>
            <w:tcW w:w="379" w:type="pct"/>
            <w:shd w:val="clear" w:color="auto" w:fill="FFFFFF"/>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20,0</w:t>
            </w:r>
          </w:p>
        </w:tc>
        <w:tc>
          <w:tcPr>
            <w:tcW w:w="383" w:type="pct"/>
            <w:gridSpan w:val="2"/>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76</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51</w:t>
            </w:r>
          </w:p>
        </w:tc>
        <w:tc>
          <w:tcPr>
            <w:tcW w:w="383" w:type="pct"/>
            <w:shd w:val="clear" w:color="auto" w:fill="FFFFFF"/>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36</w:t>
            </w:r>
          </w:p>
        </w:tc>
        <w:tc>
          <w:tcPr>
            <w:tcW w:w="384"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61</w:t>
            </w:r>
          </w:p>
        </w:tc>
        <w:tc>
          <w:tcPr>
            <w:tcW w:w="30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25</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w:t>
            </w:r>
          </w:p>
        </w:tc>
        <w:tc>
          <w:tcPr>
            <w:tcW w:w="306"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43</w:t>
            </w:r>
          </w:p>
        </w:tc>
        <w:tc>
          <w:tcPr>
            <w:tcW w:w="30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43</w:t>
            </w:r>
          </w:p>
        </w:tc>
        <w:tc>
          <w:tcPr>
            <w:tcW w:w="28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14</w:t>
            </w:r>
          </w:p>
        </w:tc>
        <w:tc>
          <w:tcPr>
            <w:tcW w:w="296" w:type="pct"/>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2013</w:t>
            </w:r>
          </w:p>
        </w:tc>
      </w:tr>
      <w:tr w:rsidR="00D4020A" w:rsidRPr="00D4020A" w:rsidTr="00D4020A">
        <w:tc>
          <w:tcPr>
            <w:tcW w:w="973" w:type="pct"/>
            <w:vMerge/>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FFFFFF"/>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6</w:t>
            </w:r>
          </w:p>
        </w:tc>
        <w:tc>
          <w:tcPr>
            <w:tcW w:w="379" w:type="pct"/>
            <w:shd w:val="clear" w:color="auto" w:fill="FFFFFF"/>
            <w:vAlign w:val="center"/>
          </w:tcPr>
          <w:p w:rsidR="00D4020A" w:rsidRPr="00D4020A" w:rsidRDefault="00D4020A" w:rsidP="00D4020A">
            <w:pPr>
              <w:pStyle w:val="Default"/>
              <w:ind w:left="-138" w:right="-156"/>
              <w:jc w:val="center"/>
              <w:rPr>
                <w:rFonts w:ascii="Arial" w:hAnsi="Arial" w:cs="Arial"/>
                <w:color w:val="auto"/>
                <w:sz w:val="15"/>
                <w:szCs w:val="15"/>
                <w:lang w:eastAsia="en-US"/>
              </w:rPr>
            </w:pPr>
            <w:r w:rsidRPr="00D4020A">
              <w:rPr>
                <w:rFonts w:ascii="Arial" w:hAnsi="Arial" w:cs="Arial"/>
                <w:color w:val="auto"/>
                <w:sz w:val="15"/>
                <w:szCs w:val="15"/>
                <w:lang w:eastAsia="en-US"/>
              </w:rPr>
              <w:t>24,17</w:t>
            </w:r>
          </w:p>
        </w:tc>
        <w:tc>
          <w:tcPr>
            <w:tcW w:w="383" w:type="pct"/>
            <w:gridSpan w:val="2"/>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70</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58</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52</w:t>
            </w:r>
          </w:p>
        </w:tc>
        <w:tc>
          <w:tcPr>
            <w:tcW w:w="384"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38</w:t>
            </w:r>
          </w:p>
        </w:tc>
        <w:tc>
          <w:tcPr>
            <w:tcW w:w="30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71</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60</w:t>
            </w:r>
          </w:p>
        </w:tc>
        <w:tc>
          <w:tcPr>
            <w:tcW w:w="306"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34</w:t>
            </w:r>
          </w:p>
        </w:tc>
        <w:tc>
          <w:tcPr>
            <w:tcW w:w="308" w:type="pct"/>
            <w:shd w:val="clear" w:color="auto" w:fill="FFFFFF"/>
            <w:vAlign w:val="center"/>
          </w:tcPr>
          <w:p w:rsidR="00D4020A" w:rsidRPr="00D4020A" w:rsidRDefault="00D4020A" w:rsidP="00D4020A">
            <w:pPr>
              <w:spacing w:after="0" w:line="240" w:lineRule="auto"/>
              <w:rPr>
                <w:rFonts w:ascii="Arial" w:hAnsi="Arial" w:cs="Arial"/>
                <w:sz w:val="15"/>
                <w:szCs w:val="15"/>
              </w:rPr>
            </w:pPr>
            <w:r w:rsidRPr="00D4020A">
              <w:rPr>
                <w:rFonts w:ascii="Arial" w:hAnsi="Arial" w:cs="Arial"/>
                <w:sz w:val="15"/>
                <w:szCs w:val="15"/>
              </w:rPr>
              <w:t>50</w:t>
            </w:r>
          </w:p>
        </w:tc>
        <w:tc>
          <w:tcPr>
            <w:tcW w:w="28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17</w:t>
            </w:r>
          </w:p>
        </w:tc>
        <w:tc>
          <w:tcPr>
            <w:tcW w:w="296" w:type="pct"/>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2014</w:t>
            </w:r>
          </w:p>
        </w:tc>
      </w:tr>
      <w:tr w:rsidR="00D4020A" w:rsidRPr="00D4020A" w:rsidTr="00D4020A">
        <w:tc>
          <w:tcPr>
            <w:tcW w:w="973" w:type="pct"/>
            <w:vMerge w:val="restart"/>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eastAsia="Calibri"/>
                <w:bCs/>
                <w:sz w:val="15"/>
                <w:szCs w:val="15"/>
              </w:rPr>
              <w:t>Szkoła Podstawowa w Nowosielcach</w:t>
            </w:r>
          </w:p>
        </w:tc>
        <w:tc>
          <w:tcPr>
            <w:tcW w:w="22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w:t>
            </w:r>
          </w:p>
        </w:tc>
        <w:tc>
          <w:tcPr>
            <w:tcW w:w="379"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26,8</w:t>
            </w:r>
          </w:p>
        </w:tc>
        <w:tc>
          <w:tcPr>
            <w:tcW w:w="383" w:type="pct"/>
            <w:gridSpan w:val="2"/>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65,0</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61,7</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58,3</w:t>
            </w:r>
          </w:p>
        </w:tc>
        <w:tc>
          <w:tcPr>
            <w:tcW w:w="384"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83,3</w:t>
            </w:r>
          </w:p>
        </w:tc>
        <w:tc>
          <w:tcPr>
            <w:tcW w:w="30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77,1</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67,1</w:t>
            </w:r>
          </w:p>
        </w:tc>
        <w:tc>
          <w:tcPr>
            <w:tcW w:w="306"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0</w:t>
            </w:r>
          </w:p>
        </w:tc>
        <w:tc>
          <w:tcPr>
            <w:tcW w:w="30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51</w:t>
            </w:r>
          </w:p>
        </w:tc>
        <w:tc>
          <w:tcPr>
            <w:tcW w:w="28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w:t>
            </w:r>
          </w:p>
        </w:tc>
        <w:tc>
          <w:tcPr>
            <w:tcW w:w="296" w:type="pct"/>
            <w:shd w:val="clear" w:color="auto" w:fill="D9D9D9" w:themeFill="background1" w:themeFillShade="D9"/>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2012</w:t>
            </w:r>
          </w:p>
        </w:tc>
      </w:tr>
      <w:tr w:rsidR="00D4020A" w:rsidRPr="00D4020A" w:rsidTr="00D4020A">
        <w:tc>
          <w:tcPr>
            <w:tcW w:w="973" w:type="pct"/>
            <w:vMerge/>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14</w:t>
            </w:r>
          </w:p>
        </w:tc>
        <w:tc>
          <w:tcPr>
            <w:tcW w:w="379" w:type="pct"/>
            <w:shd w:val="clear" w:color="auto" w:fill="D9D9D9" w:themeFill="background1" w:themeFillShade="D9"/>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22,6</w:t>
            </w:r>
          </w:p>
        </w:tc>
        <w:tc>
          <w:tcPr>
            <w:tcW w:w="383" w:type="pct"/>
            <w:gridSpan w:val="2"/>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69</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56</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w:t>
            </w:r>
          </w:p>
        </w:tc>
        <w:tc>
          <w:tcPr>
            <w:tcW w:w="384"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w:t>
            </w:r>
          </w:p>
        </w:tc>
        <w:tc>
          <w:tcPr>
            <w:tcW w:w="30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48</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w:t>
            </w:r>
          </w:p>
        </w:tc>
        <w:tc>
          <w:tcPr>
            <w:tcW w:w="306"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21</w:t>
            </w:r>
          </w:p>
        </w:tc>
        <w:tc>
          <w:tcPr>
            <w:tcW w:w="30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71</w:t>
            </w:r>
          </w:p>
        </w:tc>
        <w:tc>
          <w:tcPr>
            <w:tcW w:w="28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w:t>
            </w:r>
          </w:p>
        </w:tc>
        <w:tc>
          <w:tcPr>
            <w:tcW w:w="296" w:type="pct"/>
            <w:shd w:val="clear" w:color="auto" w:fill="D9D9D9" w:themeFill="background1" w:themeFillShade="D9"/>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2013</w:t>
            </w:r>
          </w:p>
        </w:tc>
      </w:tr>
      <w:tr w:rsidR="00D4020A" w:rsidRPr="00D4020A" w:rsidTr="00D4020A">
        <w:tc>
          <w:tcPr>
            <w:tcW w:w="973" w:type="pct"/>
            <w:vMerge/>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12</w:t>
            </w:r>
          </w:p>
        </w:tc>
        <w:tc>
          <w:tcPr>
            <w:tcW w:w="379" w:type="pct"/>
            <w:shd w:val="clear" w:color="auto" w:fill="D9D9D9" w:themeFill="background1" w:themeFillShade="D9"/>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25,7</w:t>
            </w:r>
          </w:p>
        </w:tc>
        <w:tc>
          <w:tcPr>
            <w:tcW w:w="383" w:type="pct"/>
            <w:gridSpan w:val="2"/>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74</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70</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58</w:t>
            </w:r>
          </w:p>
        </w:tc>
        <w:tc>
          <w:tcPr>
            <w:tcW w:w="384"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56</w:t>
            </w:r>
          </w:p>
        </w:tc>
        <w:tc>
          <w:tcPr>
            <w:tcW w:w="30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55</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64</w:t>
            </w:r>
          </w:p>
        </w:tc>
        <w:tc>
          <w:tcPr>
            <w:tcW w:w="306"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16</w:t>
            </w:r>
          </w:p>
        </w:tc>
        <w:tc>
          <w:tcPr>
            <w:tcW w:w="30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58</w:t>
            </w:r>
          </w:p>
        </w:tc>
        <w:tc>
          <w:tcPr>
            <w:tcW w:w="28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25</w:t>
            </w:r>
          </w:p>
        </w:tc>
        <w:tc>
          <w:tcPr>
            <w:tcW w:w="296" w:type="pct"/>
            <w:shd w:val="clear" w:color="auto" w:fill="D9D9D9" w:themeFill="background1" w:themeFillShade="D9"/>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2014</w:t>
            </w:r>
          </w:p>
        </w:tc>
      </w:tr>
      <w:tr w:rsidR="00D4020A" w:rsidRPr="00D4020A" w:rsidTr="00D4020A">
        <w:tc>
          <w:tcPr>
            <w:tcW w:w="973" w:type="pct"/>
            <w:vMerge w:val="restart"/>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eastAsia="Calibri"/>
                <w:bCs/>
                <w:sz w:val="15"/>
                <w:szCs w:val="15"/>
              </w:rPr>
              <w:t>Szkoła Podstawowa w Odrzechowej</w:t>
            </w:r>
          </w:p>
        </w:tc>
        <w:tc>
          <w:tcPr>
            <w:tcW w:w="22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15</w:t>
            </w:r>
          </w:p>
        </w:tc>
        <w:tc>
          <w:tcPr>
            <w:tcW w:w="379" w:type="pct"/>
            <w:shd w:val="clear" w:color="auto" w:fill="FFFFFF"/>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24,4</w:t>
            </w:r>
          </w:p>
        </w:tc>
        <w:tc>
          <w:tcPr>
            <w:tcW w:w="383" w:type="pct"/>
            <w:gridSpan w:val="2"/>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61,3</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62,0</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63,3</w:t>
            </w:r>
          </w:p>
        </w:tc>
        <w:tc>
          <w:tcPr>
            <w:tcW w:w="384"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76,7</w:t>
            </w:r>
          </w:p>
        </w:tc>
        <w:tc>
          <w:tcPr>
            <w:tcW w:w="30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49,2</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61,0</w:t>
            </w:r>
          </w:p>
        </w:tc>
        <w:tc>
          <w:tcPr>
            <w:tcW w:w="306"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20</w:t>
            </w:r>
          </w:p>
        </w:tc>
        <w:tc>
          <w:tcPr>
            <w:tcW w:w="30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47</w:t>
            </w:r>
          </w:p>
        </w:tc>
        <w:tc>
          <w:tcPr>
            <w:tcW w:w="28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34</w:t>
            </w:r>
          </w:p>
        </w:tc>
        <w:tc>
          <w:tcPr>
            <w:tcW w:w="296" w:type="pct"/>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2012</w:t>
            </w:r>
          </w:p>
        </w:tc>
      </w:tr>
      <w:tr w:rsidR="00D4020A" w:rsidRPr="00D4020A" w:rsidTr="00D4020A">
        <w:tc>
          <w:tcPr>
            <w:tcW w:w="973" w:type="pct"/>
            <w:vMerge/>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10</w:t>
            </w:r>
          </w:p>
        </w:tc>
        <w:tc>
          <w:tcPr>
            <w:tcW w:w="379" w:type="pct"/>
            <w:shd w:val="clear" w:color="auto" w:fill="FFFFFF"/>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18,40</w:t>
            </w:r>
          </w:p>
        </w:tc>
        <w:tc>
          <w:tcPr>
            <w:tcW w:w="383" w:type="pct"/>
            <w:gridSpan w:val="2"/>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65</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45</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40</w:t>
            </w:r>
          </w:p>
        </w:tc>
        <w:tc>
          <w:tcPr>
            <w:tcW w:w="384"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52</w:t>
            </w:r>
          </w:p>
        </w:tc>
        <w:tc>
          <w:tcPr>
            <w:tcW w:w="30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26</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46</w:t>
            </w:r>
          </w:p>
        </w:tc>
        <w:tc>
          <w:tcPr>
            <w:tcW w:w="306"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60</w:t>
            </w:r>
          </w:p>
        </w:tc>
        <w:tc>
          <w:tcPr>
            <w:tcW w:w="30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30</w:t>
            </w:r>
          </w:p>
        </w:tc>
        <w:tc>
          <w:tcPr>
            <w:tcW w:w="28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10</w:t>
            </w:r>
          </w:p>
        </w:tc>
        <w:tc>
          <w:tcPr>
            <w:tcW w:w="296" w:type="pct"/>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2013</w:t>
            </w:r>
          </w:p>
        </w:tc>
      </w:tr>
      <w:tr w:rsidR="00D4020A" w:rsidRPr="00D4020A" w:rsidTr="00D4020A">
        <w:tc>
          <w:tcPr>
            <w:tcW w:w="973" w:type="pct"/>
            <w:vMerge/>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w:t>
            </w:r>
          </w:p>
        </w:tc>
        <w:tc>
          <w:tcPr>
            <w:tcW w:w="379" w:type="pct"/>
            <w:shd w:val="clear" w:color="auto" w:fill="FFFFFF"/>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22,67</w:t>
            </w:r>
          </w:p>
        </w:tc>
        <w:tc>
          <w:tcPr>
            <w:tcW w:w="383" w:type="pct"/>
            <w:gridSpan w:val="2"/>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72</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52</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46</w:t>
            </w:r>
          </w:p>
        </w:tc>
        <w:tc>
          <w:tcPr>
            <w:tcW w:w="384"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67</w:t>
            </w:r>
          </w:p>
        </w:tc>
        <w:tc>
          <w:tcPr>
            <w:tcW w:w="30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w:t>
            </w:r>
          </w:p>
        </w:tc>
        <w:tc>
          <w:tcPr>
            <w:tcW w:w="383"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w:t>
            </w:r>
          </w:p>
        </w:tc>
        <w:tc>
          <w:tcPr>
            <w:tcW w:w="306"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17</w:t>
            </w:r>
          </w:p>
        </w:tc>
        <w:tc>
          <w:tcPr>
            <w:tcW w:w="308"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84</w:t>
            </w:r>
          </w:p>
        </w:tc>
        <w:tc>
          <w:tcPr>
            <w:tcW w:w="287" w:type="pct"/>
            <w:shd w:val="clear" w:color="auto"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0</w:t>
            </w:r>
          </w:p>
        </w:tc>
        <w:tc>
          <w:tcPr>
            <w:tcW w:w="296" w:type="pct"/>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2014</w:t>
            </w:r>
          </w:p>
        </w:tc>
      </w:tr>
      <w:tr w:rsidR="00D4020A" w:rsidRPr="00D4020A" w:rsidTr="00D4020A">
        <w:tc>
          <w:tcPr>
            <w:tcW w:w="973" w:type="pct"/>
            <w:vMerge w:val="restart"/>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eastAsia="Calibri"/>
                <w:bCs/>
                <w:sz w:val="15"/>
                <w:szCs w:val="15"/>
              </w:rPr>
              <w:t>Szkoła Podstawowa w Pielni</w:t>
            </w:r>
          </w:p>
        </w:tc>
        <w:tc>
          <w:tcPr>
            <w:tcW w:w="22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12</w:t>
            </w:r>
          </w:p>
        </w:tc>
        <w:tc>
          <w:tcPr>
            <w:tcW w:w="379" w:type="pct"/>
            <w:shd w:val="clear" w:color="auto" w:fill="D9D9D9" w:themeFill="background1" w:themeFillShade="D9"/>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20,6</w:t>
            </w:r>
          </w:p>
        </w:tc>
        <w:tc>
          <w:tcPr>
            <w:tcW w:w="383" w:type="pct"/>
            <w:gridSpan w:val="2"/>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65,8</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55,8</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45,8</w:t>
            </w:r>
          </w:p>
        </w:tc>
        <w:tc>
          <w:tcPr>
            <w:tcW w:w="384"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64,6</w:t>
            </w:r>
          </w:p>
        </w:tc>
        <w:tc>
          <w:tcPr>
            <w:tcW w:w="30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27,1</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51,5</w:t>
            </w:r>
          </w:p>
        </w:tc>
        <w:tc>
          <w:tcPr>
            <w:tcW w:w="306"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w:t>
            </w:r>
          </w:p>
        </w:tc>
        <w:tc>
          <w:tcPr>
            <w:tcW w:w="30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33</w:t>
            </w:r>
          </w:p>
        </w:tc>
        <w:tc>
          <w:tcPr>
            <w:tcW w:w="28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16</w:t>
            </w:r>
          </w:p>
        </w:tc>
        <w:tc>
          <w:tcPr>
            <w:tcW w:w="296" w:type="pct"/>
            <w:shd w:val="clear" w:color="auto" w:fill="D9D9D9" w:themeFill="background1" w:themeFillShade="D9"/>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2012</w:t>
            </w:r>
          </w:p>
        </w:tc>
      </w:tr>
      <w:tr w:rsidR="00D4020A" w:rsidRPr="00D4020A" w:rsidTr="00D4020A">
        <w:tc>
          <w:tcPr>
            <w:tcW w:w="973" w:type="pct"/>
            <w:vMerge/>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10</w:t>
            </w:r>
          </w:p>
        </w:tc>
        <w:tc>
          <w:tcPr>
            <w:tcW w:w="379" w:type="pct"/>
            <w:shd w:val="clear" w:color="auto" w:fill="D9D9D9" w:themeFill="background1" w:themeFillShade="D9"/>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21,4</w:t>
            </w:r>
          </w:p>
        </w:tc>
        <w:tc>
          <w:tcPr>
            <w:tcW w:w="383" w:type="pct"/>
            <w:gridSpan w:val="2"/>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76</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66</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44</w:t>
            </w:r>
          </w:p>
        </w:tc>
        <w:tc>
          <w:tcPr>
            <w:tcW w:w="384"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45</w:t>
            </w:r>
          </w:p>
        </w:tc>
        <w:tc>
          <w:tcPr>
            <w:tcW w:w="30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24</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53</w:t>
            </w:r>
          </w:p>
        </w:tc>
        <w:tc>
          <w:tcPr>
            <w:tcW w:w="306"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10</w:t>
            </w:r>
          </w:p>
        </w:tc>
        <w:tc>
          <w:tcPr>
            <w:tcW w:w="30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90</w:t>
            </w:r>
          </w:p>
        </w:tc>
        <w:tc>
          <w:tcPr>
            <w:tcW w:w="28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0</w:t>
            </w:r>
          </w:p>
        </w:tc>
        <w:tc>
          <w:tcPr>
            <w:tcW w:w="296" w:type="pct"/>
            <w:shd w:val="clear" w:color="auto" w:fill="D9D9D9" w:themeFill="background1" w:themeFillShade="D9"/>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2013</w:t>
            </w:r>
          </w:p>
        </w:tc>
      </w:tr>
      <w:tr w:rsidR="00D4020A" w:rsidRPr="00D4020A" w:rsidTr="00D4020A">
        <w:tc>
          <w:tcPr>
            <w:tcW w:w="973" w:type="pct"/>
            <w:vMerge/>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12</w:t>
            </w:r>
          </w:p>
        </w:tc>
        <w:tc>
          <w:tcPr>
            <w:tcW w:w="379" w:type="pct"/>
            <w:shd w:val="clear" w:color="auto" w:fill="D9D9D9" w:themeFill="background1" w:themeFillShade="D9"/>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23,58</w:t>
            </w:r>
          </w:p>
        </w:tc>
        <w:tc>
          <w:tcPr>
            <w:tcW w:w="383" w:type="pct"/>
            <w:gridSpan w:val="2"/>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78</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44</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49</w:t>
            </w:r>
          </w:p>
        </w:tc>
        <w:tc>
          <w:tcPr>
            <w:tcW w:w="384"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69</w:t>
            </w:r>
          </w:p>
        </w:tc>
        <w:tc>
          <w:tcPr>
            <w:tcW w:w="30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59</w:t>
            </w:r>
          </w:p>
        </w:tc>
        <w:tc>
          <w:tcPr>
            <w:tcW w:w="383"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59</w:t>
            </w:r>
          </w:p>
        </w:tc>
        <w:tc>
          <w:tcPr>
            <w:tcW w:w="306"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w:t>
            </w:r>
          </w:p>
        </w:tc>
        <w:tc>
          <w:tcPr>
            <w:tcW w:w="308"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24</w:t>
            </w:r>
          </w:p>
        </w:tc>
        <w:tc>
          <w:tcPr>
            <w:tcW w:w="287" w:type="pct"/>
            <w:shd w:val="clear" w:color="auto" w:fill="D9D9D9" w:themeFill="background1" w:themeFillShade="D9"/>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24</w:t>
            </w:r>
          </w:p>
        </w:tc>
        <w:tc>
          <w:tcPr>
            <w:tcW w:w="296" w:type="pct"/>
            <w:shd w:val="clear" w:color="auto" w:fill="D9D9D9" w:themeFill="background1" w:themeFillShade="D9"/>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2014</w:t>
            </w:r>
          </w:p>
        </w:tc>
      </w:tr>
      <w:tr w:rsidR="00D4020A" w:rsidRPr="00D4020A" w:rsidTr="00D4020A">
        <w:tc>
          <w:tcPr>
            <w:tcW w:w="973" w:type="pct"/>
            <w:vMerge w:val="restart"/>
            <w:shd w:val="clear" w:color="auto" w:fill="FFFFFF" w:themeFill="background1"/>
            <w:vAlign w:val="center"/>
          </w:tcPr>
          <w:p w:rsidR="00D4020A" w:rsidRPr="00D4020A" w:rsidRDefault="00D4020A" w:rsidP="00D4020A">
            <w:pPr>
              <w:pStyle w:val="Akapitzlist"/>
              <w:spacing w:after="0" w:line="240" w:lineRule="auto"/>
              <w:ind w:left="0"/>
              <w:jc w:val="center"/>
              <w:rPr>
                <w:rFonts w:eastAsia="Calibri"/>
                <w:b/>
                <w:bCs/>
                <w:sz w:val="15"/>
                <w:szCs w:val="15"/>
              </w:rPr>
            </w:pPr>
            <w:r w:rsidRPr="00D4020A">
              <w:rPr>
                <w:rFonts w:eastAsia="Calibri"/>
                <w:sz w:val="15"/>
                <w:szCs w:val="15"/>
              </w:rPr>
              <w:t>Szkoła Podstawowa w Zarszynie</w:t>
            </w:r>
          </w:p>
        </w:tc>
        <w:tc>
          <w:tcPr>
            <w:tcW w:w="228"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20</w:t>
            </w:r>
          </w:p>
        </w:tc>
        <w:tc>
          <w:tcPr>
            <w:tcW w:w="379" w:type="pct"/>
            <w:shd w:val="clear" w:color="auto" w:fill="FFFFFF" w:themeFill="background1"/>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21,4</w:t>
            </w:r>
          </w:p>
        </w:tc>
        <w:tc>
          <w:tcPr>
            <w:tcW w:w="383" w:type="pct"/>
            <w:gridSpan w:val="2"/>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57,0</w:t>
            </w:r>
          </w:p>
        </w:tc>
        <w:tc>
          <w:tcPr>
            <w:tcW w:w="383"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58,0</w:t>
            </w:r>
          </w:p>
        </w:tc>
        <w:tc>
          <w:tcPr>
            <w:tcW w:w="383"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46,9</w:t>
            </w:r>
          </w:p>
        </w:tc>
        <w:tc>
          <w:tcPr>
            <w:tcW w:w="384"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72,5</w:t>
            </w:r>
          </w:p>
        </w:tc>
        <w:tc>
          <w:tcPr>
            <w:tcW w:w="307"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40,0</w:t>
            </w:r>
          </w:p>
        </w:tc>
        <w:tc>
          <w:tcPr>
            <w:tcW w:w="383"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53,4</w:t>
            </w:r>
          </w:p>
        </w:tc>
        <w:tc>
          <w:tcPr>
            <w:tcW w:w="306"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20</w:t>
            </w:r>
          </w:p>
        </w:tc>
        <w:tc>
          <w:tcPr>
            <w:tcW w:w="308"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70</w:t>
            </w:r>
          </w:p>
        </w:tc>
        <w:tc>
          <w:tcPr>
            <w:tcW w:w="287"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10</w:t>
            </w:r>
          </w:p>
        </w:tc>
        <w:tc>
          <w:tcPr>
            <w:tcW w:w="296" w:type="pct"/>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2012</w:t>
            </w:r>
          </w:p>
        </w:tc>
      </w:tr>
      <w:tr w:rsidR="00D4020A" w:rsidRPr="00D4020A" w:rsidTr="00D4020A">
        <w:tc>
          <w:tcPr>
            <w:tcW w:w="973" w:type="pct"/>
            <w:vMerge/>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13</w:t>
            </w:r>
          </w:p>
        </w:tc>
        <w:tc>
          <w:tcPr>
            <w:tcW w:w="379" w:type="pct"/>
            <w:shd w:val="clear" w:color="auto" w:fill="FFFFFF" w:themeFill="background1"/>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23,62</w:t>
            </w:r>
          </w:p>
        </w:tc>
        <w:tc>
          <w:tcPr>
            <w:tcW w:w="383" w:type="pct"/>
            <w:gridSpan w:val="2"/>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76</w:t>
            </w:r>
          </w:p>
        </w:tc>
        <w:tc>
          <w:tcPr>
            <w:tcW w:w="383"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61</w:t>
            </w:r>
          </w:p>
        </w:tc>
        <w:tc>
          <w:tcPr>
            <w:tcW w:w="383"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45</w:t>
            </w:r>
          </w:p>
        </w:tc>
        <w:tc>
          <w:tcPr>
            <w:tcW w:w="384"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67</w:t>
            </w:r>
          </w:p>
        </w:tc>
        <w:tc>
          <w:tcPr>
            <w:tcW w:w="307"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45</w:t>
            </w:r>
          </w:p>
        </w:tc>
        <w:tc>
          <w:tcPr>
            <w:tcW w:w="383"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59</w:t>
            </w:r>
          </w:p>
        </w:tc>
        <w:tc>
          <w:tcPr>
            <w:tcW w:w="306"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16</w:t>
            </w:r>
          </w:p>
        </w:tc>
        <w:tc>
          <w:tcPr>
            <w:tcW w:w="308"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77</w:t>
            </w:r>
          </w:p>
        </w:tc>
        <w:tc>
          <w:tcPr>
            <w:tcW w:w="287"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8</w:t>
            </w:r>
          </w:p>
        </w:tc>
        <w:tc>
          <w:tcPr>
            <w:tcW w:w="296" w:type="pct"/>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2013</w:t>
            </w:r>
          </w:p>
        </w:tc>
      </w:tr>
      <w:tr w:rsidR="00D4020A" w:rsidRPr="00D4020A" w:rsidTr="00D4020A">
        <w:tc>
          <w:tcPr>
            <w:tcW w:w="973" w:type="pct"/>
            <w:vMerge/>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p>
        </w:tc>
        <w:tc>
          <w:tcPr>
            <w:tcW w:w="228"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19</w:t>
            </w:r>
          </w:p>
        </w:tc>
        <w:tc>
          <w:tcPr>
            <w:tcW w:w="379" w:type="pct"/>
            <w:shd w:val="clear" w:color="auto" w:fill="FFFFFF" w:themeFill="background1"/>
            <w:vAlign w:val="center"/>
          </w:tcPr>
          <w:p w:rsidR="00D4020A" w:rsidRPr="00D4020A" w:rsidRDefault="00D4020A" w:rsidP="00D4020A">
            <w:pPr>
              <w:pStyle w:val="Default"/>
              <w:jc w:val="center"/>
              <w:rPr>
                <w:rFonts w:ascii="Arial" w:hAnsi="Arial" w:cs="Arial"/>
                <w:color w:val="auto"/>
                <w:sz w:val="15"/>
                <w:szCs w:val="15"/>
                <w:lang w:eastAsia="en-US"/>
              </w:rPr>
            </w:pPr>
            <w:r w:rsidRPr="00D4020A">
              <w:rPr>
                <w:rFonts w:ascii="Arial" w:hAnsi="Arial" w:cs="Arial"/>
                <w:color w:val="auto"/>
                <w:sz w:val="15"/>
                <w:szCs w:val="15"/>
                <w:lang w:eastAsia="en-US"/>
              </w:rPr>
              <w:t>24,8</w:t>
            </w:r>
          </w:p>
        </w:tc>
        <w:tc>
          <w:tcPr>
            <w:tcW w:w="383" w:type="pct"/>
            <w:gridSpan w:val="2"/>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76</w:t>
            </w:r>
          </w:p>
        </w:tc>
        <w:tc>
          <w:tcPr>
            <w:tcW w:w="383"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55</w:t>
            </w:r>
          </w:p>
        </w:tc>
        <w:tc>
          <w:tcPr>
            <w:tcW w:w="383"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55</w:t>
            </w:r>
          </w:p>
        </w:tc>
        <w:tc>
          <w:tcPr>
            <w:tcW w:w="384"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61</w:t>
            </w:r>
          </w:p>
        </w:tc>
        <w:tc>
          <w:tcPr>
            <w:tcW w:w="307"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61</w:t>
            </w:r>
          </w:p>
        </w:tc>
        <w:tc>
          <w:tcPr>
            <w:tcW w:w="383"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62</w:t>
            </w:r>
          </w:p>
        </w:tc>
        <w:tc>
          <w:tcPr>
            <w:tcW w:w="306"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42</w:t>
            </w:r>
          </w:p>
        </w:tc>
        <w:tc>
          <w:tcPr>
            <w:tcW w:w="308"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26</w:t>
            </w:r>
          </w:p>
        </w:tc>
        <w:tc>
          <w:tcPr>
            <w:tcW w:w="287" w:type="pct"/>
            <w:shd w:val="clear" w:color="auto" w:fill="FFFFFF" w:themeFill="background1"/>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32</w:t>
            </w:r>
          </w:p>
        </w:tc>
        <w:tc>
          <w:tcPr>
            <w:tcW w:w="296" w:type="pct"/>
            <w:shd w:val="clear" w:color="auto" w:fill="FFFFFF" w:themeFill="background1"/>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2014</w:t>
            </w:r>
          </w:p>
        </w:tc>
      </w:tr>
      <w:tr w:rsidR="00D4020A" w:rsidRPr="00D4020A" w:rsidTr="00D4020A">
        <w:tc>
          <w:tcPr>
            <w:tcW w:w="5000" w:type="pct"/>
            <w:gridSpan w:val="14"/>
            <w:shd w:val="clear" w:color="auto" w:fill="AEAAAA" w:themeFill="background2" w:themeFillShade="BF"/>
            <w:vAlign w:val="center"/>
          </w:tcPr>
          <w:p w:rsidR="00D4020A" w:rsidRPr="00D4020A" w:rsidRDefault="00D4020A" w:rsidP="00D4020A">
            <w:pPr>
              <w:pStyle w:val="Akapitzlist"/>
              <w:spacing w:after="0" w:line="240" w:lineRule="auto"/>
              <w:ind w:left="0"/>
              <w:jc w:val="center"/>
              <w:rPr>
                <w:rFonts w:ascii="Arial" w:eastAsia="Calibri" w:hAnsi="Arial" w:cs="Arial"/>
                <w:sz w:val="16"/>
                <w:szCs w:val="16"/>
              </w:rPr>
            </w:pPr>
            <w:r w:rsidRPr="00D4020A">
              <w:rPr>
                <w:rFonts w:ascii="Arial" w:eastAsia="Calibri" w:hAnsi="Arial" w:cs="Arial"/>
                <w:b/>
                <w:sz w:val="14"/>
                <w:szCs w:val="14"/>
              </w:rPr>
              <w:t>Średnia wyników uczniów i szkół podstawowych Gminy Zarszyn w latach 2012-2014</w:t>
            </w:r>
          </w:p>
        </w:tc>
      </w:tr>
      <w:tr w:rsidR="00D4020A" w:rsidRPr="00D4020A" w:rsidTr="00D4020A">
        <w:tc>
          <w:tcPr>
            <w:tcW w:w="973" w:type="pct"/>
            <w:vMerge w:val="restart"/>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hAnsi="Arial" w:cs="Arial"/>
                <w:sz w:val="15"/>
                <w:szCs w:val="15"/>
              </w:rPr>
            </w:pPr>
            <w:r w:rsidRPr="00D4020A">
              <w:rPr>
                <w:rFonts w:ascii="Arial" w:hAnsi="Arial" w:cs="Arial"/>
                <w:sz w:val="15"/>
                <w:szCs w:val="15"/>
              </w:rPr>
              <w:t>Średnia dla Gminy Zarszyn</w:t>
            </w:r>
          </w:p>
        </w:tc>
        <w:tc>
          <w:tcPr>
            <w:tcW w:w="228" w:type="pct"/>
            <w:tcBorders>
              <w:top w:val="nil"/>
              <w:left w:val="nil"/>
              <w:bottom w:val="single" w:sz="8" w:space="0" w:color="000000"/>
              <w:right w:val="nil"/>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Pr>
                <w:rFonts w:ascii="Arial" w:hAnsi="Arial" w:cs="Arial"/>
                <w:sz w:val="15"/>
                <w:szCs w:val="15"/>
              </w:rPr>
              <w:t>84</w:t>
            </w:r>
          </w:p>
        </w:tc>
        <w:tc>
          <w:tcPr>
            <w:tcW w:w="383" w:type="pct"/>
            <w:gridSpan w:val="2"/>
            <w:tcBorders>
              <w:top w:val="single" w:sz="8" w:space="0" w:color="auto"/>
              <w:left w:val="single" w:sz="8" w:space="0" w:color="auto"/>
              <w:bottom w:val="single" w:sz="8"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22,1</w:t>
            </w:r>
          </w:p>
        </w:tc>
        <w:tc>
          <w:tcPr>
            <w:tcW w:w="382"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61,0</w:t>
            </w:r>
          </w:p>
        </w:tc>
        <w:tc>
          <w:tcPr>
            <w:tcW w:w="383"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58,6</w:t>
            </w:r>
          </w:p>
        </w:tc>
        <w:tc>
          <w:tcPr>
            <w:tcW w:w="380"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50,7</w:t>
            </w:r>
          </w:p>
        </w:tc>
        <w:tc>
          <w:tcPr>
            <w:tcW w:w="384"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68,3</w:t>
            </w:r>
          </w:p>
        </w:tc>
        <w:tc>
          <w:tcPr>
            <w:tcW w:w="307"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55,2</w:t>
            </w:r>
          </w:p>
        </w:tc>
        <w:tc>
          <w:tcPr>
            <w:tcW w:w="383"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55,2</w:t>
            </w:r>
          </w:p>
        </w:tc>
        <w:tc>
          <w:tcPr>
            <w:tcW w:w="306"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26</w:t>
            </w:r>
          </w:p>
        </w:tc>
        <w:tc>
          <w:tcPr>
            <w:tcW w:w="308"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51</w:t>
            </w:r>
          </w:p>
        </w:tc>
        <w:tc>
          <w:tcPr>
            <w:tcW w:w="287"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16</w:t>
            </w:r>
          </w:p>
        </w:tc>
        <w:tc>
          <w:tcPr>
            <w:tcW w:w="296" w:type="pct"/>
            <w:tcBorders>
              <w:left w:val="single" w:sz="4" w:space="0" w:color="auto"/>
            </w:tcBorders>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2012</w:t>
            </w:r>
          </w:p>
        </w:tc>
      </w:tr>
      <w:tr w:rsidR="00D4020A" w:rsidRPr="00D4020A" w:rsidTr="00D4020A">
        <w:tc>
          <w:tcPr>
            <w:tcW w:w="973" w:type="pct"/>
            <w:vMerge/>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hAnsi="Arial" w:cs="Arial"/>
                <w:sz w:val="15"/>
                <w:szCs w:val="15"/>
              </w:rPr>
            </w:pPr>
          </w:p>
        </w:tc>
        <w:tc>
          <w:tcPr>
            <w:tcW w:w="228" w:type="pct"/>
            <w:tcBorders>
              <w:top w:val="nil"/>
              <w:left w:val="nil"/>
              <w:bottom w:val="single" w:sz="8" w:space="0" w:color="000000"/>
              <w:right w:val="nil"/>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Pr>
                <w:rFonts w:ascii="Arial" w:hAnsi="Arial" w:cs="Arial"/>
                <w:sz w:val="15"/>
                <w:szCs w:val="15"/>
              </w:rPr>
              <w:t>85</w:t>
            </w:r>
          </w:p>
        </w:tc>
        <w:tc>
          <w:tcPr>
            <w:tcW w:w="383" w:type="pct"/>
            <w:gridSpan w:val="2"/>
            <w:tcBorders>
              <w:top w:val="single" w:sz="8" w:space="0" w:color="auto"/>
              <w:left w:val="single" w:sz="8" w:space="0" w:color="auto"/>
              <w:bottom w:val="single" w:sz="8"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22,1</w:t>
            </w:r>
          </w:p>
        </w:tc>
        <w:tc>
          <w:tcPr>
            <w:tcW w:w="382"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74,1</w:t>
            </w:r>
          </w:p>
        </w:tc>
        <w:tc>
          <w:tcPr>
            <w:tcW w:w="383"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w:t>
            </w:r>
          </w:p>
        </w:tc>
        <w:tc>
          <w:tcPr>
            <w:tcW w:w="380"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47,2</w:t>
            </w:r>
          </w:p>
        </w:tc>
        <w:tc>
          <w:tcPr>
            <w:tcW w:w="384"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w:t>
            </w:r>
          </w:p>
        </w:tc>
        <w:tc>
          <w:tcPr>
            <w:tcW w:w="307"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37,1</w:t>
            </w:r>
          </w:p>
        </w:tc>
        <w:tc>
          <w:tcPr>
            <w:tcW w:w="383"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55,2</w:t>
            </w:r>
          </w:p>
        </w:tc>
        <w:tc>
          <w:tcPr>
            <w:tcW w:w="306"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29</w:t>
            </w:r>
          </w:p>
        </w:tc>
        <w:tc>
          <w:tcPr>
            <w:tcW w:w="308"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57</w:t>
            </w:r>
          </w:p>
        </w:tc>
        <w:tc>
          <w:tcPr>
            <w:tcW w:w="287" w:type="pct"/>
            <w:tcBorders>
              <w:top w:val="single" w:sz="4" w:space="0" w:color="auto"/>
              <w:left w:val="single" w:sz="4" w:space="0" w:color="auto"/>
              <w:bottom w:val="single" w:sz="4" w:space="0" w:color="auto"/>
              <w:right w:val="nil"/>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13</w:t>
            </w:r>
          </w:p>
        </w:tc>
        <w:tc>
          <w:tcPr>
            <w:tcW w:w="296" w:type="pct"/>
            <w:tcBorders>
              <w:left w:val="single" w:sz="4" w:space="0" w:color="auto"/>
            </w:tcBorders>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2013</w:t>
            </w:r>
          </w:p>
        </w:tc>
      </w:tr>
      <w:tr w:rsidR="00D4020A" w:rsidRPr="00D4020A" w:rsidTr="00D4020A">
        <w:tc>
          <w:tcPr>
            <w:tcW w:w="973" w:type="pct"/>
            <w:vMerge/>
            <w:shd w:val="clear" w:color="auto" w:fill="E7E6E6" w:themeFill="background2"/>
            <w:vAlign w:val="center"/>
          </w:tcPr>
          <w:p w:rsidR="00D4020A" w:rsidRPr="00D4020A" w:rsidRDefault="00D4020A" w:rsidP="00D4020A">
            <w:pPr>
              <w:pStyle w:val="Akapitzlist"/>
              <w:spacing w:after="0" w:line="240" w:lineRule="auto"/>
              <w:ind w:left="0"/>
              <w:jc w:val="center"/>
              <w:rPr>
                <w:rFonts w:ascii="Arial" w:hAnsi="Arial" w:cs="Arial"/>
                <w:sz w:val="15"/>
                <w:szCs w:val="15"/>
              </w:rPr>
            </w:pPr>
          </w:p>
        </w:tc>
        <w:tc>
          <w:tcPr>
            <w:tcW w:w="228" w:type="pct"/>
            <w:tcBorders>
              <w:top w:val="nil"/>
              <w:left w:val="nil"/>
              <w:bottom w:val="single" w:sz="8" w:space="0" w:color="000000"/>
              <w:right w:val="nil"/>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Pr>
                <w:rFonts w:ascii="Arial" w:hAnsi="Arial" w:cs="Arial"/>
                <w:sz w:val="15"/>
                <w:szCs w:val="15"/>
              </w:rPr>
              <w:t>76</w:t>
            </w:r>
          </w:p>
        </w:tc>
        <w:tc>
          <w:tcPr>
            <w:tcW w:w="383" w:type="pct"/>
            <w:gridSpan w:val="2"/>
            <w:tcBorders>
              <w:top w:val="single" w:sz="8" w:space="0" w:color="auto"/>
              <w:left w:val="single" w:sz="8" w:space="0" w:color="auto"/>
              <w:bottom w:val="single" w:sz="8"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25,3</w:t>
            </w:r>
          </w:p>
        </w:tc>
        <w:tc>
          <w:tcPr>
            <w:tcW w:w="382"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76,7</w:t>
            </w:r>
          </w:p>
        </w:tc>
        <w:tc>
          <w:tcPr>
            <w:tcW w:w="383"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58,5</w:t>
            </w:r>
          </w:p>
        </w:tc>
        <w:tc>
          <w:tcPr>
            <w:tcW w:w="380"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53,5</w:t>
            </w:r>
          </w:p>
        </w:tc>
        <w:tc>
          <w:tcPr>
            <w:tcW w:w="384"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62,5</w:t>
            </w:r>
          </w:p>
        </w:tc>
        <w:tc>
          <w:tcPr>
            <w:tcW w:w="307"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62,5</w:t>
            </w:r>
          </w:p>
        </w:tc>
        <w:tc>
          <w:tcPr>
            <w:tcW w:w="383"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63,1</w:t>
            </w:r>
          </w:p>
        </w:tc>
        <w:tc>
          <w:tcPr>
            <w:tcW w:w="306"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27</w:t>
            </w:r>
          </w:p>
        </w:tc>
        <w:tc>
          <w:tcPr>
            <w:tcW w:w="308" w:type="pct"/>
            <w:tcBorders>
              <w:top w:val="single" w:sz="4" w:space="0" w:color="auto"/>
              <w:left w:val="single" w:sz="4" w:space="0" w:color="auto"/>
              <w:bottom w:val="single" w:sz="4" w:space="0" w:color="auto"/>
              <w:right w:val="single" w:sz="4" w:space="0" w:color="auto"/>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51</w:t>
            </w:r>
          </w:p>
        </w:tc>
        <w:tc>
          <w:tcPr>
            <w:tcW w:w="287" w:type="pct"/>
            <w:tcBorders>
              <w:top w:val="single" w:sz="4" w:space="0" w:color="auto"/>
              <w:left w:val="single" w:sz="4" w:space="0" w:color="auto"/>
              <w:bottom w:val="single" w:sz="4" w:space="0" w:color="auto"/>
              <w:right w:val="nil"/>
            </w:tcBorders>
            <w:shd w:val="clear" w:color="000000" w:fill="FFFFFF"/>
            <w:vAlign w:val="center"/>
          </w:tcPr>
          <w:p w:rsidR="00D4020A" w:rsidRPr="00D4020A" w:rsidRDefault="00D4020A" w:rsidP="00D4020A">
            <w:pPr>
              <w:spacing w:after="0" w:line="240" w:lineRule="auto"/>
              <w:jc w:val="center"/>
              <w:rPr>
                <w:rFonts w:ascii="Arial" w:hAnsi="Arial" w:cs="Arial"/>
                <w:sz w:val="15"/>
                <w:szCs w:val="15"/>
              </w:rPr>
            </w:pPr>
            <w:r w:rsidRPr="00D4020A">
              <w:rPr>
                <w:rFonts w:ascii="Arial" w:hAnsi="Arial" w:cs="Arial"/>
                <w:sz w:val="15"/>
                <w:szCs w:val="15"/>
              </w:rPr>
              <w:t>22</w:t>
            </w:r>
          </w:p>
        </w:tc>
        <w:tc>
          <w:tcPr>
            <w:tcW w:w="296" w:type="pct"/>
            <w:tcBorders>
              <w:left w:val="single" w:sz="4" w:space="0" w:color="auto"/>
            </w:tcBorders>
            <w:shd w:val="clear" w:color="auto" w:fill="FFFFFF"/>
            <w:vAlign w:val="center"/>
          </w:tcPr>
          <w:p w:rsidR="00D4020A" w:rsidRPr="00D4020A" w:rsidRDefault="00D4020A" w:rsidP="00D4020A">
            <w:pPr>
              <w:pStyle w:val="Akapitzlist"/>
              <w:spacing w:after="0" w:line="240" w:lineRule="auto"/>
              <w:ind w:left="0"/>
              <w:jc w:val="center"/>
              <w:rPr>
                <w:rFonts w:ascii="Arial" w:eastAsia="Calibri" w:hAnsi="Arial" w:cs="Arial"/>
                <w:sz w:val="15"/>
                <w:szCs w:val="15"/>
              </w:rPr>
            </w:pPr>
            <w:r w:rsidRPr="00D4020A">
              <w:rPr>
                <w:rFonts w:ascii="Arial" w:eastAsia="Calibri" w:hAnsi="Arial" w:cs="Arial"/>
                <w:sz w:val="15"/>
                <w:szCs w:val="15"/>
              </w:rPr>
              <w:t>2014</w:t>
            </w:r>
          </w:p>
        </w:tc>
      </w:tr>
    </w:tbl>
    <w:p w:rsidR="00534A58" w:rsidRPr="00D4020A" w:rsidRDefault="00534A58" w:rsidP="00534A58">
      <w:pPr>
        <w:pStyle w:val="Legenda"/>
        <w:spacing w:before="0" w:after="0"/>
        <w:rPr>
          <w:rFonts w:ascii="Arial" w:hAnsi="Arial" w:cs="Arial"/>
          <w:b w:val="0"/>
          <w:i/>
          <w:sz w:val="18"/>
          <w:szCs w:val="18"/>
        </w:rPr>
      </w:pPr>
      <w:r w:rsidRPr="00D4020A">
        <w:rPr>
          <w:rFonts w:ascii="Arial" w:hAnsi="Arial" w:cs="Arial"/>
          <w:b w:val="0"/>
          <w:i/>
          <w:sz w:val="18"/>
          <w:szCs w:val="18"/>
        </w:rPr>
        <w:t xml:space="preserve">Źródło: http://www.oke.krakow.pl/inf/ </w:t>
      </w:r>
    </w:p>
    <w:p w:rsidR="00534A58" w:rsidRPr="00D4020A" w:rsidRDefault="00534A58" w:rsidP="00534A58">
      <w:pPr>
        <w:pStyle w:val="Default"/>
        <w:spacing w:before="120"/>
        <w:jc w:val="both"/>
        <w:rPr>
          <w:rFonts w:ascii="Arial" w:eastAsia="Times New Roman" w:hAnsi="Arial" w:cs="Arial"/>
          <w:color w:val="auto"/>
          <w:sz w:val="20"/>
          <w:szCs w:val="20"/>
        </w:rPr>
      </w:pPr>
      <w:r w:rsidRPr="00D4020A">
        <w:rPr>
          <w:rFonts w:ascii="Arial" w:eastAsia="Times New Roman" w:hAnsi="Arial" w:cs="Arial"/>
          <w:color w:val="auto"/>
          <w:sz w:val="20"/>
          <w:szCs w:val="20"/>
        </w:rPr>
        <w:t xml:space="preserve">W Gminie </w:t>
      </w:r>
      <w:r w:rsidR="00D4020A">
        <w:rPr>
          <w:rFonts w:ascii="Arial" w:eastAsia="Times New Roman" w:hAnsi="Arial" w:cs="Arial"/>
          <w:color w:val="auto"/>
          <w:sz w:val="20"/>
          <w:szCs w:val="20"/>
        </w:rPr>
        <w:t>Zarszyn</w:t>
      </w:r>
      <w:r w:rsidRPr="00D4020A">
        <w:rPr>
          <w:rFonts w:ascii="Arial" w:eastAsia="Times New Roman" w:hAnsi="Arial" w:cs="Arial"/>
          <w:color w:val="auto"/>
          <w:sz w:val="20"/>
          <w:szCs w:val="20"/>
        </w:rPr>
        <w:t xml:space="preserve"> do sprawdzianu w 2014 roku przystąpiło </w:t>
      </w:r>
      <w:r w:rsidR="00D4020A">
        <w:rPr>
          <w:rFonts w:ascii="Arial" w:eastAsia="Times New Roman" w:hAnsi="Arial" w:cs="Arial"/>
          <w:color w:val="auto"/>
          <w:sz w:val="20"/>
          <w:szCs w:val="20"/>
        </w:rPr>
        <w:t>76</w:t>
      </w:r>
      <w:r w:rsidRPr="00D4020A">
        <w:rPr>
          <w:rFonts w:ascii="Arial" w:eastAsia="Times New Roman" w:hAnsi="Arial" w:cs="Arial"/>
          <w:color w:val="auto"/>
          <w:sz w:val="20"/>
          <w:szCs w:val="20"/>
        </w:rPr>
        <w:t xml:space="preserve"> uczniów klas szóstych. Statystyczny uczeń rozwiązujący arkusz standardowy w gminie uzyskał na sprawdzianie </w:t>
      </w:r>
      <w:r w:rsidR="00D4020A">
        <w:rPr>
          <w:rFonts w:ascii="Arial" w:eastAsia="Times New Roman" w:hAnsi="Arial" w:cs="Arial"/>
          <w:color w:val="auto"/>
          <w:sz w:val="20"/>
          <w:szCs w:val="20"/>
        </w:rPr>
        <w:t>25,3</w:t>
      </w:r>
      <w:r w:rsidR="00A12565" w:rsidRPr="00D4020A">
        <w:rPr>
          <w:rFonts w:ascii="Arial" w:eastAsia="Times New Roman" w:hAnsi="Arial" w:cs="Arial"/>
          <w:color w:val="auto"/>
          <w:sz w:val="20"/>
          <w:szCs w:val="20"/>
        </w:rPr>
        <w:t xml:space="preserve"> </w:t>
      </w:r>
      <w:r w:rsidRPr="00D4020A">
        <w:rPr>
          <w:rFonts w:ascii="Arial" w:eastAsia="Times New Roman" w:hAnsi="Arial" w:cs="Arial"/>
          <w:color w:val="auto"/>
          <w:sz w:val="20"/>
          <w:szCs w:val="20"/>
        </w:rPr>
        <w:t>punktów</w:t>
      </w:r>
      <w:r w:rsidR="0017452C" w:rsidRPr="00D4020A">
        <w:rPr>
          <w:rFonts w:ascii="Arial" w:eastAsia="Times New Roman" w:hAnsi="Arial" w:cs="Arial"/>
          <w:color w:val="auto"/>
          <w:sz w:val="20"/>
          <w:szCs w:val="20"/>
        </w:rPr>
        <w:t>, podczas gdy średnia w województwie podkarpackim wyniosła 26,33 punktów</w:t>
      </w:r>
      <w:r w:rsidRPr="00D4020A">
        <w:rPr>
          <w:rFonts w:ascii="Arial" w:eastAsia="Times New Roman" w:hAnsi="Arial" w:cs="Arial"/>
          <w:color w:val="auto"/>
          <w:sz w:val="20"/>
          <w:szCs w:val="20"/>
        </w:rPr>
        <w:t>.</w:t>
      </w:r>
    </w:p>
    <w:p w:rsidR="0017452C" w:rsidRPr="00D4020A" w:rsidRDefault="0017452C" w:rsidP="0017452C">
      <w:pPr>
        <w:pStyle w:val="Default"/>
        <w:spacing w:before="120"/>
        <w:jc w:val="both"/>
        <w:rPr>
          <w:rFonts w:ascii="Arial" w:eastAsia="Times New Roman" w:hAnsi="Arial" w:cs="Arial"/>
          <w:color w:val="auto"/>
          <w:sz w:val="20"/>
          <w:szCs w:val="20"/>
        </w:rPr>
      </w:pPr>
      <w:r w:rsidRPr="00D4020A">
        <w:rPr>
          <w:rFonts w:ascii="Arial" w:eastAsia="Times New Roman" w:hAnsi="Arial" w:cs="Arial"/>
          <w:color w:val="auto"/>
          <w:sz w:val="20"/>
          <w:szCs w:val="20"/>
        </w:rPr>
        <w:t>Uczniowie ze szkół  w miastach powyżej 100 tysięcy mieszkańców w województwie podkarpackim osiągnęli</w:t>
      </w:r>
      <w:r w:rsidR="004255BB" w:rsidRPr="00D4020A">
        <w:rPr>
          <w:rFonts w:ascii="Arial" w:eastAsia="Times New Roman" w:hAnsi="Arial" w:cs="Arial"/>
          <w:color w:val="auto"/>
          <w:sz w:val="20"/>
          <w:szCs w:val="20"/>
        </w:rPr>
        <w:t xml:space="preserve"> </w:t>
      </w:r>
      <w:r w:rsidRPr="00D4020A">
        <w:rPr>
          <w:rFonts w:ascii="Arial" w:eastAsia="Times New Roman" w:hAnsi="Arial" w:cs="Arial"/>
          <w:color w:val="auto"/>
          <w:sz w:val="20"/>
          <w:szCs w:val="20"/>
        </w:rPr>
        <w:t>średni wynik wyższy od średnich wyników uczniów z pozostałych warstw. Różnica ta, podobnie jak w latach ubiegłych, jest największa w odniesieniu do wyników szkół wiejskich. W 2014 roku statystyczny uczeń szkoły wiejskiej otrzymał o blisko 2 punkty mniej od swojego rówieśnika ze szkoły wielkomiejskiej. Podobnie jak w latach poprzednich uczniowie szkół niepublicznych osiągnęli wyniki wyższe od uczniów szkół publicznych.</w:t>
      </w:r>
    </w:p>
    <w:p w:rsidR="00720F98" w:rsidRDefault="00720F98" w:rsidP="00720F98">
      <w:pPr>
        <w:spacing w:before="120" w:after="120" w:line="240" w:lineRule="auto"/>
        <w:jc w:val="both"/>
        <w:rPr>
          <w:rFonts w:ascii="Arial" w:eastAsia="Times New Roman" w:hAnsi="Arial" w:cs="Arial"/>
          <w:sz w:val="20"/>
          <w:szCs w:val="20"/>
          <w:lang w:eastAsia="pl-PL"/>
        </w:rPr>
      </w:pPr>
      <w:r w:rsidRPr="006254D5">
        <w:rPr>
          <w:rFonts w:ascii="Arial" w:eastAsia="Times New Roman" w:hAnsi="Arial" w:cs="Arial"/>
          <w:sz w:val="20"/>
          <w:szCs w:val="20"/>
          <w:lang w:eastAsia="pl-PL"/>
        </w:rPr>
        <w:t>Według danych za 2014 rok najlepiej została opanowana przez uczniów szkół podstawowych zlokalizowanych w Gminie Zarszyn umiejętność czytania. Za zadania sprawdzające tę umiejętność uczniowie otrzymali średnio 76,7% punktów możliwych do uzyskania (średnia dla województwa podkarpackiego - 78% punktów). Nieco słabsze wyniki osiągnęli z korzystania z informacji – 62,5% (średnia dla województwa podkarpackiego – 58% punktów). Najsłabiej uczniowie opanowali umiejętność rozumowania uzyskując średnio 53,5% możliwych do zdobycia punktów (średnia dla województwa podkarpackiego - 71% punktów). Za pisanie uczniowie otrzymali  średnio 58,5% punktów możliwych do uzyskania, zaś za wykorzystanie wiedzy w praktyce 62,5% (średnia dla województw</w:t>
      </w:r>
      <w:r w:rsidR="00AD59AD">
        <w:rPr>
          <w:rFonts w:ascii="Arial" w:eastAsia="Times New Roman" w:hAnsi="Arial" w:cs="Arial"/>
          <w:sz w:val="20"/>
          <w:szCs w:val="20"/>
          <w:lang w:eastAsia="pl-PL"/>
        </w:rPr>
        <w:t>a podkarpackiego - 60% punktów)</w:t>
      </w:r>
      <w:r w:rsidRPr="006254D5">
        <w:rPr>
          <w:rStyle w:val="Odwoanieprzypisudolnego"/>
          <w:rFonts w:ascii="Arial" w:eastAsia="Times New Roman" w:hAnsi="Arial" w:cs="Arial"/>
          <w:sz w:val="20"/>
          <w:szCs w:val="20"/>
          <w:lang w:eastAsia="pl-PL"/>
        </w:rPr>
        <w:footnoteReference w:id="3"/>
      </w:r>
      <w:r w:rsidR="00AD59AD">
        <w:rPr>
          <w:rFonts w:ascii="Arial" w:eastAsia="Times New Roman" w:hAnsi="Arial" w:cs="Arial"/>
          <w:sz w:val="20"/>
          <w:szCs w:val="20"/>
          <w:lang w:eastAsia="pl-PL"/>
        </w:rPr>
        <w:t>.</w:t>
      </w:r>
    </w:p>
    <w:p w:rsidR="00720F98" w:rsidRPr="00827620" w:rsidRDefault="00720F98" w:rsidP="00720F98">
      <w:pPr>
        <w:jc w:val="both"/>
        <w:rPr>
          <w:rFonts w:ascii="Arial" w:hAnsi="Arial" w:cs="Arial"/>
          <w:color w:val="FF0000"/>
          <w:sz w:val="20"/>
        </w:rPr>
      </w:pPr>
      <w:r w:rsidRPr="00205832">
        <w:rPr>
          <w:rFonts w:ascii="Arial" w:hAnsi="Arial" w:cs="Arial"/>
          <w:sz w:val="20"/>
        </w:rPr>
        <w:t xml:space="preserve">Odsetek uczniów z wynikiem niskim </w:t>
      </w:r>
      <w:r>
        <w:rPr>
          <w:rFonts w:ascii="Arial" w:hAnsi="Arial" w:cs="Arial"/>
          <w:sz w:val="20"/>
        </w:rPr>
        <w:t>w okresie 2012</w:t>
      </w:r>
      <w:r w:rsidRPr="00205832">
        <w:rPr>
          <w:rFonts w:ascii="Arial" w:hAnsi="Arial" w:cs="Arial"/>
          <w:sz w:val="20"/>
        </w:rPr>
        <w:t>-2014 charakteryzuje ogólna tendencja</w:t>
      </w:r>
      <w:r>
        <w:rPr>
          <w:rFonts w:ascii="Arial" w:hAnsi="Arial" w:cs="Arial"/>
          <w:sz w:val="20"/>
        </w:rPr>
        <w:t xml:space="preserve"> rosnąca</w:t>
      </w:r>
      <w:r w:rsidRPr="00205832">
        <w:rPr>
          <w:rFonts w:ascii="Arial" w:hAnsi="Arial" w:cs="Arial"/>
          <w:sz w:val="20"/>
        </w:rPr>
        <w:t xml:space="preserve">. </w:t>
      </w:r>
      <w:r w:rsidRPr="005C6C5F">
        <w:rPr>
          <w:rFonts w:ascii="Arial" w:hAnsi="Arial" w:cs="Arial"/>
          <w:sz w:val="20"/>
        </w:rPr>
        <w:t>W 2014 roku uczniów z wynikiem niskim było o 1</w:t>
      </w:r>
      <w:r>
        <w:rPr>
          <w:rFonts w:ascii="Arial" w:hAnsi="Arial" w:cs="Arial"/>
          <w:sz w:val="20"/>
        </w:rPr>
        <w:t>% więcej</w:t>
      </w:r>
      <w:r w:rsidRPr="005C6C5F">
        <w:rPr>
          <w:rFonts w:ascii="Arial" w:hAnsi="Arial" w:cs="Arial"/>
          <w:sz w:val="20"/>
        </w:rPr>
        <w:t xml:space="preserve"> niż w roku 201</w:t>
      </w:r>
      <w:r>
        <w:rPr>
          <w:rFonts w:ascii="Arial" w:hAnsi="Arial" w:cs="Arial"/>
          <w:sz w:val="20"/>
        </w:rPr>
        <w:t>2</w:t>
      </w:r>
      <w:r w:rsidRPr="005C6C5F">
        <w:rPr>
          <w:rFonts w:ascii="Arial" w:hAnsi="Arial" w:cs="Arial"/>
          <w:sz w:val="20"/>
        </w:rPr>
        <w:t>.</w:t>
      </w:r>
      <w:r w:rsidRPr="006D3052">
        <w:rPr>
          <w:rFonts w:ascii="Arial" w:hAnsi="Arial" w:cs="Arial"/>
          <w:sz w:val="20"/>
        </w:rPr>
        <w:t xml:space="preserve"> </w:t>
      </w:r>
      <w:r w:rsidRPr="00DE777F">
        <w:rPr>
          <w:rFonts w:ascii="Arial" w:hAnsi="Arial" w:cs="Arial"/>
          <w:sz w:val="20"/>
        </w:rPr>
        <w:t xml:space="preserve">Liczba uczniów z wynikiem średnim (największy udział w strukturze wyników), którzy w skali staninowej </w:t>
      </w:r>
      <w:r w:rsidRPr="004F7CFA">
        <w:rPr>
          <w:rFonts w:ascii="Arial" w:hAnsi="Arial" w:cs="Arial"/>
          <w:sz w:val="20"/>
        </w:rPr>
        <w:t>uzyskali od 4 do 6 punktów utrzymuje się na zróżnicowanym poziomie (</w:t>
      </w:r>
      <w:r>
        <w:rPr>
          <w:rFonts w:ascii="Arial" w:hAnsi="Arial" w:cs="Arial"/>
          <w:sz w:val="20"/>
        </w:rPr>
        <w:t>średnio 53</w:t>
      </w:r>
      <w:r w:rsidRPr="004F7CFA">
        <w:rPr>
          <w:rFonts w:ascii="Arial" w:hAnsi="Arial" w:cs="Arial"/>
          <w:sz w:val="20"/>
        </w:rPr>
        <w:t xml:space="preserve">%). Z kolei odsetek uczniów </w:t>
      </w:r>
      <w:r>
        <w:rPr>
          <w:rFonts w:ascii="Arial" w:hAnsi="Arial" w:cs="Arial"/>
          <w:sz w:val="20"/>
        </w:rPr>
        <w:br/>
      </w:r>
      <w:r w:rsidRPr="004F7CFA">
        <w:rPr>
          <w:rFonts w:ascii="Arial" w:hAnsi="Arial" w:cs="Arial"/>
          <w:sz w:val="20"/>
        </w:rPr>
        <w:t xml:space="preserve">z wynikiem wysokim (od 7 do 9 punktów w skali staninowej) w 2014 roku, </w:t>
      </w:r>
      <w:r>
        <w:rPr>
          <w:rFonts w:ascii="Arial" w:hAnsi="Arial" w:cs="Arial"/>
          <w:sz w:val="20"/>
        </w:rPr>
        <w:t>w porównaniu do 2012</w:t>
      </w:r>
      <w:r w:rsidRPr="004F7CFA">
        <w:rPr>
          <w:rFonts w:ascii="Arial" w:hAnsi="Arial" w:cs="Arial"/>
          <w:sz w:val="20"/>
        </w:rPr>
        <w:t xml:space="preserve"> roku </w:t>
      </w:r>
      <w:r>
        <w:rPr>
          <w:rFonts w:ascii="Arial" w:hAnsi="Arial" w:cs="Arial"/>
          <w:sz w:val="20"/>
        </w:rPr>
        <w:t>wzrósł o 6%.</w:t>
      </w:r>
    </w:p>
    <w:p w:rsidR="00720F98" w:rsidRPr="007316D1" w:rsidRDefault="00720F98" w:rsidP="00720F98">
      <w:pPr>
        <w:spacing w:before="120" w:after="0" w:line="240" w:lineRule="auto"/>
        <w:rPr>
          <w:rFonts w:ascii="Arial" w:hAnsi="Arial" w:cs="Arial"/>
          <w:b/>
          <w:sz w:val="20"/>
          <w:szCs w:val="20"/>
          <w:lang w:eastAsia="pl-PL"/>
        </w:rPr>
      </w:pPr>
      <w:r w:rsidRPr="007316D1">
        <w:rPr>
          <w:rFonts w:ascii="Arial" w:hAnsi="Arial" w:cs="Arial"/>
          <w:b/>
          <w:sz w:val="20"/>
          <w:szCs w:val="20"/>
          <w:lang w:eastAsia="pl-PL"/>
        </w:rPr>
        <w:t>Egzamin gimnazjalny</w:t>
      </w:r>
    </w:p>
    <w:p w:rsidR="00720F98" w:rsidRPr="006254D5" w:rsidRDefault="00720F98" w:rsidP="00720F98">
      <w:pPr>
        <w:spacing w:before="120" w:after="0" w:line="240" w:lineRule="auto"/>
        <w:jc w:val="both"/>
        <w:rPr>
          <w:rFonts w:ascii="Arial" w:hAnsi="Arial" w:cs="Arial"/>
          <w:sz w:val="20"/>
          <w:szCs w:val="20"/>
          <w:lang w:eastAsia="pl-PL"/>
        </w:rPr>
      </w:pPr>
      <w:r w:rsidRPr="007316D1">
        <w:rPr>
          <w:rFonts w:ascii="Arial" w:hAnsi="Arial" w:cs="Arial"/>
          <w:sz w:val="20"/>
          <w:szCs w:val="20"/>
          <w:lang w:eastAsia="pl-PL"/>
        </w:rPr>
        <w:t xml:space="preserve">Egzamin gimnazjalny przeprowadza się w ostatnim roku nauki w gimnazjum na mocy art. 9 ust. 1 pkt. 2 ustawy z dnia 7 września 1991 r. o systemie oświaty (Dz. U z 2004 r. nr 256, poz. 2572, z późn. zm.) Egzamin gimnazjalny obejmuje wiadomości i umiejętności zawarte w wymaganiach określonych </w:t>
      </w:r>
      <w:r w:rsidRPr="007316D1">
        <w:rPr>
          <w:rFonts w:ascii="Arial" w:hAnsi="Arial" w:cs="Arial"/>
          <w:sz w:val="20"/>
          <w:szCs w:val="20"/>
          <w:lang w:eastAsia="pl-PL"/>
        </w:rPr>
        <w:br/>
        <w:t>w podstawie programowej kształcenia</w:t>
      </w:r>
      <w:r w:rsidRPr="00A42255">
        <w:rPr>
          <w:rFonts w:ascii="Arial" w:hAnsi="Arial" w:cs="Arial"/>
          <w:sz w:val="20"/>
          <w:szCs w:val="20"/>
          <w:lang w:eastAsia="pl-PL"/>
        </w:rPr>
        <w:t xml:space="preserve"> ogólnego w odniesieniu do wybranych przedmiotów nauczanych w trzecim i wcześniejszych etapach edukacyjnych. Egzamin ma formę pisemną. Przystąpienie do egzaminu jest warunkiem ukończenia gimnazjum, ale nie określa się minimalnego wyniku, jaki zdający </w:t>
      </w:r>
      <w:r w:rsidRPr="00A42255">
        <w:rPr>
          <w:rFonts w:ascii="Arial" w:hAnsi="Arial" w:cs="Arial"/>
          <w:sz w:val="20"/>
          <w:szCs w:val="20"/>
          <w:lang w:eastAsia="pl-PL"/>
        </w:rPr>
        <w:lastRenderedPageBreak/>
        <w:t xml:space="preserve">powinien uzyskać, toteż egzaminu nie można nie zdać. Egzamin gimnazjalny składa się z trzech części: humanistycznej, matematyczno-przyrodniczej i części dotyczącej języka obcego nowożytnego. Prace egzaminacyjne sprawdzają wykwalifikowani egzaminatorzy według </w:t>
      </w:r>
      <w:r w:rsidRPr="006254D5">
        <w:rPr>
          <w:rFonts w:ascii="Arial" w:hAnsi="Arial" w:cs="Arial"/>
          <w:sz w:val="20"/>
          <w:szCs w:val="20"/>
          <w:lang w:eastAsia="pl-PL"/>
        </w:rPr>
        <w:t>jednolitych kryteriów.</w:t>
      </w:r>
    </w:p>
    <w:p w:rsidR="00720F98" w:rsidRPr="006254D5" w:rsidRDefault="00720F98" w:rsidP="00720F98">
      <w:pPr>
        <w:spacing w:before="120" w:after="0" w:line="240" w:lineRule="auto"/>
        <w:jc w:val="both"/>
        <w:rPr>
          <w:rFonts w:ascii="Arial" w:hAnsi="Arial" w:cs="Arial"/>
          <w:sz w:val="20"/>
          <w:szCs w:val="20"/>
          <w:lang w:eastAsia="pl-PL"/>
        </w:rPr>
      </w:pPr>
      <w:r w:rsidRPr="006254D5">
        <w:rPr>
          <w:rFonts w:ascii="Arial" w:hAnsi="Arial" w:cs="Arial"/>
          <w:b/>
          <w:sz w:val="20"/>
          <w:szCs w:val="20"/>
          <w:lang w:eastAsia="pl-PL"/>
        </w:rPr>
        <w:t>Wynik procentowy</w:t>
      </w:r>
      <w:r w:rsidRPr="006254D5">
        <w:rPr>
          <w:rFonts w:ascii="Arial" w:hAnsi="Arial" w:cs="Arial"/>
          <w:sz w:val="20"/>
          <w:szCs w:val="20"/>
          <w:lang w:eastAsia="pl-PL"/>
        </w:rPr>
        <w:t xml:space="preserve"> to odsetek punktów (zaokrąglony do liczby całkowitej), które zdający zdobył za zadania mierzące wiadomości i umiejętności z danego zakresu. </w:t>
      </w:r>
    </w:p>
    <w:p w:rsidR="00720F98" w:rsidRPr="006254D5" w:rsidRDefault="00720F98" w:rsidP="00720F98">
      <w:pPr>
        <w:spacing w:before="120" w:after="120" w:line="240" w:lineRule="auto"/>
        <w:jc w:val="both"/>
        <w:rPr>
          <w:rFonts w:ascii="Arial" w:eastAsia="Times New Roman" w:hAnsi="Arial" w:cs="Arial"/>
          <w:sz w:val="20"/>
          <w:szCs w:val="20"/>
        </w:rPr>
      </w:pPr>
      <w:r w:rsidRPr="006254D5">
        <w:rPr>
          <w:rFonts w:ascii="Arial" w:eastAsia="Times New Roman" w:hAnsi="Arial" w:cs="Arial"/>
          <w:sz w:val="20"/>
          <w:szCs w:val="20"/>
        </w:rPr>
        <w:t xml:space="preserve">Poniższe tabele obejmują zestawienie wyników egzaminów gimnazjalnych na przestrzeni lat 2012-2014 przeprowadzonych w Gminie Zarszyn. </w:t>
      </w:r>
    </w:p>
    <w:p w:rsidR="00720F98" w:rsidRDefault="00720F98" w:rsidP="00720F98">
      <w:pPr>
        <w:spacing w:before="120" w:after="0" w:line="240" w:lineRule="auto"/>
        <w:jc w:val="both"/>
        <w:rPr>
          <w:rFonts w:ascii="Arial" w:hAnsi="Arial" w:cs="Arial"/>
          <w:b/>
          <w:sz w:val="20"/>
          <w:szCs w:val="20"/>
          <w:lang w:eastAsia="pl-PL"/>
        </w:rPr>
        <w:sectPr w:rsidR="00720F98" w:rsidSect="002C169C">
          <w:headerReference w:type="default" r:id="rId49"/>
          <w:pgSz w:w="11906" w:h="16838" w:code="9"/>
          <w:pgMar w:top="1417" w:right="1417" w:bottom="1417" w:left="1417" w:header="708" w:footer="708" w:gutter="0"/>
          <w:cols w:space="708"/>
          <w:docGrid w:linePitch="360"/>
        </w:sectPr>
      </w:pPr>
    </w:p>
    <w:p w:rsidR="00720F98" w:rsidRPr="00A42255" w:rsidRDefault="00720F98" w:rsidP="00720F98">
      <w:pPr>
        <w:spacing w:before="120" w:after="0" w:line="240" w:lineRule="auto"/>
        <w:jc w:val="both"/>
        <w:rPr>
          <w:rFonts w:ascii="Arial" w:hAnsi="Arial" w:cs="Arial"/>
          <w:sz w:val="20"/>
          <w:szCs w:val="20"/>
          <w:lang w:eastAsia="pl-PL"/>
        </w:rPr>
      </w:pPr>
      <w:r w:rsidRPr="00A42255">
        <w:rPr>
          <w:rFonts w:ascii="Arial" w:hAnsi="Arial" w:cs="Arial"/>
          <w:b/>
          <w:sz w:val="20"/>
          <w:szCs w:val="20"/>
          <w:lang w:eastAsia="pl-PL"/>
        </w:rPr>
        <w:lastRenderedPageBreak/>
        <w:t>Wynik procentowy</w:t>
      </w:r>
      <w:r w:rsidRPr="00A42255">
        <w:rPr>
          <w:rFonts w:ascii="Arial" w:hAnsi="Arial" w:cs="Arial"/>
          <w:sz w:val="20"/>
          <w:szCs w:val="20"/>
          <w:lang w:eastAsia="pl-PL"/>
        </w:rPr>
        <w:t xml:space="preserve"> to odsetek punktów (zaokrąglony do liczby całkowitej), które zdający zdobył za zadania mierzące wiadomości i umiejętności z danego zakresu. </w:t>
      </w:r>
    </w:p>
    <w:p w:rsidR="00720F98" w:rsidRDefault="00720F98" w:rsidP="00720F98">
      <w:pPr>
        <w:spacing w:before="120" w:after="120" w:line="240" w:lineRule="auto"/>
        <w:jc w:val="both"/>
        <w:rPr>
          <w:rFonts w:ascii="Arial" w:eastAsia="Times New Roman" w:hAnsi="Arial" w:cs="Arial"/>
          <w:sz w:val="20"/>
          <w:szCs w:val="20"/>
        </w:rPr>
      </w:pPr>
      <w:r w:rsidRPr="00A42255">
        <w:rPr>
          <w:rFonts w:ascii="Arial" w:eastAsia="Times New Roman" w:hAnsi="Arial" w:cs="Arial"/>
          <w:sz w:val="20"/>
          <w:szCs w:val="20"/>
        </w:rPr>
        <w:t>Poniższe tabele obejmują zestawienie wyników egzaminów gimnazjalnych na przestrzeni lat 2012</w:t>
      </w:r>
      <w:r>
        <w:rPr>
          <w:rFonts w:ascii="Arial" w:eastAsia="Times New Roman" w:hAnsi="Arial" w:cs="Arial"/>
          <w:sz w:val="20"/>
          <w:szCs w:val="20"/>
        </w:rPr>
        <w:t>-</w:t>
      </w:r>
      <w:r w:rsidRPr="00A42255">
        <w:rPr>
          <w:rFonts w:ascii="Arial" w:eastAsia="Times New Roman" w:hAnsi="Arial" w:cs="Arial"/>
          <w:sz w:val="20"/>
          <w:szCs w:val="20"/>
        </w:rPr>
        <w:t>2014 przeprowadzonych w Gminie</w:t>
      </w:r>
      <w:r>
        <w:rPr>
          <w:rFonts w:ascii="Arial" w:eastAsia="Times New Roman" w:hAnsi="Arial" w:cs="Arial"/>
          <w:sz w:val="20"/>
          <w:szCs w:val="20"/>
        </w:rPr>
        <w:t xml:space="preserve"> Zarszyn</w:t>
      </w:r>
      <w:r w:rsidRPr="00A42255">
        <w:rPr>
          <w:rFonts w:ascii="Arial" w:eastAsia="Times New Roman" w:hAnsi="Arial" w:cs="Arial"/>
          <w:sz w:val="20"/>
          <w:szCs w:val="20"/>
        </w:rPr>
        <w:t xml:space="preserve">. </w:t>
      </w:r>
    </w:p>
    <w:p w:rsidR="00720F98" w:rsidRPr="00E32193" w:rsidRDefault="00720F98" w:rsidP="00720F98">
      <w:pPr>
        <w:pStyle w:val="Legenda"/>
        <w:spacing w:after="0"/>
        <w:jc w:val="both"/>
        <w:rPr>
          <w:rFonts w:ascii="Arial" w:hAnsi="Arial" w:cs="Arial"/>
          <w:sz w:val="18"/>
          <w:szCs w:val="18"/>
        </w:rPr>
      </w:pPr>
      <w:bookmarkStart w:id="67" w:name="_Toc402520393"/>
      <w:bookmarkStart w:id="68" w:name="_Toc428770571"/>
      <w:r w:rsidRPr="00E32193">
        <w:rPr>
          <w:rFonts w:ascii="Arial" w:hAnsi="Arial" w:cs="Arial"/>
          <w:sz w:val="18"/>
          <w:szCs w:val="18"/>
        </w:rPr>
        <w:t xml:space="preserve">Średnie wyniki uczniów i szkół w Gminie </w:t>
      </w:r>
      <w:r>
        <w:rPr>
          <w:rFonts w:ascii="Arial" w:hAnsi="Arial" w:cs="Arial"/>
          <w:sz w:val="18"/>
          <w:szCs w:val="18"/>
        </w:rPr>
        <w:t xml:space="preserve">Zarszyn </w:t>
      </w:r>
      <w:r w:rsidRPr="00E32193">
        <w:rPr>
          <w:rFonts w:ascii="Arial" w:hAnsi="Arial" w:cs="Arial"/>
          <w:sz w:val="18"/>
          <w:szCs w:val="18"/>
        </w:rPr>
        <w:t>w latach 201</w:t>
      </w:r>
      <w:r>
        <w:rPr>
          <w:rFonts w:ascii="Arial" w:hAnsi="Arial" w:cs="Arial"/>
          <w:sz w:val="18"/>
          <w:szCs w:val="18"/>
        </w:rPr>
        <w:t>2</w:t>
      </w:r>
      <w:r w:rsidRPr="00E32193">
        <w:rPr>
          <w:rFonts w:ascii="Arial" w:hAnsi="Arial" w:cs="Arial"/>
          <w:sz w:val="18"/>
          <w:szCs w:val="18"/>
        </w:rPr>
        <w:t>-201</w:t>
      </w:r>
      <w:bookmarkEnd w:id="67"/>
      <w:r w:rsidRPr="00E32193">
        <w:rPr>
          <w:rFonts w:ascii="Arial" w:hAnsi="Arial" w:cs="Arial"/>
          <w:sz w:val="18"/>
          <w:szCs w:val="18"/>
        </w:rPr>
        <w:t>4</w:t>
      </w:r>
      <w:bookmarkEnd w:id="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7"/>
        <w:gridCol w:w="624"/>
        <w:gridCol w:w="625"/>
        <w:gridCol w:w="742"/>
        <w:gridCol w:w="742"/>
        <w:gridCol w:w="751"/>
        <w:gridCol w:w="755"/>
        <w:gridCol w:w="625"/>
        <w:gridCol w:w="625"/>
        <w:gridCol w:w="877"/>
        <w:gridCol w:w="637"/>
        <w:gridCol w:w="877"/>
        <w:gridCol w:w="751"/>
        <w:gridCol w:w="751"/>
        <w:gridCol w:w="881"/>
        <w:gridCol w:w="751"/>
        <w:gridCol w:w="881"/>
        <w:gridCol w:w="751"/>
        <w:gridCol w:w="751"/>
        <w:gridCol w:w="881"/>
        <w:gridCol w:w="633"/>
        <w:gridCol w:w="881"/>
        <w:gridCol w:w="629"/>
        <w:gridCol w:w="881"/>
        <w:gridCol w:w="633"/>
        <w:gridCol w:w="918"/>
      </w:tblGrid>
      <w:tr w:rsidR="00720F98" w:rsidRPr="004179D9" w:rsidTr="002C169C">
        <w:trPr>
          <w:trHeight w:val="564"/>
        </w:trPr>
        <w:tc>
          <w:tcPr>
            <w:tcW w:w="505" w:type="pct"/>
            <w:vMerge w:val="restar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NAZWA SZKOŁY</w:t>
            </w:r>
          </w:p>
        </w:tc>
        <w:tc>
          <w:tcPr>
            <w:tcW w:w="149" w:type="pct"/>
            <w:vMerge w:val="restart"/>
            <w:shd w:val="clear" w:color="auto" w:fill="D9D9D9" w:themeFill="background1" w:themeFillShade="D9"/>
            <w:textDirection w:val="btLr"/>
            <w:vAlign w:val="center"/>
          </w:tcPr>
          <w:p w:rsidR="00720F98" w:rsidRPr="004179D9" w:rsidRDefault="00720F98" w:rsidP="002C169C">
            <w:pPr>
              <w:pStyle w:val="Akapitzlist"/>
              <w:spacing w:after="0" w:line="240" w:lineRule="auto"/>
              <w:ind w:left="113" w:right="113"/>
              <w:jc w:val="center"/>
              <w:rPr>
                <w:rFonts w:ascii="Arial" w:hAnsi="Arial" w:cs="Arial"/>
                <w:sz w:val="15"/>
                <w:szCs w:val="15"/>
              </w:rPr>
            </w:pPr>
            <w:r w:rsidRPr="004179D9">
              <w:rPr>
                <w:rFonts w:ascii="Arial" w:hAnsi="Arial" w:cs="Arial"/>
                <w:sz w:val="15"/>
                <w:szCs w:val="15"/>
              </w:rPr>
              <w:t>LICZBA UCZNIÓW*</w:t>
            </w:r>
          </w:p>
        </w:tc>
        <w:tc>
          <w:tcPr>
            <w:tcW w:w="149" w:type="pct"/>
            <w:vMerge w:val="restart"/>
            <w:shd w:val="clear" w:color="auto" w:fill="D9D9D9" w:themeFill="background1" w:themeFillShade="D9"/>
            <w:textDirection w:val="btLr"/>
            <w:vAlign w:val="center"/>
          </w:tcPr>
          <w:p w:rsidR="00720F98" w:rsidRPr="004179D9" w:rsidRDefault="00720F98" w:rsidP="002C169C">
            <w:pPr>
              <w:pStyle w:val="Akapitzlist"/>
              <w:spacing w:after="0" w:line="240" w:lineRule="auto"/>
              <w:ind w:left="113" w:right="113"/>
              <w:jc w:val="center"/>
              <w:rPr>
                <w:rFonts w:ascii="Arial" w:hAnsi="Arial" w:cs="Arial"/>
                <w:sz w:val="15"/>
                <w:szCs w:val="15"/>
              </w:rPr>
            </w:pPr>
            <w:r w:rsidRPr="004179D9">
              <w:rPr>
                <w:rFonts w:ascii="Arial" w:hAnsi="Arial" w:cs="Arial"/>
                <w:sz w:val="15"/>
                <w:szCs w:val="15"/>
              </w:rPr>
              <w:t>% UCZNIÓW Z DYSLEKSJĄ</w:t>
            </w:r>
          </w:p>
        </w:tc>
        <w:tc>
          <w:tcPr>
            <w:tcW w:w="713" w:type="pct"/>
            <w:gridSpan w:val="4"/>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CZĘŚĆ HUMANISTYCZNA</w:t>
            </w:r>
          </w:p>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zakresy:</w:t>
            </w:r>
          </w:p>
        </w:tc>
        <w:tc>
          <w:tcPr>
            <w:tcW w:w="659" w:type="pct"/>
            <w:gridSpan w:val="4"/>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CZĘŚĆ</w:t>
            </w:r>
          </w:p>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MATEMATYCZNO</w:t>
            </w:r>
            <w:r w:rsidRPr="004179D9">
              <w:rPr>
                <w:rFonts w:ascii="Cambria Math" w:hAnsi="Cambria Math" w:cs="Arial"/>
                <w:sz w:val="15"/>
                <w:szCs w:val="15"/>
              </w:rPr>
              <w:t>‐</w:t>
            </w:r>
          </w:p>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PRZYRODNICZA</w:t>
            </w:r>
          </w:p>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zakresy:</w:t>
            </w:r>
          </w:p>
        </w:tc>
        <w:tc>
          <w:tcPr>
            <w:tcW w:w="955" w:type="pct"/>
            <w:gridSpan w:val="5"/>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JĘZYK ANGIELSKI</w:t>
            </w:r>
          </w:p>
        </w:tc>
        <w:tc>
          <w:tcPr>
            <w:tcW w:w="927" w:type="pct"/>
            <w:gridSpan w:val="5"/>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JĘZYK NIEMIECKI</w:t>
            </w:r>
          </w:p>
        </w:tc>
        <w:tc>
          <w:tcPr>
            <w:tcW w:w="720" w:type="pct"/>
            <w:gridSpan w:val="4"/>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JĘZYK ROSYJSKI</w:t>
            </w:r>
          </w:p>
        </w:tc>
        <w:tc>
          <w:tcPr>
            <w:tcW w:w="223" w:type="pct"/>
            <w:vMerge w:val="restar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ROK</w:t>
            </w:r>
          </w:p>
        </w:tc>
      </w:tr>
      <w:tr w:rsidR="00720F98" w:rsidRPr="004179D9" w:rsidTr="002C169C">
        <w:trPr>
          <w:cantSplit/>
          <w:trHeight w:val="2192"/>
        </w:trPr>
        <w:tc>
          <w:tcPr>
            <w:tcW w:w="505" w:type="pct"/>
            <w:vMerge/>
            <w:vAlign w:val="center"/>
          </w:tcPr>
          <w:p w:rsidR="00720F98" w:rsidRPr="004179D9" w:rsidRDefault="00720F98" w:rsidP="002C169C">
            <w:pPr>
              <w:pStyle w:val="Akapitzlist"/>
              <w:spacing w:after="0" w:line="240" w:lineRule="auto"/>
              <w:ind w:left="0"/>
              <w:jc w:val="center"/>
              <w:rPr>
                <w:rFonts w:ascii="Arial" w:hAnsi="Arial" w:cs="Arial"/>
                <w:sz w:val="15"/>
                <w:szCs w:val="15"/>
              </w:rPr>
            </w:pPr>
          </w:p>
        </w:tc>
        <w:tc>
          <w:tcPr>
            <w:tcW w:w="149" w:type="pct"/>
            <w:vMerge/>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p>
        </w:tc>
        <w:tc>
          <w:tcPr>
            <w:tcW w:w="149" w:type="pct"/>
            <w:vMerge/>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p>
        </w:tc>
        <w:tc>
          <w:tcPr>
            <w:tcW w:w="177"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J.POLSKI (%)</w:t>
            </w:r>
          </w:p>
        </w:tc>
        <w:tc>
          <w:tcPr>
            <w:tcW w:w="177"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J. POLSKI (STANIN)</w:t>
            </w:r>
          </w:p>
        </w:tc>
        <w:tc>
          <w:tcPr>
            <w:tcW w:w="179"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 xml:space="preserve">HISTORIA WOS </w:t>
            </w:r>
            <w:r w:rsidRPr="004179D9">
              <w:rPr>
                <w:rFonts w:ascii="Cambria Math" w:hAnsi="Cambria Math" w:cs="Arial"/>
                <w:sz w:val="15"/>
                <w:szCs w:val="15"/>
              </w:rPr>
              <w:t>‐</w:t>
            </w:r>
            <w:r w:rsidRPr="004179D9">
              <w:rPr>
                <w:rFonts w:ascii="Arial" w:hAnsi="Arial" w:cs="Arial"/>
                <w:sz w:val="15"/>
                <w:szCs w:val="15"/>
              </w:rPr>
              <w:t xml:space="preserve"> (%)</w:t>
            </w:r>
          </w:p>
        </w:tc>
        <w:tc>
          <w:tcPr>
            <w:tcW w:w="179"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 xml:space="preserve">HISTORIA WOS </w:t>
            </w:r>
            <w:r w:rsidRPr="004179D9">
              <w:rPr>
                <w:rFonts w:ascii="Cambria Math" w:hAnsi="Cambria Math" w:cs="Arial"/>
                <w:sz w:val="15"/>
                <w:szCs w:val="15"/>
              </w:rPr>
              <w:t>‐</w:t>
            </w:r>
            <w:r w:rsidRPr="004179D9">
              <w:rPr>
                <w:rFonts w:ascii="Arial" w:hAnsi="Arial" w:cs="Arial"/>
                <w:sz w:val="15"/>
                <w:szCs w:val="15"/>
              </w:rPr>
              <w:t xml:space="preserve"> (STANIN)</w:t>
            </w:r>
          </w:p>
        </w:tc>
        <w:tc>
          <w:tcPr>
            <w:tcW w:w="149"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MATEMATYKA (%)</w:t>
            </w:r>
          </w:p>
        </w:tc>
        <w:tc>
          <w:tcPr>
            <w:tcW w:w="149"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MATEMATYKA (STANIN)</w:t>
            </w:r>
          </w:p>
        </w:tc>
        <w:tc>
          <w:tcPr>
            <w:tcW w:w="209"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RZEDMIOTY PRZYRODNICZE</w:t>
            </w:r>
          </w:p>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w:t>
            </w:r>
          </w:p>
        </w:tc>
        <w:tc>
          <w:tcPr>
            <w:tcW w:w="150"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PRZYRODA (STANIN)</w:t>
            </w:r>
          </w:p>
        </w:tc>
        <w:tc>
          <w:tcPr>
            <w:tcW w:w="209"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L. UCZ. POZIOM</w:t>
            </w:r>
          </w:p>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PODSTAWOWY</w:t>
            </w:r>
          </w:p>
        </w:tc>
        <w:tc>
          <w:tcPr>
            <w:tcW w:w="179"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WYNIK P. PODSTAWOWY (%)</w:t>
            </w:r>
          </w:p>
        </w:tc>
        <w:tc>
          <w:tcPr>
            <w:tcW w:w="179"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STANIN</w:t>
            </w:r>
          </w:p>
        </w:tc>
        <w:tc>
          <w:tcPr>
            <w:tcW w:w="210"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L. UCZ. POZIOM</w:t>
            </w:r>
          </w:p>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ROZSZERZONY</w:t>
            </w:r>
          </w:p>
        </w:tc>
        <w:tc>
          <w:tcPr>
            <w:tcW w:w="179" w:type="pct"/>
            <w:shd w:val="clear" w:color="auto" w:fill="D9D9D9" w:themeFill="background1" w:themeFillShade="D9"/>
            <w:textDirection w:val="btLr"/>
            <w:vAlign w:val="center"/>
          </w:tcPr>
          <w:p w:rsidR="00720F98" w:rsidRPr="004179D9" w:rsidRDefault="00720F98" w:rsidP="002C169C">
            <w:pPr>
              <w:spacing w:after="0" w:line="240" w:lineRule="auto"/>
              <w:ind w:left="113" w:right="113"/>
              <w:jc w:val="center"/>
              <w:rPr>
                <w:rFonts w:ascii="Arial" w:hAnsi="Arial" w:cs="Arial"/>
                <w:sz w:val="15"/>
                <w:szCs w:val="15"/>
              </w:rPr>
            </w:pPr>
            <w:r w:rsidRPr="004179D9">
              <w:rPr>
                <w:rFonts w:ascii="Arial" w:hAnsi="Arial" w:cs="Arial"/>
                <w:sz w:val="15"/>
                <w:szCs w:val="15"/>
              </w:rPr>
              <w:t>WYNIK P. ROZSZERZONY (%)</w:t>
            </w:r>
          </w:p>
        </w:tc>
        <w:tc>
          <w:tcPr>
            <w:tcW w:w="210" w:type="pct"/>
            <w:shd w:val="clear" w:color="auto" w:fill="D9D9D9" w:themeFill="background1" w:themeFillShade="D9"/>
            <w:textDirection w:val="btLr"/>
            <w:vAlign w:val="center"/>
          </w:tcPr>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L. UCZ. POZIOM</w:t>
            </w:r>
          </w:p>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PODSTAWOWY</w:t>
            </w:r>
          </w:p>
        </w:tc>
        <w:tc>
          <w:tcPr>
            <w:tcW w:w="179" w:type="pct"/>
            <w:shd w:val="clear" w:color="auto" w:fill="D9D9D9" w:themeFill="background1" w:themeFillShade="D9"/>
            <w:textDirection w:val="btLr"/>
            <w:vAlign w:val="center"/>
          </w:tcPr>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WYNIK P. PODSTAWOWY (%)</w:t>
            </w:r>
          </w:p>
        </w:tc>
        <w:tc>
          <w:tcPr>
            <w:tcW w:w="179" w:type="pct"/>
            <w:shd w:val="clear" w:color="auto" w:fill="D9D9D9" w:themeFill="background1" w:themeFillShade="D9"/>
            <w:textDirection w:val="btLr"/>
            <w:vAlign w:val="center"/>
          </w:tcPr>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STANIN</w:t>
            </w:r>
          </w:p>
        </w:tc>
        <w:tc>
          <w:tcPr>
            <w:tcW w:w="210" w:type="pct"/>
            <w:shd w:val="clear" w:color="auto" w:fill="D9D9D9" w:themeFill="background1" w:themeFillShade="D9"/>
            <w:textDirection w:val="btLr"/>
            <w:vAlign w:val="center"/>
          </w:tcPr>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L. UCZ. POZIOM</w:t>
            </w:r>
          </w:p>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ROZSZERZONY</w:t>
            </w:r>
          </w:p>
        </w:tc>
        <w:tc>
          <w:tcPr>
            <w:tcW w:w="151" w:type="pct"/>
            <w:shd w:val="clear" w:color="auto" w:fill="D9D9D9" w:themeFill="background1" w:themeFillShade="D9"/>
            <w:textDirection w:val="btLr"/>
            <w:vAlign w:val="center"/>
          </w:tcPr>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WYNIK P. ROZSZERZONY (%)</w:t>
            </w:r>
          </w:p>
        </w:tc>
        <w:tc>
          <w:tcPr>
            <w:tcW w:w="210" w:type="pct"/>
            <w:shd w:val="clear" w:color="auto" w:fill="D9D9D9" w:themeFill="background1" w:themeFillShade="D9"/>
            <w:textDirection w:val="btLr"/>
            <w:vAlign w:val="center"/>
          </w:tcPr>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L. UCZ. POZIOM</w:t>
            </w:r>
          </w:p>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PODSTAWOWY</w:t>
            </w:r>
          </w:p>
        </w:tc>
        <w:tc>
          <w:tcPr>
            <w:tcW w:w="150" w:type="pct"/>
            <w:shd w:val="clear" w:color="auto" w:fill="D9D9D9" w:themeFill="background1" w:themeFillShade="D9"/>
            <w:textDirection w:val="btLr"/>
            <w:vAlign w:val="center"/>
          </w:tcPr>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WYNIK P. PODSTAWOWY (%</w:t>
            </w:r>
          </w:p>
        </w:tc>
        <w:tc>
          <w:tcPr>
            <w:tcW w:w="210" w:type="pct"/>
            <w:shd w:val="clear" w:color="auto" w:fill="D9D9D9" w:themeFill="background1" w:themeFillShade="D9"/>
            <w:textDirection w:val="btLr"/>
            <w:vAlign w:val="center"/>
          </w:tcPr>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L. UCZ. POZIOM</w:t>
            </w:r>
          </w:p>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ROZSZERZONY</w:t>
            </w:r>
          </w:p>
        </w:tc>
        <w:tc>
          <w:tcPr>
            <w:tcW w:w="151" w:type="pct"/>
            <w:shd w:val="clear" w:color="auto" w:fill="D9D9D9" w:themeFill="background1" w:themeFillShade="D9"/>
            <w:textDirection w:val="btLr"/>
            <w:vAlign w:val="center"/>
          </w:tcPr>
          <w:p w:rsidR="00720F98" w:rsidRPr="004179D9" w:rsidRDefault="00720F98" w:rsidP="002C169C">
            <w:pPr>
              <w:pStyle w:val="Default"/>
              <w:ind w:left="113" w:right="113"/>
              <w:jc w:val="center"/>
              <w:rPr>
                <w:rFonts w:ascii="Arial" w:hAnsi="Arial" w:cs="Arial"/>
                <w:color w:val="auto"/>
                <w:sz w:val="15"/>
                <w:szCs w:val="15"/>
              </w:rPr>
            </w:pPr>
            <w:r w:rsidRPr="004179D9">
              <w:rPr>
                <w:rFonts w:ascii="Arial" w:hAnsi="Arial" w:cs="Arial"/>
                <w:color w:val="auto"/>
                <w:sz w:val="15"/>
                <w:szCs w:val="15"/>
              </w:rPr>
              <w:t>WYNIK P. ROZSZERZONY (%)</w:t>
            </w:r>
          </w:p>
        </w:tc>
        <w:tc>
          <w:tcPr>
            <w:tcW w:w="223" w:type="pct"/>
            <w:vMerge/>
            <w:vAlign w:val="center"/>
          </w:tcPr>
          <w:p w:rsidR="00720F98" w:rsidRPr="004179D9" w:rsidRDefault="00720F98" w:rsidP="002C169C">
            <w:pPr>
              <w:pStyle w:val="Default"/>
              <w:jc w:val="center"/>
              <w:rPr>
                <w:rFonts w:ascii="Arial" w:hAnsi="Arial" w:cs="Arial"/>
                <w:color w:val="auto"/>
                <w:sz w:val="15"/>
                <w:szCs w:val="15"/>
              </w:rPr>
            </w:pPr>
          </w:p>
        </w:tc>
      </w:tr>
      <w:tr w:rsidR="00720F98" w:rsidRPr="004179D9" w:rsidTr="002C169C">
        <w:tc>
          <w:tcPr>
            <w:tcW w:w="505" w:type="pct"/>
            <w:vMerge w:val="restart"/>
            <w:shd w:val="clear" w:color="auto" w:fill="FFFFFF" w:themeFill="background1"/>
            <w:vAlign w:val="center"/>
          </w:tcPr>
          <w:p w:rsidR="00720F98" w:rsidRPr="003A5657" w:rsidRDefault="00720F98" w:rsidP="002C169C">
            <w:pPr>
              <w:spacing w:after="0" w:line="240" w:lineRule="auto"/>
              <w:ind w:right="-70"/>
              <w:jc w:val="center"/>
              <w:rPr>
                <w:bCs/>
                <w:sz w:val="15"/>
                <w:szCs w:val="15"/>
              </w:rPr>
            </w:pPr>
            <w:r w:rsidRPr="003A5657">
              <w:rPr>
                <w:rStyle w:val="Pogrubienie"/>
                <w:rFonts w:ascii="Arial" w:hAnsi="Arial" w:cs="Arial"/>
                <w:sz w:val="15"/>
                <w:szCs w:val="15"/>
              </w:rPr>
              <w:t xml:space="preserve">Gimnazjum </w:t>
            </w:r>
            <w:r w:rsidRPr="003A5657">
              <w:rPr>
                <w:rStyle w:val="Pogrubienie"/>
                <w:rFonts w:ascii="Arial" w:hAnsi="Arial" w:cs="Arial"/>
                <w:sz w:val="15"/>
                <w:szCs w:val="15"/>
              </w:rPr>
              <w:br/>
              <w:t>w Zarszynie</w:t>
            </w:r>
          </w:p>
        </w:tc>
        <w:tc>
          <w:tcPr>
            <w:tcW w:w="149" w:type="pct"/>
            <w:shd w:val="clear" w:color="auto" w:fill="auto"/>
            <w:vAlign w:val="center"/>
          </w:tcPr>
          <w:p w:rsidR="00720F98" w:rsidRPr="004179D9" w:rsidRDefault="00720F98" w:rsidP="002C169C">
            <w:pPr>
              <w:pStyle w:val="Akapitzlist"/>
              <w:spacing w:after="0" w:line="240" w:lineRule="auto"/>
              <w:ind w:left="-106" w:right="-96"/>
              <w:jc w:val="center"/>
              <w:rPr>
                <w:rFonts w:ascii="Arial" w:hAnsi="Arial" w:cs="Arial"/>
                <w:sz w:val="15"/>
                <w:szCs w:val="15"/>
              </w:rPr>
            </w:pPr>
            <w:r>
              <w:rPr>
                <w:rFonts w:ascii="Arial" w:hAnsi="Arial" w:cs="Arial"/>
                <w:sz w:val="15"/>
                <w:szCs w:val="15"/>
              </w:rPr>
              <w:t>58</w:t>
            </w:r>
          </w:p>
        </w:tc>
        <w:tc>
          <w:tcPr>
            <w:tcW w:w="14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6,9</w:t>
            </w:r>
          </w:p>
        </w:tc>
        <w:tc>
          <w:tcPr>
            <w:tcW w:w="177"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70,6</w:t>
            </w:r>
          </w:p>
        </w:tc>
        <w:tc>
          <w:tcPr>
            <w:tcW w:w="177"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w:t>
            </w:r>
          </w:p>
        </w:tc>
        <w:tc>
          <w:tcPr>
            <w:tcW w:w="17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56,8</w:t>
            </w:r>
          </w:p>
        </w:tc>
        <w:tc>
          <w:tcPr>
            <w:tcW w:w="17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14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44,1</w:t>
            </w:r>
          </w:p>
        </w:tc>
        <w:tc>
          <w:tcPr>
            <w:tcW w:w="14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20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49,3</w:t>
            </w:r>
          </w:p>
        </w:tc>
        <w:tc>
          <w:tcPr>
            <w:tcW w:w="150"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20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43</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64,7</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5</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43</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34,9</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15</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43,3</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3</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14</w:t>
            </w:r>
          </w:p>
        </w:tc>
        <w:tc>
          <w:tcPr>
            <w:tcW w:w="151"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23</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1"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23" w:type="pct"/>
            <w:shd w:val="clear" w:color="auto" w:fill="FFFFFF" w:themeFill="background1"/>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2014</w:t>
            </w:r>
          </w:p>
        </w:tc>
      </w:tr>
      <w:tr w:rsidR="00720F98" w:rsidRPr="004179D9" w:rsidTr="002C169C">
        <w:tc>
          <w:tcPr>
            <w:tcW w:w="505" w:type="pct"/>
            <w:vMerge/>
            <w:shd w:val="clear" w:color="auto" w:fill="FFFFFF" w:themeFill="background1"/>
          </w:tcPr>
          <w:p w:rsidR="00720F98" w:rsidRPr="003A5657" w:rsidRDefault="00720F98" w:rsidP="002C169C">
            <w:pPr>
              <w:pStyle w:val="Akapitzlist"/>
              <w:spacing w:after="0" w:line="240" w:lineRule="auto"/>
              <w:ind w:left="-108" w:right="-108"/>
              <w:jc w:val="center"/>
              <w:rPr>
                <w:rFonts w:ascii="Arial" w:hAnsi="Arial" w:cs="Arial"/>
                <w:sz w:val="15"/>
                <w:szCs w:val="15"/>
              </w:rPr>
            </w:pPr>
          </w:p>
        </w:tc>
        <w:tc>
          <w:tcPr>
            <w:tcW w:w="149" w:type="pct"/>
            <w:shd w:val="clear" w:color="auto" w:fill="auto"/>
            <w:vAlign w:val="center"/>
          </w:tcPr>
          <w:p w:rsidR="00720F98" w:rsidRPr="004179D9" w:rsidRDefault="00720F98" w:rsidP="002C169C">
            <w:pPr>
              <w:pStyle w:val="Akapitzlist"/>
              <w:spacing w:after="0" w:line="240" w:lineRule="auto"/>
              <w:ind w:left="-106" w:right="-96"/>
              <w:jc w:val="center"/>
              <w:rPr>
                <w:rFonts w:ascii="Arial" w:hAnsi="Arial" w:cs="Arial"/>
                <w:sz w:val="15"/>
                <w:szCs w:val="15"/>
              </w:rPr>
            </w:pPr>
            <w:r>
              <w:rPr>
                <w:rFonts w:ascii="Arial" w:hAnsi="Arial" w:cs="Arial"/>
                <w:sz w:val="15"/>
                <w:szCs w:val="15"/>
              </w:rPr>
              <w:t>41</w:t>
            </w:r>
          </w:p>
        </w:tc>
        <w:tc>
          <w:tcPr>
            <w:tcW w:w="14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2</w:t>
            </w:r>
          </w:p>
        </w:tc>
        <w:tc>
          <w:tcPr>
            <w:tcW w:w="177"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63</w:t>
            </w:r>
          </w:p>
        </w:tc>
        <w:tc>
          <w:tcPr>
            <w:tcW w:w="177"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w:t>
            </w:r>
          </w:p>
        </w:tc>
        <w:tc>
          <w:tcPr>
            <w:tcW w:w="17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56,6</w:t>
            </w:r>
          </w:p>
        </w:tc>
        <w:tc>
          <w:tcPr>
            <w:tcW w:w="17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14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47,6</w:t>
            </w:r>
          </w:p>
        </w:tc>
        <w:tc>
          <w:tcPr>
            <w:tcW w:w="14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20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58,3</w:t>
            </w:r>
          </w:p>
        </w:tc>
        <w:tc>
          <w:tcPr>
            <w:tcW w:w="150"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20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26</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46,6</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3</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26</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24,2</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15</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57,5</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5</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15</w:t>
            </w:r>
          </w:p>
        </w:tc>
        <w:tc>
          <w:tcPr>
            <w:tcW w:w="151"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31,3</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1"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23" w:type="pct"/>
            <w:shd w:val="clear" w:color="auto" w:fill="FFFFFF" w:themeFill="background1"/>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2013</w:t>
            </w:r>
          </w:p>
        </w:tc>
      </w:tr>
      <w:tr w:rsidR="00720F98" w:rsidRPr="004179D9" w:rsidTr="002C169C">
        <w:tc>
          <w:tcPr>
            <w:tcW w:w="505" w:type="pct"/>
            <w:vMerge/>
            <w:shd w:val="clear" w:color="auto" w:fill="FFFFFF" w:themeFill="background1"/>
            <w:vAlign w:val="center"/>
          </w:tcPr>
          <w:p w:rsidR="00720F98" w:rsidRPr="003A5657" w:rsidRDefault="00720F98" w:rsidP="002C169C">
            <w:pPr>
              <w:pStyle w:val="Akapitzlist"/>
              <w:spacing w:after="0" w:line="240" w:lineRule="auto"/>
              <w:ind w:left="-108" w:right="-108"/>
              <w:jc w:val="center"/>
              <w:rPr>
                <w:rFonts w:ascii="Arial" w:hAnsi="Arial" w:cs="Arial"/>
                <w:sz w:val="15"/>
                <w:szCs w:val="15"/>
              </w:rPr>
            </w:pPr>
          </w:p>
        </w:tc>
        <w:tc>
          <w:tcPr>
            <w:tcW w:w="149" w:type="pct"/>
            <w:shd w:val="clear" w:color="auto" w:fill="auto"/>
            <w:vAlign w:val="center"/>
          </w:tcPr>
          <w:p w:rsidR="00720F98" w:rsidRPr="004179D9" w:rsidRDefault="00720F98" w:rsidP="002C169C">
            <w:pPr>
              <w:pStyle w:val="Akapitzlist"/>
              <w:spacing w:after="0" w:line="240" w:lineRule="auto"/>
              <w:ind w:left="-106" w:right="-96"/>
              <w:jc w:val="center"/>
              <w:rPr>
                <w:rFonts w:ascii="Arial" w:hAnsi="Arial" w:cs="Arial"/>
                <w:sz w:val="15"/>
                <w:szCs w:val="15"/>
              </w:rPr>
            </w:pPr>
            <w:r>
              <w:rPr>
                <w:rFonts w:ascii="Arial" w:hAnsi="Arial" w:cs="Arial"/>
                <w:sz w:val="15"/>
                <w:szCs w:val="15"/>
              </w:rPr>
              <w:t>57</w:t>
            </w:r>
          </w:p>
        </w:tc>
        <w:tc>
          <w:tcPr>
            <w:tcW w:w="14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177"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69,1</w:t>
            </w:r>
          </w:p>
        </w:tc>
        <w:tc>
          <w:tcPr>
            <w:tcW w:w="177"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w:t>
            </w:r>
          </w:p>
        </w:tc>
        <w:tc>
          <w:tcPr>
            <w:tcW w:w="17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58,3</w:t>
            </w:r>
          </w:p>
        </w:tc>
        <w:tc>
          <w:tcPr>
            <w:tcW w:w="17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14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45,6</w:t>
            </w:r>
          </w:p>
        </w:tc>
        <w:tc>
          <w:tcPr>
            <w:tcW w:w="14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209"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45,8</w:t>
            </w:r>
          </w:p>
        </w:tc>
        <w:tc>
          <w:tcPr>
            <w:tcW w:w="150" w:type="pct"/>
            <w:shd w:val="clear" w:color="auto" w:fill="auto"/>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w:t>
            </w:r>
          </w:p>
        </w:tc>
        <w:tc>
          <w:tcPr>
            <w:tcW w:w="20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44</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47,4</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3</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44</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29,3</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13</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45,8</w:t>
            </w:r>
          </w:p>
        </w:tc>
        <w:tc>
          <w:tcPr>
            <w:tcW w:w="179"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3</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13</w:t>
            </w:r>
          </w:p>
        </w:tc>
        <w:tc>
          <w:tcPr>
            <w:tcW w:w="151"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21,7</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10"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1" w:type="pct"/>
            <w:shd w:val="clear" w:color="auto" w:fill="auto"/>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23" w:type="pct"/>
            <w:shd w:val="clear" w:color="auto" w:fill="FFFFFF" w:themeFill="background1"/>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2012</w:t>
            </w:r>
          </w:p>
        </w:tc>
      </w:tr>
      <w:tr w:rsidR="00720F98" w:rsidRPr="004179D9" w:rsidTr="002C169C">
        <w:tc>
          <w:tcPr>
            <w:tcW w:w="505" w:type="pct"/>
            <w:vMerge w:val="restart"/>
            <w:shd w:val="clear" w:color="auto" w:fill="FFFFFF" w:themeFill="background1"/>
          </w:tcPr>
          <w:p w:rsidR="00720F98" w:rsidRPr="003A5657" w:rsidRDefault="00720F98" w:rsidP="002C169C">
            <w:pPr>
              <w:spacing w:after="0" w:line="240" w:lineRule="auto"/>
              <w:ind w:right="-70"/>
              <w:jc w:val="center"/>
              <w:rPr>
                <w:rStyle w:val="Pogrubienie"/>
                <w:b w:val="0"/>
                <w:bCs w:val="0"/>
                <w:sz w:val="15"/>
                <w:szCs w:val="15"/>
              </w:rPr>
            </w:pPr>
            <w:r w:rsidRPr="003A5657">
              <w:rPr>
                <w:rStyle w:val="Pogrubienie"/>
                <w:rFonts w:ascii="Arial" w:hAnsi="Arial" w:cs="Arial"/>
                <w:sz w:val="15"/>
                <w:szCs w:val="15"/>
              </w:rPr>
              <w:t>Gimnazjum im. św. Jadwigi Królowej w Długiem</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6" w:right="-96"/>
              <w:jc w:val="center"/>
              <w:rPr>
                <w:rFonts w:ascii="Arial" w:hAnsi="Arial" w:cs="Arial"/>
                <w:sz w:val="15"/>
                <w:szCs w:val="15"/>
              </w:rPr>
            </w:pPr>
            <w:r>
              <w:rPr>
                <w:rFonts w:ascii="Arial" w:hAnsi="Arial" w:cs="Arial"/>
                <w:sz w:val="15"/>
                <w:szCs w:val="15"/>
              </w:rPr>
              <w:t>46</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4,3</w:t>
            </w:r>
          </w:p>
        </w:tc>
        <w:tc>
          <w:tcPr>
            <w:tcW w:w="177"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71,7</w:t>
            </w:r>
          </w:p>
        </w:tc>
        <w:tc>
          <w:tcPr>
            <w:tcW w:w="177"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59,6</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41,2</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w:t>
            </w:r>
          </w:p>
        </w:tc>
        <w:tc>
          <w:tcPr>
            <w:tcW w:w="20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50,6</w:t>
            </w:r>
          </w:p>
        </w:tc>
        <w:tc>
          <w:tcPr>
            <w:tcW w:w="150"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20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42</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67,0</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6</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42</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41,1</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47,5</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2</w:t>
            </w:r>
          </w:p>
        </w:tc>
        <w:tc>
          <w:tcPr>
            <w:tcW w:w="151"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39</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1"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23" w:type="pct"/>
            <w:shd w:val="clear" w:color="auto" w:fill="FFFFFF" w:themeFill="background1"/>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2014</w:t>
            </w:r>
          </w:p>
        </w:tc>
      </w:tr>
      <w:tr w:rsidR="00720F98" w:rsidRPr="004179D9" w:rsidTr="002C169C">
        <w:tc>
          <w:tcPr>
            <w:tcW w:w="505" w:type="pct"/>
            <w:vMerge/>
            <w:shd w:val="clear" w:color="auto" w:fill="FFFFFF" w:themeFill="background1"/>
            <w:vAlign w:val="center"/>
          </w:tcPr>
          <w:p w:rsidR="00720F98" w:rsidRPr="004179D9" w:rsidRDefault="00720F98" w:rsidP="002C169C">
            <w:pPr>
              <w:pStyle w:val="Akapitzlist"/>
              <w:spacing w:after="0" w:line="240" w:lineRule="auto"/>
              <w:ind w:left="-108" w:right="-108"/>
              <w:jc w:val="center"/>
              <w:rPr>
                <w:rFonts w:ascii="Arial" w:hAnsi="Arial" w:cs="Arial"/>
                <w:sz w:val="15"/>
                <w:szCs w:val="15"/>
              </w:rPr>
            </w:pP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6" w:right="-96"/>
              <w:jc w:val="center"/>
              <w:rPr>
                <w:rFonts w:ascii="Arial" w:hAnsi="Arial" w:cs="Arial"/>
                <w:sz w:val="15"/>
                <w:szCs w:val="15"/>
              </w:rPr>
            </w:pPr>
            <w:r>
              <w:rPr>
                <w:rFonts w:ascii="Arial" w:hAnsi="Arial" w:cs="Arial"/>
                <w:sz w:val="15"/>
                <w:szCs w:val="15"/>
              </w:rPr>
              <w:t>40</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0</w:t>
            </w:r>
          </w:p>
        </w:tc>
        <w:tc>
          <w:tcPr>
            <w:tcW w:w="177"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62,7</w:t>
            </w:r>
          </w:p>
        </w:tc>
        <w:tc>
          <w:tcPr>
            <w:tcW w:w="177"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59,7</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42,6</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w:t>
            </w:r>
          </w:p>
        </w:tc>
        <w:tc>
          <w:tcPr>
            <w:tcW w:w="20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58,7</w:t>
            </w:r>
          </w:p>
        </w:tc>
        <w:tc>
          <w:tcPr>
            <w:tcW w:w="150"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w:t>
            </w:r>
          </w:p>
        </w:tc>
        <w:tc>
          <w:tcPr>
            <w:tcW w:w="20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40</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63,5</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6</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40</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39,3</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1"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1"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23" w:type="pct"/>
            <w:shd w:val="clear" w:color="auto" w:fill="FFFFFF" w:themeFill="background1"/>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2013</w:t>
            </w:r>
          </w:p>
        </w:tc>
      </w:tr>
      <w:tr w:rsidR="00720F98" w:rsidRPr="004179D9" w:rsidTr="002C169C">
        <w:tc>
          <w:tcPr>
            <w:tcW w:w="505" w:type="pct"/>
            <w:vMerge/>
            <w:shd w:val="clear" w:color="auto" w:fill="FFFFFF" w:themeFill="background1"/>
            <w:vAlign w:val="center"/>
          </w:tcPr>
          <w:p w:rsidR="00720F98" w:rsidRPr="004179D9" w:rsidRDefault="00720F98" w:rsidP="002C169C">
            <w:pPr>
              <w:pStyle w:val="Akapitzlist"/>
              <w:spacing w:after="0" w:line="240" w:lineRule="auto"/>
              <w:ind w:left="-108" w:right="-108"/>
              <w:jc w:val="center"/>
              <w:rPr>
                <w:rFonts w:ascii="Arial" w:hAnsi="Arial" w:cs="Arial"/>
                <w:sz w:val="15"/>
                <w:szCs w:val="15"/>
              </w:rPr>
            </w:pP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6" w:right="-96"/>
              <w:jc w:val="center"/>
              <w:rPr>
                <w:rFonts w:ascii="Arial" w:hAnsi="Arial" w:cs="Arial"/>
                <w:sz w:val="15"/>
                <w:szCs w:val="15"/>
              </w:rPr>
            </w:pPr>
            <w:r>
              <w:rPr>
                <w:rFonts w:ascii="Arial" w:hAnsi="Arial" w:cs="Arial"/>
                <w:sz w:val="15"/>
                <w:szCs w:val="15"/>
              </w:rPr>
              <w:t>52</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2</w:t>
            </w:r>
          </w:p>
        </w:tc>
        <w:tc>
          <w:tcPr>
            <w:tcW w:w="177"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62,6</w:t>
            </w:r>
          </w:p>
        </w:tc>
        <w:tc>
          <w:tcPr>
            <w:tcW w:w="177"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53</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3</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39,8</w:t>
            </w:r>
          </w:p>
        </w:tc>
        <w:tc>
          <w:tcPr>
            <w:tcW w:w="14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w:t>
            </w:r>
          </w:p>
        </w:tc>
        <w:tc>
          <w:tcPr>
            <w:tcW w:w="209"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46,2</w:t>
            </w:r>
          </w:p>
        </w:tc>
        <w:tc>
          <w:tcPr>
            <w:tcW w:w="150" w:type="pct"/>
            <w:shd w:val="clear" w:color="auto" w:fill="D9D9D9" w:themeFill="background1" w:themeFillShade="D9"/>
            <w:vAlign w:val="center"/>
          </w:tcPr>
          <w:p w:rsidR="00720F98" w:rsidRPr="004179D9" w:rsidRDefault="00720F98" w:rsidP="002C169C">
            <w:pPr>
              <w:pStyle w:val="Akapitzlist"/>
              <w:spacing w:after="0" w:line="240" w:lineRule="auto"/>
              <w:ind w:left="-108" w:right="-96"/>
              <w:jc w:val="center"/>
              <w:rPr>
                <w:rFonts w:ascii="Arial" w:hAnsi="Arial" w:cs="Arial"/>
                <w:sz w:val="15"/>
                <w:szCs w:val="15"/>
              </w:rPr>
            </w:pPr>
            <w:r>
              <w:rPr>
                <w:rFonts w:ascii="Arial" w:hAnsi="Arial" w:cs="Arial"/>
                <w:sz w:val="15"/>
                <w:szCs w:val="15"/>
              </w:rPr>
              <w:t>4</w:t>
            </w:r>
          </w:p>
        </w:tc>
        <w:tc>
          <w:tcPr>
            <w:tcW w:w="20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51</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54,5</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51</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31,5</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1</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65</w:t>
            </w:r>
          </w:p>
        </w:tc>
        <w:tc>
          <w:tcPr>
            <w:tcW w:w="179"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1</w:t>
            </w:r>
          </w:p>
        </w:tc>
        <w:tc>
          <w:tcPr>
            <w:tcW w:w="151"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42,5</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10"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151" w:type="pct"/>
            <w:shd w:val="clear" w:color="auto" w:fill="D9D9D9" w:themeFill="background1" w:themeFillShade="D9"/>
            <w:vAlign w:val="center"/>
          </w:tcPr>
          <w:p w:rsidR="00720F98" w:rsidRPr="004179D9" w:rsidRDefault="00720F98" w:rsidP="002C169C">
            <w:pPr>
              <w:pStyle w:val="Akapitzlist"/>
              <w:spacing w:after="0" w:line="240" w:lineRule="auto"/>
              <w:ind w:left="0"/>
              <w:jc w:val="center"/>
              <w:rPr>
                <w:rFonts w:ascii="Arial" w:hAnsi="Arial" w:cs="Arial"/>
                <w:sz w:val="15"/>
                <w:szCs w:val="15"/>
              </w:rPr>
            </w:pPr>
            <w:r>
              <w:rPr>
                <w:rFonts w:ascii="Arial" w:hAnsi="Arial" w:cs="Arial"/>
                <w:sz w:val="15"/>
                <w:szCs w:val="15"/>
              </w:rPr>
              <w:t>-</w:t>
            </w:r>
          </w:p>
        </w:tc>
        <w:tc>
          <w:tcPr>
            <w:tcW w:w="223" w:type="pct"/>
            <w:shd w:val="clear" w:color="auto" w:fill="FFFFFF" w:themeFill="background1"/>
            <w:vAlign w:val="center"/>
          </w:tcPr>
          <w:p w:rsidR="00720F98" w:rsidRPr="004179D9" w:rsidRDefault="00720F98" w:rsidP="002C169C">
            <w:pPr>
              <w:pStyle w:val="Akapitzlist"/>
              <w:spacing w:after="0" w:line="240" w:lineRule="auto"/>
              <w:ind w:left="0"/>
              <w:jc w:val="center"/>
              <w:rPr>
                <w:rFonts w:ascii="Arial" w:hAnsi="Arial" w:cs="Arial"/>
                <w:sz w:val="15"/>
                <w:szCs w:val="15"/>
              </w:rPr>
            </w:pPr>
            <w:r w:rsidRPr="004179D9">
              <w:rPr>
                <w:rFonts w:ascii="Arial" w:hAnsi="Arial" w:cs="Arial"/>
                <w:sz w:val="15"/>
                <w:szCs w:val="15"/>
              </w:rPr>
              <w:t>2012</w:t>
            </w:r>
          </w:p>
        </w:tc>
      </w:tr>
    </w:tbl>
    <w:p w:rsidR="00720F98" w:rsidRPr="003E0BB8" w:rsidRDefault="00720F98" w:rsidP="00720F98">
      <w:pPr>
        <w:pStyle w:val="Legenda"/>
        <w:spacing w:before="0" w:after="0"/>
        <w:rPr>
          <w:rFonts w:ascii="Arial" w:hAnsi="Arial" w:cs="Arial"/>
          <w:b w:val="0"/>
          <w:i/>
          <w:sz w:val="18"/>
          <w:szCs w:val="18"/>
        </w:rPr>
      </w:pPr>
      <w:r w:rsidRPr="003E0BB8">
        <w:rPr>
          <w:rFonts w:ascii="Arial" w:hAnsi="Arial" w:cs="Arial"/>
          <w:b w:val="0"/>
          <w:i/>
          <w:sz w:val="18"/>
          <w:szCs w:val="18"/>
        </w:rPr>
        <w:t xml:space="preserve">Źródło: http://www.oke.krakow.pl/inf/ </w:t>
      </w:r>
    </w:p>
    <w:p w:rsidR="00534A58" w:rsidRPr="00720F98" w:rsidRDefault="00720F98" w:rsidP="00720F98">
      <w:pPr>
        <w:spacing w:before="120" w:after="120" w:line="240" w:lineRule="auto"/>
        <w:jc w:val="both"/>
        <w:rPr>
          <w:rFonts w:ascii="Arial" w:hAnsi="Arial" w:cs="Arial"/>
          <w:b/>
        </w:rPr>
      </w:pPr>
      <w:r w:rsidRPr="006254D5">
        <w:rPr>
          <w:rFonts w:ascii="Arial" w:hAnsi="Arial" w:cs="Arial"/>
          <w:sz w:val="20"/>
        </w:rPr>
        <w:t>W Gminie Zarszyn do egzaminu w 2014 roku przystąpiło 104 uczniów szkół gimnazjalnych. Statystyczny uczeń rozwiązujący arkusz standardowy uzyskał na egzaminie z części humanistycznej 64,67%</w:t>
      </w:r>
      <w:r>
        <w:rPr>
          <w:rFonts w:ascii="Arial" w:hAnsi="Arial" w:cs="Arial"/>
          <w:sz w:val="20"/>
        </w:rPr>
        <w:t xml:space="preserve"> </w:t>
      </w:r>
      <w:r w:rsidRPr="006254D5">
        <w:rPr>
          <w:rFonts w:ascii="Arial" w:hAnsi="Arial" w:cs="Arial"/>
          <w:sz w:val="20"/>
        </w:rPr>
        <w:t>(średnia dla województwa podkarpackiego – 64,9% punktów), z części matematyczno</w:t>
      </w:r>
      <w:r w:rsidR="00AD59AD">
        <w:rPr>
          <w:rFonts w:ascii="Arial" w:hAnsi="Arial" w:cs="Arial"/>
          <w:sz w:val="20"/>
        </w:rPr>
        <w:t>-</w:t>
      </w:r>
      <w:r w:rsidRPr="006254D5">
        <w:rPr>
          <w:rFonts w:ascii="Arial" w:hAnsi="Arial" w:cs="Arial"/>
          <w:sz w:val="20"/>
        </w:rPr>
        <w:t>przyrodniczej 46,3%</w:t>
      </w:r>
      <w:r>
        <w:rPr>
          <w:rFonts w:ascii="Arial" w:hAnsi="Arial" w:cs="Arial"/>
          <w:sz w:val="20"/>
        </w:rPr>
        <w:t xml:space="preserve"> </w:t>
      </w:r>
      <w:r w:rsidRPr="006254D5">
        <w:rPr>
          <w:rFonts w:ascii="Arial" w:hAnsi="Arial" w:cs="Arial"/>
          <w:sz w:val="20"/>
        </w:rPr>
        <w:t xml:space="preserve">(średnia dla województwa podkarpackiego – 51% punktów). Najwięcej uczniów szkół gimnazjalnych przystąpiło do egzaminu z języka angielskiego </w:t>
      </w:r>
      <w:r>
        <w:rPr>
          <w:rFonts w:ascii="Arial" w:hAnsi="Arial" w:cs="Arial"/>
          <w:sz w:val="20"/>
        </w:rPr>
        <w:t xml:space="preserve">głównie na poziomie </w:t>
      </w:r>
      <w:r w:rsidRPr="006254D5">
        <w:rPr>
          <w:rFonts w:ascii="Arial" w:hAnsi="Arial" w:cs="Arial"/>
          <w:sz w:val="20"/>
        </w:rPr>
        <w:t>rozszerzonym uzyskując odpowiednio 38%</w:t>
      </w:r>
      <w:r>
        <w:rPr>
          <w:rFonts w:ascii="Arial" w:hAnsi="Arial" w:cs="Arial"/>
          <w:sz w:val="20"/>
        </w:rPr>
        <w:t xml:space="preserve"> </w:t>
      </w:r>
      <w:r w:rsidRPr="006254D5">
        <w:rPr>
          <w:rFonts w:ascii="Arial" w:hAnsi="Arial" w:cs="Arial"/>
          <w:sz w:val="20"/>
        </w:rPr>
        <w:t xml:space="preserve">(średnia dla województwa </w:t>
      </w:r>
      <w:r w:rsidRPr="00720F98">
        <w:rPr>
          <w:rFonts w:ascii="Arial" w:hAnsi="Arial" w:cs="Arial"/>
          <w:sz w:val="20"/>
        </w:rPr>
        <w:t>podkarpackiego -  42% punktów)</w:t>
      </w:r>
      <w:r w:rsidR="00A06767" w:rsidRPr="00720F98">
        <w:rPr>
          <w:rStyle w:val="Odwoanieprzypisudolnego"/>
          <w:rFonts w:ascii="Arial" w:hAnsi="Arial" w:cs="Arial"/>
          <w:b/>
        </w:rPr>
        <w:footnoteReference w:id="4"/>
      </w:r>
      <w:r>
        <w:rPr>
          <w:rFonts w:ascii="Arial" w:hAnsi="Arial" w:cs="Arial"/>
          <w:sz w:val="20"/>
        </w:rPr>
        <w:t>.</w:t>
      </w:r>
      <w:r w:rsidR="00534A58" w:rsidRPr="00720F98">
        <w:rPr>
          <w:rFonts w:ascii="Arial" w:hAnsi="Arial" w:cs="Arial"/>
          <w:b/>
        </w:rPr>
        <w:t xml:space="preserve"> </w:t>
      </w:r>
    </w:p>
    <w:p w:rsidR="006265E1" w:rsidRPr="00947278" w:rsidRDefault="006265E1" w:rsidP="00534A58">
      <w:pPr>
        <w:rPr>
          <w:highlight w:val="yellow"/>
        </w:rPr>
        <w:sectPr w:rsidR="006265E1" w:rsidRPr="00947278" w:rsidSect="00004C7D">
          <w:headerReference w:type="default" r:id="rId50"/>
          <w:pgSz w:w="23814" w:h="16839" w:orient="landscape" w:code="8"/>
          <w:pgMar w:top="1417" w:right="1417" w:bottom="1417" w:left="1417" w:header="708" w:footer="708" w:gutter="0"/>
          <w:cols w:space="708"/>
          <w:docGrid w:linePitch="360"/>
        </w:sectPr>
      </w:pPr>
    </w:p>
    <w:p w:rsidR="00865ACB" w:rsidRPr="00E41C8C" w:rsidRDefault="00865ACB" w:rsidP="007846D8">
      <w:pPr>
        <w:pStyle w:val="Akapitzlist"/>
        <w:numPr>
          <w:ilvl w:val="0"/>
          <w:numId w:val="1"/>
        </w:numPr>
        <w:spacing w:line="240" w:lineRule="auto"/>
        <w:ind w:left="714" w:hanging="357"/>
        <w:jc w:val="both"/>
        <w:outlineLvl w:val="0"/>
        <w:rPr>
          <w:rFonts w:ascii="Arial" w:hAnsi="Arial" w:cs="Arial"/>
          <w:b/>
          <w:noProof/>
          <w:color w:val="0000FF"/>
          <w:sz w:val="20"/>
          <w:szCs w:val="20"/>
          <w:u w:val="single"/>
        </w:rPr>
      </w:pPr>
      <w:bookmarkStart w:id="69" w:name="_Toc410198779"/>
      <w:bookmarkStart w:id="70" w:name="_Toc441049786"/>
      <w:r w:rsidRPr="00E41C8C">
        <w:rPr>
          <w:rFonts w:ascii="Arial" w:hAnsi="Arial" w:cs="Arial"/>
          <w:b/>
          <w:noProof/>
          <w:sz w:val="20"/>
          <w:szCs w:val="20"/>
        </w:rPr>
        <w:lastRenderedPageBreak/>
        <w:t>Zaspokajanie potrzeb mieszkańców</w:t>
      </w:r>
      <w:bookmarkEnd w:id="69"/>
      <w:bookmarkEnd w:id="70"/>
    </w:p>
    <w:p w:rsidR="00865ACB" w:rsidRPr="00E41C8C" w:rsidRDefault="00865ACB" w:rsidP="00C20ADF">
      <w:pPr>
        <w:pStyle w:val="Spistreci2"/>
        <w:numPr>
          <w:ilvl w:val="1"/>
          <w:numId w:val="1"/>
        </w:numPr>
        <w:tabs>
          <w:tab w:val="clear" w:pos="9015"/>
          <w:tab w:val="left" w:pos="993"/>
          <w:tab w:val="right" w:leader="dot" w:pos="9214"/>
        </w:tabs>
        <w:spacing w:before="120" w:after="120"/>
        <w:ind w:hanging="4046"/>
        <w:outlineLvl w:val="1"/>
        <w:rPr>
          <w:rStyle w:val="Hipercze"/>
          <w:rFonts w:ascii="Arial" w:hAnsi="Arial" w:cs="Arial"/>
          <w:b/>
          <w:smallCaps w:val="0"/>
          <w:noProof/>
        </w:rPr>
      </w:pPr>
      <w:bookmarkStart w:id="71" w:name="_Toc410198780"/>
      <w:bookmarkStart w:id="72" w:name="_Toc441049787"/>
      <w:r w:rsidRPr="00E41C8C">
        <w:rPr>
          <w:rFonts w:ascii="Arial" w:eastAsiaTheme="minorHAnsi" w:hAnsi="Arial" w:cs="Arial"/>
          <w:b/>
          <w:smallCaps w:val="0"/>
          <w:lang w:eastAsia="en-US"/>
        </w:rPr>
        <w:t>Zabezpieczenie materialne</w:t>
      </w:r>
      <w:bookmarkEnd w:id="71"/>
      <w:bookmarkEnd w:id="72"/>
    </w:p>
    <w:p w:rsidR="00865ACB" w:rsidRDefault="00865ACB" w:rsidP="00A46C2F">
      <w:pPr>
        <w:pStyle w:val="Akapitzlist"/>
        <w:numPr>
          <w:ilvl w:val="2"/>
          <w:numId w:val="1"/>
        </w:numPr>
        <w:spacing w:before="120" w:after="120" w:line="240" w:lineRule="auto"/>
        <w:jc w:val="both"/>
        <w:outlineLvl w:val="2"/>
        <w:rPr>
          <w:rFonts w:ascii="Arial" w:hAnsi="Arial" w:cs="Arial"/>
          <w:b/>
          <w:sz w:val="20"/>
          <w:szCs w:val="20"/>
        </w:rPr>
      </w:pPr>
      <w:bookmarkStart w:id="73" w:name="_Toc410198781"/>
      <w:bookmarkStart w:id="74" w:name="_Toc441049788"/>
      <w:r w:rsidRPr="00E41C8C">
        <w:rPr>
          <w:rFonts w:ascii="Arial" w:hAnsi="Arial" w:cs="Arial"/>
          <w:b/>
          <w:sz w:val="20"/>
          <w:szCs w:val="20"/>
        </w:rPr>
        <w:t>Rynek pracy</w:t>
      </w:r>
      <w:bookmarkEnd w:id="73"/>
      <w:bookmarkEnd w:id="74"/>
    </w:p>
    <w:p w:rsidR="00B1218C" w:rsidRPr="00B1218C" w:rsidRDefault="00B1218C" w:rsidP="00B1218C">
      <w:pPr>
        <w:spacing w:before="120" w:after="120" w:line="240" w:lineRule="auto"/>
        <w:rPr>
          <w:rFonts w:ascii="Arial" w:hAnsi="Arial" w:cs="Arial"/>
          <w:sz w:val="20"/>
          <w:szCs w:val="20"/>
        </w:rPr>
      </w:pPr>
      <w:r w:rsidRPr="00B1218C">
        <w:rPr>
          <w:rFonts w:ascii="Arial" w:eastAsia="Times New Roman" w:hAnsi="Arial" w:cs="Arial"/>
          <w:sz w:val="20"/>
          <w:szCs w:val="20"/>
        </w:rPr>
        <w:t xml:space="preserve">Poniżej zamieszczona tabela prezentuje wskaźniki charakteryzujące rynek pracy w Gminie </w:t>
      </w:r>
      <w:r w:rsidRPr="00B1218C">
        <w:rPr>
          <w:rFonts w:ascii="Arial" w:hAnsi="Arial" w:cs="Arial"/>
          <w:sz w:val="20"/>
          <w:szCs w:val="20"/>
        </w:rPr>
        <w:t>Zarszyn</w:t>
      </w:r>
      <w:r w:rsidRPr="00B1218C">
        <w:rPr>
          <w:rFonts w:ascii="Arial" w:eastAsia="Times New Roman" w:hAnsi="Arial" w:cs="Arial"/>
          <w:sz w:val="20"/>
          <w:szCs w:val="20"/>
        </w:rPr>
        <w:t>.</w:t>
      </w:r>
    </w:p>
    <w:p w:rsidR="00B1218C" w:rsidRPr="00FF42E7" w:rsidRDefault="00B1218C" w:rsidP="00B1218C">
      <w:pPr>
        <w:pStyle w:val="Legenda"/>
        <w:spacing w:after="0"/>
        <w:rPr>
          <w:rFonts w:ascii="Arial" w:hAnsi="Arial" w:cs="Arial"/>
          <w:sz w:val="18"/>
          <w:szCs w:val="18"/>
        </w:rPr>
      </w:pPr>
      <w:bookmarkStart w:id="75" w:name="_Toc422394713"/>
      <w:bookmarkStart w:id="76" w:name="_Toc440616655"/>
      <w:r w:rsidRPr="00FF42E7">
        <w:rPr>
          <w:rFonts w:ascii="Arial" w:hAnsi="Arial" w:cs="Arial"/>
          <w:sz w:val="18"/>
          <w:szCs w:val="18"/>
        </w:rPr>
        <w:t xml:space="preserve">Tabela </w:t>
      </w:r>
      <w:r w:rsidRPr="00FF42E7">
        <w:rPr>
          <w:rFonts w:ascii="Arial" w:hAnsi="Arial" w:cs="Arial"/>
          <w:sz w:val="18"/>
          <w:szCs w:val="18"/>
        </w:rPr>
        <w:fldChar w:fldCharType="begin"/>
      </w:r>
      <w:r w:rsidRPr="00FF42E7">
        <w:rPr>
          <w:rFonts w:ascii="Arial" w:hAnsi="Arial" w:cs="Arial"/>
          <w:sz w:val="18"/>
          <w:szCs w:val="18"/>
        </w:rPr>
        <w:instrText xml:space="preserve"> SEQ Tabela \* ARABIC </w:instrText>
      </w:r>
      <w:r w:rsidRPr="00FF42E7">
        <w:rPr>
          <w:rFonts w:ascii="Arial" w:hAnsi="Arial" w:cs="Arial"/>
          <w:sz w:val="18"/>
          <w:szCs w:val="18"/>
        </w:rPr>
        <w:fldChar w:fldCharType="separate"/>
      </w:r>
      <w:r w:rsidR="00196A53">
        <w:rPr>
          <w:rFonts w:ascii="Arial" w:hAnsi="Arial" w:cs="Arial"/>
          <w:noProof/>
          <w:sz w:val="18"/>
          <w:szCs w:val="18"/>
        </w:rPr>
        <w:t>8</w:t>
      </w:r>
      <w:r w:rsidRPr="00FF42E7">
        <w:rPr>
          <w:rFonts w:ascii="Arial" w:hAnsi="Arial" w:cs="Arial"/>
          <w:sz w:val="18"/>
          <w:szCs w:val="18"/>
        </w:rPr>
        <w:fldChar w:fldCharType="end"/>
      </w:r>
      <w:r w:rsidRPr="00FF42E7">
        <w:rPr>
          <w:rFonts w:ascii="Arial" w:hAnsi="Arial" w:cs="Arial"/>
          <w:sz w:val="18"/>
          <w:szCs w:val="18"/>
        </w:rPr>
        <w:t xml:space="preserve">. Wskaźniki charakteryzujące rynek pracy w Gminie </w:t>
      </w:r>
      <w:bookmarkEnd w:id="75"/>
      <w:r>
        <w:rPr>
          <w:rFonts w:ascii="Arial" w:hAnsi="Arial" w:cs="Arial"/>
          <w:sz w:val="18"/>
          <w:szCs w:val="18"/>
        </w:rPr>
        <w:t>Zarszyn</w:t>
      </w:r>
      <w:bookmarkEnd w:id="7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7"/>
        <w:gridCol w:w="1961"/>
        <w:gridCol w:w="714"/>
        <w:gridCol w:w="909"/>
        <w:gridCol w:w="707"/>
        <w:gridCol w:w="839"/>
        <w:gridCol w:w="1602"/>
        <w:gridCol w:w="1793"/>
      </w:tblGrid>
      <w:tr w:rsidR="00B1218C" w:rsidRPr="00FF42E7" w:rsidTr="000747FB">
        <w:tc>
          <w:tcPr>
            <w:tcW w:w="307" w:type="pct"/>
            <w:vMerge w:val="restar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Rok</w:t>
            </w:r>
          </w:p>
        </w:tc>
        <w:tc>
          <w:tcPr>
            <w:tcW w:w="1092" w:type="pc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Liczba mieszkańców Gminy w wieku aktywności zawodowej</w:t>
            </w:r>
          </w:p>
        </w:tc>
        <w:tc>
          <w:tcPr>
            <w:tcW w:w="1255" w:type="pct"/>
            <w:gridSpan w:val="3"/>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 xml:space="preserve">Liczba pracujących mieszkańców Gminy </w:t>
            </w:r>
            <w:r>
              <w:rPr>
                <w:rFonts w:ascii="Arial" w:hAnsi="Arial" w:cs="Arial"/>
                <w:b/>
                <w:sz w:val="14"/>
                <w:szCs w:val="14"/>
              </w:rPr>
              <w:t>Zarszyn</w:t>
            </w:r>
            <w:r w:rsidR="00BC6C84">
              <w:rPr>
                <w:rStyle w:val="Odwoanieprzypisudolnego"/>
                <w:rFonts w:ascii="Arial" w:hAnsi="Arial" w:cs="Arial"/>
                <w:b/>
                <w:sz w:val="14"/>
                <w:szCs w:val="14"/>
              </w:rPr>
              <w:footnoteReference w:id="5"/>
            </w:r>
          </w:p>
        </w:tc>
        <w:tc>
          <w:tcPr>
            <w:tcW w:w="2345" w:type="pct"/>
            <w:gridSpan w:val="3"/>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Dojazdy do pracy</w:t>
            </w:r>
          </w:p>
        </w:tc>
      </w:tr>
      <w:tr w:rsidR="00B1218C" w:rsidRPr="00FF42E7" w:rsidTr="000747FB">
        <w:trPr>
          <w:cantSplit/>
          <w:trHeight w:val="690"/>
        </w:trPr>
        <w:tc>
          <w:tcPr>
            <w:tcW w:w="307" w:type="pct"/>
            <w:vMerge/>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p>
        </w:tc>
        <w:tc>
          <w:tcPr>
            <w:tcW w:w="1092" w:type="pc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ogółem</w:t>
            </w:r>
          </w:p>
        </w:tc>
        <w:tc>
          <w:tcPr>
            <w:tcW w:w="384" w:type="pc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ogółem</w:t>
            </w:r>
          </w:p>
        </w:tc>
        <w:tc>
          <w:tcPr>
            <w:tcW w:w="489" w:type="pc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mężczyźni</w:t>
            </w:r>
          </w:p>
        </w:tc>
        <w:tc>
          <w:tcPr>
            <w:tcW w:w="381" w:type="pc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kobiety</w:t>
            </w:r>
          </w:p>
        </w:tc>
        <w:tc>
          <w:tcPr>
            <w:tcW w:w="452" w:type="pc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Dane dostępną na rok</w:t>
            </w:r>
          </w:p>
        </w:tc>
        <w:tc>
          <w:tcPr>
            <w:tcW w:w="894" w:type="pc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 xml:space="preserve">Liczba osób pracujących na terenie Gminy </w:t>
            </w:r>
            <w:r>
              <w:rPr>
                <w:rFonts w:ascii="Arial" w:hAnsi="Arial" w:cs="Arial"/>
                <w:b/>
                <w:sz w:val="14"/>
                <w:szCs w:val="14"/>
              </w:rPr>
              <w:t>Zarszyn</w:t>
            </w:r>
            <w:r w:rsidRPr="00FF42E7">
              <w:rPr>
                <w:rFonts w:ascii="Arial" w:hAnsi="Arial" w:cs="Arial"/>
                <w:b/>
                <w:sz w:val="14"/>
                <w:szCs w:val="14"/>
              </w:rPr>
              <w:t xml:space="preserve"> </w:t>
            </w:r>
            <w:r w:rsidRPr="00FF42E7">
              <w:rPr>
                <w:rFonts w:ascii="Arial" w:eastAsia="Times New Roman" w:hAnsi="Arial" w:cs="Arial"/>
                <w:b/>
                <w:sz w:val="14"/>
                <w:szCs w:val="14"/>
              </w:rPr>
              <w:t>spoza gminy</w:t>
            </w:r>
          </w:p>
        </w:tc>
        <w:tc>
          <w:tcPr>
            <w:tcW w:w="999" w:type="pc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 xml:space="preserve">Liczba mieszkańców Gminy </w:t>
            </w:r>
            <w:r>
              <w:rPr>
                <w:rFonts w:ascii="Arial" w:hAnsi="Arial" w:cs="Arial"/>
                <w:b/>
                <w:sz w:val="14"/>
                <w:szCs w:val="14"/>
              </w:rPr>
              <w:t>Zarszyn</w:t>
            </w:r>
            <w:r w:rsidRPr="00FF42E7">
              <w:rPr>
                <w:rFonts w:ascii="Arial" w:hAnsi="Arial" w:cs="Arial"/>
                <w:b/>
                <w:sz w:val="14"/>
                <w:szCs w:val="14"/>
              </w:rPr>
              <w:t xml:space="preserve"> </w:t>
            </w:r>
            <w:r w:rsidRPr="00FF42E7">
              <w:rPr>
                <w:rFonts w:ascii="Arial" w:eastAsia="Times New Roman" w:hAnsi="Arial" w:cs="Arial"/>
                <w:b/>
                <w:sz w:val="14"/>
                <w:szCs w:val="14"/>
              </w:rPr>
              <w:t>pracujących poza gminą</w:t>
            </w:r>
          </w:p>
        </w:tc>
      </w:tr>
      <w:tr w:rsidR="00B1218C" w:rsidRPr="00FF42E7" w:rsidTr="000747FB">
        <w:tc>
          <w:tcPr>
            <w:tcW w:w="307" w:type="pc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201</w:t>
            </w:r>
            <w:r>
              <w:rPr>
                <w:rFonts w:ascii="Arial" w:eastAsia="Times New Roman" w:hAnsi="Arial" w:cs="Arial"/>
                <w:b/>
                <w:sz w:val="14"/>
                <w:szCs w:val="14"/>
              </w:rPr>
              <w:t>3</w:t>
            </w:r>
          </w:p>
        </w:tc>
        <w:tc>
          <w:tcPr>
            <w:tcW w:w="1092" w:type="pc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3</w:t>
            </w:r>
            <w:r>
              <w:rPr>
                <w:rFonts w:ascii="Arial" w:eastAsia="Times New Roman" w:hAnsi="Arial" w:cs="Arial"/>
                <w:b/>
                <w:sz w:val="14"/>
                <w:szCs w:val="14"/>
              </w:rPr>
              <w:t xml:space="preserve"> </w:t>
            </w:r>
            <w:r w:rsidRPr="00407027">
              <w:rPr>
                <w:rFonts w:ascii="Arial" w:eastAsia="Times New Roman" w:hAnsi="Arial" w:cs="Arial"/>
                <w:b/>
                <w:sz w:val="14"/>
                <w:szCs w:val="14"/>
              </w:rPr>
              <w:t>734</w:t>
            </w:r>
          </w:p>
        </w:tc>
        <w:tc>
          <w:tcPr>
            <w:tcW w:w="384" w:type="pc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618</w:t>
            </w:r>
          </w:p>
        </w:tc>
        <w:tc>
          <w:tcPr>
            <w:tcW w:w="489" w:type="pc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288</w:t>
            </w:r>
          </w:p>
        </w:tc>
        <w:tc>
          <w:tcPr>
            <w:tcW w:w="381" w:type="pc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330</w:t>
            </w:r>
          </w:p>
        </w:tc>
        <w:tc>
          <w:tcPr>
            <w:tcW w:w="452" w:type="pct"/>
            <w:vMerge w:val="restar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2006</w:t>
            </w:r>
          </w:p>
        </w:tc>
        <w:tc>
          <w:tcPr>
            <w:tcW w:w="894" w:type="pc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139</w:t>
            </w:r>
          </w:p>
        </w:tc>
        <w:tc>
          <w:tcPr>
            <w:tcW w:w="999" w:type="pc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1216</w:t>
            </w:r>
          </w:p>
        </w:tc>
      </w:tr>
      <w:tr w:rsidR="00B1218C" w:rsidRPr="00FF42E7" w:rsidTr="000747FB">
        <w:tc>
          <w:tcPr>
            <w:tcW w:w="307" w:type="pct"/>
            <w:vMerge w:val="restart"/>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r w:rsidRPr="00FF42E7">
              <w:rPr>
                <w:rFonts w:ascii="Arial" w:eastAsia="Times New Roman" w:hAnsi="Arial" w:cs="Arial"/>
                <w:b/>
                <w:sz w:val="14"/>
                <w:szCs w:val="14"/>
              </w:rPr>
              <w:t>201</w:t>
            </w:r>
            <w:r>
              <w:rPr>
                <w:rFonts w:ascii="Arial" w:eastAsia="Times New Roman" w:hAnsi="Arial" w:cs="Arial"/>
                <w:b/>
                <w:sz w:val="14"/>
                <w:szCs w:val="14"/>
              </w:rPr>
              <w:t>4</w:t>
            </w:r>
          </w:p>
        </w:tc>
        <w:tc>
          <w:tcPr>
            <w:tcW w:w="1092" w:type="pct"/>
            <w:vMerge w:val="restar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3</w:t>
            </w:r>
            <w:r>
              <w:rPr>
                <w:rFonts w:ascii="Arial" w:eastAsia="Times New Roman" w:hAnsi="Arial" w:cs="Arial"/>
                <w:b/>
                <w:sz w:val="14"/>
                <w:szCs w:val="14"/>
              </w:rPr>
              <w:t xml:space="preserve"> </w:t>
            </w:r>
            <w:r w:rsidRPr="00407027">
              <w:rPr>
                <w:rFonts w:ascii="Arial" w:eastAsia="Times New Roman" w:hAnsi="Arial" w:cs="Arial"/>
                <w:b/>
                <w:sz w:val="14"/>
                <w:szCs w:val="14"/>
              </w:rPr>
              <w:t>713</w:t>
            </w:r>
          </w:p>
        </w:tc>
        <w:tc>
          <w:tcPr>
            <w:tcW w:w="384" w:type="pct"/>
            <w:vMerge w:val="restar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650</w:t>
            </w:r>
          </w:p>
        </w:tc>
        <w:tc>
          <w:tcPr>
            <w:tcW w:w="489" w:type="pct"/>
            <w:vMerge w:val="restar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301</w:t>
            </w:r>
          </w:p>
        </w:tc>
        <w:tc>
          <w:tcPr>
            <w:tcW w:w="381" w:type="pct"/>
            <w:vMerge w:val="restart"/>
            <w:vAlign w:val="center"/>
          </w:tcPr>
          <w:p w:rsidR="00B1218C" w:rsidRPr="00407027" w:rsidRDefault="00B1218C" w:rsidP="000747FB">
            <w:pPr>
              <w:spacing w:after="0" w:line="240" w:lineRule="auto"/>
              <w:jc w:val="center"/>
              <w:rPr>
                <w:rFonts w:ascii="Arial" w:eastAsia="Times New Roman" w:hAnsi="Arial" w:cs="Arial"/>
                <w:b/>
                <w:sz w:val="14"/>
                <w:szCs w:val="14"/>
              </w:rPr>
            </w:pPr>
            <w:r w:rsidRPr="00407027">
              <w:rPr>
                <w:rFonts w:ascii="Arial" w:eastAsia="Times New Roman" w:hAnsi="Arial" w:cs="Arial"/>
                <w:b/>
                <w:sz w:val="14"/>
                <w:szCs w:val="14"/>
              </w:rPr>
              <w:t>349</w:t>
            </w:r>
          </w:p>
        </w:tc>
        <w:tc>
          <w:tcPr>
            <w:tcW w:w="452" w:type="pct"/>
            <w:vMerge/>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sz w:val="14"/>
                <w:szCs w:val="14"/>
              </w:rPr>
            </w:pPr>
          </w:p>
        </w:tc>
        <w:tc>
          <w:tcPr>
            <w:tcW w:w="1893" w:type="pct"/>
            <w:gridSpan w:val="2"/>
            <w:vAlign w:val="center"/>
          </w:tcPr>
          <w:p w:rsidR="00B1218C" w:rsidRPr="00202F9D" w:rsidRDefault="00B1218C" w:rsidP="000747FB">
            <w:pPr>
              <w:spacing w:after="0" w:line="240" w:lineRule="auto"/>
              <w:jc w:val="center"/>
              <w:rPr>
                <w:rFonts w:ascii="Arial" w:eastAsia="Times New Roman" w:hAnsi="Arial" w:cs="Arial"/>
                <w:b/>
                <w:sz w:val="14"/>
                <w:szCs w:val="14"/>
              </w:rPr>
            </w:pPr>
            <w:r w:rsidRPr="00202F9D">
              <w:rPr>
                <w:rFonts w:ascii="Arial" w:eastAsia="Times New Roman" w:hAnsi="Arial" w:cs="Arial"/>
                <w:b/>
                <w:sz w:val="14"/>
                <w:szCs w:val="14"/>
              </w:rPr>
              <w:t xml:space="preserve">Saldo </w:t>
            </w:r>
            <w:r>
              <w:rPr>
                <w:rFonts w:ascii="Arial" w:eastAsia="Times New Roman" w:hAnsi="Arial" w:cs="Arial"/>
                <w:b/>
                <w:sz w:val="14"/>
                <w:szCs w:val="14"/>
              </w:rPr>
              <w:t>przyjazdów i wyjazdów do pracy: -</w:t>
            </w:r>
            <w:r w:rsidRPr="00407027">
              <w:rPr>
                <w:rFonts w:ascii="Arial" w:eastAsia="Times New Roman" w:hAnsi="Arial" w:cs="Arial"/>
                <w:b/>
                <w:sz w:val="14"/>
                <w:szCs w:val="14"/>
              </w:rPr>
              <w:t>1077</w:t>
            </w:r>
          </w:p>
        </w:tc>
      </w:tr>
      <w:tr w:rsidR="00B1218C" w:rsidRPr="00FF42E7" w:rsidTr="000747FB">
        <w:tc>
          <w:tcPr>
            <w:tcW w:w="307" w:type="pct"/>
            <w:vMerge/>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b/>
                <w:sz w:val="14"/>
                <w:szCs w:val="14"/>
              </w:rPr>
            </w:pPr>
          </w:p>
        </w:tc>
        <w:tc>
          <w:tcPr>
            <w:tcW w:w="1092" w:type="pct"/>
            <w:vMerge/>
            <w:vAlign w:val="center"/>
          </w:tcPr>
          <w:p w:rsidR="00B1218C" w:rsidRPr="00FF42E7" w:rsidRDefault="00B1218C" w:rsidP="000747FB">
            <w:pPr>
              <w:spacing w:after="0" w:line="240" w:lineRule="auto"/>
              <w:jc w:val="center"/>
              <w:rPr>
                <w:rFonts w:ascii="Arial" w:eastAsia="Times New Roman" w:hAnsi="Arial" w:cs="Arial"/>
                <w:sz w:val="14"/>
                <w:szCs w:val="14"/>
              </w:rPr>
            </w:pPr>
          </w:p>
        </w:tc>
        <w:tc>
          <w:tcPr>
            <w:tcW w:w="384" w:type="pct"/>
            <w:vMerge/>
            <w:vAlign w:val="center"/>
          </w:tcPr>
          <w:p w:rsidR="00B1218C" w:rsidRPr="00FF42E7" w:rsidRDefault="00B1218C" w:rsidP="000747FB">
            <w:pPr>
              <w:spacing w:after="0" w:line="240" w:lineRule="auto"/>
              <w:jc w:val="center"/>
              <w:rPr>
                <w:rFonts w:ascii="Arial" w:eastAsia="Times New Roman" w:hAnsi="Arial" w:cs="Arial"/>
                <w:sz w:val="14"/>
                <w:szCs w:val="14"/>
              </w:rPr>
            </w:pPr>
          </w:p>
        </w:tc>
        <w:tc>
          <w:tcPr>
            <w:tcW w:w="489" w:type="pct"/>
            <w:vMerge/>
            <w:vAlign w:val="center"/>
          </w:tcPr>
          <w:p w:rsidR="00B1218C" w:rsidRPr="00FF42E7" w:rsidRDefault="00B1218C" w:rsidP="000747FB">
            <w:pPr>
              <w:spacing w:after="0" w:line="240" w:lineRule="auto"/>
              <w:jc w:val="center"/>
              <w:rPr>
                <w:rFonts w:ascii="Arial" w:eastAsia="Times New Roman" w:hAnsi="Arial" w:cs="Arial"/>
                <w:sz w:val="14"/>
                <w:szCs w:val="14"/>
              </w:rPr>
            </w:pPr>
          </w:p>
        </w:tc>
        <w:tc>
          <w:tcPr>
            <w:tcW w:w="381" w:type="pct"/>
            <w:vMerge/>
            <w:vAlign w:val="center"/>
          </w:tcPr>
          <w:p w:rsidR="00B1218C" w:rsidRPr="00FF42E7" w:rsidRDefault="00B1218C" w:rsidP="000747FB">
            <w:pPr>
              <w:spacing w:after="0" w:line="240" w:lineRule="auto"/>
              <w:jc w:val="center"/>
              <w:rPr>
                <w:rFonts w:ascii="Arial" w:eastAsia="Times New Roman" w:hAnsi="Arial" w:cs="Arial"/>
                <w:sz w:val="14"/>
                <w:szCs w:val="14"/>
              </w:rPr>
            </w:pPr>
          </w:p>
        </w:tc>
        <w:tc>
          <w:tcPr>
            <w:tcW w:w="452" w:type="pct"/>
            <w:vMerge/>
            <w:shd w:val="clear" w:color="auto" w:fill="808080" w:themeFill="background1" w:themeFillShade="80"/>
            <w:vAlign w:val="center"/>
          </w:tcPr>
          <w:p w:rsidR="00B1218C" w:rsidRPr="00FF42E7" w:rsidRDefault="00B1218C" w:rsidP="000747FB">
            <w:pPr>
              <w:spacing w:after="0" w:line="240" w:lineRule="auto"/>
              <w:jc w:val="center"/>
              <w:rPr>
                <w:rFonts w:ascii="Arial" w:eastAsia="Times New Roman" w:hAnsi="Arial" w:cs="Arial"/>
                <w:sz w:val="14"/>
                <w:szCs w:val="14"/>
              </w:rPr>
            </w:pPr>
          </w:p>
        </w:tc>
        <w:tc>
          <w:tcPr>
            <w:tcW w:w="1893" w:type="pct"/>
            <w:gridSpan w:val="2"/>
            <w:vAlign w:val="center"/>
          </w:tcPr>
          <w:p w:rsidR="00B1218C" w:rsidRPr="00407027" w:rsidRDefault="00B1218C" w:rsidP="000747FB">
            <w:pPr>
              <w:spacing w:after="0" w:line="240" w:lineRule="auto"/>
              <w:ind w:right="-142" w:hanging="107"/>
              <w:jc w:val="center"/>
              <w:rPr>
                <w:rFonts w:ascii="Arial" w:eastAsia="Times New Roman" w:hAnsi="Arial" w:cs="Arial"/>
                <w:b/>
                <w:sz w:val="14"/>
                <w:szCs w:val="14"/>
              </w:rPr>
            </w:pPr>
            <w:r w:rsidRPr="00202F9D">
              <w:rPr>
                <w:rFonts w:ascii="Arial" w:eastAsia="Times New Roman" w:hAnsi="Arial" w:cs="Arial"/>
                <w:b/>
                <w:sz w:val="14"/>
                <w:szCs w:val="14"/>
              </w:rPr>
              <w:t>Liczba osób przyjeżdżających do pracy przypadająca na 1 osobę wyjeżdżającą do pracy:</w:t>
            </w:r>
            <w:r w:rsidRPr="00407027">
              <w:rPr>
                <w:rFonts w:ascii="Arial" w:eastAsia="Times New Roman" w:hAnsi="Arial" w:cs="Arial"/>
                <w:b/>
                <w:sz w:val="14"/>
                <w:szCs w:val="14"/>
              </w:rPr>
              <w:t xml:space="preserve"> 0,11</w:t>
            </w:r>
          </w:p>
        </w:tc>
      </w:tr>
    </w:tbl>
    <w:p w:rsidR="00B1218C" w:rsidRPr="00B1218C" w:rsidRDefault="00B1218C" w:rsidP="00B1218C">
      <w:pPr>
        <w:spacing w:after="120" w:line="240" w:lineRule="auto"/>
        <w:rPr>
          <w:rFonts w:ascii="Arial" w:eastAsia="Times New Roman" w:hAnsi="Arial" w:cs="Arial"/>
          <w:sz w:val="20"/>
          <w:szCs w:val="20"/>
        </w:rPr>
      </w:pPr>
      <w:r w:rsidRPr="00B1218C">
        <w:rPr>
          <w:rFonts w:ascii="Arial" w:eastAsia="Times New Roman" w:hAnsi="Arial" w:cs="Arial"/>
          <w:i/>
          <w:sz w:val="18"/>
          <w:szCs w:val="18"/>
        </w:rPr>
        <w:t xml:space="preserve">Źródło: Bank Danych Lokalnych GUS oraz </w:t>
      </w:r>
      <w:r w:rsidRPr="00B1218C">
        <w:rPr>
          <w:rFonts w:ascii="Arial" w:hAnsi="Arial" w:cs="Arial"/>
          <w:i/>
          <w:sz w:val="18"/>
          <w:szCs w:val="18"/>
        </w:rPr>
        <w:t>Urzędu Gminy Zarszyn</w:t>
      </w:r>
    </w:p>
    <w:p w:rsidR="00B1218C" w:rsidRPr="00B1218C" w:rsidRDefault="00B1218C" w:rsidP="00B1218C">
      <w:pPr>
        <w:spacing w:after="0" w:line="240" w:lineRule="auto"/>
        <w:jc w:val="both"/>
        <w:rPr>
          <w:rFonts w:ascii="Arial" w:eastAsia="Times New Roman" w:hAnsi="Arial" w:cs="Arial"/>
          <w:sz w:val="20"/>
          <w:szCs w:val="20"/>
        </w:rPr>
      </w:pPr>
      <w:r w:rsidRPr="00B1218C">
        <w:rPr>
          <w:rFonts w:ascii="Arial" w:eastAsia="Times New Roman" w:hAnsi="Arial" w:cs="Arial"/>
          <w:sz w:val="20"/>
          <w:szCs w:val="20"/>
        </w:rPr>
        <w:t xml:space="preserve">Powyższe dane pokazują, że w grupie wiekowej 15-74 lat w 2014 roku, w wieku aktywności zawodowej było 3 713 osoby zamieszkałe w Gminie Zarszyn. W tej grupie pracowało blisko 18% z ogółu ludności w wieku aktywności zawodowej. Pozostałe osoby pozostawały w takich grupach, jak: bezrobotni, bierni zawodowo, bądź o nieustalonym statusie na rynku pracy. Brak aktywności zawodowej skorelowany jest także z wiekiem - bierne są głównie osoby dojrzałe (po 45. roku życia). Pozostawanie nieaktywnym zawodowo ma ścisły związek m.in. z nabywaniem praw emerytalnych. </w:t>
      </w:r>
    </w:p>
    <w:p w:rsidR="00B1218C" w:rsidRPr="00B1218C" w:rsidRDefault="00B1218C" w:rsidP="00B1218C">
      <w:pPr>
        <w:spacing w:after="0" w:line="240" w:lineRule="auto"/>
        <w:jc w:val="both"/>
        <w:rPr>
          <w:rFonts w:ascii="Arial" w:eastAsia="Times New Roman" w:hAnsi="Arial" w:cs="Arial"/>
          <w:sz w:val="20"/>
          <w:szCs w:val="20"/>
        </w:rPr>
      </w:pPr>
      <w:r w:rsidRPr="00B1218C">
        <w:rPr>
          <w:rFonts w:ascii="Arial" w:eastAsia="Times New Roman" w:hAnsi="Arial" w:cs="Arial"/>
          <w:sz w:val="20"/>
          <w:szCs w:val="20"/>
        </w:rPr>
        <w:t xml:space="preserve">Miejsce zamieszkania (miasto/wieś) jest także skorelowane ze statusem poszczególnych osób na </w:t>
      </w:r>
      <w:hyperlink r:id="rId51" w:history="1">
        <w:r w:rsidRPr="00B1218C">
          <w:rPr>
            <w:rFonts w:ascii="Arial" w:eastAsia="Times New Roman" w:hAnsi="Arial" w:cs="Arial"/>
            <w:sz w:val="20"/>
            <w:szCs w:val="20"/>
          </w:rPr>
          <w:t>rynku pracy</w:t>
        </w:r>
      </w:hyperlink>
      <w:r w:rsidRPr="00B1218C">
        <w:rPr>
          <w:rFonts w:ascii="Arial" w:eastAsia="Times New Roman" w:hAnsi="Arial" w:cs="Arial"/>
          <w:sz w:val="20"/>
          <w:szCs w:val="20"/>
        </w:rPr>
        <w:t xml:space="preserve">. Niższy współczynnik aktywności zawodowej oraz niższe zatrudnienie jest na obszarach </w:t>
      </w:r>
      <w:r w:rsidRPr="00BC6C84">
        <w:rPr>
          <w:rFonts w:ascii="Arial" w:eastAsia="Times New Roman" w:hAnsi="Arial" w:cs="Arial"/>
          <w:sz w:val="16"/>
          <w:szCs w:val="20"/>
        </w:rPr>
        <w:t xml:space="preserve">wiejskich, do jakich należy analizowana Gmina Zarszyn. Oczywiście nie bez znaczenia jest też </w:t>
      </w:r>
      <w:r w:rsidRPr="00B1218C">
        <w:rPr>
          <w:rFonts w:ascii="Arial" w:eastAsia="Times New Roman" w:hAnsi="Arial" w:cs="Arial"/>
          <w:sz w:val="20"/>
          <w:szCs w:val="20"/>
        </w:rPr>
        <w:t>wykształcenie. Bierni zawodowo to głównie osoby z wykształceniem gimnazjalnym, podstawowym i niepełnym podstawowym. Liczba osób przyjeżdżających do pracy przypadająca na 1 osobę wyjeżdżającą do pracy wyniosła wówczas 0,11.</w:t>
      </w:r>
    </w:p>
    <w:p w:rsidR="00865ACB" w:rsidRDefault="00865ACB" w:rsidP="00A46C2F">
      <w:pPr>
        <w:pStyle w:val="Akapitzlist"/>
        <w:numPr>
          <w:ilvl w:val="2"/>
          <w:numId w:val="1"/>
        </w:numPr>
        <w:spacing w:before="120" w:after="120" w:line="240" w:lineRule="auto"/>
        <w:jc w:val="both"/>
        <w:outlineLvl w:val="2"/>
        <w:rPr>
          <w:rFonts w:ascii="Arial" w:hAnsi="Arial" w:cs="Arial"/>
          <w:b/>
          <w:sz w:val="20"/>
          <w:szCs w:val="20"/>
        </w:rPr>
      </w:pPr>
      <w:bookmarkStart w:id="77" w:name="_Toc410198782"/>
      <w:bookmarkStart w:id="78" w:name="_Toc441049789"/>
      <w:r w:rsidRPr="00A57F5E">
        <w:rPr>
          <w:rFonts w:ascii="Arial" w:hAnsi="Arial" w:cs="Arial"/>
          <w:b/>
          <w:sz w:val="20"/>
          <w:szCs w:val="20"/>
        </w:rPr>
        <w:t>Bezrobocie</w:t>
      </w:r>
      <w:bookmarkEnd w:id="77"/>
      <w:bookmarkEnd w:id="78"/>
    </w:p>
    <w:p w:rsidR="00B1218C" w:rsidRPr="00B1218C" w:rsidRDefault="00B1218C" w:rsidP="00B1218C">
      <w:pPr>
        <w:spacing w:before="120" w:after="120" w:line="240" w:lineRule="auto"/>
        <w:jc w:val="both"/>
        <w:rPr>
          <w:rFonts w:ascii="Arial" w:eastAsia="Times New Roman" w:hAnsi="Arial" w:cs="Arial"/>
          <w:sz w:val="20"/>
          <w:szCs w:val="20"/>
        </w:rPr>
      </w:pPr>
      <w:r w:rsidRPr="00B1218C">
        <w:rPr>
          <w:rFonts w:ascii="Arial" w:eastAsia="Times New Roman" w:hAnsi="Arial" w:cs="Arial"/>
          <w:sz w:val="20"/>
          <w:szCs w:val="20"/>
        </w:rPr>
        <w:t xml:space="preserve">Kolejnym elementem charakteryzującym rynek pracy jest </w:t>
      </w:r>
      <w:r w:rsidRPr="00B1218C">
        <w:rPr>
          <w:rFonts w:ascii="Arial" w:eastAsia="Times New Roman" w:hAnsi="Arial" w:cs="Arial"/>
          <w:b/>
          <w:sz w:val="20"/>
          <w:szCs w:val="20"/>
        </w:rPr>
        <w:t>poziom bezrobocia</w:t>
      </w:r>
      <w:r w:rsidRPr="00B1218C">
        <w:rPr>
          <w:rFonts w:ascii="Arial" w:eastAsia="Times New Roman" w:hAnsi="Arial" w:cs="Arial"/>
          <w:sz w:val="20"/>
          <w:szCs w:val="20"/>
        </w:rPr>
        <w:t xml:space="preserve"> w danej jednostce. </w:t>
      </w:r>
      <w:r w:rsidRPr="00B1218C">
        <w:rPr>
          <w:rFonts w:ascii="Arial" w:eastAsia="Times New Roman" w:hAnsi="Arial" w:cs="Arial"/>
          <w:sz w:val="20"/>
          <w:szCs w:val="20"/>
        </w:rPr>
        <w:br/>
        <w:t>W okresie obejmującym lata 2010-2014, największa liczba zarejestrowanych bezrobotnych wystąpiła w grudniu 2013 roku i wyniosła wówczas 588 osób. Najmniejsze wartości dotyczące liczby zarejestrowanych bezrobotnych ogółem oraz udziału bezrobotnych zarejestrowanych w liczbie ludności w wieku produkcyjnym wystąpiły w 2010 roku, wynosząc odpowiednio 484 osób oraz 16,8%.</w:t>
      </w:r>
    </w:p>
    <w:p w:rsidR="00B1218C" w:rsidRPr="00104201" w:rsidRDefault="00B1218C" w:rsidP="00B1218C">
      <w:pPr>
        <w:pStyle w:val="Legenda"/>
        <w:spacing w:after="0"/>
        <w:rPr>
          <w:rFonts w:ascii="Arial" w:hAnsi="Arial" w:cs="Arial"/>
          <w:sz w:val="18"/>
          <w:szCs w:val="18"/>
        </w:rPr>
      </w:pPr>
      <w:bookmarkStart w:id="79" w:name="_Toc422394714"/>
      <w:bookmarkStart w:id="80" w:name="_Toc440616656"/>
      <w:r w:rsidRPr="00104201">
        <w:rPr>
          <w:rFonts w:ascii="Arial" w:hAnsi="Arial" w:cs="Arial"/>
          <w:sz w:val="18"/>
          <w:szCs w:val="18"/>
        </w:rPr>
        <w:t xml:space="preserve">Tabela </w:t>
      </w:r>
      <w:r w:rsidRPr="00104201">
        <w:rPr>
          <w:rFonts w:ascii="Arial" w:hAnsi="Arial" w:cs="Arial"/>
          <w:sz w:val="18"/>
          <w:szCs w:val="18"/>
        </w:rPr>
        <w:fldChar w:fldCharType="begin"/>
      </w:r>
      <w:r w:rsidRPr="00104201">
        <w:rPr>
          <w:rFonts w:ascii="Arial" w:hAnsi="Arial" w:cs="Arial"/>
          <w:sz w:val="18"/>
          <w:szCs w:val="18"/>
        </w:rPr>
        <w:instrText xml:space="preserve"> SEQ Tabela \* ARABIC </w:instrText>
      </w:r>
      <w:r w:rsidRPr="00104201">
        <w:rPr>
          <w:rFonts w:ascii="Arial" w:hAnsi="Arial" w:cs="Arial"/>
          <w:sz w:val="18"/>
          <w:szCs w:val="18"/>
        </w:rPr>
        <w:fldChar w:fldCharType="separate"/>
      </w:r>
      <w:r w:rsidR="009909AD">
        <w:rPr>
          <w:rFonts w:ascii="Arial" w:hAnsi="Arial" w:cs="Arial"/>
          <w:noProof/>
          <w:sz w:val="18"/>
          <w:szCs w:val="18"/>
        </w:rPr>
        <w:t>9</w:t>
      </w:r>
      <w:r w:rsidRPr="00104201">
        <w:rPr>
          <w:rFonts w:ascii="Arial" w:hAnsi="Arial" w:cs="Arial"/>
          <w:sz w:val="18"/>
          <w:szCs w:val="18"/>
        </w:rPr>
        <w:fldChar w:fldCharType="end"/>
      </w:r>
      <w:r w:rsidRPr="00104201">
        <w:rPr>
          <w:rFonts w:ascii="Arial" w:hAnsi="Arial" w:cs="Arial"/>
          <w:sz w:val="18"/>
          <w:szCs w:val="18"/>
        </w:rPr>
        <w:t xml:space="preserve">. Liczba zarejestrowanych bezrobotnych z Gminy </w:t>
      </w:r>
      <w:bookmarkEnd w:id="79"/>
      <w:r>
        <w:rPr>
          <w:rFonts w:ascii="Arial" w:hAnsi="Arial" w:cs="Arial"/>
          <w:sz w:val="18"/>
          <w:szCs w:val="18"/>
        </w:rPr>
        <w:t>Zarszyn</w:t>
      </w:r>
      <w:bookmarkEnd w:id="8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2"/>
        <w:gridCol w:w="1852"/>
        <w:gridCol w:w="777"/>
        <w:gridCol w:w="2644"/>
        <w:gridCol w:w="2697"/>
      </w:tblGrid>
      <w:tr w:rsidR="00B1218C" w:rsidRPr="005366B7" w:rsidTr="000747FB">
        <w:tc>
          <w:tcPr>
            <w:tcW w:w="1128"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Rok</w:t>
            </w:r>
          </w:p>
        </w:tc>
        <w:tc>
          <w:tcPr>
            <w:tcW w:w="1874"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Liczba zarejestrowanych bezrobotnych ogółem</w:t>
            </w:r>
          </w:p>
        </w:tc>
        <w:tc>
          <w:tcPr>
            <w:tcW w:w="777"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W tym kobiety</w:t>
            </w:r>
          </w:p>
        </w:tc>
        <w:tc>
          <w:tcPr>
            <w:tcW w:w="2726"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Liczba zarejestrowanych bezrobotnych na 1000 ludności w wieku produkcyjnym</w:t>
            </w:r>
          </w:p>
        </w:tc>
        <w:tc>
          <w:tcPr>
            <w:tcW w:w="2783"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 xml:space="preserve">Udział % bezrobotnych zarejestrowanych w liczbie ludności </w:t>
            </w:r>
            <w:r w:rsidRPr="00611D6B">
              <w:rPr>
                <w:rFonts w:ascii="Arial" w:hAnsi="Arial" w:cs="Arial"/>
                <w:b/>
                <w:sz w:val="16"/>
                <w:szCs w:val="16"/>
              </w:rPr>
              <w:br/>
              <w:t>w wieku produkcyjnym</w:t>
            </w:r>
          </w:p>
        </w:tc>
      </w:tr>
      <w:tr w:rsidR="00B1218C" w:rsidRPr="005366B7" w:rsidTr="000747FB">
        <w:tc>
          <w:tcPr>
            <w:tcW w:w="1128"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8"/>
                <w:szCs w:val="18"/>
              </w:rPr>
            </w:pPr>
            <w:r w:rsidRPr="00611D6B">
              <w:rPr>
                <w:rFonts w:ascii="Arial" w:hAnsi="Arial" w:cs="Arial"/>
                <w:b/>
                <w:sz w:val="18"/>
                <w:szCs w:val="18"/>
              </w:rPr>
              <w:t>2010</w:t>
            </w:r>
          </w:p>
        </w:tc>
        <w:tc>
          <w:tcPr>
            <w:tcW w:w="1874" w:type="dxa"/>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484</w:t>
            </w:r>
          </w:p>
        </w:tc>
        <w:tc>
          <w:tcPr>
            <w:tcW w:w="777" w:type="dxa"/>
            <w:shd w:val="clear" w:color="auto" w:fill="FFFFFF"/>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266</w:t>
            </w:r>
          </w:p>
        </w:tc>
        <w:tc>
          <w:tcPr>
            <w:tcW w:w="2726" w:type="dxa"/>
            <w:shd w:val="clear" w:color="auto" w:fill="FFFFFF"/>
            <w:vAlign w:val="bottom"/>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83,52</w:t>
            </w:r>
          </w:p>
        </w:tc>
        <w:tc>
          <w:tcPr>
            <w:tcW w:w="2783" w:type="dxa"/>
            <w:shd w:val="clear" w:color="auto" w:fill="FFFFFF"/>
            <w:vAlign w:val="bottom"/>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8,4 %</w:t>
            </w:r>
          </w:p>
        </w:tc>
      </w:tr>
      <w:tr w:rsidR="00B1218C" w:rsidRPr="005366B7" w:rsidTr="000747FB">
        <w:tc>
          <w:tcPr>
            <w:tcW w:w="1128"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8"/>
                <w:szCs w:val="18"/>
              </w:rPr>
            </w:pPr>
            <w:r w:rsidRPr="00611D6B">
              <w:rPr>
                <w:rFonts w:ascii="Arial" w:hAnsi="Arial" w:cs="Arial"/>
                <w:b/>
                <w:sz w:val="18"/>
                <w:szCs w:val="18"/>
              </w:rPr>
              <w:t>2011</w:t>
            </w:r>
          </w:p>
        </w:tc>
        <w:tc>
          <w:tcPr>
            <w:tcW w:w="1874" w:type="dxa"/>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486</w:t>
            </w:r>
          </w:p>
        </w:tc>
        <w:tc>
          <w:tcPr>
            <w:tcW w:w="777" w:type="dxa"/>
            <w:shd w:val="clear" w:color="auto" w:fill="FFFFFF"/>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266</w:t>
            </w:r>
          </w:p>
        </w:tc>
        <w:tc>
          <w:tcPr>
            <w:tcW w:w="2726" w:type="dxa"/>
            <w:shd w:val="clear" w:color="auto" w:fill="FFFFFF"/>
            <w:vAlign w:val="bottom"/>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83,99</w:t>
            </w:r>
          </w:p>
        </w:tc>
        <w:tc>
          <w:tcPr>
            <w:tcW w:w="2783" w:type="dxa"/>
            <w:shd w:val="clear" w:color="auto" w:fill="FFFFFF"/>
            <w:vAlign w:val="bottom"/>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8,4 %</w:t>
            </w:r>
          </w:p>
        </w:tc>
      </w:tr>
      <w:tr w:rsidR="00B1218C" w:rsidRPr="005366B7" w:rsidTr="000747FB">
        <w:tc>
          <w:tcPr>
            <w:tcW w:w="1128"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8"/>
                <w:szCs w:val="18"/>
              </w:rPr>
            </w:pPr>
            <w:r w:rsidRPr="00611D6B">
              <w:rPr>
                <w:rFonts w:ascii="Arial" w:hAnsi="Arial" w:cs="Arial"/>
                <w:b/>
                <w:sz w:val="18"/>
                <w:szCs w:val="18"/>
              </w:rPr>
              <w:t>2012</w:t>
            </w:r>
          </w:p>
        </w:tc>
        <w:tc>
          <w:tcPr>
            <w:tcW w:w="1874" w:type="dxa"/>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532</w:t>
            </w:r>
          </w:p>
        </w:tc>
        <w:tc>
          <w:tcPr>
            <w:tcW w:w="777" w:type="dxa"/>
            <w:shd w:val="clear" w:color="auto" w:fill="FFFFFF"/>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291</w:t>
            </w:r>
          </w:p>
        </w:tc>
        <w:tc>
          <w:tcPr>
            <w:tcW w:w="2726" w:type="dxa"/>
            <w:shd w:val="clear" w:color="auto" w:fill="FFFFFF"/>
            <w:vAlign w:val="bottom"/>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91,85</w:t>
            </w:r>
          </w:p>
        </w:tc>
        <w:tc>
          <w:tcPr>
            <w:tcW w:w="2783" w:type="dxa"/>
            <w:shd w:val="clear" w:color="auto" w:fill="FFFFFF"/>
            <w:vAlign w:val="bottom"/>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9,2 %</w:t>
            </w:r>
          </w:p>
        </w:tc>
      </w:tr>
      <w:tr w:rsidR="00B1218C" w:rsidRPr="005366B7" w:rsidTr="000747FB">
        <w:tc>
          <w:tcPr>
            <w:tcW w:w="1128"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8"/>
                <w:szCs w:val="18"/>
              </w:rPr>
            </w:pPr>
            <w:r w:rsidRPr="00611D6B">
              <w:rPr>
                <w:rFonts w:ascii="Arial" w:hAnsi="Arial" w:cs="Arial"/>
                <w:b/>
                <w:sz w:val="18"/>
                <w:szCs w:val="18"/>
              </w:rPr>
              <w:t>2013</w:t>
            </w:r>
          </w:p>
        </w:tc>
        <w:tc>
          <w:tcPr>
            <w:tcW w:w="1874" w:type="dxa"/>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588</w:t>
            </w:r>
          </w:p>
        </w:tc>
        <w:tc>
          <w:tcPr>
            <w:tcW w:w="777" w:type="dxa"/>
            <w:shd w:val="clear" w:color="auto" w:fill="FFFFFF"/>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310</w:t>
            </w:r>
          </w:p>
        </w:tc>
        <w:tc>
          <w:tcPr>
            <w:tcW w:w="2726" w:type="dxa"/>
            <w:shd w:val="clear" w:color="auto" w:fill="FFFFFF"/>
            <w:vAlign w:val="bottom"/>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100,75</w:t>
            </w:r>
          </w:p>
        </w:tc>
        <w:tc>
          <w:tcPr>
            <w:tcW w:w="2783" w:type="dxa"/>
            <w:shd w:val="clear" w:color="auto" w:fill="FFFFFF"/>
            <w:vAlign w:val="bottom"/>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10,1 %</w:t>
            </w:r>
          </w:p>
        </w:tc>
      </w:tr>
      <w:tr w:rsidR="00B1218C" w:rsidRPr="005366B7" w:rsidTr="000747FB">
        <w:tc>
          <w:tcPr>
            <w:tcW w:w="1128" w:type="dxa"/>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8"/>
                <w:szCs w:val="18"/>
              </w:rPr>
            </w:pPr>
            <w:r w:rsidRPr="00611D6B">
              <w:rPr>
                <w:rFonts w:ascii="Arial" w:hAnsi="Arial" w:cs="Arial"/>
                <w:b/>
                <w:sz w:val="18"/>
                <w:szCs w:val="18"/>
              </w:rPr>
              <w:t>2014</w:t>
            </w:r>
          </w:p>
        </w:tc>
        <w:tc>
          <w:tcPr>
            <w:tcW w:w="1874" w:type="dxa"/>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543</w:t>
            </w:r>
          </w:p>
        </w:tc>
        <w:tc>
          <w:tcPr>
            <w:tcW w:w="777" w:type="dxa"/>
            <w:shd w:val="clear" w:color="auto" w:fill="FFFFFF"/>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278</w:t>
            </w:r>
          </w:p>
        </w:tc>
        <w:tc>
          <w:tcPr>
            <w:tcW w:w="2726" w:type="dxa"/>
            <w:shd w:val="clear" w:color="auto" w:fill="FFFFFF"/>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92,77</w:t>
            </w:r>
          </w:p>
        </w:tc>
        <w:tc>
          <w:tcPr>
            <w:tcW w:w="2783" w:type="dxa"/>
            <w:shd w:val="clear" w:color="auto" w:fill="FFFFFF"/>
            <w:vAlign w:val="center"/>
          </w:tcPr>
          <w:p w:rsidR="00B1218C" w:rsidRPr="000B12E2" w:rsidRDefault="00B1218C" w:rsidP="000747FB">
            <w:pPr>
              <w:spacing w:after="0" w:line="240" w:lineRule="auto"/>
              <w:jc w:val="center"/>
              <w:rPr>
                <w:rFonts w:ascii="Arial" w:eastAsia="Times New Roman" w:hAnsi="Arial" w:cs="Arial"/>
                <w:sz w:val="18"/>
                <w:szCs w:val="18"/>
              </w:rPr>
            </w:pPr>
            <w:r w:rsidRPr="000B12E2">
              <w:rPr>
                <w:rFonts w:ascii="Arial" w:eastAsia="Times New Roman" w:hAnsi="Arial" w:cs="Arial"/>
                <w:sz w:val="18"/>
                <w:szCs w:val="18"/>
              </w:rPr>
              <w:t>9,3 %</w:t>
            </w:r>
          </w:p>
        </w:tc>
      </w:tr>
    </w:tbl>
    <w:p w:rsidR="00B1218C" w:rsidRPr="00B1218C" w:rsidRDefault="00B1218C" w:rsidP="00B1218C">
      <w:pPr>
        <w:spacing w:after="120" w:line="240" w:lineRule="auto"/>
        <w:rPr>
          <w:rFonts w:ascii="Arial" w:hAnsi="Arial" w:cs="Arial"/>
          <w:b/>
          <w:sz w:val="20"/>
          <w:szCs w:val="20"/>
        </w:rPr>
      </w:pPr>
      <w:r w:rsidRPr="00B1218C">
        <w:rPr>
          <w:rFonts w:ascii="Arial" w:eastAsia="Times New Roman" w:hAnsi="Arial" w:cs="Arial"/>
          <w:i/>
          <w:sz w:val="18"/>
          <w:szCs w:val="18"/>
        </w:rPr>
        <w:t>Źródło: dane PUP oraz obliczenia własne</w:t>
      </w:r>
    </w:p>
    <w:p w:rsidR="00B1218C" w:rsidRPr="00B1218C" w:rsidRDefault="00B1218C" w:rsidP="00B1218C">
      <w:pPr>
        <w:spacing w:before="120" w:after="0" w:line="240" w:lineRule="auto"/>
        <w:jc w:val="both"/>
        <w:rPr>
          <w:rFonts w:ascii="Arial" w:eastAsia="Times New Roman" w:hAnsi="Arial" w:cs="Arial"/>
          <w:sz w:val="20"/>
          <w:szCs w:val="20"/>
        </w:rPr>
      </w:pPr>
      <w:r w:rsidRPr="00B1218C">
        <w:rPr>
          <w:rFonts w:ascii="Arial" w:eastAsia="Times New Roman" w:hAnsi="Arial" w:cs="Arial"/>
          <w:sz w:val="20"/>
          <w:szCs w:val="20"/>
        </w:rPr>
        <w:t xml:space="preserve">Wskaźnik procentowego udziału kobiet w ogólnej liczbie zarejestrowanych bezrobotnych w gminie </w:t>
      </w:r>
      <w:r w:rsidRPr="00B1218C">
        <w:rPr>
          <w:rFonts w:ascii="Arial" w:eastAsia="Times New Roman" w:hAnsi="Arial" w:cs="Arial"/>
          <w:sz w:val="20"/>
          <w:szCs w:val="20"/>
        </w:rPr>
        <w:br/>
        <w:t xml:space="preserve">w analizowanym okresie charakteryzowała ogólna tendencja wzrostowa, aczkolwiek o niewielkiej dynamice. W 2013 roku procentowy udział kobiet w ogólnej liczbie zarejestrowanych bezrobotnych wyniósł 51% i zmniejszył się w stosunku do 2010 roku o prawie 4%. </w:t>
      </w:r>
    </w:p>
    <w:p w:rsidR="00B1218C" w:rsidRPr="00104201" w:rsidRDefault="00B1218C" w:rsidP="00B1218C">
      <w:pPr>
        <w:pStyle w:val="Legenda"/>
        <w:spacing w:after="0"/>
        <w:ind w:left="851" w:hanging="851"/>
        <w:jc w:val="both"/>
        <w:rPr>
          <w:rFonts w:ascii="Arial" w:hAnsi="Arial" w:cs="Arial"/>
          <w:sz w:val="18"/>
          <w:szCs w:val="18"/>
        </w:rPr>
      </w:pPr>
      <w:bookmarkStart w:id="81" w:name="_Toc422394715"/>
      <w:bookmarkStart w:id="82" w:name="_Toc440616657"/>
      <w:r w:rsidRPr="00104201">
        <w:rPr>
          <w:rFonts w:ascii="Arial" w:hAnsi="Arial" w:cs="Arial"/>
          <w:sz w:val="18"/>
          <w:szCs w:val="18"/>
        </w:rPr>
        <w:lastRenderedPageBreak/>
        <w:t xml:space="preserve">Tabela </w:t>
      </w:r>
      <w:r w:rsidRPr="00104201">
        <w:rPr>
          <w:rFonts w:ascii="Arial" w:hAnsi="Arial" w:cs="Arial"/>
          <w:sz w:val="18"/>
          <w:szCs w:val="18"/>
        </w:rPr>
        <w:fldChar w:fldCharType="begin"/>
      </w:r>
      <w:r w:rsidRPr="00104201">
        <w:rPr>
          <w:rFonts w:ascii="Arial" w:hAnsi="Arial" w:cs="Arial"/>
          <w:sz w:val="18"/>
          <w:szCs w:val="18"/>
        </w:rPr>
        <w:instrText xml:space="preserve"> SEQ Tabela \* ARABIC </w:instrText>
      </w:r>
      <w:r w:rsidRPr="00104201">
        <w:rPr>
          <w:rFonts w:ascii="Arial" w:hAnsi="Arial" w:cs="Arial"/>
          <w:sz w:val="18"/>
          <w:szCs w:val="18"/>
        </w:rPr>
        <w:fldChar w:fldCharType="separate"/>
      </w:r>
      <w:r w:rsidR="009909AD">
        <w:rPr>
          <w:rFonts w:ascii="Arial" w:hAnsi="Arial" w:cs="Arial"/>
          <w:noProof/>
          <w:sz w:val="18"/>
          <w:szCs w:val="18"/>
        </w:rPr>
        <w:t>10</w:t>
      </w:r>
      <w:r w:rsidRPr="00104201">
        <w:rPr>
          <w:rFonts w:ascii="Arial" w:hAnsi="Arial" w:cs="Arial"/>
          <w:sz w:val="18"/>
          <w:szCs w:val="18"/>
        </w:rPr>
        <w:fldChar w:fldCharType="end"/>
      </w:r>
      <w:r w:rsidRPr="00104201">
        <w:rPr>
          <w:rFonts w:ascii="Arial" w:hAnsi="Arial" w:cs="Arial"/>
          <w:sz w:val="18"/>
          <w:szCs w:val="18"/>
        </w:rPr>
        <w:t xml:space="preserve">. Bezrobotni zarejestrowani wg płci w Gminie </w:t>
      </w:r>
      <w:r>
        <w:rPr>
          <w:rFonts w:ascii="Arial" w:hAnsi="Arial" w:cs="Arial"/>
          <w:sz w:val="18"/>
          <w:szCs w:val="18"/>
        </w:rPr>
        <w:t>Zarszyn</w:t>
      </w:r>
      <w:r w:rsidRPr="00104201">
        <w:rPr>
          <w:rFonts w:ascii="Arial" w:hAnsi="Arial" w:cs="Arial"/>
          <w:sz w:val="18"/>
          <w:szCs w:val="18"/>
        </w:rPr>
        <w:t xml:space="preserve"> i w jednostkach porównywalnych w grudniu 201</w:t>
      </w:r>
      <w:r>
        <w:rPr>
          <w:rFonts w:ascii="Arial" w:hAnsi="Arial" w:cs="Arial"/>
          <w:sz w:val="18"/>
          <w:szCs w:val="18"/>
        </w:rPr>
        <w:t>4</w:t>
      </w:r>
      <w:r w:rsidRPr="00104201">
        <w:rPr>
          <w:rFonts w:ascii="Arial" w:hAnsi="Arial" w:cs="Arial"/>
          <w:sz w:val="18"/>
          <w:szCs w:val="18"/>
        </w:rPr>
        <w:t xml:space="preserve"> roku</w:t>
      </w:r>
      <w:bookmarkEnd w:id="81"/>
      <w:bookmarkEnd w:id="8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64"/>
        <w:gridCol w:w="1426"/>
        <w:gridCol w:w="1647"/>
        <w:gridCol w:w="1425"/>
      </w:tblGrid>
      <w:tr w:rsidR="00B1218C" w:rsidRPr="00611D6B" w:rsidTr="000747FB">
        <w:trPr>
          <w:jc w:val="center"/>
        </w:trPr>
        <w:tc>
          <w:tcPr>
            <w:tcW w:w="2518" w:type="pct"/>
            <w:shd w:val="clear" w:color="auto" w:fill="808080" w:themeFill="background1" w:themeFillShade="80"/>
            <w:vAlign w:val="center"/>
          </w:tcPr>
          <w:p w:rsidR="00B1218C" w:rsidRPr="00611D6B" w:rsidRDefault="00B1218C" w:rsidP="000747FB">
            <w:pPr>
              <w:spacing w:after="0" w:line="240" w:lineRule="auto"/>
              <w:rPr>
                <w:rFonts w:ascii="Arial" w:hAnsi="Arial" w:cs="Arial"/>
                <w:b/>
                <w:sz w:val="16"/>
                <w:szCs w:val="16"/>
              </w:rPr>
            </w:pPr>
            <w:r w:rsidRPr="00611D6B">
              <w:rPr>
                <w:rFonts w:ascii="Arial" w:hAnsi="Arial" w:cs="Arial"/>
                <w:b/>
                <w:sz w:val="16"/>
                <w:szCs w:val="16"/>
              </w:rPr>
              <w:t>Bezrobotni zarejestrowani wg płci</w:t>
            </w:r>
          </w:p>
        </w:tc>
        <w:tc>
          <w:tcPr>
            <w:tcW w:w="787" w:type="pct"/>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Ogółem</w:t>
            </w:r>
          </w:p>
        </w:tc>
        <w:tc>
          <w:tcPr>
            <w:tcW w:w="909" w:type="pct"/>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Mężczyźni</w:t>
            </w:r>
          </w:p>
        </w:tc>
        <w:tc>
          <w:tcPr>
            <w:tcW w:w="786" w:type="pct"/>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Kobiety</w:t>
            </w:r>
          </w:p>
        </w:tc>
      </w:tr>
      <w:tr w:rsidR="00B1218C" w:rsidRPr="00611D6B" w:rsidTr="000747FB">
        <w:trPr>
          <w:jc w:val="center"/>
        </w:trPr>
        <w:tc>
          <w:tcPr>
            <w:tcW w:w="2518"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 xml:space="preserve">Gmina </w:t>
            </w:r>
            <w:r>
              <w:rPr>
                <w:rFonts w:ascii="Arial" w:eastAsia="Times New Roman" w:hAnsi="Arial" w:cs="Arial"/>
                <w:b/>
                <w:sz w:val="16"/>
                <w:szCs w:val="16"/>
              </w:rPr>
              <w:t>Zarszyn</w:t>
            </w:r>
          </w:p>
        </w:tc>
        <w:tc>
          <w:tcPr>
            <w:tcW w:w="787"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Pr>
                <w:rFonts w:ascii="Arial" w:eastAsia="Times New Roman" w:hAnsi="Arial" w:cs="Arial"/>
                <w:b/>
                <w:sz w:val="16"/>
                <w:szCs w:val="16"/>
              </w:rPr>
              <w:t>543</w:t>
            </w:r>
          </w:p>
        </w:tc>
        <w:tc>
          <w:tcPr>
            <w:tcW w:w="909"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Pr>
                <w:rFonts w:ascii="Arial" w:eastAsia="Times New Roman" w:hAnsi="Arial" w:cs="Arial"/>
                <w:b/>
                <w:sz w:val="16"/>
                <w:szCs w:val="16"/>
              </w:rPr>
              <w:t>265</w:t>
            </w:r>
          </w:p>
        </w:tc>
        <w:tc>
          <w:tcPr>
            <w:tcW w:w="786"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Pr>
                <w:rFonts w:ascii="Arial" w:eastAsia="Times New Roman" w:hAnsi="Arial" w:cs="Arial"/>
                <w:b/>
                <w:sz w:val="16"/>
                <w:szCs w:val="16"/>
              </w:rPr>
              <w:t>278</w:t>
            </w:r>
          </w:p>
        </w:tc>
      </w:tr>
      <w:tr w:rsidR="00B1218C" w:rsidRPr="00611D6B" w:rsidTr="000747FB">
        <w:trPr>
          <w:jc w:val="center"/>
        </w:trPr>
        <w:tc>
          <w:tcPr>
            <w:tcW w:w="2518"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Województwo podkarpackie (gminy wiejskie)</w:t>
            </w:r>
          </w:p>
        </w:tc>
        <w:tc>
          <w:tcPr>
            <w:tcW w:w="787"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63 553</w:t>
            </w:r>
          </w:p>
        </w:tc>
        <w:tc>
          <w:tcPr>
            <w:tcW w:w="909"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31 323</w:t>
            </w:r>
          </w:p>
        </w:tc>
        <w:tc>
          <w:tcPr>
            <w:tcW w:w="786"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32 230</w:t>
            </w:r>
          </w:p>
        </w:tc>
      </w:tr>
      <w:tr w:rsidR="00B1218C" w:rsidRPr="00611D6B" w:rsidTr="000747FB">
        <w:trPr>
          <w:jc w:val="center"/>
        </w:trPr>
        <w:tc>
          <w:tcPr>
            <w:tcW w:w="2518"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Polska (gminy wiejskie)</w:t>
            </w:r>
          </w:p>
        </w:tc>
        <w:tc>
          <w:tcPr>
            <w:tcW w:w="787"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578 310</w:t>
            </w:r>
          </w:p>
        </w:tc>
        <w:tc>
          <w:tcPr>
            <w:tcW w:w="909"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281 249</w:t>
            </w:r>
          </w:p>
        </w:tc>
        <w:tc>
          <w:tcPr>
            <w:tcW w:w="786" w:type="pct"/>
            <w:shd w:val="clear" w:color="auto" w:fill="auto"/>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297 061</w:t>
            </w:r>
          </w:p>
        </w:tc>
      </w:tr>
    </w:tbl>
    <w:p w:rsidR="00B1218C" w:rsidRPr="00B1218C" w:rsidRDefault="00B1218C" w:rsidP="00B1218C">
      <w:pPr>
        <w:spacing w:after="0" w:line="240" w:lineRule="auto"/>
        <w:rPr>
          <w:rFonts w:ascii="Arial" w:hAnsi="Arial" w:cs="Arial"/>
          <w:color w:val="0070C0"/>
          <w:sz w:val="18"/>
          <w:szCs w:val="18"/>
        </w:rPr>
      </w:pPr>
      <w:r w:rsidRPr="00B1218C">
        <w:rPr>
          <w:rFonts w:ascii="Arial" w:hAnsi="Arial" w:cs="Arial"/>
          <w:i/>
          <w:sz w:val="18"/>
          <w:szCs w:val="18"/>
        </w:rPr>
        <w:t>Źródło: Bank Danych Lokalnych GUS</w:t>
      </w:r>
      <w:r>
        <w:rPr>
          <w:rFonts w:ascii="Arial" w:hAnsi="Arial" w:cs="Arial"/>
          <w:i/>
          <w:sz w:val="18"/>
          <w:szCs w:val="18"/>
        </w:rPr>
        <w:t xml:space="preserve">, </w:t>
      </w:r>
      <w:r w:rsidRPr="00B1218C">
        <w:rPr>
          <w:rFonts w:ascii="Arial" w:hAnsi="Arial" w:cs="Arial"/>
          <w:i/>
          <w:sz w:val="18"/>
          <w:szCs w:val="18"/>
        </w:rPr>
        <w:t>PUP Sanok</w:t>
      </w:r>
    </w:p>
    <w:p w:rsidR="00B1218C" w:rsidRPr="00B1218C" w:rsidRDefault="00B1218C" w:rsidP="00B1218C">
      <w:pPr>
        <w:spacing w:before="120" w:after="0" w:line="240" w:lineRule="auto"/>
        <w:jc w:val="both"/>
        <w:rPr>
          <w:rFonts w:ascii="Arial" w:eastAsia="Times New Roman" w:hAnsi="Arial" w:cs="Arial"/>
          <w:sz w:val="20"/>
          <w:szCs w:val="20"/>
        </w:rPr>
      </w:pPr>
      <w:r w:rsidRPr="00B1218C">
        <w:rPr>
          <w:rFonts w:ascii="Arial" w:eastAsia="Times New Roman" w:hAnsi="Arial" w:cs="Arial"/>
          <w:sz w:val="20"/>
          <w:szCs w:val="20"/>
        </w:rPr>
        <w:t xml:space="preserve">W stosunku do roku 2010 liczba ofert pracy na </w:t>
      </w:r>
      <w:r>
        <w:rPr>
          <w:rFonts w:ascii="Arial" w:eastAsia="Times New Roman" w:hAnsi="Arial" w:cs="Arial"/>
          <w:sz w:val="20"/>
          <w:szCs w:val="20"/>
        </w:rPr>
        <w:t>sanockim</w:t>
      </w:r>
      <w:r w:rsidRPr="00B1218C">
        <w:rPr>
          <w:rFonts w:ascii="Arial" w:eastAsia="Times New Roman" w:hAnsi="Arial" w:cs="Arial"/>
          <w:sz w:val="20"/>
          <w:szCs w:val="20"/>
        </w:rPr>
        <w:t xml:space="preserve"> rynku pracy w grudniu 2013 roku spadła o blisko 20%. </w:t>
      </w:r>
    </w:p>
    <w:p w:rsidR="00B1218C" w:rsidRPr="00104201" w:rsidRDefault="00B1218C" w:rsidP="00B1218C">
      <w:pPr>
        <w:pStyle w:val="Legenda"/>
        <w:spacing w:after="0"/>
        <w:jc w:val="both"/>
        <w:rPr>
          <w:rFonts w:ascii="Arial" w:hAnsi="Arial" w:cs="Arial"/>
          <w:sz w:val="18"/>
          <w:szCs w:val="18"/>
        </w:rPr>
      </w:pPr>
      <w:bookmarkStart w:id="83" w:name="_Toc422394716"/>
      <w:bookmarkStart w:id="84" w:name="_Toc440616658"/>
      <w:r w:rsidRPr="00104201">
        <w:rPr>
          <w:rFonts w:ascii="Arial" w:hAnsi="Arial" w:cs="Arial"/>
          <w:sz w:val="18"/>
          <w:szCs w:val="18"/>
        </w:rPr>
        <w:t xml:space="preserve">Tabela </w:t>
      </w:r>
      <w:r w:rsidRPr="00104201">
        <w:rPr>
          <w:rFonts w:ascii="Arial" w:hAnsi="Arial" w:cs="Arial"/>
          <w:sz w:val="18"/>
          <w:szCs w:val="18"/>
        </w:rPr>
        <w:fldChar w:fldCharType="begin"/>
      </w:r>
      <w:r w:rsidRPr="00104201">
        <w:rPr>
          <w:rFonts w:ascii="Arial" w:hAnsi="Arial" w:cs="Arial"/>
          <w:sz w:val="18"/>
          <w:szCs w:val="18"/>
        </w:rPr>
        <w:instrText xml:space="preserve"> SEQ Tabela \* ARABIC </w:instrText>
      </w:r>
      <w:r w:rsidRPr="00104201">
        <w:rPr>
          <w:rFonts w:ascii="Arial" w:hAnsi="Arial" w:cs="Arial"/>
          <w:sz w:val="18"/>
          <w:szCs w:val="18"/>
        </w:rPr>
        <w:fldChar w:fldCharType="separate"/>
      </w:r>
      <w:r w:rsidR="009909AD">
        <w:rPr>
          <w:rFonts w:ascii="Arial" w:hAnsi="Arial" w:cs="Arial"/>
          <w:noProof/>
          <w:sz w:val="18"/>
          <w:szCs w:val="18"/>
        </w:rPr>
        <w:t>11</w:t>
      </w:r>
      <w:r w:rsidRPr="00104201">
        <w:rPr>
          <w:rFonts w:ascii="Arial" w:hAnsi="Arial" w:cs="Arial"/>
          <w:sz w:val="18"/>
          <w:szCs w:val="18"/>
        </w:rPr>
        <w:fldChar w:fldCharType="end"/>
      </w:r>
      <w:r w:rsidRPr="00104201">
        <w:rPr>
          <w:rFonts w:ascii="Arial" w:hAnsi="Arial" w:cs="Arial"/>
          <w:sz w:val="18"/>
          <w:szCs w:val="18"/>
        </w:rPr>
        <w:t xml:space="preserve">. Liczba ofert pracy w powiecie </w:t>
      </w:r>
      <w:bookmarkEnd w:id="83"/>
      <w:r>
        <w:rPr>
          <w:rFonts w:ascii="Arial" w:hAnsi="Arial" w:cs="Arial"/>
          <w:sz w:val="18"/>
          <w:szCs w:val="18"/>
        </w:rPr>
        <w:t>sanockim</w:t>
      </w:r>
      <w:bookmarkEnd w:id="8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0"/>
        <w:gridCol w:w="4462"/>
      </w:tblGrid>
      <w:tr w:rsidR="00B1218C" w:rsidRPr="00611D6B" w:rsidTr="000747FB">
        <w:tc>
          <w:tcPr>
            <w:tcW w:w="2538" w:type="pct"/>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Rok</w:t>
            </w:r>
          </w:p>
        </w:tc>
        <w:tc>
          <w:tcPr>
            <w:tcW w:w="2462" w:type="pct"/>
            <w:shd w:val="clear" w:color="auto" w:fill="808080" w:themeFill="background1" w:themeFillShade="80"/>
            <w:vAlign w:val="center"/>
          </w:tcPr>
          <w:p w:rsidR="00B1218C" w:rsidRPr="00611D6B" w:rsidRDefault="00B1218C" w:rsidP="000747FB">
            <w:pPr>
              <w:spacing w:after="0" w:line="240" w:lineRule="auto"/>
              <w:jc w:val="center"/>
              <w:rPr>
                <w:rFonts w:ascii="Arial" w:hAnsi="Arial" w:cs="Arial"/>
                <w:b/>
                <w:sz w:val="16"/>
                <w:szCs w:val="16"/>
              </w:rPr>
            </w:pPr>
            <w:r w:rsidRPr="00611D6B">
              <w:rPr>
                <w:rFonts w:ascii="Arial" w:hAnsi="Arial" w:cs="Arial"/>
                <w:b/>
                <w:sz w:val="16"/>
                <w:szCs w:val="16"/>
              </w:rPr>
              <w:t xml:space="preserve">Liczba ofert pracy </w:t>
            </w:r>
          </w:p>
        </w:tc>
      </w:tr>
      <w:tr w:rsidR="00B1218C" w:rsidRPr="00611D6B" w:rsidTr="000747FB">
        <w:trPr>
          <w:trHeight w:val="62"/>
        </w:trPr>
        <w:tc>
          <w:tcPr>
            <w:tcW w:w="2538" w:type="pct"/>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2010</w:t>
            </w:r>
          </w:p>
        </w:tc>
        <w:tc>
          <w:tcPr>
            <w:tcW w:w="2462" w:type="pct"/>
            <w:vAlign w:val="center"/>
          </w:tcPr>
          <w:p w:rsidR="00B1218C" w:rsidRPr="00664050" w:rsidRDefault="00B1218C" w:rsidP="000747FB">
            <w:pPr>
              <w:spacing w:after="0" w:line="240" w:lineRule="auto"/>
              <w:jc w:val="center"/>
              <w:rPr>
                <w:rFonts w:ascii="Arial" w:eastAsia="Times New Roman" w:hAnsi="Arial" w:cs="Arial"/>
                <w:sz w:val="16"/>
                <w:szCs w:val="16"/>
              </w:rPr>
            </w:pPr>
            <w:r w:rsidRPr="00664050">
              <w:rPr>
                <w:rFonts w:ascii="Arial" w:eastAsia="Times New Roman" w:hAnsi="Arial" w:cs="Arial"/>
                <w:sz w:val="16"/>
                <w:szCs w:val="16"/>
              </w:rPr>
              <w:t>1714</w:t>
            </w:r>
          </w:p>
        </w:tc>
      </w:tr>
      <w:tr w:rsidR="00B1218C" w:rsidRPr="00611D6B" w:rsidTr="000747FB">
        <w:tc>
          <w:tcPr>
            <w:tcW w:w="2538" w:type="pct"/>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2011</w:t>
            </w:r>
          </w:p>
        </w:tc>
        <w:tc>
          <w:tcPr>
            <w:tcW w:w="2462" w:type="pct"/>
            <w:vAlign w:val="center"/>
          </w:tcPr>
          <w:p w:rsidR="00B1218C" w:rsidRPr="00664050" w:rsidRDefault="00B1218C" w:rsidP="000747FB">
            <w:pPr>
              <w:spacing w:after="0" w:line="240" w:lineRule="auto"/>
              <w:jc w:val="center"/>
              <w:rPr>
                <w:rFonts w:ascii="Arial" w:eastAsia="Times New Roman" w:hAnsi="Arial" w:cs="Arial"/>
                <w:sz w:val="16"/>
                <w:szCs w:val="16"/>
              </w:rPr>
            </w:pPr>
            <w:r w:rsidRPr="00664050">
              <w:rPr>
                <w:rFonts w:ascii="Arial" w:eastAsia="Times New Roman" w:hAnsi="Arial" w:cs="Arial"/>
                <w:sz w:val="16"/>
                <w:szCs w:val="16"/>
              </w:rPr>
              <w:t>1169</w:t>
            </w:r>
          </w:p>
        </w:tc>
      </w:tr>
      <w:tr w:rsidR="00B1218C" w:rsidRPr="00611D6B" w:rsidTr="000747FB">
        <w:tc>
          <w:tcPr>
            <w:tcW w:w="2538" w:type="pct"/>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2012</w:t>
            </w:r>
          </w:p>
        </w:tc>
        <w:tc>
          <w:tcPr>
            <w:tcW w:w="2462" w:type="pct"/>
            <w:vAlign w:val="center"/>
          </w:tcPr>
          <w:p w:rsidR="00B1218C" w:rsidRPr="00664050" w:rsidRDefault="00B1218C" w:rsidP="000747FB">
            <w:pPr>
              <w:spacing w:after="0" w:line="240" w:lineRule="auto"/>
              <w:jc w:val="center"/>
              <w:rPr>
                <w:rFonts w:ascii="Arial" w:eastAsia="Times New Roman" w:hAnsi="Arial" w:cs="Arial"/>
                <w:sz w:val="16"/>
                <w:szCs w:val="16"/>
              </w:rPr>
            </w:pPr>
            <w:r w:rsidRPr="00664050">
              <w:rPr>
                <w:rFonts w:ascii="Arial" w:eastAsia="Times New Roman" w:hAnsi="Arial" w:cs="Arial"/>
                <w:sz w:val="16"/>
                <w:szCs w:val="16"/>
              </w:rPr>
              <w:t>1487</w:t>
            </w:r>
          </w:p>
        </w:tc>
      </w:tr>
      <w:tr w:rsidR="00B1218C" w:rsidRPr="00611D6B" w:rsidTr="000747FB">
        <w:tc>
          <w:tcPr>
            <w:tcW w:w="2538" w:type="pct"/>
            <w:vAlign w:val="center"/>
          </w:tcPr>
          <w:p w:rsidR="00B1218C" w:rsidRPr="00611D6B" w:rsidRDefault="00B1218C" w:rsidP="000747FB">
            <w:pPr>
              <w:spacing w:after="0" w:line="240" w:lineRule="auto"/>
              <w:jc w:val="center"/>
              <w:rPr>
                <w:rFonts w:ascii="Arial" w:eastAsia="Times New Roman" w:hAnsi="Arial" w:cs="Arial"/>
                <w:b/>
                <w:sz w:val="16"/>
                <w:szCs w:val="16"/>
              </w:rPr>
            </w:pPr>
            <w:r w:rsidRPr="00611D6B">
              <w:rPr>
                <w:rFonts w:ascii="Arial" w:eastAsia="Times New Roman" w:hAnsi="Arial" w:cs="Arial"/>
                <w:b/>
                <w:sz w:val="16"/>
                <w:szCs w:val="16"/>
              </w:rPr>
              <w:t>2013</w:t>
            </w:r>
          </w:p>
        </w:tc>
        <w:tc>
          <w:tcPr>
            <w:tcW w:w="2462" w:type="pct"/>
            <w:vAlign w:val="center"/>
          </w:tcPr>
          <w:p w:rsidR="00B1218C" w:rsidRPr="00664050" w:rsidRDefault="00B1218C" w:rsidP="000747FB">
            <w:pPr>
              <w:spacing w:after="0" w:line="240" w:lineRule="auto"/>
              <w:jc w:val="center"/>
              <w:rPr>
                <w:rFonts w:ascii="Arial" w:eastAsia="Times New Roman" w:hAnsi="Arial" w:cs="Arial"/>
                <w:sz w:val="16"/>
                <w:szCs w:val="16"/>
              </w:rPr>
            </w:pPr>
            <w:r w:rsidRPr="00664050">
              <w:rPr>
                <w:rFonts w:ascii="Arial" w:eastAsia="Times New Roman" w:hAnsi="Arial" w:cs="Arial"/>
                <w:sz w:val="16"/>
                <w:szCs w:val="16"/>
              </w:rPr>
              <w:t>1768</w:t>
            </w:r>
          </w:p>
        </w:tc>
      </w:tr>
      <w:tr w:rsidR="00B1218C" w:rsidRPr="00611D6B" w:rsidTr="000747FB">
        <w:tc>
          <w:tcPr>
            <w:tcW w:w="2538" w:type="pct"/>
            <w:vAlign w:val="center"/>
          </w:tcPr>
          <w:p w:rsidR="00B1218C" w:rsidRPr="00611D6B" w:rsidRDefault="00B1218C" w:rsidP="000747FB">
            <w:pPr>
              <w:spacing w:after="0" w:line="240" w:lineRule="auto"/>
              <w:jc w:val="center"/>
              <w:rPr>
                <w:rFonts w:ascii="Arial" w:eastAsia="Times New Roman" w:hAnsi="Arial" w:cs="Arial"/>
                <w:b/>
                <w:sz w:val="16"/>
                <w:szCs w:val="16"/>
              </w:rPr>
            </w:pPr>
            <w:r>
              <w:rPr>
                <w:rFonts w:ascii="Arial" w:eastAsia="Times New Roman" w:hAnsi="Arial" w:cs="Arial"/>
                <w:b/>
                <w:sz w:val="16"/>
                <w:szCs w:val="16"/>
              </w:rPr>
              <w:t>2014</w:t>
            </w:r>
          </w:p>
        </w:tc>
        <w:tc>
          <w:tcPr>
            <w:tcW w:w="2462" w:type="pct"/>
            <w:vAlign w:val="center"/>
          </w:tcPr>
          <w:p w:rsidR="00B1218C" w:rsidRPr="00664050" w:rsidRDefault="00B1218C" w:rsidP="000747FB">
            <w:pPr>
              <w:spacing w:after="0" w:line="240" w:lineRule="auto"/>
              <w:jc w:val="center"/>
              <w:rPr>
                <w:rFonts w:ascii="Arial" w:eastAsia="Times New Roman" w:hAnsi="Arial" w:cs="Arial"/>
                <w:sz w:val="16"/>
                <w:szCs w:val="16"/>
              </w:rPr>
            </w:pPr>
            <w:r w:rsidRPr="00664050">
              <w:rPr>
                <w:rFonts w:ascii="Arial" w:eastAsia="Times New Roman" w:hAnsi="Arial" w:cs="Arial"/>
                <w:sz w:val="16"/>
                <w:szCs w:val="16"/>
              </w:rPr>
              <w:t>1805</w:t>
            </w:r>
          </w:p>
        </w:tc>
      </w:tr>
    </w:tbl>
    <w:p w:rsidR="00B1218C" w:rsidRDefault="00B1218C" w:rsidP="00B1218C">
      <w:pPr>
        <w:spacing w:after="120" w:line="240" w:lineRule="auto"/>
        <w:rPr>
          <w:rFonts w:ascii="Arial" w:hAnsi="Arial" w:cs="Arial"/>
          <w:i/>
          <w:sz w:val="18"/>
          <w:szCs w:val="18"/>
        </w:rPr>
      </w:pPr>
      <w:r w:rsidRPr="00B1218C">
        <w:rPr>
          <w:rFonts w:ascii="Arial" w:hAnsi="Arial" w:cs="Arial"/>
          <w:i/>
          <w:sz w:val="18"/>
          <w:szCs w:val="18"/>
        </w:rPr>
        <w:t>Źródło: dane PUP Sanok</w:t>
      </w:r>
    </w:p>
    <w:p w:rsidR="00865ACB" w:rsidRDefault="00865ACB" w:rsidP="001E3C6D">
      <w:pPr>
        <w:pStyle w:val="Akapitzlist"/>
        <w:numPr>
          <w:ilvl w:val="2"/>
          <w:numId w:val="1"/>
        </w:numPr>
        <w:spacing w:before="120" w:after="120" w:line="240" w:lineRule="auto"/>
        <w:ind w:left="1797"/>
        <w:jc w:val="both"/>
        <w:outlineLvl w:val="2"/>
        <w:rPr>
          <w:rFonts w:ascii="Arial" w:hAnsi="Arial" w:cs="Arial"/>
          <w:b/>
          <w:sz w:val="20"/>
          <w:szCs w:val="20"/>
        </w:rPr>
      </w:pPr>
      <w:bookmarkStart w:id="85" w:name="_Toc410198783"/>
      <w:bookmarkStart w:id="86" w:name="_Toc441049790"/>
      <w:r w:rsidRPr="000709DD">
        <w:rPr>
          <w:rFonts w:ascii="Arial" w:hAnsi="Arial" w:cs="Arial"/>
          <w:b/>
          <w:sz w:val="20"/>
          <w:szCs w:val="20"/>
        </w:rPr>
        <w:t>Status materialny i źródła utrzymania mieszkańców</w:t>
      </w:r>
      <w:bookmarkEnd w:id="85"/>
      <w:bookmarkEnd w:id="86"/>
    </w:p>
    <w:p w:rsidR="00B1218C" w:rsidRPr="00B1218C" w:rsidRDefault="00B1218C" w:rsidP="00B1218C">
      <w:pPr>
        <w:spacing w:before="120" w:after="120" w:line="240" w:lineRule="auto"/>
        <w:rPr>
          <w:rFonts w:ascii="Arial" w:hAnsi="Arial" w:cs="Arial"/>
          <w:i/>
          <w:sz w:val="20"/>
          <w:szCs w:val="20"/>
        </w:rPr>
      </w:pPr>
      <w:r w:rsidRPr="00B1218C">
        <w:rPr>
          <w:rFonts w:ascii="Arial" w:hAnsi="Arial" w:cs="Arial"/>
          <w:i/>
          <w:sz w:val="20"/>
          <w:szCs w:val="20"/>
        </w:rPr>
        <w:t xml:space="preserve">Status materialny </w:t>
      </w:r>
    </w:p>
    <w:p w:rsidR="00B1218C" w:rsidRPr="00B1218C" w:rsidRDefault="00B1218C" w:rsidP="00B1218C">
      <w:pPr>
        <w:spacing w:before="120" w:after="120" w:line="240" w:lineRule="auto"/>
        <w:jc w:val="both"/>
        <w:rPr>
          <w:rFonts w:ascii="Arial" w:hAnsi="Arial" w:cs="Arial"/>
          <w:sz w:val="20"/>
          <w:szCs w:val="20"/>
        </w:rPr>
      </w:pPr>
      <w:r w:rsidRPr="00B1218C">
        <w:rPr>
          <w:rFonts w:ascii="Arial" w:hAnsi="Arial" w:cs="Arial"/>
          <w:sz w:val="20"/>
          <w:szCs w:val="20"/>
        </w:rPr>
        <w:t xml:space="preserve">Zgodnie z przeprowadzonym w 2013 roku przez Centrum Badania Opinii Społecznej (CBOS) sondażem zdecydowana większość badanych Polaków uważa się za osoby średnio zamożne i co za tym idzie, zalicza siebie do warstwy średniej i osób cieszących się średnim szacunkiem społecznym. To przede wszystkim status materialny decyduje o przypisywaniu sobie określonej pozycji w strukturze społecznej. </w:t>
      </w:r>
    </w:p>
    <w:p w:rsidR="00B1218C" w:rsidRPr="00B1218C" w:rsidRDefault="00B1218C" w:rsidP="00B1218C">
      <w:pPr>
        <w:spacing w:before="120" w:after="120" w:line="240" w:lineRule="auto"/>
        <w:jc w:val="both"/>
        <w:rPr>
          <w:rFonts w:ascii="Arial" w:hAnsi="Arial" w:cs="Arial"/>
          <w:sz w:val="20"/>
          <w:szCs w:val="20"/>
        </w:rPr>
      </w:pPr>
      <w:r w:rsidRPr="00B1218C">
        <w:rPr>
          <w:rFonts w:ascii="Arial" w:hAnsi="Arial" w:cs="Arial"/>
          <w:sz w:val="20"/>
          <w:szCs w:val="20"/>
        </w:rPr>
        <w:t xml:space="preserve">Jak zauważono, w Polsce niezmiennie dominuje niska lub co najwyżej przeciętna ocena własnej pozycji społecznej. Na skali od 1 do 9 - gdzie 1 oznacza klasę niską, a 9 wysoką - 44,7%. badanych umiejscowiło się poniżej środka. Dokładnie w centrum podziałki umieściło się 40,5% respondentów, </w:t>
      </w:r>
      <w:r w:rsidRPr="00B1218C">
        <w:rPr>
          <w:rFonts w:ascii="Arial" w:hAnsi="Arial" w:cs="Arial"/>
          <w:sz w:val="20"/>
          <w:szCs w:val="20"/>
        </w:rPr>
        <w:br/>
        <w:t>zaś 12,4% lokowało się wyżej. Średnia arytmetyczna wskazań wyniosła 4,21.</w:t>
      </w:r>
    </w:p>
    <w:p w:rsidR="00B1218C" w:rsidRPr="00B1218C" w:rsidRDefault="00B1218C" w:rsidP="00B1218C">
      <w:pPr>
        <w:spacing w:before="120" w:after="0" w:line="240" w:lineRule="auto"/>
        <w:jc w:val="both"/>
        <w:rPr>
          <w:rFonts w:ascii="Arial" w:hAnsi="Arial" w:cs="Arial"/>
          <w:sz w:val="20"/>
          <w:szCs w:val="20"/>
        </w:rPr>
      </w:pPr>
      <w:r w:rsidRPr="00B1218C">
        <w:rPr>
          <w:rFonts w:ascii="Arial" w:hAnsi="Arial" w:cs="Arial"/>
          <w:sz w:val="20"/>
          <w:szCs w:val="20"/>
        </w:rPr>
        <w:t xml:space="preserve">Przyjmując, że na skali wartości od 1 do 3 oznacza warstwę niską, od 4 do 6 - średnią, a od 7 do 9 - wyższą, CBOS zauważa, że 67,9% uczestników sondażu zaliczyło się do klasy średniej. </w:t>
      </w:r>
      <w:r w:rsidRPr="00B1218C">
        <w:rPr>
          <w:rFonts w:ascii="Arial" w:hAnsi="Arial" w:cs="Arial"/>
          <w:sz w:val="20"/>
          <w:szCs w:val="20"/>
        </w:rPr>
        <w:br/>
        <w:t xml:space="preserve">Za reprezentantów warstwy niższej uważa się 27,3%, zaś klasy wyższej - 2,4%. Na pytanie, w którym miejscu skali respondenci byli 10 lat temu, połowa badanych (50,5%) odpowiedziała, że w tym samym punkcie, co teraz. Niemal jedna trzecia (29,5%) uważała, że ich pozycja uległa pogorszeniu, zaś jedna piąta (20%) wskazała na poprawę. </w:t>
      </w:r>
    </w:p>
    <w:p w:rsidR="00B1218C" w:rsidRPr="00B1218C" w:rsidRDefault="00B1218C" w:rsidP="00B1218C">
      <w:pPr>
        <w:spacing w:before="120" w:after="0" w:line="240" w:lineRule="auto"/>
        <w:jc w:val="both"/>
        <w:rPr>
          <w:rFonts w:ascii="Arial" w:hAnsi="Arial" w:cs="Arial"/>
          <w:sz w:val="20"/>
          <w:szCs w:val="20"/>
        </w:rPr>
      </w:pPr>
      <w:r w:rsidRPr="00B1218C">
        <w:rPr>
          <w:rFonts w:ascii="Arial" w:hAnsi="Arial" w:cs="Arial"/>
          <w:sz w:val="20"/>
          <w:szCs w:val="20"/>
        </w:rPr>
        <w:t xml:space="preserve">Badani najczęściej oceniali, że ich pozycja wzrosła na tle statusu ich dziadków i rodziców. 57% ankietowanych uważało, że zajmuje wyższą pozycję niż ich dziadkowie. 18% badanych określa swoją pozycję jako taką samą jak pozycja dziadków, a 11% - jako niższą. Poczucie awansu w porównaniu </w:t>
      </w:r>
      <w:r w:rsidRPr="00B1218C">
        <w:rPr>
          <w:rFonts w:ascii="Arial" w:hAnsi="Arial" w:cs="Arial"/>
          <w:sz w:val="20"/>
          <w:szCs w:val="20"/>
        </w:rPr>
        <w:br/>
        <w:t xml:space="preserve">z rodzicami ma 42% uczestników sondażu. Niemal tyle samo (40%) uważa, że ich status jest taki sam, a 16% - że gorszy niż ojca i matki. </w:t>
      </w:r>
    </w:p>
    <w:p w:rsidR="00B1218C" w:rsidRPr="00B1218C" w:rsidRDefault="00B1218C" w:rsidP="00B1218C">
      <w:pPr>
        <w:spacing w:before="120" w:after="0" w:line="240" w:lineRule="auto"/>
        <w:jc w:val="both"/>
        <w:rPr>
          <w:rFonts w:ascii="Arial" w:hAnsi="Arial" w:cs="Arial"/>
          <w:sz w:val="20"/>
          <w:szCs w:val="20"/>
        </w:rPr>
      </w:pPr>
      <w:r w:rsidRPr="00B1218C">
        <w:rPr>
          <w:rFonts w:ascii="Arial" w:hAnsi="Arial" w:cs="Arial"/>
          <w:sz w:val="20"/>
          <w:szCs w:val="20"/>
        </w:rPr>
        <w:t xml:space="preserve">Jak wskazuje CBOS, niezmiennie przeważa poczucie awansu w stosunku do poprzednich pokoleń, przy czym o ile w odniesieniu do dziadków oceny w tym względzie są dość stabilne, to w porównaniu </w:t>
      </w:r>
      <w:r w:rsidRPr="00B1218C">
        <w:rPr>
          <w:rFonts w:ascii="Arial" w:hAnsi="Arial" w:cs="Arial"/>
          <w:sz w:val="20"/>
          <w:szCs w:val="20"/>
        </w:rPr>
        <w:br/>
        <w:t xml:space="preserve">z rodzicami przekonanie o to jest wyrażane coraz rzadziej. </w:t>
      </w:r>
    </w:p>
    <w:p w:rsidR="00B1218C" w:rsidRPr="00B1218C" w:rsidRDefault="00B1218C" w:rsidP="00B1218C">
      <w:pPr>
        <w:spacing w:before="120" w:after="0" w:line="240" w:lineRule="auto"/>
        <w:jc w:val="both"/>
        <w:rPr>
          <w:rFonts w:ascii="Arial" w:hAnsi="Arial" w:cs="Arial"/>
          <w:sz w:val="20"/>
          <w:szCs w:val="20"/>
        </w:rPr>
      </w:pPr>
      <w:r w:rsidRPr="00B1218C">
        <w:rPr>
          <w:rFonts w:ascii="Arial" w:hAnsi="Arial" w:cs="Arial"/>
          <w:sz w:val="20"/>
          <w:szCs w:val="20"/>
        </w:rPr>
        <w:t>Polacy niezmiennie - jak zauważa CBOS - w większości uważają się za średnio zamożnych (tak zadeklarowało 69% badanych). 28% uważa się za biednych, a jeden procent - za bogatych. Jak napisano w raporcie, w ciągu ostatniej dekady wyraźnie ubyło osób zaliczających się do biednych (o 12 pkt. proc.), przybyło zaś uważających się za średnio zamożnych (o 10 pkt. proc.)</w:t>
      </w:r>
      <w:r>
        <w:rPr>
          <w:rStyle w:val="Odwoanieprzypisudolnego"/>
          <w:rFonts w:ascii="Arial" w:hAnsi="Arial" w:cs="Arial"/>
        </w:rPr>
        <w:footnoteReference w:id="6"/>
      </w:r>
      <w:r w:rsidRPr="00B1218C">
        <w:rPr>
          <w:rFonts w:ascii="Arial" w:hAnsi="Arial" w:cs="Arial"/>
          <w:sz w:val="20"/>
          <w:szCs w:val="20"/>
        </w:rPr>
        <w:t>.</w:t>
      </w:r>
    </w:p>
    <w:p w:rsidR="00B1218C" w:rsidRPr="00B1218C" w:rsidRDefault="00B1218C" w:rsidP="00B1218C">
      <w:pPr>
        <w:spacing w:before="120" w:after="120" w:line="240" w:lineRule="auto"/>
        <w:rPr>
          <w:rFonts w:ascii="Arial" w:hAnsi="Arial" w:cs="Arial"/>
          <w:i/>
          <w:sz w:val="20"/>
          <w:szCs w:val="20"/>
        </w:rPr>
      </w:pPr>
      <w:r w:rsidRPr="00B1218C">
        <w:rPr>
          <w:rFonts w:ascii="Arial" w:hAnsi="Arial" w:cs="Arial"/>
          <w:i/>
          <w:sz w:val="20"/>
          <w:szCs w:val="20"/>
        </w:rPr>
        <w:t>Źródła utrzymania mieszkańców Gminy Zarszyn</w:t>
      </w:r>
    </w:p>
    <w:p w:rsidR="00B1218C" w:rsidRPr="00197C9E" w:rsidRDefault="00B1218C" w:rsidP="00B1218C">
      <w:pPr>
        <w:pStyle w:val="Tekstpodstawowywcity"/>
        <w:spacing w:after="0" w:line="240" w:lineRule="auto"/>
        <w:ind w:left="0"/>
        <w:rPr>
          <w:rFonts w:ascii="Arial" w:hAnsi="Arial" w:cs="Arial"/>
          <w:szCs w:val="20"/>
        </w:rPr>
      </w:pPr>
      <w:r w:rsidRPr="00197C9E">
        <w:rPr>
          <w:rFonts w:ascii="Arial" w:hAnsi="Arial" w:cs="Arial"/>
          <w:szCs w:val="20"/>
        </w:rPr>
        <w:lastRenderedPageBreak/>
        <w:t xml:space="preserve">Źródła utrzymania gospodarstwa domowego (główne i dodatkowe) wynikają z indywidualnych źródeł dochodów uzyskiwanych przez poszczególnych członków gospodarstwa domowego. </w:t>
      </w:r>
    </w:p>
    <w:p w:rsidR="00B1218C" w:rsidRPr="00C91852" w:rsidRDefault="00B1218C" w:rsidP="00B1218C">
      <w:pPr>
        <w:pStyle w:val="Tekstpodstawowywcity"/>
        <w:spacing w:before="120" w:after="0" w:line="240" w:lineRule="auto"/>
        <w:ind w:left="0"/>
        <w:rPr>
          <w:rFonts w:ascii="Arial" w:hAnsi="Arial" w:cs="Arial"/>
          <w:szCs w:val="20"/>
        </w:rPr>
      </w:pPr>
      <w:r w:rsidRPr="00197C9E">
        <w:rPr>
          <w:rFonts w:ascii="Arial" w:hAnsi="Arial" w:cs="Arial"/>
          <w:szCs w:val="20"/>
        </w:rPr>
        <w:t>Decydujące znaczenie dla określenia źródeł utrzy</w:t>
      </w:r>
      <w:r>
        <w:rPr>
          <w:rFonts w:ascii="Arial" w:hAnsi="Arial" w:cs="Arial"/>
          <w:szCs w:val="20"/>
        </w:rPr>
        <w:t>mania gospodarstwa domowego ma</w:t>
      </w:r>
      <w:r w:rsidRPr="00197C9E">
        <w:rPr>
          <w:rFonts w:ascii="Arial" w:hAnsi="Arial" w:cs="Arial"/>
          <w:szCs w:val="20"/>
        </w:rPr>
        <w:t xml:space="preserve"> rodzaj przeważającego dochodu osiąganego łącznie przez członków danego gospodarstwa, które ustal</w:t>
      </w:r>
      <w:r>
        <w:rPr>
          <w:rFonts w:ascii="Arial" w:hAnsi="Arial" w:cs="Arial"/>
          <w:szCs w:val="20"/>
        </w:rPr>
        <w:t>a się</w:t>
      </w:r>
      <w:r w:rsidRPr="00197C9E">
        <w:rPr>
          <w:rFonts w:ascii="Arial" w:hAnsi="Arial" w:cs="Arial"/>
          <w:szCs w:val="20"/>
        </w:rPr>
        <w:t xml:space="preserve"> poprzez łączenie indywidualnych dochodów poszczególnych osób, pochodzących z tego samego źródła.</w:t>
      </w:r>
      <w:r>
        <w:rPr>
          <w:rFonts w:ascii="Arial" w:hAnsi="Arial" w:cs="Arial"/>
          <w:szCs w:val="20"/>
        </w:rPr>
        <w:t xml:space="preserve"> </w:t>
      </w:r>
      <w:r w:rsidRPr="00197C9E">
        <w:rPr>
          <w:rFonts w:ascii="Arial" w:hAnsi="Arial" w:cs="Arial"/>
        </w:rPr>
        <w:t>Główne źródło utrzymania gospodarstwa domowego jest to źródło, z którego pochodzi przeważająca część środków w budżecie domowym, przeznaczona na potrzeby wszystkich członków gospodarstwa</w:t>
      </w:r>
      <w:r w:rsidR="00196A53">
        <w:rPr>
          <w:rFonts w:ascii="Arial" w:hAnsi="Arial" w:cs="Arial"/>
        </w:rPr>
        <w:t>.</w:t>
      </w:r>
    </w:p>
    <w:p w:rsidR="00B1218C" w:rsidRPr="00B1218C" w:rsidRDefault="00B1218C" w:rsidP="00B1218C">
      <w:pPr>
        <w:spacing w:before="120" w:after="120" w:line="240" w:lineRule="auto"/>
        <w:jc w:val="both"/>
        <w:rPr>
          <w:rFonts w:ascii="Arial" w:hAnsi="Arial" w:cs="Arial"/>
          <w:sz w:val="20"/>
          <w:szCs w:val="20"/>
        </w:rPr>
      </w:pPr>
      <w:r w:rsidRPr="00B1218C">
        <w:rPr>
          <w:rFonts w:ascii="Arial" w:hAnsi="Arial" w:cs="Arial"/>
          <w:sz w:val="20"/>
          <w:szCs w:val="20"/>
        </w:rPr>
        <w:t xml:space="preserve">Dostępne dane dotyczące źródła utrzymania mieszkańców Gminy Zarszyn pochodzą </w:t>
      </w:r>
      <w:r w:rsidRPr="00B1218C">
        <w:rPr>
          <w:rFonts w:ascii="Arial" w:hAnsi="Arial" w:cs="Arial"/>
          <w:sz w:val="20"/>
          <w:szCs w:val="20"/>
        </w:rPr>
        <w:br/>
        <w:t>z Powszechnego Spisu Rolnego przeprowadzonego w 2010 roku.</w:t>
      </w:r>
    </w:p>
    <w:p w:rsidR="00B1218C" w:rsidRPr="00104201" w:rsidRDefault="00B1218C" w:rsidP="00B1218C">
      <w:pPr>
        <w:pStyle w:val="Legenda"/>
        <w:spacing w:before="0" w:after="0"/>
        <w:rPr>
          <w:rFonts w:ascii="Arial" w:hAnsi="Arial" w:cs="Arial"/>
          <w:sz w:val="18"/>
          <w:szCs w:val="18"/>
        </w:rPr>
      </w:pPr>
      <w:bookmarkStart w:id="87" w:name="_Toc422397058"/>
      <w:bookmarkStart w:id="88" w:name="_Toc438303264"/>
      <w:r w:rsidRPr="00104201">
        <w:rPr>
          <w:rFonts w:ascii="Arial" w:hAnsi="Arial" w:cs="Arial"/>
          <w:sz w:val="18"/>
          <w:szCs w:val="18"/>
        </w:rPr>
        <w:t xml:space="preserve">Wykres </w:t>
      </w:r>
      <w:r w:rsidRPr="00104201">
        <w:rPr>
          <w:rFonts w:ascii="Arial" w:hAnsi="Arial" w:cs="Arial"/>
          <w:sz w:val="18"/>
          <w:szCs w:val="18"/>
        </w:rPr>
        <w:fldChar w:fldCharType="begin"/>
      </w:r>
      <w:r w:rsidRPr="00104201">
        <w:rPr>
          <w:rFonts w:ascii="Arial" w:hAnsi="Arial" w:cs="Arial"/>
          <w:sz w:val="18"/>
          <w:szCs w:val="18"/>
        </w:rPr>
        <w:instrText xml:space="preserve"> SEQ Wykres \* ARABIC </w:instrText>
      </w:r>
      <w:r w:rsidRPr="00104201">
        <w:rPr>
          <w:rFonts w:ascii="Arial" w:hAnsi="Arial" w:cs="Arial"/>
          <w:sz w:val="18"/>
          <w:szCs w:val="18"/>
        </w:rPr>
        <w:fldChar w:fldCharType="separate"/>
      </w:r>
      <w:r w:rsidR="00246E6D">
        <w:rPr>
          <w:rFonts w:ascii="Arial" w:hAnsi="Arial" w:cs="Arial"/>
          <w:noProof/>
          <w:sz w:val="18"/>
          <w:szCs w:val="18"/>
        </w:rPr>
        <w:t>9</w:t>
      </w:r>
      <w:r w:rsidRPr="00104201">
        <w:rPr>
          <w:rFonts w:ascii="Arial" w:hAnsi="Arial" w:cs="Arial"/>
          <w:sz w:val="18"/>
          <w:szCs w:val="18"/>
        </w:rPr>
        <w:fldChar w:fldCharType="end"/>
      </w:r>
      <w:r w:rsidRPr="00104201">
        <w:rPr>
          <w:rFonts w:ascii="Arial" w:hAnsi="Arial" w:cs="Arial"/>
          <w:sz w:val="18"/>
          <w:szCs w:val="18"/>
        </w:rPr>
        <w:t>.Struktura gospodarstw według źródła dochodów</w:t>
      </w:r>
      <w:bookmarkEnd w:id="87"/>
      <w:bookmarkEnd w:id="88"/>
    </w:p>
    <w:p w:rsidR="00B1218C" w:rsidRPr="00B1218C" w:rsidRDefault="00B1218C" w:rsidP="00B1218C">
      <w:pPr>
        <w:spacing w:after="0" w:line="240" w:lineRule="auto"/>
        <w:jc w:val="center"/>
        <w:rPr>
          <w:rFonts w:ascii="Arial" w:hAnsi="Arial" w:cs="Arial"/>
          <w:sz w:val="20"/>
          <w:szCs w:val="20"/>
        </w:rPr>
      </w:pPr>
      <w:r w:rsidRPr="003C2CB0">
        <w:rPr>
          <w:noProof/>
          <w:lang w:eastAsia="pl-PL"/>
        </w:rPr>
        <w:drawing>
          <wp:inline distT="0" distB="0" distL="0" distR="0" wp14:anchorId="23A3DAA1" wp14:editId="600716AC">
            <wp:extent cx="4572000" cy="2743200"/>
            <wp:effectExtent l="0" t="0" r="0" b="0"/>
            <wp:docPr id="36"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1218C" w:rsidRPr="00B1218C" w:rsidRDefault="00B1218C" w:rsidP="00B1218C">
      <w:pPr>
        <w:spacing w:after="0" w:line="240" w:lineRule="auto"/>
        <w:rPr>
          <w:rFonts w:ascii="Arial" w:eastAsia="Times New Roman" w:hAnsi="Arial" w:cs="Arial"/>
          <w:i/>
          <w:iCs/>
          <w:sz w:val="18"/>
        </w:rPr>
      </w:pPr>
      <w:r w:rsidRPr="00B1218C">
        <w:rPr>
          <w:rFonts w:ascii="Arial" w:eastAsia="Times New Roman" w:hAnsi="Arial" w:cs="Arial"/>
          <w:i/>
          <w:iCs/>
          <w:sz w:val="18"/>
        </w:rPr>
        <w:t>Źródło: opracowanie własne na podstawie danych Powszechnego Spisu Rolnego z 2010 roku</w:t>
      </w:r>
    </w:p>
    <w:p w:rsidR="00B1218C" w:rsidRPr="00B1218C" w:rsidRDefault="00B1218C" w:rsidP="00B1218C">
      <w:pPr>
        <w:spacing w:before="120" w:after="0" w:line="240" w:lineRule="auto"/>
        <w:jc w:val="both"/>
        <w:rPr>
          <w:rFonts w:ascii="Arial" w:hAnsi="Arial" w:cs="Arial"/>
          <w:sz w:val="20"/>
          <w:szCs w:val="20"/>
        </w:rPr>
      </w:pPr>
      <w:r w:rsidRPr="00B1218C">
        <w:rPr>
          <w:rFonts w:ascii="Arial" w:eastAsia="Times New Roman" w:hAnsi="Arial" w:cs="Arial"/>
          <w:sz w:val="20"/>
          <w:szCs w:val="20"/>
        </w:rPr>
        <w:t xml:space="preserve">Z powyżej zamieszczonego wykresu wynika, że najwięcej gospodarstw domowych w Gminie </w:t>
      </w:r>
      <w:r w:rsidRPr="00B1218C">
        <w:rPr>
          <w:rFonts w:ascii="Arial" w:hAnsi="Arial" w:cs="Arial"/>
          <w:sz w:val="20"/>
          <w:szCs w:val="20"/>
        </w:rPr>
        <w:t>Zarszyn</w:t>
      </w:r>
      <w:r w:rsidRPr="00B1218C">
        <w:rPr>
          <w:rFonts w:ascii="Arial" w:eastAsia="Times New Roman" w:hAnsi="Arial" w:cs="Arial"/>
          <w:sz w:val="20"/>
          <w:szCs w:val="20"/>
        </w:rPr>
        <w:t xml:space="preserve"> utrzymuje się z działalności rolniczej (44%), następnie z pracy najemnej (2</w:t>
      </w:r>
      <w:r w:rsidRPr="00B1218C">
        <w:rPr>
          <w:rFonts w:ascii="Arial" w:hAnsi="Arial" w:cs="Arial"/>
          <w:sz w:val="20"/>
          <w:szCs w:val="20"/>
        </w:rPr>
        <w:t>7</w:t>
      </w:r>
      <w:r w:rsidRPr="00B1218C">
        <w:rPr>
          <w:rFonts w:ascii="Arial" w:eastAsia="Times New Roman" w:hAnsi="Arial" w:cs="Arial"/>
          <w:sz w:val="20"/>
          <w:szCs w:val="20"/>
        </w:rPr>
        <w:t xml:space="preserve">%) oraz z emerytury </w:t>
      </w:r>
      <w:r w:rsidRPr="00B1218C">
        <w:rPr>
          <w:rFonts w:ascii="Arial" w:eastAsia="Times New Roman" w:hAnsi="Arial" w:cs="Arial"/>
          <w:sz w:val="20"/>
          <w:szCs w:val="20"/>
        </w:rPr>
        <w:br/>
        <w:t>i renty (22%), z kolei najmniej gospodarstw utrzymuje się z innych niezarobkowych źródeł poza emeryturą i rentą (</w:t>
      </w:r>
      <w:r w:rsidRPr="00B1218C">
        <w:rPr>
          <w:rFonts w:ascii="Arial" w:hAnsi="Arial" w:cs="Arial"/>
          <w:sz w:val="20"/>
          <w:szCs w:val="20"/>
        </w:rPr>
        <w:t>3</w:t>
      </w:r>
      <w:r w:rsidRPr="00B1218C">
        <w:rPr>
          <w:rFonts w:ascii="Arial" w:eastAsia="Times New Roman" w:hAnsi="Arial" w:cs="Arial"/>
          <w:sz w:val="20"/>
          <w:szCs w:val="20"/>
        </w:rPr>
        <w:t>%), czyli zasiłków dla bezrobotnych, zasiłków pomocy społecznej itp.</w:t>
      </w:r>
      <w:r w:rsidR="00EF4C8E">
        <w:rPr>
          <w:rFonts w:ascii="Arial" w:eastAsia="Times New Roman" w:hAnsi="Arial" w:cs="Arial"/>
          <w:sz w:val="20"/>
          <w:szCs w:val="20"/>
        </w:rPr>
        <w:t xml:space="preserve"> </w:t>
      </w:r>
      <w:r w:rsidRPr="00B1218C">
        <w:rPr>
          <w:rFonts w:ascii="Arial" w:eastAsia="Times New Roman" w:hAnsi="Arial" w:cs="Arial"/>
          <w:sz w:val="20"/>
          <w:szCs w:val="20"/>
        </w:rPr>
        <w:t xml:space="preserve">Dochód </w:t>
      </w:r>
      <w:r w:rsidRPr="00B1218C">
        <w:rPr>
          <w:rFonts w:ascii="Arial" w:eastAsia="Times New Roman" w:hAnsi="Arial" w:cs="Arial"/>
          <w:sz w:val="20"/>
          <w:szCs w:val="20"/>
        </w:rPr>
        <w:br/>
        <w:t xml:space="preserve">z pozarolniczej działalności gospodarczej deklarowało </w:t>
      </w:r>
      <w:r w:rsidRPr="00B1218C">
        <w:rPr>
          <w:rFonts w:ascii="Arial" w:hAnsi="Arial" w:cs="Arial"/>
          <w:sz w:val="20"/>
          <w:szCs w:val="20"/>
        </w:rPr>
        <w:t>4</w:t>
      </w:r>
      <w:r w:rsidRPr="00B1218C">
        <w:rPr>
          <w:rFonts w:ascii="Arial" w:eastAsia="Times New Roman" w:hAnsi="Arial" w:cs="Arial"/>
          <w:sz w:val="20"/>
          <w:szCs w:val="20"/>
        </w:rPr>
        <w:t>% gospodarstw domowych.</w:t>
      </w:r>
    </w:p>
    <w:p w:rsidR="00B1218C" w:rsidRPr="00B1218C" w:rsidRDefault="00B1218C" w:rsidP="00B1218C">
      <w:pPr>
        <w:spacing w:before="120" w:after="0" w:line="240" w:lineRule="auto"/>
        <w:jc w:val="both"/>
        <w:rPr>
          <w:rFonts w:ascii="Arial" w:hAnsi="Arial" w:cs="Arial"/>
          <w:b/>
          <w:sz w:val="20"/>
          <w:szCs w:val="20"/>
        </w:rPr>
      </w:pPr>
      <w:r w:rsidRPr="00B1218C">
        <w:rPr>
          <w:rFonts w:ascii="Arial" w:eastAsia="Times New Roman" w:hAnsi="Arial" w:cs="Arial"/>
          <w:sz w:val="20"/>
          <w:szCs w:val="20"/>
        </w:rPr>
        <w:t xml:space="preserve">Z przedstawionych powyżej informacji wynika, że rolnictwo ma duże znaczenie w gospodarce Gminy </w:t>
      </w:r>
      <w:r w:rsidRPr="00B1218C">
        <w:rPr>
          <w:rFonts w:ascii="Arial" w:hAnsi="Arial" w:cs="Arial"/>
          <w:sz w:val="20"/>
          <w:szCs w:val="20"/>
        </w:rPr>
        <w:t>Zarszyn</w:t>
      </w:r>
      <w:r w:rsidRPr="00B1218C">
        <w:rPr>
          <w:rFonts w:ascii="Arial" w:eastAsia="Times New Roman" w:hAnsi="Arial" w:cs="Arial"/>
          <w:sz w:val="20"/>
          <w:szCs w:val="20"/>
        </w:rPr>
        <w:t xml:space="preserve">. Dopłaty bezpośrednie do gospodarstw rolnych po akcesji do Unii Europejskiej (w zależności od powierzchni i rodzajów zasiewów) stanowią ok. 50% dochodów rolników. Wyniki badań budżetów gospodarstw domowych wskazują jednak, że dochody gospodarstw rolników są niższe niż innych grup (z wyjątkiem gospodarstw domowych robotników i rencistów). </w:t>
      </w:r>
      <w:r w:rsidRPr="00B1218C">
        <w:rPr>
          <w:rFonts w:ascii="Arial" w:eastAsia="Times New Roman" w:hAnsi="Arial" w:cs="Arial"/>
          <w:b/>
          <w:sz w:val="20"/>
          <w:szCs w:val="20"/>
        </w:rPr>
        <w:t>Średnie wynagrodzenie w gospodarstwach domowych w powiecie sanockim</w:t>
      </w:r>
      <w:r w:rsidRPr="00B1218C">
        <w:rPr>
          <w:rFonts w:ascii="Arial" w:eastAsia="Times New Roman" w:hAnsi="Arial" w:cs="Arial"/>
          <w:sz w:val="20"/>
          <w:szCs w:val="20"/>
        </w:rPr>
        <w:t xml:space="preserve">, do którego administracyjnie należy Gmina </w:t>
      </w:r>
      <w:r w:rsidRPr="00B1218C">
        <w:rPr>
          <w:rFonts w:ascii="Arial" w:hAnsi="Arial" w:cs="Arial"/>
          <w:sz w:val="20"/>
          <w:szCs w:val="20"/>
        </w:rPr>
        <w:t>Zarszyn</w:t>
      </w:r>
      <w:r w:rsidRPr="00B1218C">
        <w:rPr>
          <w:rFonts w:ascii="Arial" w:eastAsia="Times New Roman" w:hAnsi="Arial" w:cs="Arial"/>
          <w:sz w:val="20"/>
          <w:szCs w:val="20"/>
        </w:rPr>
        <w:t xml:space="preserve"> stanowią </w:t>
      </w:r>
      <w:r w:rsidRPr="00B1218C">
        <w:rPr>
          <w:rFonts w:ascii="Arial" w:eastAsia="Times New Roman" w:hAnsi="Arial" w:cs="Arial"/>
          <w:b/>
          <w:sz w:val="20"/>
          <w:szCs w:val="20"/>
        </w:rPr>
        <w:t>blisko 78,8%</w:t>
      </w:r>
      <w:r w:rsidRPr="00B1218C">
        <w:rPr>
          <w:rFonts w:ascii="Arial" w:eastAsia="Times New Roman" w:hAnsi="Arial" w:cs="Arial"/>
          <w:sz w:val="20"/>
          <w:szCs w:val="20"/>
        </w:rPr>
        <w:t xml:space="preserve"> wynagrodzenia w kraju oraz </w:t>
      </w:r>
      <w:r w:rsidRPr="00B1218C">
        <w:rPr>
          <w:rFonts w:ascii="Arial" w:eastAsia="Times New Roman" w:hAnsi="Arial" w:cs="Arial"/>
          <w:b/>
          <w:sz w:val="20"/>
          <w:szCs w:val="20"/>
        </w:rPr>
        <w:t>wysoka stopa bezrobocia</w:t>
      </w:r>
      <w:r w:rsidRPr="00B1218C">
        <w:rPr>
          <w:rFonts w:ascii="Arial" w:eastAsia="Times New Roman" w:hAnsi="Arial" w:cs="Arial"/>
          <w:sz w:val="20"/>
          <w:szCs w:val="20"/>
        </w:rPr>
        <w:t xml:space="preserve">, która na koniec </w:t>
      </w:r>
      <w:r w:rsidRPr="00B1218C">
        <w:rPr>
          <w:rFonts w:ascii="Arial" w:hAnsi="Arial" w:cs="Arial"/>
          <w:sz w:val="20"/>
          <w:szCs w:val="20"/>
        </w:rPr>
        <w:t>grudnia</w:t>
      </w:r>
      <w:r w:rsidRPr="00B1218C">
        <w:rPr>
          <w:rFonts w:ascii="Arial" w:eastAsia="Times New Roman" w:hAnsi="Arial" w:cs="Arial"/>
          <w:sz w:val="20"/>
          <w:szCs w:val="20"/>
        </w:rPr>
        <w:t xml:space="preserve"> 2014 roku wyniosła na analizowanym obszarze </w:t>
      </w:r>
      <w:r w:rsidRPr="00B1218C">
        <w:rPr>
          <w:rFonts w:ascii="Arial" w:hAnsi="Arial" w:cs="Arial"/>
          <w:sz w:val="20"/>
          <w:szCs w:val="20"/>
        </w:rPr>
        <w:t>13,9%</w:t>
      </w:r>
      <w:r w:rsidRPr="00B1218C">
        <w:rPr>
          <w:rFonts w:ascii="Arial" w:eastAsia="Times New Roman" w:hAnsi="Arial" w:cs="Arial"/>
          <w:sz w:val="20"/>
          <w:szCs w:val="20"/>
        </w:rPr>
        <w:t xml:space="preserve"> przy wartości 13,4% notowanej wówczas w kraju i </w:t>
      </w:r>
      <w:r w:rsidRPr="00B1218C">
        <w:rPr>
          <w:rFonts w:ascii="Arial" w:hAnsi="Arial" w:cs="Arial"/>
          <w:sz w:val="20"/>
          <w:szCs w:val="20"/>
        </w:rPr>
        <w:t>16,3</w:t>
      </w:r>
      <w:r w:rsidRPr="00B1218C">
        <w:rPr>
          <w:rFonts w:ascii="Arial" w:eastAsia="Times New Roman" w:hAnsi="Arial" w:cs="Arial"/>
          <w:sz w:val="20"/>
          <w:szCs w:val="20"/>
        </w:rPr>
        <w:t xml:space="preserve">% w województwie podkarpackim </w:t>
      </w:r>
      <w:r w:rsidRPr="00B1218C">
        <w:rPr>
          <w:rFonts w:ascii="Arial" w:eastAsia="Times New Roman" w:hAnsi="Arial" w:cs="Arial"/>
          <w:b/>
          <w:sz w:val="20"/>
          <w:szCs w:val="20"/>
        </w:rPr>
        <w:t xml:space="preserve">spowodowały, że Gmina </w:t>
      </w:r>
      <w:r w:rsidRPr="00B1218C">
        <w:rPr>
          <w:rFonts w:ascii="Arial" w:hAnsi="Arial" w:cs="Arial"/>
          <w:b/>
          <w:sz w:val="20"/>
          <w:szCs w:val="20"/>
        </w:rPr>
        <w:t xml:space="preserve">Zarszyn </w:t>
      </w:r>
      <w:r w:rsidRPr="00B1218C">
        <w:rPr>
          <w:rFonts w:ascii="Arial" w:eastAsia="Times New Roman" w:hAnsi="Arial" w:cs="Arial"/>
          <w:b/>
          <w:sz w:val="20"/>
          <w:szCs w:val="20"/>
        </w:rPr>
        <w:t>znajduje się na obszarze o najwyższym w Polsce zagrożeniu ubóstwem, a co za tym idzie najniższym wskaźnikiem dochodu do dyspozycji</w:t>
      </w:r>
      <w:r w:rsidRPr="00B1218C">
        <w:rPr>
          <w:rFonts w:ascii="Arial" w:hAnsi="Arial" w:cs="Arial"/>
          <w:b/>
          <w:sz w:val="20"/>
          <w:szCs w:val="20"/>
        </w:rPr>
        <w:t xml:space="preserve">. </w:t>
      </w:r>
    </w:p>
    <w:p w:rsidR="00865ACB" w:rsidRDefault="00865ACB" w:rsidP="00C20ADF">
      <w:pPr>
        <w:pStyle w:val="Spistreci2"/>
        <w:numPr>
          <w:ilvl w:val="1"/>
          <w:numId w:val="1"/>
        </w:numPr>
        <w:tabs>
          <w:tab w:val="clear" w:pos="9015"/>
          <w:tab w:val="left" w:pos="993"/>
          <w:tab w:val="right" w:leader="dot" w:pos="9214"/>
        </w:tabs>
        <w:spacing w:before="120" w:after="120"/>
        <w:ind w:hanging="4046"/>
        <w:outlineLvl w:val="1"/>
        <w:rPr>
          <w:rFonts w:ascii="Arial" w:eastAsiaTheme="minorHAnsi" w:hAnsi="Arial" w:cs="Arial"/>
          <w:b/>
          <w:smallCaps w:val="0"/>
          <w:lang w:eastAsia="en-US"/>
        </w:rPr>
      </w:pPr>
      <w:bookmarkStart w:id="89" w:name="_Toc410198784"/>
      <w:bookmarkStart w:id="90" w:name="_Toc441049791"/>
      <w:r w:rsidRPr="000709DD">
        <w:rPr>
          <w:rFonts w:ascii="Arial" w:eastAsiaTheme="minorHAnsi" w:hAnsi="Arial" w:cs="Arial"/>
          <w:b/>
          <w:smallCaps w:val="0"/>
          <w:lang w:eastAsia="en-US"/>
        </w:rPr>
        <w:t>Schronienie</w:t>
      </w:r>
      <w:bookmarkEnd w:id="89"/>
      <w:bookmarkEnd w:id="90"/>
    </w:p>
    <w:p w:rsidR="000747FB" w:rsidRPr="00EF4C8E" w:rsidRDefault="000747FB" w:rsidP="00EF4C8E">
      <w:pPr>
        <w:spacing w:before="120" w:after="120" w:line="240" w:lineRule="auto"/>
        <w:jc w:val="both"/>
        <w:rPr>
          <w:rFonts w:ascii="Arial" w:hAnsi="Arial" w:cs="Arial"/>
          <w:sz w:val="20"/>
          <w:szCs w:val="20"/>
        </w:rPr>
      </w:pPr>
      <w:r w:rsidRPr="00EF4C8E">
        <w:rPr>
          <w:rFonts w:ascii="Arial" w:hAnsi="Arial" w:cs="Arial"/>
          <w:sz w:val="20"/>
          <w:szCs w:val="20"/>
        </w:rPr>
        <w:t xml:space="preserve">Według dostępnych danych statystycznych </w:t>
      </w:r>
      <w:r w:rsidRPr="00EF4C8E">
        <w:rPr>
          <w:rFonts w:ascii="Arial" w:hAnsi="Arial" w:cs="Arial"/>
          <w:i/>
          <w:sz w:val="20"/>
          <w:szCs w:val="20"/>
        </w:rPr>
        <w:t>(stan na 31 grudnia 2014 r.)</w:t>
      </w:r>
      <w:r w:rsidRPr="00EF4C8E">
        <w:rPr>
          <w:rFonts w:ascii="Arial" w:hAnsi="Arial" w:cs="Arial"/>
          <w:sz w:val="20"/>
          <w:szCs w:val="20"/>
        </w:rPr>
        <w:t xml:space="preserve"> zasoby mieszkaniowe  gminy stanowiło 2 697</w:t>
      </w:r>
      <w:r w:rsidRPr="00EF4C8E">
        <w:rPr>
          <w:rFonts w:ascii="Tahoma" w:hAnsi="Tahoma" w:cs="Tahoma"/>
          <w:color w:val="000000"/>
          <w:sz w:val="12"/>
          <w:szCs w:val="12"/>
          <w:shd w:val="clear" w:color="auto" w:fill="FFFFFF"/>
        </w:rPr>
        <w:t xml:space="preserve"> </w:t>
      </w:r>
      <w:r w:rsidRPr="00EF4C8E">
        <w:rPr>
          <w:rFonts w:ascii="Arial" w:hAnsi="Arial" w:cs="Arial"/>
          <w:sz w:val="20"/>
          <w:szCs w:val="20"/>
        </w:rPr>
        <w:t>mieszkań o łącznej powierzchni użytkowej 230 587</w:t>
      </w:r>
      <w:r w:rsidRPr="00EF4C8E">
        <w:rPr>
          <w:rFonts w:ascii="Tahoma" w:hAnsi="Tahoma" w:cs="Tahoma"/>
          <w:color w:val="000000"/>
          <w:sz w:val="12"/>
          <w:szCs w:val="12"/>
          <w:shd w:val="clear" w:color="auto" w:fill="FFFFFF"/>
        </w:rPr>
        <w:t xml:space="preserve"> </w:t>
      </w:r>
      <w:r w:rsidRPr="00EF4C8E">
        <w:rPr>
          <w:rFonts w:ascii="Arial" w:hAnsi="Arial" w:cs="Arial"/>
          <w:sz w:val="20"/>
          <w:szCs w:val="20"/>
        </w:rPr>
        <w:t>m</w:t>
      </w:r>
      <w:r w:rsidRPr="00EF4C8E">
        <w:rPr>
          <w:rFonts w:ascii="Arial" w:hAnsi="Arial" w:cs="Arial"/>
          <w:sz w:val="20"/>
          <w:szCs w:val="20"/>
          <w:vertAlign w:val="superscript"/>
        </w:rPr>
        <w:t>2</w:t>
      </w:r>
      <w:r w:rsidRPr="00EF4C8E">
        <w:rPr>
          <w:rFonts w:ascii="Arial" w:hAnsi="Arial" w:cs="Arial"/>
          <w:sz w:val="20"/>
          <w:szCs w:val="20"/>
        </w:rPr>
        <w:t xml:space="preserve">, w których znajdowało się </w:t>
      </w:r>
      <w:r w:rsidRPr="00EF4C8E">
        <w:rPr>
          <w:rFonts w:ascii="Arial" w:hAnsi="Arial" w:cs="Arial"/>
          <w:sz w:val="20"/>
          <w:szCs w:val="20"/>
        </w:rPr>
        <w:br/>
        <w:t>11 245 izby. W porównaniu z 2002 r. zasoby mieszkaniowe gminy powiększyły się o 194 mieszka</w:t>
      </w:r>
      <w:r w:rsidR="00196A53">
        <w:rPr>
          <w:rFonts w:ascii="Arial" w:hAnsi="Arial" w:cs="Arial"/>
          <w:sz w:val="20"/>
          <w:szCs w:val="20"/>
        </w:rPr>
        <w:t>nia</w:t>
      </w:r>
      <w:r w:rsidRPr="00EF4C8E">
        <w:rPr>
          <w:rFonts w:ascii="Arial" w:hAnsi="Arial" w:cs="Arial"/>
          <w:sz w:val="20"/>
          <w:szCs w:val="20"/>
        </w:rPr>
        <w:t xml:space="preserve">. Gmina Zarszyn administracyjnie zlokalizowana jest w województwie podkarpackim, w którym w latach </w:t>
      </w:r>
      <w:r w:rsidRPr="00EF4C8E">
        <w:rPr>
          <w:rFonts w:ascii="Arial" w:hAnsi="Arial" w:cs="Arial"/>
          <w:sz w:val="20"/>
          <w:szCs w:val="20"/>
        </w:rPr>
        <w:lastRenderedPageBreak/>
        <w:t>2002-2011 wystąpił przeszło 12 procentowy przyrost mieszkań, co dało województwu trzecie</w:t>
      </w:r>
      <w:r w:rsidR="00196A53">
        <w:rPr>
          <w:rFonts w:ascii="Arial" w:hAnsi="Arial" w:cs="Arial"/>
          <w:sz w:val="20"/>
          <w:szCs w:val="20"/>
        </w:rPr>
        <w:t>,</w:t>
      </w:r>
      <w:r w:rsidRPr="00EF4C8E">
        <w:rPr>
          <w:rFonts w:ascii="Arial" w:hAnsi="Arial" w:cs="Arial"/>
          <w:sz w:val="20"/>
          <w:szCs w:val="20"/>
        </w:rPr>
        <w:t xml:space="preserve"> pod względem najwyższej wartości przedmiotowego wskaźnika</w:t>
      </w:r>
      <w:r w:rsidR="00196A53">
        <w:rPr>
          <w:rFonts w:ascii="Arial" w:hAnsi="Arial" w:cs="Arial"/>
          <w:sz w:val="20"/>
          <w:szCs w:val="20"/>
        </w:rPr>
        <w:t>,</w:t>
      </w:r>
      <w:r w:rsidRPr="00EF4C8E">
        <w:rPr>
          <w:rFonts w:ascii="Arial" w:hAnsi="Arial" w:cs="Arial"/>
          <w:sz w:val="20"/>
          <w:szCs w:val="20"/>
        </w:rPr>
        <w:t xml:space="preserve"> miejsce w kraju. </w:t>
      </w:r>
    </w:p>
    <w:p w:rsidR="000747FB" w:rsidRPr="00EF4C8E" w:rsidRDefault="000747FB" w:rsidP="00EF4C8E">
      <w:pPr>
        <w:spacing w:before="120" w:after="120" w:line="240" w:lineRule="auto"/>
        <w:jc w:val="both"/>
        <w:rPr>
          <w:rFonts w:ascii="Arial" w:hAnsi="Arial" w:cs="Arial"/>
          <w:sz w:val="20"/>
          <w:szCs w:val="20"/>
        </w:rPr>
      </w:pPr>
      <w:r w:rsidRPr="00EF4C8E">
        <w:rPr>
          <w:rFonts w:ascii="Arial" w:hAnsi="Arial" w:cs="Arial"/>
          <w:sz w:val="20"/>
          <w:szCs w:val="20"/>
        </w:rPr>
        <w:t>Wskaźniki warunków mieszkaniowych: m</w:t>
      </w:r>
      <w:r w:rsidRPr="00EF4C8E">
        <w:rPr>
          <w:rFonts w:ascii="Arial" w:hAnsi="Arial" w:cs="Arial"/>
          <w:sz w:val="20"/>
          <w:szCs w:val="20"/>
          <w:vertAlign w:val="superscript"/>
        </w:rPr>
        <w:t>2</w:t>
      </w:r>
      <w:r w:rsidRPr="00EF4C8E">
        <w:rPr>
          <w:rFonts w:ascii="Arial" w:hAnsi="Arial" w:cs="Arial"/>
          <w:sz w:val="20"/>
          <w:szCs w:val="20"/>
        </w:rPr>
        <w:t xml:space="preserve"> na osobę, osób na izbę w roku 2010, 2012 i 2014 w Gminie Zarszyn i jednostkach porównywanych przedstawia poniżej zamieszczona tabela.</w:t>
      </w:r>
    </w:p>
    <w:p w:rsidR="000747FB" w:rsidRPr="00104201" w:rsidRDefault="000747FB" w:rsidP="00EF4C8E">
      <w:pPr>
        <w:pStyle w:val="Legenda"/>
        <w:spacing w:after="0"/>
        <w:rPr>
          <w:rFonts w:ascii="Arial" w:hAnsi="Arial" w:cs="Arial"/>
          <w:sz w:val="18"/>
          <w:szCs w:val="18"/>
        </w:rPr>
      </w:pPr>
      <w:bookmarkStart w:id="91" w:name="_Toc422394717"/>
      <w:bookmarkStart w:id="92" w:name="_Toc440616659"/>
      <w:r w:rsidRPr="00104201">
        <w:rPr>
          <w:rFonts w:ascii="Arial" w:hAnsi="Arial" w:cs="Arial"/>
          <w:sz w:val="18"/>
          <w:szCs w:val="18"/>
        </w:rPr>
        <w:t xml:space="preserve">Tabela </w:t>
      </w:r>
      <w:r w:rsidRPr="00104201">
        <w:rPr>
          <w:rFonts w:ascii="Arial" w:hAnsi="Arial" w:cs="Arial"/>
          <w:sz w:val="18"/>
          <w:szCs w:val="18"/>
        </w:rPr>
        <w:fldChar w:fldCharType="begin"/>
      </w:r>
      <w:r w:rsidRPr="00104201">
        <w:rPr>
          <w:rFonts w:ascii="Arial" w:hAnsi="Arial" w:cs="Arial"/>
          <w:sz w:val="18"/>
          <w:szCs w:val="18"/>
        </w:rPr>
        <w:instrText xml:space="preserve"> SEQ Tabela \* ARABIC </w:instrText>
      </w:r>
      <w:r w:rsidRPr="00104201">
        <w:rPr>
          <w:rFonts w:ascii="Arial" w:hAnsi="Arial" w:cs="Arial"/>
          <w:sz w:val="18"/>
          <w:szCs w:val="18"/>
        </w:rPr>
        <w:fldChar w:fldCharType="separate"/>
      </w:r>
      <w:r w:rsidR="00196A53">
        <w:rPr>
          <w:rFonts w:ascii="Arial" w:hAnsi="Arial" w:cs="Arial"/>
          <w:noProof/>
          <w:sz w:val="18"/>
          <w:szCs w:val="18"/>
        </w:rPr>
        <w:t>12</w:t>
      </w:r>
      <w:r w:rsidRPr="00104201">
        <w:rPr>
          <w:rFonts w:ascii="Arial" w:hAnsi="Arial" w:cs="Arial"/>
          <w:sz w:val="18"/>
          <w:szCs w:val="18"/>
        </w:rPr>
        <w:fldChar w:fldCharType="end"/>
      </w:r>
      <w:r w:rsidRPr="00104201">
        <w:rPr>
          <w:rFonts w:ascii="Arial" w:hAnsi="Arial" w:cs="Arial"/>
          <w:sz w:val="18"/>
          <w:szCs w:val="18"/>
        </w:rPr>
        <w:t>. Wskaźniki warunków mieszkaniowych</w:t>
      </w:r>
      <w:bookmarkEnd w:id="91"/>
      <w:bookmarkEnd w:id="9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50"/>
        <w:gridCol w:w="553"/>
        <w:gridCol w:w="553"/>
        <w:gridCol w:w="555"/>
        <w:gridCol w:w="422"/>
        <w:gridCol w:w="544"/>
        <w:gridCol w:w="419"/>
        <w:gridCol w:w="477"/>
        <w:gridCol w:w="491"/>
        <w:gridCol w:w="433"/>
        <w:gridCol w:w="484"/>
        <w:gridCol w:w="493"/>
        <w:gridCol w:w="547"/>
        <w:gridCol w:w="547"/>
        <w:gridCol w:w="605"/>
        <w:gridCol w:w="589"/>
      </w:tblGrid>
      <w:tr w:rsidR="000747FB" w:rsidRPr="009D11B5" w:rsidTr="000747FB">
        <w:trPr>
          <w:trHeight w:val="195"/>
          <w:jc w:val="center"/>
        </w:trPr>
        <w:tc>
          <w:tcPr>
            <w:tcW w:w="745" w:type="pct"/>
            <w:vMerge w:val="restart"/>
            <w:shd w:val="clear" w:color="auto" w:fill="808080" w:themeFill="background1" w:themeFillShade="80"/>
            <w:vAlign w:val="center"/>
          </w:tcPr>
          <w:p w:rsidR="000747FB" w:rsidRPr="009D11B5" w:rsidRDefault="000747FB" w:rsidP="000747FB">
            <w:pPr>
              <w:pStyle w:val="Akapitzlist"/>
              <w:spacing w:after="0" w:line="240" w:lineRule="auto"/>
              <w:ind w:left="0" w:right="-109"/>
              <w:jc w:val="center"/>
              <w:rPr>
                <w:rFonts w:ascii="Arial" w:hAnsi="Arial" w:cs="Arial"/>
                <w:b/>
                <w:sz w:val="14"/>
                <w:szCs w:val="14"/>
              </w:rPr>
            </w:pPr>
            <w:r w:rsidRPr="009D11B5">
              <w:rPr>
                <w:rFonts w:ascii="Arial" w:hAnsi="Arial" w:cs="Arial"/>
                <w:b/>
                <w:sz w:val="14"/>
                <w:szCs w:val="14"/>
              </w:rPr>
              <w:t>Wyszczególnienie</w:t>
            </w:r>
          </w:p>
        </w:tc>
        <w:tc>
          <w:tcPr>
            <w:tcW w:w="1680" w:type="pct"/>
            <w:gridSpan w:val="6"/>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Powierzchnia użytkowa w m</w:t>
            </w:r>
            <w:r w:rsidRPr="009D11B5">
              <w:rPr>
                <w:rFonts w:ascii="Arial" w:hAnsi="Arial" w:cs="Arial"/>
                <w:b/>
                <w:sz w:val="14"/>
                <w:szCs w:val="14"/>
                <w:vertAlign w:val="superscript"/>
              </w:rPr>
              <w:t>2</w:t>
            </w:r>
          </w:p>
        </w:tc>
        <w:tc>
          <w:tcPr>
            <w:tcW w:w="1614" w:type="pct"/>
            <w:gridSpan w:val="6"/>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Liczba osób</w:t>
            </w:r>
          </w:p>
        </w:tc>
        <w:tc>
          <w:tcPr>
            <w:tcW w:w="961" w:type="pct"/>
            <w:gridSpan w:val="3"/>
            <w:vMerge w:val="restart"/>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 xml:space="preserve">Przeciętna liczba izb </w:t>
            </w:r>
            <w:r w:rsidRPr="009D11B5">
              <w:rPr>
                <w:rFonts w:ascii="Arial" w:hAnsi="Arial" w:cs="Arial"/>
                <w:b/>
                <w:sz w:val="14"/>
                <w:szCs w:val="14"/>
              </w:rPr>
              <w:br/>
              <w:t>w mieszkaniu</w:t>
            </w:r>
          </w:p>
        </w:tc>
      </w:tr>
      <w:tr w:rsidR="000747FB" w:rsidRPr="009D11B5" w:rsidTr="000747FB">
        <w:trPr>
          <w:trHeight w:val="126"/>
          <w:jc w:val="center"/>
        </w:trPr>
        <w:tc>
          <w:tcPr>
            <w:tcW w:w="745" w:type="pct"/>
            <w:vMerge/>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p>
        </w:tc>
        <w:tc>
          <w:tcPr>
            <w:tcW w:w="916" w:type="pct"/>
            <w:gridSpan w:val="3"/>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1 mieszkania</w:t>
            </w:r>
          </w:p>
        </w:tc>
        <w:tc>
          <w:tcPr>
            <w:tcW w:w="764" w:type="pct"/>
            <w:gridSpan w:val="3"/>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na 1 osobę</w:t>
            </w:r>
          </w:p>
        </w:tc>
        <w:tc>
          <w:tcPr>
            <w:tcW w:w="773" w:type="pct"/>
            <w:gridSpan w:val="3"/>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na 1 mieszkanie</w:t>
            </w:r>
          </w:p>
        </w:tc>
        <w:tc>
          <w:tcPr>
            <w:tcW w:w="841" w:type="pct"/>
            <w:gridSpan w:val="3"/>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na 1 izbę</w:t>
            </w:r>
          </w:p>
        </w:tc>
        <w:tc>
          <w:tcPr>
            <w:tcW w:w="961" w:type="pct"/>
            <w:gridSpan w:val="3"/>
            <w:vMerge/>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p>
        </w:tc>
      </w:tr>
      <w:tr w:rsidR="000747FB" w:rsidRPr="009D11B5" w:rsidTr="000747FB">
        <w:trPr>
          <w:trHeight w:val="100"/>
          <w:jc w:val="center"/>
        </w:trPr>
        <w:tc>
          <w:tcPr>
            <w:tcW w:w="745" w:type="pct"/>
            <w:vMerge/>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p>
        </w:tc>
        <w:tc>
          <w:tcPr>
            <w:tcW w:w="305" w:type="pct"/>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Pr>
                <w:rFonts w:ascii="Arial" w:hAnsi="Arial" w:cs="Arial"/>
                <w:b/>
                <w:sz w:val="14"/>
                <w:szCs w:val="14"/>
              </w:rPr>
              <w:t>2010</w:t>
            </w:r>
          </w:p>
        </w:tc>
        <w:tc>
          <w:tcPr>
            <w:tcW w:w="305" w:type="pct"/>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Pr>
                <w:rFonts w:ascii="Arial" w:hAnsi="Arial" w:cs="Arial"/>
                <w:b/>
                <w:sz w:val="14"/>
                <w:szCs w:val="14"/>
              </w:rPr>
              <w:t>2012</w:t>
            </w:r>
          </w:p>
        </w:tc>
        <w:tc>
          <w:tcPr>
            <w:tcW w:w="306" w:type="pct"/>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Pr>
                <w:rFonts w:ascii="Arial" w:hAnsi="Arial" w:cs="Arial"/>
                <w:b/>
                <w:sz w:val="14"/>
                <w:szCs w:val="14"/>
              </w:rPr>
              <w:t>2014</w:t>
            </w:r>
          </w:p>
        </w:tc>
        <w:tc>
          <w:tcPr>
            <w:tcW w:w="233" w:type="pct"/>
            <w:shd w:val="clear" w:color="auto" w:fill="808080" w:themeFill="background1" w:themeFillShade="80"/>
            <w:vAlign w:val="center"/>
          </w:tcPr>
          <w:p w:rsidR="000747FB" w:rsidRPr="009D11B5" w:rsidRDefault="000747FB" w:rsidP="000747FB">
            <w:pPr>
              <w:pStyle w:val="Akapitzlist"/>
              <w:spacing w:after="0" w:line="240" w:lineRule="auto"/>
              <w:ind w:left="0" w:right="-99" w:hanging="109"/>
              <w:jc w:val="center"/>
              <w:rPr>
                <w:rFonts w:ascii="Arial" w:hAnsi="Arial" w:cs="Arial"/>
                <w:b/>
                <w:sz w:val="14"/>
                <w:szCs w:val="14"/>
              </w:rPr>
            </w:pPr>
            <w:r>
              <w:rPr>
                <w:rFonts w:ascii="Arial" w:hAnsi="Arial" w:cs="Arial"/>
                <w:b/>
                <w:sz w:val="14"/>
                <w:szCs w:val="14"/>
              </w:rPr>
              <w:t>2010</w:t>
            </w:r>
          </w:p>
        </w:tc>
        <w:tc>
          <w:tcPr>
            <w:tcW w:w="300" w:type="pct"/>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Pr>
                <w:rFonts w:ascii="Arial" w:hAnsi="Arial" w:cs="Arial"/>
                <w:b/>
                <w:sz w:val="14"/>
                <w:szCs w:val="14"/>
              </w:rPr>
              <w:t>2012</w:t>
            </w:r>
          </w:p>
        </w:tc>
        <w:tc>
          <w:tcPr>
            <w:tcW w:w="231" w:type="pct"/>
            <w:shd w:val="clear" w:color="auto" w:fill="808080" w:themeFill="background1" w:themeFillShade="80"/>
            <w:vAlign w:val="center"/>
          </w:tcPr>
          <w:p w:rsidR="000747FB" w:rsidRPr="009D11B5" w:rsidRDefault="000747FB" w:rsidP="000747FB">
            <w:pPr>
              <w:pStyle w:val="Akapitzlist"/>
              <w:spacing w:after="0" w:line="240" w:lineRule="auto"/>
              <w:ind w:left="0" w:right="-106" w:hanging="107"/>
              <w:jc w:val="center"/>
              <w:rPr>
                <w:rFonts w:ascii="Arial" w:hAnsi="Arial" w:cs="Arial"/>
                <w:b/>
                <w:sz w:val="14"/>
                <w:szCs w:val="14"/>
              </w:rPr>
            </w:pPr>
            <w:r>
              <w:rPr>
                <w:rFonts w:ascii="Arial" w:hAnsi="Arial" w:cs="Arial"/>
                <w:b/>
                <w:sz w:val="14"/>
                <w:szCs w:val="14"/>
              </w:rPr>
              <w:t>2014</w:t>
            </w:r>
          </w:p>
        </w:tc>
        <w:tc>
          <w:tcPr>
            <w:tcW w:w="263" w:type="pct"/>
            <w:shd w:val="clear" w:color="auto" w:fill="808080" w:themeFill="background1" w:themeFillShade="80"/>
            <w:vAlign w:val="center"/>
          </w:tcPr>
          <w:p w:rsidR="000747FB" w:rsidRPr="009D11B5" w:rsidRDefault="000747FB" w:rsidP="000747FB">
            <w:pPr>
              <w:pStyle w:val="Akapitzlist"/>
              <w:spacing w:after="0" w:line="240" w:lineRule="auto"/>
              <w:ind w:left="0" w:right="-42" w:hanging="110"/>
              <w:jc w:val="center"/>
              <w:rPr>
                <w:rFonts w:ascii="Arial" w:hAnsi="Arial" w:cs="Arial"/>
                <w:b/>
                <w:sz w:val="14"/>
                <w:szCs w:val="14"/>
              </w:rPr>
            </w:pPr>
            <w:r>
              <w:rPr>
                <w:rFonts w:ascii="Arial" w:hAnsi="Arial" w:cs="Arial"/>
                <w:b/>
                <w:sz w:val="14"/>
                <w:szCs w:val="14"/>
              </w:rPr>
              <w:t>2010</w:t>
            </w:r>
          </w:p>
        </w:tc>
        <w:tc>
          <w:tcPr>
            <w:tcW w:w="271" w:type="pct"/>
            <w:shd w:val="clear" w:color="auto" w:fill="808080" w:themeFill="background1" w:themeFillShade="80"/>
            <w:vAlign w:val="center"/>
          </w:tcPr>
          <w:p w:rsidR="000747FB" w:rsidRPr="009D11B5" w:rsidRDefault="000747FB" w:rsidP="000747FB">
            <w:pPr>
              <w:pStyle w:val="Akapitzlist"/>
              <w:spacing w:after="0" w:line="240" w:lineRule="auto"/>
              <w:ind w:left="0" w:right="-106" w:hanging="174"/>
              <w:jc w:val="center"/>
              <w:rPr>
                <w:rFonts w:ascii="Arial" w:hAnsi="Arial" w:cs="Arial"/>
                <w:b/>
                <w:sz w:val="14"/>
                <w:szCs w:val="14"/>
              </w:rPr>
            </w:pPr>
            <w:r>
              <w:rPr>
                <w:rFonts w:ascii="Arial" w:hAnsi="Arial" w:cs="Arial"/>
                <w:b/>
                <w:sz w:val="14"/>
                <w:szCs w:val="14"/>
              </w:rPr>
              <w:t>2012</w:t>
            </w:r>
          </w:p>
        </w:tc>
        <w:tc>
          <w:tcPr>
            <w:tcW w:w="239" w:type="pct"/>
            <w:shd w:val="clear" w:color="auto" w:fill="808080" w:themeFill="background1" w:themeFillShade="80"/>
            <w:vAlign w:val="center"/>
          </w:tcPr>
          <w:p w:rsidR="000747FB" w:rsidRPr="009D11B5" w:rsidRDefault="000747FB" w:rsidP="000747FB">
            <w:pPr>
              <w:pStyle w:val="Akapitzlist"/>
              <w:spacing w:after="0" w:line="240" w:lineRule="auto"/>
              <w:ind w:left="0" w:hanging="110"/>
              <w:jc w:val="center"/>
              <w:rPr>
                <w:rFonts w:ascii="Arial" w:hAnsi="Arial" w:cs="Arial"/>
                <w:b/>
                <w:sz w:val="14"/>
                <w:szCs w:val="14"/>
              </w:rPr>
            </w:pPr>
            <w:r>
              <w:rPr>
                <w:rFonts w:ascii="Arial" w:hAnsi="Arial" w:cs="Arial"/>
                <w:b/>
                <w:sz w:val="14"/>
                <w:szCs w:val="14"/>
              </w:rPr>
              <w:t>2014</w:t>
            </w:r>
          </w:p>
        </w:tc>
        <w:tc>
          <w:tcPr>
            <w:tcW w:w="267" w:type="pct"/>
            <w:tcBorders>
              <w:bottom w:val="single" w:sz="4" w:space="0" w:color="auto"/>
            </w:tcBorders>
            <w:shd w:val="clear" w:color="auto" w:fill="808080" w:themeFill="background1" w:themeFillShade="80"/>
            <w:vAlign w:val="center"/>
          </w:tcPr>
          <w:p w:rsidR="000747FB" w:rsidRPr="009D11B5" w:rsidRDefault="000747FB" w:rsidP="000747FB">
            <w:pPr>
              <w:pStyle w:val="Akapitzlist"/>
              <w:spacing w:after="0" w:line="240" w:lineRule="auto"/>
              <w:ind w:left="0" w:right="-158" w:hanging="129"/>
              <w:jc w:val="center"/>
              <w:rPr>
                <w:rFonts w:ascii="Arial" w:hAnsi="Arial" w:cs="Arial"/>
                <w:b/>
                <w:sz w:val="14"/>
                <w:szCs w:val="14"/>
              </w:rPr>
            </w:pPr>
            <w:r>
              <w:rPr>
                <w:rFonts w:ascii="Arial" w:hAnsi="Arial" w:cs="Arial"/>
                <w:b/>
                <w:sz w:val="14"/>
                <w:szCs w:val="14"/>
              </w:rPr>
              <w:t>2010</w:t>
            </w:r>
          </w:p>
        </w:tc>
        <w:tc>
          <w:tcPr>
            <w:tcW w:w="272" w:type="pct"/>
            <w:tcBorders>
              <w:bottom w:val="single" w:sz="4" w:space="0" w:color="auto"/>
            </w:tcBorders>
            <w:shd w:val="clear" w:color="auto" w:fill="808080" w:themeFill="background1" w:themeFillShade="80"/>
            <w:vAlign w:val="center"/>
          </w:tcPr>
          <w:p w:rsidR="000747FB" w:rsidRPr="009D11B5" w:rsidRDefault="000747FB" w:rsidP="000747FB">
            <w:pPr>
              <w:pStyle w:val="Akapitzlist"/>
              <w:spacing w:after="0" w:line="240" w:lineRule="auto"/>
              <w:ind w:left="0" w:right="-78"/>
              <w:jc w:val="center"/>
              <w:rPr>
                <w:rFonts w:ascii="Arial" w:hAnsi="Arial" w:cs="Arial"/>
                <w:b/>
                <w:sz w:val="14"/>
                <w:szCs w:val="14"/>
              </w:rPr>
            </w:pPr>
            <w:r>
              <w:rPr>
                <w:rFonts w:ascii="Arial" w:hAnsi="Arial" w:cs="Arial"/>
                <w:b/>
                <w:sz w:val="14"/>
                <w:szCs w:val="14"/>
              </w:rPr>
              <w:t>2012</w:t>
            </w:r>
          </w:p>
        </w:tc>
        <w:tc>
          <w:tcPr>
            <w:tcW w:w="302" w:type="pct"/>
            <w:tcBorders>
              <w:bottom w:val="single" w:sz="4" w:space="0" w:color="auto"/>
            </w:tcBorders>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Pr>
                <w:rFonts w:ascii="Arial" w:hAnsi="Arial" w:cs="Arial"/>
                <w:b/>
                <w:sz w:val="14"/>
                <w:szCs w:val="14"/>
              </w:rPr>
              <w:t>2014</w:t>
            </w:r>
          </w:p>
        </w:tc>
        <w:tc>
          <w:tcPr>
            <w:tcW w:w="302" w:type="pct"/>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Pr>
                <w:rFonts w:ascii="Arial" w:hAnsi="Arial" w:cs="Arial"/>
                <w:b/>
                <w:sz w:val="14"/>
                <w:szCs w:val="14"/>
              </w:rPr>
              <w:t>2010</w:t>
            </w:r>
          </w:p>
        </w:tc>
        <w:tc>
          <w:tcPr>
            <w:tcW w:w="334" w:type="pct"/>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Pr>
                <w:rFonts w:ascii="Arial" w:hAnsi="Arial" w:cs="Arial"/>
                <w:b/>
                <w:sz w:val="14"/>
                <w:szCs w:val="14"/>
              </w:rPr>
              <w:t>2012</w:t>
            </w:r>
          </w:p>
        </w:tc>
        <w:tc>
          <w:tcPr>
            <w:tcW w:w="325" w:type="pct"/>
            <w:shd w:val="clear" w:color="auto" w:fill="808080" w:themeFill="background1" w:themeFillShade="80"/>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Pr>
                <w:rFonts w:ascii="Arial" w:hAnsi="Arial" w:cs="Arial"/>
                <w:b/>
                <w:sz w:val="14"/>
                <w:szCs w:val="14"/>
              </w:rPr>
              <w:t>2014</w:t>
            </w:r>
          </w:p>
        </w:tc>
      </w:tr>
      <w:tr w:rsidR="000747FB" w:rsidRPr="009D11B5" w:rsidTr="000747FB">
        <w:trPr>
          <w:jc w:val="center"/>
        </w:trPr>
        <w:tc>
          <w:tcPr>
            <w:tcW w:w="745" w:type="pct"/>
            <w:shd w:val="clear" w:color="auto" w:fill="auto"/>
            <w:vAlign w:val="center"/>
          </w:tcPr>
          <w:p w:rsidR="000747FB" w:rsidRPr="009D11B5" w:rsidRDefault="000747FB" w:rsidP="000747FB">
            <w:pPr>
              <w:pStyle w:val="Akapitzlist"/>
              <w:spacing w:after="0" w:line="240" w:lineRule="auto"/>
              <w:ind w:left="0" w:right="-108" w:hanging="142"/>
              <w:jc w:val="center"/>
              <w:rPr>
                <w:rFonts w:ascii="Arial" w:hAnsi="Arial" w:cs="Arial"/>
                <w:b/>
                <w:sz w:val="14"/>
                <w:szCs w:val="14"/>
              </w:rPr>
            </w:pPr>
            <w:r w:rsidRPr="009D11B5">
              <w:rPr>
                <w:rFonts w:ascii="Arial" w:hAnsi="Arial" w:cs="Arial"/>
                <w:b/>
                <w:sz w:val="14"/>
                <w:szCs w:val="14"/>
              </w:rPr>
              <w:t xml:space="preserve">Gmina </w:t>
            </w:r>
            <w:r>
              <w:rPr>
                <w:rFonts w:ascii="Arial" w:hAnsi="Arial" w:cs="Arial"/>
                <w:b/>
                <w:sz w:val="14"/>
                <w:szCs w:val="14"/>
              </w:rPr>
              <w:t>Zarszyn</w:t>
            </w:r>
          </w:p>
        </w:tc>
        <w:tc>
          <w:tcPr>
            <w:tcW w:w="305" w:type="pct"/>
            <w:shd w:val="clear" w:color="auto" w:fill="FFFFFF"/>
            <w:vAlign w:val="center"/>
          </w:tcPr>
          <w:p w:rsidR="000747FB" w:rsidRPr="00123E9D" w:rsidRDefault="000747FB" w:rsidP="000747FB">
            <w:pPr>
              <w:spacing w:after="0" w:line="184" w:lineRule="atLeast"/>
              <w:jc w:val="center"/>
              <w:rPr>
                <w:rFonts w:ascii="Arial" w:eastAsia="Times New Roman" w:hAnsi="Arial" w:cs="Arial"/>
                <w:b/>
                <w:sz w:val="14"/>
                <w:szCs w:val="14"/>
              </w:rPr>
            </w:pPr>
            <w:r>
              <w:rPr>
                <w:rFonts w:ascii="Arial" w:eastAsia="Times New Roman" w:hAnsi="Arial" w:cs="Arial"/>
                <w:b/>
                <w:sz w:val="14"/>
                <w:szCs w:val="14"/>
              </w:rPr>
              <w:t>84,2</w:t>
            </w:r>
          </w:p>
        </w:tc>
        <w:tc>
          <w:tcPr>
            <w:tcW w:w="305" w:type="pct"/>
            <w:shd w:val="clear" w:color="auto" w:fill="FFFFFF"/>
            <w:vAlign w:val="center"/>
          </w:tcPr>
          <w:p w:rsidR="000747FB" w:rsidRPr="00123E9D" w:rsidRDefault="000747FB" w:rsidP="000747FB">
            <w:pPr>
              <w:spacing w:after="0" w:line="184" w:lineRule="atLeast"/>
              <w:jc w:val="center"/>
              <w:rPr>
                <w:rFonts w:ascii="Arial" w:eastAsia="Times New Roman" w:hAnsi="Arial" w:cs="Arial"/>
                <w:b/>
                <w:sz w:val="14"/>
                <w:szCs w:val="14"/>
              </w:rPr>
            </w:pPr>
            <w:r>
              <w:rPr>
                <w:rFonts w:ascii="Arial" w:eastAsia="Times New Roman" w:hAnsi="Arial" w:cs="Arial"/>
                <w:b/>
                <w:sz w:val="14"/>
                <w:szCs w:val="14"/>
              </w:rPr>
              <w:t>84,7</w:t>
            </w:r>
          </w:p>
        </w:tc>
        <w:tc>
          <w:tcPr>
            <w:tcW w:w="306" w:type="pct"/>
            <w:shd w:val="clear" w:color="auto" w:fill="FFFFFF"/>
            <w:vAlign w:val="center"/>
          </w:tcPr>
          <w:p w:rsidR="000747FB" w:rsidRPr="00123E9D" w:rsidRDefault="000747FB" w:rsidP="000747FB">
            <w:pPr>
              <w:spacing w:after="0" w:line="184" w:lineRule="atLeast"/>
              <w:jc w:val="center"/>
              <w:rPr>
                <w:rFonts w:ascii="Arial" w:eastAsia="Times New Roman" w:hAnsi="Arial" w:cs="Arial"/>
                <w:b/>
                <w:sz w:val="14"/>
                <w:szCs w:val="14"/>
              </w:rPr>
            </w:pPr>
            <w:r>
              <w:rPr>
                <w:rFonts w:ascii="Arial" w:eastAsia="Times New Roman" w:hAnsi="Arial" w:cs="Arial"/>
                <w:b/>
                <w:sz w:val="14"/>
                <w:szCs w:val="14"/>
              </w:rPr>
              <w:t>85,5</w:t>
            </w:r>
          </w:p>
        </w:tc>
        <w:tc>
          <w:tcPr>
            <w:tcW w:w="233" w:type="pct"/>
            <w:tcBorders>
              <w:top w:val="outset" w:sz="6" w:space="0" w:color="auto"/>
              <w:left w:val="outset" w:sz="6" w:space="0" w:color="auto"/>
              <w:bottom w:val="outset" w:sz="6" w:space="0" w:color="auto"/>
              <w:right w:val="outset" w:sz="6" w:space="0" w:color="auto"/>
            </w:tcBorders>
            <w:shd w:val="clear" w:color="auto" w:fill="FFFFFF"/>
            <w:vAlign w:val="center"/>
          </w:tcPr>
          <w:p w:rsidR="000747FB" w:rsidRPr="00123E9D" w:rsidRDefault="000747FB" w:rsidP="000747FB">
            <w:pPr>
              <w:spacing w:after="0" w:line="184" w:lineRule="atLeast"/>
              <w:ind w:right="-99" w:hanging="109"/>
              <w:jc w:val="center"/>
              <w:rPr>
                <w:rFonts w:ascii="Arial" w:eastAsia="Times New Roman" w:hAnsi="Arial" w:cs="Arial"/>
                <w:b/>
                <w:sz w:val="14"/>
                <w:szCs w:val="14"/>
              </w:rPr>
            </w:pPr>
            <w:r>
              <w:rPr>
                <w:rFonts w:ascii="Arial" w:eastAsia="Times New Roman" w:hAnsi="Arial" w:cs="Arial"/>
                <w:b/>
                <w:sz w:val="14"/>
                <w:szCs w:val="14"/>
              </w:rPr>
              <w:t>23,8</w:t>
            </w:r>
          </w:p>
        </w:tc>
        <w:tc>
          <w:tcPr>
            <w:tcW w:w="300" w:type="pct"/>
            <w:tcBorders>
              <w:top w:val="outset" w:sz="6" w:space="0" w:color="auto"/>
              <w:left w:val="outset" w:sz="6" w:space="0" w:color="auto"/>
              <w:bottom w:val="outset" w:sz="6" w:space="0" w:color="auto"/>
              <w:right w:val="outset" w:sz="6" w:space="0" w:color="auto"/>
            </w:tcBorders>
            <w:shd w:val="clear" w:color="auto" w:fill="FFFFFF"/>
            <w:vAlign w:val="center"/>
          </w:tcPr>
          <w:p w:rsidR="000747FB" w:rsidRPr="00123E9D" w:rsidRDefault="000747FB" w:rsidP="000747FB">
            <w:pPr>
              <w:spacing w:after="0" w:line="184" w:lineRule="atLeast"/>
              <w:jc w:val="center"/>
              <w:rPr>
                <w:rFonts w:ascii="Arial" w:eastAsia="Times New Roman" w:hAnsi="Arial" w:cs="Arial"/>
                <w:b/>
                <w:sz w:val="14"/>
                <w:szCs w:val="14"/>
              </w:rPr>
            </w:pPr>
            <w:r>
              <w:rPr>
                <w:rFonts w:ascii="Arial" w:eastAsia="Times New Roman" w:hAnsi="Arial" w:cs="Arial"/>
                <w:b/>
                <w:sz w:val="14"/>
                <w:szCs w:val="14"/>
              </w:rPr>
              <w:t>24,3</w:t>
            </w:r>
          </w:p>
        </w:tc>
        <w:tc>
          <w:tcPr>
            <w:tcW w:w="231" w:type="pct"/>
            <w:tcBorders>
              <w:top w:val="outset" w:sz="6" w:space="0" w:color="auto"/>
              <w:left w:val="outset" w:sz="6" w:space="0" w:color="auto"/>
              <w:bottom w:val="outset" w:sz="6" w:space="0" w:color="auto"/>
              <w:right w:val="outset" w:sz="6" w:space="0" w:color="auto"/>
            </w:tcBorders>
            <w:shd w:val="clear" w:color="auto" w:fill="FFFFFF"/>
            <w:vAlign w:val="center"/>
          </w:tcPr>
          <w:p w:rsidR="000747FB" w:rsidRPr="00123E9D" w:rsidRDefault="000747FB" w:rsidP="000747FB">
            <w:pPr>
              <w:spacing w:after="0" w:line="184" w:lineRule="atLeast"/>
              <w:ind w:right="-106" w:hanging="107"/>
              <w:jc w:val="center"/>
              <w:rPr>
                <w:rFonts w:ascii="Arial" w:eastAsia="Times New Roman" w:hAnsi="Arial" w:cs="Arial"/>
                <w:b/>
                <w:sz w:val="14"/>
                <w:szCs w:val="14"/>
              </w:rPr>
            </w:pPr>
            <w:r>
              <w:rPr>
                <w:rFonts w:ascii="Arial" w:eastAsia="Times New Roman" w:hAnsi="Arial" w:cs="Arial"/>
                <w:b/>
                <w:sz w:val="14"/>
                <w:szCs w:val="14"/>
              </w:rPr>
              <w:t>24,8</w:t>
            </w:r>
          </w:p>
        </w:tc>
        <w:tc>
          <w:tcPr>
            <w:tcW w:w="263"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Pr>
                <w:rFonts w:ascii="Arial" w:eastAsia="Times New Roman" w:hAnsi="Arial" w:cs="Arial"/>
                <w:b/>
                <w:sz w:val="14"/>
                <w:szCs w:val="14"/>
              </w:rPr>
              <w:t>3,5</w:t>
            </w:r>
          </w:p>
        </w:tc>
        <w:tc>
          <w:tcPr>
            <w:tcW w:w="271"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Pr>
                <w:rFonts w:ascii="Arial" w:eastAsia="Times New Roman" w:hAnsi="Arial" w:cs="Arial"/>
                <w:b/>
                <w:sz w:val="14"/>
                <w:szCs w:val="14"/>
              </w:rPr>
              <w:t>3,4</w:t>
            </w:r>
          </w:p>
        </w:tc>
        <w:tc>
          <w:tcPr>
            <w:tcW w:w="239" w:type="pct"/>
            <w:tcBorders>
              <w:right w:val="single" w:sz="4" w:space="0" w:color="auto"/>
            </w:tcBorders>
            <w:shd w:val="clear" w:color="auto" w:fill="FFFFFF"/>
            <w:vAlign w:val="center"/>
          </w:tcPr>
          <w:p w:rsidR="000747FB" w:rsidRPr="00FC3170" w:rsidRDefault="000747FB" w:rsidP="000747FB">
            <w:pPr>
              <w:spacing w:after="0" w:line="240" w:lineRule="auto"/>
              <w:ind w:right="-87" w:hanging="110"/>
              <w:jc w:val="center"/>
              <w:rPr>
                <w:rFonts w:ascii="Arial" w:eastAsia="Times New Roman" w:hAnsi="Arial" w:cs="Arial"/>
                <w:b/>
                <w:sz w:val="14"/>
                <w:szCs w:val="14"/>
              </w:rPr>
            </w:pPr>
            <w:r>
              <w:rPr>
                <w:rFonts w:ascii="Arial" w:eastAsia="Times New Roman" w:hAnsi="Arial" w:cs="Arial"/>
                <w:b/>
                <w:sz w:val="14"/>
                <w:szCs w:val="14"/>
              </w:rPr>
              <w:t>3,4</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747FB" w:rsidRPr="00FC3170" w:rsidRDefault="000747FB" w:rsidP="000747FB">
            <w:pPr>
              <w:spacing w:after="0" w:line="240" w:lineRule="auto"/>
              <w:jc w:val="center"/>
              <w:rPr>
                <w:rFonts w:ascii="Arial" w:eastAsia="Times New Roman" w:hAnsi="Arial" w:cs="Arial"/>
                <w:b/>
                <w:sz w:val="14"/>
                <w:szCs w:val="14"/>
              </w:rPr>
            </w:pPr>
            <w:r>
              <w:rPr>
                <w:rFonts w:ascii="Arial" w:eastAsia="Times New Roman" w:hAnsi="Arial" w:cs="Arial"/>
                <w:b/>
                <w:sz w:val="14"/>
                <w:szCs w:val="14"/>
              </w:rPr>
              <w:t>0,85</w:t>
            </w:r>
          </w:p>
        </w:tc>
        <w:tc>
          <w:tcPr>
            <w:tcW w:w="272" w:type="pct"/>
            <w:tcBorders>
              <w:top w:val="single" w:sz="4" w:space="0" w:color="auto"/>
              <w:left w:val="single" w:sz="4" w:space="0" w:color="auto"/>
              <w:bottom w:val="single" w:sz="4" w:space="0" w:color="auto"/>
              <w:right w:val="single" w:sz="4" w:space="0" w:color="auto"/>
            </w:tcBorders>
            <w:shd w:val="clear" w:color="auto" w:fill="auto"/>
            <w:vAlign w:val="center"/>
          </w:tcPr>
          <w:p w:rsidR="000747FB" w:rsidRPr="00FC3170" w:rsidRDefault="000747FB" w:rsidP="000747FB">
            <w:pPr>
              <w:spacing w:after="0" w:line="240" w:lineRule="auto"/>
              <w:jc w:val="center"/>
              <w:rPr>
                <w:rFonts w:ascii="Arial" w:eastAsia="Times New Roman" w:hAnsi="Arial" w:cs="Arial"/>
                <w:b/>
                <w:sz w:val="14"/>
                <w:szCs w:val="14"/>
              </w:rPr>
            </w:pPr>
            <w:r>
              <w:rPr>
                <w:rFonts w:ascii="Arial" w:eastAsia="Times New Roman" w:hAnsi="Arial" w:cs="Arial"/>
                <w:b/>
                <w:sz w:val="14"/>
                <w:szCs w:val="14"/>
              </w:rPr>
              <w:t>0,84</w:t>
            </w:r>
          </w:p>
        </w:tc>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0747FB" w:rsidRPr="00FC3170" w:rsidRDefault="000747FB" w:rsidP="000747FB">
            <w:pPr>
              <w:spacing w:after="0" w:line="240" w:lineRule="auto"/>
              <w:jc w:val="center"/>
              <w:rPr>
                <w:rFonts w:ascii="Arial" w:eastAsia="Times New Roman" w:hAnsi="Arial" w:cs="Arial"/>
                <w:b/>
                <w:sz w:val="14"/>
                <w:szCs w:val="14"/>
              </w:rPr>
            </w:pPr>
            <w:r>
              <w:rPr>
                <w:rFonts w:ascii="Arial" w:eastAsia="Times New Roman" w:hAnsi="Arial" w:cs="Arial"/>
                <w:b/>
                <w:sz w:val="14"/>
                <w:szCs w:val="14"/>
              </w:rPr>
              <w:t>0,82</w:t>
            </w:r>
          </w:p>
        </w:tc>
        <w:tc>
          <w:tcPr>
            <w:tcW w:w="302" w:type="pct"/>
            <w:tcBorders>
              <w:left w:val="single" w:sz="4" w:space="0" w:color="auto"/>
            </w:tcBorders>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Pr>
                <w:rFonts w:ascii="Arial" w:eastAsia="Times New Roman" w:hAnsi="Arial" w:cs="Arial"/>
                <w:b/>
                <w:sz w:val="14"/>
                <w:szCs w:val="14"/>
              </w:rPr>
              <w:t>4,1</w:t>
            </w:r>
          </w:p>
        </w:tc>
        <w:tc>
          <w:tcPr>
            <w:tcW w:w="334"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Pr>
                <w:rFonts w:ascii="Arial" w:eastAsia="Times New Roman" w:hAnsi="Arial" w:cs="Arial"/>
                <w:b/>
                <w:sz w:val="14"/>
                <w:szCs w:val="14"/>
              </w:rPr>
              <w:t>4,1</w:t>
            </w:r>
          </w:p>
        </w:tc>
        <w:tc>
          <w:tcPr>
            <w:tcW w:w="325"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Pr>
                <w:rFonts w:ascii="Arial" w:eastAsia="Times New Roman" w:hAnsi="Arial" w:cs="Arial"/>
                <w:b/>
                <w:sz w:val="14"/>
                <w:szCs w:val="14"/>
              </w:rPr>
              <w:t>4,1</w:t>
            </w:r>
          </w:p>
        </w:tc>
      </w:tr>
      <w:tr w:rsidR="000747FB" w:rsidRPr="009D11B5" w:rsidTr="000747FB">
        <w:trPr>
          <w:jc w:val="center"/>
        </w:trPr>
        <w:tc>
          <w:tcPr>
            <w:tcW w:w="745" w:type="pct"/>
            <w:shd w:val="clear" w:color="auto" w:fill="FFFFFF"/>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Woj. Podkarpackie (gminy wiejskie)</w:t>
            </w:r>
          </w:p>
        </w:tc>
        <w:tc>
          <w:tcPr>
            <w:tcW w:w="305" w:type="pct"/>
            <w:shd w:val="clear" w:color="auto" w:fill="auto"/>
            <w:vAlign w:val="center"/>
          </w:tcPr>
          <w:p w:rsidR="000747FB" w:rsidRPr="00123E9D" w:rsidRDefault="000747FB" w:rsidP="000747FB">
            <w:pPr>
              <w:spacing w:after="0" w:line="240" w:lineRule="auto"/>
              <w:jc w:val="center"/>
              <w:rPr>
                <w:rFonts w:ascii="Arial" w:eastAsia="Times New Roman" w:hAnsi="Arial" w:cs="Arial"/>
                <w:b/>
                <w:sz w:val="14"/>
                <w:szCs w:val="14"/>
              </w:rPr>
            </w:pPr>
            <w:r w:rsidRPr="00123E9D">
              <w:rPr>
                <w:rFonts w:ascii="Arial" w:eastAsia="Times New Roman" w:hAnsi="Arial" w:cs="Arial"/>
                <w:b/>
                <w:sz w:val="14"/>
                <w:szCs w:val="14"/>
              </w:rPr>
              <w:t>89,9</w:t>
            </w:r>
          </w:p>
        </w:tc>
        <w:tc>
          <w:tcPr>
            <w:tcW w:w="305" w:type="pct"/>
            <w:shd w:val="clear" w:color="auto" w:fill="auto"/>
            <w:vAlign w:val="center"/>
          </w:tcPr>
          <w:p w:rsidR="000747FB" w:rsidRPr="00123E9D" w:rsidRDefault="000747FB" w:rsidP="000747FB">
            <w:pPr>
              <w:spacing w:after="0" w:line="240" w:lineRule="auto"/>
              <w:jc w:val="center"/>
              <w:rPr>
                <w:rFonts w:ascii="Arial" w:eastAsia="Times New Roman" w:hAnsi="Arial" w:cs="Arial"/>
                <w:b/>
                <w:sz w:val="14"/>
                <w:szCs w:val="14"/>
              </w:rPr>
            </w:pPr>
            <w:r w:rsidRPr="00123E9D">
              <w:rPr>
                <w:rFonts w:ascii="Arial" w:eastAsia="Times New Roman" w:hAnsi="Arial" w:cs="Arial"/>
                <w:b/>
                <w:sz w:val="14"/>
                <w:szCs w:val="14"/>
              </w:rPr>
              <w:t>90,7</w:t>
            </w:r>
          </w:p>
        </w:tc>
        <w:tc>
          <w:tcPr>
            <w:tcW w:w="306" w:type="pct"/>
            <w:shd w:val="clear" w:color="auto" w:fill="auto"/>
            <w:vAlign w:val="center"/>
          </w:tcPr>
          <w:p w:rsidR="000747FB" w:rsidRPr="00123E9D" w:rsidRDefault="000747FB" w:rsidP="000747FB">
            <w:pPr>
              <w:spacing w:after="0" w:line="240" w:lineRule="auto"/>
              <w:jc w:val="center"/>
              <w:rPr>
                <w:rFonts w:ascii="Arial" w:eastAsia="Times New Roman" w:hAnsi="Arial" w:cs="Arial"/>
                <w:b/>
                <w:sz w:val="14"/>
                <w:szCs w:val="14"/>
              </w:rPr>
            </w:pPr>
            <w:r w:rsidRPr="00123E9D">
              <w:rPr>
                <w:rFonts w:ascii="Arial" w:eastAsia="Times New Roman" w:hAnsi="Arial" w:cs="Arial"/>
                <w:b/>
                <w:sz w:val="14"/>
                <w:szCs w:val="14"/>
              </w:rPr>
              <w:t>91,6</w:t>
            </w:r>
          </w:p>
        </w:tc>
        <w:tc>
          <w:tcPr>
            <w:tcW w:w="233" w:type="pct"/>
            <w:tcBorders>
              <w:top w:val="outset" w:sz="6" w:space="0" w:color="auto"/>
              <w:left w:val="outset" w:sz="6" w:space="0" w:color="auto"/>
              <w:bottom w:val="outset" w:sz="6" w:space="0" w:color="auto"/>
              <w:right w:val="outset" w:sz="6" w:space="0" w:color="auto"/>
            </w:tcBorders>
            <w:shd w:val="clear" w:color="auto" w:fill="auto"/>
            <w:vAlign w:val="center"/>
          </w:tcPr>
          <w:p w:rsidR="000747FB" w:rsidRPr="00123E9D" w:rsidRDefault="000747FB" w:rsidP="000747FB">
            <w:pPr>
              <w:spacing w:after="0" w:line="240" w:lineRule="auto"/>
              <w:ind w:right="-99" w:hanging="109"/>
              <w:jc w:val="center"/>
              <w:rPr>
                <w:rFonts w:ascii="Arial" w:eastAsia="Times New Roman" w:hAnsi="Arial" w:cs="Arial"/>
                <w:b/>
                <w:sz w:val="14"/>
                <w:szCs w:val="14"/>
              </w:rPr>
            </w:pPr>
            <w:r w:rsidRPr="00123E9D">
              <w:rPr>
                <w:rFonts w:ascii="Arial" w:eastAsia="Times New Roman" w:hAnsi="Arial" w:cs="Arial"/>
                <w:b/>
                <w:sz w:val="14"/>
                <w:szCs w:val="14"/>
              </w:rPr>
              <w:t>23,5</w:t>
            </w:r>
          </w:p>
        </w:tc>
        <w:tc>
          <w:tcPr>
            <w:tcW w:w="300" w:type="pct"/>
            <w:tcBorders>
              <w:top w:val="outset" w:sz="6" w:space="0" w:color="auto"/>
              <w:left w:val="outset" w:sz="6" w:space="0" w:color="auto"/>
              <w:bottom w:val="outset" w:sz="6" w:space="0" w:color="auto"/>
              <w:right w:val="outset" w:sz="6" w:space="0" w:color="auto"/>
            </w:tcBorders>
            <w:shd w:val="clear" w:color="auto" w:fill="auto"/>
            <w:vAlign w:val="center"/>
          </w:tcPr>
          <w:p w:rsidR="000747FB" w:rsidRPr="00123E9D" w:rsidRDefault="000747FB" w:rsidP="000747FB">
            <w:pPr>
              <w:spacing w:after="0" w:line="240" w:lineRule="auto"/>
              <w:jc w:val="center"/>
              <w:rPr>
                <w:rFonts w:ascii="Arial" w:eastAsia="Times New Roman" w:hAnsi="Arial" w:cs="Arial"/>
                <w:b/>
                <w:sz w:val="14"/>
                <w:szCs w:val="14"/>
              </w:rPr>
            </w:pPr>
            <w:r w:rsidRPr="00123E9D">
              <w:rPr>
                <w:rFonts w:ascii="Arial" w:eastAsia="Times New Roman" w:hAnsi="Arial" w:cs="Arial"/>
                <w:b/>
                <w:sz w:val="14"/>
                <w:szCs w:val="14"/>
              </w:rPr>
              <w:t>24,1</w:t>
            </w:r>
          </w:p>
        </w:tc>
        <w:tc>
          <w:tcPr>
            <w:tcW w:w="231" w:type="pct"/>
            <w:tcBorders>
              <w:top w:val="outset" w:sz="6" w:space="0" w:color="auto"/>
              <w:left w:val="outset" w:sz="6" w:space="0" w:color="auto"/>
              <w:bottom w:val="outset" w:sz="6" w:space="0" w:color="auto"/>
              <w:right w:val="outset" w:sz="6" w:space="0" w:color="auto"/>
            </w:tcBorders>
            <w:shd w:val="clear" w:color="auto" w:fill="auto"/>
            <w:vAlign w:val="center"/>
          </w:tcPr>
          <w:p w:rsidR="000747FB" w:rsidRPr="00123E9D" w:rsidRDefault="000747FB" w:rsidP="000747FB">
            <w:pPr>
              <w:spacing w:after="0" w:line="240" w:lineRule="auto"/>
              <w:ind w:right="-106" w:hanging="107"/>
              <w:jc w:val="center"/>
              <w:rPr>
                <w:rFonts w:ascii="Arial" w:eastAsia="Times New Roman" w:hAnsi="Arial" w:cs="Arial"/>
                <w:b/>
                <w:sz w:val="14"/>
                <w:szCs w:val="14"/>
              </w:rPr>
            </w:pPr>
            <w:r w:rsidRPr="00123E9D">
              <w:rPr>
                <w:rFonts w:ascii="Arial" w:eastAsia="Times New Roman" w:hAnsi="Arial" w:cs="Arial"/>
                <w:b/>
                <w:sz w:val="14"/>
                <w:szCs w:val="14"/>
              </w:rPr>
              <w:t>24,7</w:t>
            </w:r>
          </w:p>
        </w:tc>
        <w:tc>
          <w:tcPr>
            <w:tcW w:w="263"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3,82</w:t>
            </w:r>
          </w:p>
        </w:tc>
        <w:tc>
          <w:tcPr>
            <w:tcW w:w="271"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3,77</w:t>
            </w:r>
          </w:p>
        </w:tc>
        <w:tc>
          <w:tcPr>
            <w:tcW w:w="239" w:type="pct"/>
            <w:tcBorders>
              <w:right w:val="single" w:sz="4" w:space="0" w:color="auto"/>
            </w:tcBorders>
            <w:shd w:val="clear" w:color="auto" w:fill="FFFFFF"/>
            <w:vAlign w:val="center"/>
          </w:tcPr>
          <w:p w:rsidR="000747FB" w:rsidRPr="00FC3170" w:rsidRDefault="000747FB" w:rsidP="000747FB">
            <w:pPr>
              <w:spacing w:after="0" w:line="240" w:lineRule="auto"/>
              <w:ind w:right="-87"/>
              <w:jc w:val="center"/>
              <w:rPr>
                <w:rFonts w:ascii="Arial" w:eastAsia="Times New Roman" w:hAnsi="Arial" w:cs="Arial"/>
                <w:b/>
                <w:sz w:val="14"/>
                <w:szCs w:val="14"/>
              </w:rPr>
            </w:pPr>
            <w:r w:rsidRPr="00FC3170">
              <w:rPr>
                <w:rFonts w:ascii="Arial" w:eastAsia="Times New Roman" w:hAnsi="Arial" w:cs="Arial"/>
                <w:b/>
                <w:sz w:val="14"/>
                <w:szCs w:val="14"/>
              </w:rPr>
              <w:t>3,71</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0,90</w:t>
            </w:r>
          </w:p>
        </w:tc>
        <w:tc>
          <w:tcPr>
            <w:tcW w:w="272" w:type="pct"/>
            <w:tcBorders>
              <w:top w:val="single" w:sz="4" w:space="0" w:color="auto"/>
              <w:left w:val="single" w:sz="4" w:space="0" w:color="auto"/>
              <w:bottom w:val="single" w:sz="4" w:space="0" w:color="auto"/>
              <w:right w:val="single" w:sz="4" w:space="0" w:color="auto"/>
            </w:tcBorders>
            <w:shd w:val="clear" w:color="auto" w:fill="auto"/>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0,88</w:t>
            </w:r>
          </w:p>
        </w:tc>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0,86</w:t>
            </w:r>
          </w:p>
        </w:tc>
        <w:tc>
          <w:tcPr>
            <w:tcW w:w="302" w:type="pct"/>
            <w:tcBorders>
              <w:left w:val="single" w:sz="4" w:space="0" w:color="auto"/>
            </w:tcBorders>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4,25</w:t>
            </w:r>
          </w:p>
        </w:tc>
        <w:tc>
          <w:tcPr>
            <w:tcW w:w="334"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4,28</w:t>
            </w:r>
          </w:p>
        </w:tc>
        <w:tc>
          <w:tcPr>
            <w:tcW w:w="325"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4,31</w:t>
            </w:r>
          </w:p>
        </w:tc>
      </w:tr>
      <w:tr w:rsidR="000747FB" w:rsidRPr="009D11B5" w:rsidTr="000747FB">
        <w:trPr>
          <w:jc w:val="center"/>
        </w:trPr>
        <w:tc>
          <w:tcPr>
            <w:tcW w:w="745" w:type="pct"/>
            <w:shd w:val="clear" w:color="auto" w:fill="FFFFFF"/>
            <w:vAlign w:val="center"/>
          </w:tcPr>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 xml:space="preserve">POLSKA </w:t>
            </w:r>
          </w:p>
          <w:p w:rsidR="000747FB" w:rsidRPr="009D11B5" w:rsidRDefault="000747FB" w:rsidP="000747FB">
            <w:pPr>
              <w:pStyle w:val="Akapitzlist"/>
              <w:spacing w:after="0" w:line="240" w:lineRule="auto"/>
              <w:ind w:left="0"/>
              <w:jc w:val="center"/>
              <w:rPr>
                <w:rFonts w:ascii="Arial" w:hAnsi="Arial" w:cs="Arial"/>
                <w:b/>
                <w:sz w:val="14"/>
                <w:szCs w:val="14"/>
              </w:rPr>
            </w:pPr>
            <w:r w:rsidRPr="009D11B5">
              <w:rPr>
                <w:rFonts w:ascii="Arial" w:hAnsi="Arial" w:cs="Arial"/>
                <w:b/>
                <w:sz w:val="14"/>
                <w:szCs w:val="14"/>
              </w:rPr>
              <w:t>(gminy wiejskie)</w:t>
            </w:r>
          </w:p>
        </w:tc>
        <w:tc>
          <w:tcPr>
            <w:tcW w:w="305" w:type="pct"/>
            <w:shd w:val="clear" w:color="auto" w:fill="auto"/>
            <w:vAlign w:val="center"/>
          </w:tcPr>
          <w:p w:rsidR="000747FB" w:rsidRPr="00123E9D" w:rsidRDefault="000747FB" w:rsidP="000747FB">
            <w:pPr>
              <w:spacing w:after="0" w:line="240" w:lineRule="auto"/>
              <w:jc w:val="center"/>
              <w:rPr>
                <w:rFonts w:ascii="Arial" w:eastAsia="Times New Roman" w:hAnsi="Arial" w:cs="Arial"/>
                <w:b/>
                <w:sz w:val="14"/>
                <w:szCs w:val="14"/>
              </w:rPr>
            </w:pPr>
            <w:r w:rsidRPr="00123E9D">
              <w:rPr>
                <w:rFonts w:ascii="Arial" w:eastAsia="Times New Roman" w:hAnsi="Arial" w:cs="Arial"/>
                <w:b/>
                <w:sz w:val="14"/>
                <w:szCs w:val="14"/>
              </w:rPr>
              <w:t>90,8</w:t>
            </w:r>
          </w:p>
        </w:tc>
        <w:tc>
          <w:tcPr>
            <w:tcW w:w="305" w:type="pct"/>
            <w:shd w:val="clear" w:color="auto" w:fill="auto"/>
            <w:vAlign w:val="center"/>
          </w:tcPr>
          <w:p w:rsidR="000747FB" w:rsidRPr="00123E9D" w:rsidRDefault="000747FB" w:rsidP="000747FB">
            <w:pPr>
              <w:spacing w:after="0" w:line="240" w:lineRule="auto"/>
              <w:jc w:val="center"/>
              <w:rPr>
                <w:rFonts w:ascii="Arial" w:eastAsia="Times New Roman" w:hAnsi="Arial" w:cs="Arial"/>
                <w:b/>
                <w:sz w:val="14"/>
                <w:szCs w:val="14"/>
              </w:rPr>
            </w:pPr>
            <w:r w:rsidRPr="00123E9D">
              <w:rPr>
                <w:rFonts w:ascii="Arial" w:eastAsia="Times New Roman" w:hAnsi="Arial" w:cs="Arial"/>
                <w:b/>
                <w:sz w:val="14"/>
                <w:szCs w:val="14"/>
              </w:rPr>
              <w:t>91,7</w:t>
            </w:r>
          </w:p>
        </w:tc>
        <w:tc>
          <w:tcPr>
            <w:tcW w:w="306" w:type="pct"/>
            <w:shd w:val="clear" w:color="auto" w:fill="auto"/>
            <w:vAlign w:val="center"/>
          </w:tcPr>
          <w:p w:rsidR="000747FB" w:rsidRPr="00123E9D" w:rsidRDefault="000747FB" w:rsidP="000747FB">
            <w:pPr>
              <w:spacing w:after="0" w:line="240" w:lineRule="auto"/>
              <w:jc w:val="center"/>
              <w:rPr>
                <w:rFonts w:ascii="Arial" w:eastAsia="Times New Roman" w:hAnsi="Arial" w:cs="Arial"/>
                <w:b/>
                <w:sz w:val="14"/>
                <w:szCs w:val="14"/>
              </w:rPr>
            </w:pPr>
            <w:r w:rsidRPr="00123E9D">
              <w:rPr>
                <w:rFonts w:ascii="Arial" w:eastAsia="Times New Roman" w:hAnsi="Arial" w:cs="Arial"/>
                <w:b/>
                <w:sz w:val="14"/>
                <w:szCs w:val="14"/>
              </w:rPr>
              <w:t>92,7</w:t>
            </w:r>
          </w:p>
        </w:tc>
        <w:tc>
          <w:tcPr>
            <w:tcW w:w="233" w:type="pct"/>
            <w:tcBorders>
              <w:top w:val="outset" w:sz="6" w:space="0" w:color="auto"/>
              <w:left w:val="outset" w:sz="6" w:space="0" w:color="auto"/>
              <w:bottom w:val="outset" w:sz="6" w:space="0" w:color="auto"/>
              <w:right w:val="outset" w:sz="6" w:space="0" w:color="auto"/>
            </w:tcBorders>
            <w:shd w:val="clear" w:color="auto" w:fill="auto"/>
            <w:vAlign w:val="center"/>
          </w:tcPr>
          <w:p w:rsidR="000747FB" w:rsidRPr="00123E9D" w:rsidRDefault="000747FB" w:rsidP="000747FB">
            <w:pPr>
              <w:spacing w:after="0" w:line="240" w:lineRule="auto"/>
              <w:ind w:right="-99" w:hanging="109"/>
              <w:jc w:val="center"/>
              <w:rPr>
                <w:rFonts w:ascii="Arial" w:eastAsia="Times New Roman" w:hAnsi="Arial" w:cs="Arial"/>
                <w:b/>
                <w:sz w:val="14"/>
                <w:szCs w:val="14"/>
              </w:rPr>
            </w:pPr>
            <w:r w:rsidRPr="00123E9D">
              <w:rPr>
                <w:rFonts w:ascii="Arial" w:eastAsia="Times New Roman" w:hAnsi="Arial" w:cs="Arial"/>
                <w:b/>
                <w:sz w:val="14"/>
                <w:szCs w:val="14"/>
              </w:rPr>
              <w:t>26,5</w:t>
            </w:r>
          </w:p>
        </w:tc>
        <w:tc>
          <w:tcPr>
            <w:tcW w:w="300" w:type="pct"/>
            <w:tcBorders>
              <w:top w:val="outset" w:sz="6" w:space="0" w:color="auto"/>
              <w:left w:val="outset" w:sz="6" w:space="0" w:color="auto"/>
              <w:bottom w:val="outset" w:sz="6" w:space="0" w:color="auto"/>
              <w:right w:val="outset" w:sz="6" w:space="0" w:color="auto"/>
            </w:tcBorders>
            <w:shd w:val="clear" w:color="auto" w:fill="auto"/>
            <w:vAlign w:val="center"/>
          </w:tcPr>
          <w:p w:rsidR="000747FB" w:rsidRPr="00123E9D" w:rsidRDefault="000747FB" w:rsidP="000747FB">
            <w:pPr>
              <w:spacing w:after="0" w:line="240" w:lineRule="auto"/>
              <w:jc w:val="center"/>
              <w:rPr>
                <w:rFonts w:ascii="Arial" w:eastAsia="Times New Roman" w:hAnsi="Arial" w:cs="Arial"/>
                <w:b/>
                <w:sz w:val="14"/>
                <w:szCs w:val="14"/>
              </w:rPr>
            </w:pPr>
            <w:r w:rsidRPr="00123E9D">
              <w:rPr>
                <w:rFonts w:ascii="Arial" w:eastAsia="Times New Roman" w:hAnsi="Arial" w:cs="Arial"/>
                <w:b/>
                <w:sz w:val="14"/>
                <w:szCs w:val="14"/>
              </w:rPr>
              <w:t>27,1</w:t>
            </w:r>
          </w:p>
        </w:tc>
        <w:tc>
          <w:tcPr>
            <w:tcW w:w="231" w:type="pct"/>
            <w:tcBorders>
              <w:top w:val="outset" w:sz="6" w:space="0" w:color="auto"/>
              <w:left w:val="outset" w:sz="6" w:space="0" w:color="auto"/>
              <w:bottom w:val="outset" w:sz="6" w:space="0" w:color="auto"/>
              <w:right w:val="outset" w:sz="6" w:space="0" w:color="auto"/>
            </w:tcBorders>
            <w:shd w:val="clear" w:color="auto" w:fill="auto"/>
            <w:vAlign w:val="center"/>
          </w:tcPr>
          <w:p w:rsidR="000747FB" w:rsidRPr="00123E9D" w:rsidRDefault="000747FB" w:rsidP="000747FB">
            <w:pPr>
              <w:spacing w:after="0" w:line="240" w:lineRule="auto"/>
              <w:ind w:right="-106" w:hanging="107"/>
              <w:jc w:val="center"/>
              <w:rPr>
                <w:rFonts w:ascii="Arial" w:eastAsia="Times New Roman" w:hAnsi="Arial" w:cs="Arial"/>
                <w:b/>
                <w:sz w:val="14"/>
                <w:szCs w:val="14"/>
              </w:rPr>
            </w:pPr>
            <w:r w:rsidRPr="00123E9D">
              <w:rPr>
                <w:rFonts w:ascii="Arial" w:eastAsia="Times New Roman" w:hAnsi="Arial" w:cs="Arial"/>
                <w:b/>
                <w:sz w:val="14"/>
                <w:szCs w:val="14"/>
              </w:rPr>
              <w:t>27,9</w:t>
            </w:r>
          </w:p>
        </w:tc>
        <w:tc>
          <w:tcPr>
            <w:tcW w:w="263"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3,43</w:t>
            </w:r>
          </w:p>
        </w:tc>
        <w:tc>
          <w:tcPr>
            <w:tcW w:w="271"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3,38</w:t>
            </w:r>
          </w:p>
        </w:tc>
        <w:tc>
          <w:tcPr>
            <w:tcW w:w="239" w:type="pct"/>
            <w:tcBorders>
              <w:right w:val="single" w:sz="4" w:space="0" w:color="auto"/>
            </w:tcBorders>
            <w:shd w:val="clear" w:color="auto" w:fill="FFFFFF"/>
            <w:vAlign w:val="center"/>
          </w:tcPr>
          <w:p w:rsidR="000747FB" w:rsidRPr="00FC3170" w:rsidRDefault="000747FB" w:rsidP="000747FB">
            <w:pPr>
              <w:spacing w:after="0" w:line="240" w:lineRule="auto"/>
              <w:ind w:right="-87" w:hanging="110"/>
              <w:jc w:val="center"/>
              <w:rPr>
                <w:rFonts w:ascii="Arial" w:eastAsia="Times New Roman" w:hAnsi="Arial" w:cs="Arial"/>
                <w:b/>
                <w:sz w:val="14"/>
                <w:szCs w:val="14"/>
              </w:rPr>
            </w:pPr>
            <w:r w:rsidRPr="00FC3170">
              <w:rPr>
                <w:rFonts w:ascii="Arial" w:eastAsia="Times New Roman" w:hAnsi="Arial" w:cs="Arial"/>
                <w:b/>
                <w:sz w:val="14"/>
                <w:szCs w:val="14"/>
              </w:rPr>
              <w:t>3,33</w:t>
            </w:r>
          </w:p>
        </w:tc>
        <w:tc>
          <w:tcPr>
            <w:tcW w:w="267" w:type="pct"/>
            <w:tcBorders>
              <w:top w:val="single" w:sz="4" w:space="0" w:color="auto"/>
              <w:left w:val="single" w:sz="4" w:space="0" w:color="auto"/>
              <w:bottom w:val="single" w:sz="4" w:space="0" w:color="auto"/>
              <w:right w:val="single" w:sz="4" w:space="0" w:color="auto"/>
            </w:tcBorders>
            <w:shd w:val="clear" w:color="auto" w:fill="auto"/>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0,80</w:t>
            </w:r>
          </w:p>
        </w:tc>
        <w:tc>
          <w:tcPr>
            <w:tcW w:w="272" w:type="pct"/>
            <w:tcBorders>
              <w:top w:val="single" w:sz="4" w:space="0" w:color="auto"/>
              <w:left w:val="single" w:sz="4" w:space="0" w:color="auto"/>
              <w:bottom w:val="single" w:sz="4" w:space="0" w:color="auto"/>
              <w:right w:val="single" w:sz="4" w:space="0" w:color="auto"/>
            </w:tcBorders>
            <w:shd w:val="clear" w:color="auto" w:fill="auto"/>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0,78</w:t>
            </w:r>
          </w:p>
        </w:tc>
        <w:tc>
          <w:tcPr>
            <w:tcW w:w="302" w:type="pct"/>
            <w:tcBorders>
              <w:top w:val="single" w:sz="4" w:space="0" w:color="auto"/>
              <w:left w:val="single" w:sz="4" w:space="0" w:color="auto"/>
              <w:bottom w:val="single" w:sz="4" w:space="0" w:color="auto"/>
              <w:right w:val="single" w:sz="4" w:space="0" w:color="auto"/>
            </w:tcBorders>
            <w:shd w:val="clear" w:color="auto" w:fill="auto"/>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0,77</w:t>
            </w:r>
          </w:p>
        </w:tc>
        <w:tc>
          <w:tcPr>
            <w:tcW w:w="302" w:type="pct"/>
            <w:tcBorders>
              <w:left w:val="single" w:sz="4" w:space="0" w:color="auto"/>
            </w:tcBorders>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4,28</w:t>
            </w:r>
          </w:p>
        </w:tc>
        <w:tc>
          <w:tcPr>
            <w:tcW w:w="334"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4,31</w:t>
            </w:r>
          </w:p>
        </w:tc>
        <w:tc>
          <w:tcPr>
            <w:tcW w:w="325" w:type="pct"/>
            <w:shd w:val="clear" w:color="auto" w:fill="FFFFFF"/>
            <w:vAlign w:val="center"/>
          </w:tcPr>
          <w:p w:rsidR="000747FB" w:rsidRPr="00FC3170" w:rsidRDefault="000747FB" w:rsidP="000747FB">
            <w:pPr>
              <w:spacing w:after="0" w:line="240" w:lineRule="auto"/>
              <w:jc w:val="center"/>
              <w:rPr>
                <w:rFonts w:ascii="Arial" w:eastAsia="Times New Roman" w:hAnsi="Arial" w:cs="Arial"/>
                <w:b/>
                <w:sz w:val="14"/>
                <w:szCs w:val="14"/>
              </w:rPr>
            </w:pPr>
            <w:r w:rsidRPr="00FC3170">
              <w:rPr>
                <w:rFonts w:ascii="Arial" w:eastAsia="Times New Roman" w:hAnsi="Arial" w:cs="Arial"/>
                <w:b/>
                <w:sz w:val="14"/>
                <w:szCs w:val="14"/>
              </w:rPr>
              <w:t>4,33</w:t>
            </w:r>
          </w:p>
        </w:tc>
      </w:tr>
    </w:tbl>
    <w:p w:rsidR="000747FB" w:rsidRPr="000747FB" w:rsidRDefault="000747FB" w:rsidP="000747FB">
      <w:pPr>
        <w:spacing w:after="0" w:line="240" w:lineRule="auto"/>
        <w:rPr>
          <w:rFonts w:ascii="Arial" w:hAnsi="Arial" w:cs="Arial"/>
          <w:i/>
          <w:sz w:val="18"/>
          <w:szCs w:val="18"/>
        </w:rPr>
      </w:pPr>
      <w:r w:rsidRPr="000747FB">
        <w:rPr>
          <w:rFonts w:ascii="Arial" w:hAnsi="Arial" w:cs="Arial"/>
          <w:i/>
          <w:sz w:val="18"/>
          <w:szCs w:val="18"/>
        </w:rPr>
        <w:t>Źródło: Bank Danych Lokalnych GUS, obliczenia własne</w:t>
      </w:r>
    </w:p>
    <w:p w:rsidR="000747FB" w:rsidRPr="000747FB" w:rsidRDefault="000747FB" w:rsidP="000747FB">
      <w:pPr>
        <w:spacing w:before="120" w:after="0" w:line="240" w:lineRule="auto"/>
        <w:jc w:val="both"/>
        <w:rPr>
          <w:rFonts w:ascii="Arial" w:hAnsi="Arial" w:cs="Arial"/>
          <w:sz w:val="20"/>
          <w:szCs w:val="20"/>
        </w:rPr>
      </w:pPr>
      <w:r w:rsidRPr="000747FB">
        <w:rPr>
          <w:rFonts w:ascii="Arial" w:hAnsi="Arial" w:cs="Arial"/>
          <w:sz w:val="20"/>
          <w:szCs w:val="20"/>
        </w:rPr>
        <w:t>Zgodnie z zamieszczoną powyżej tabelą dane charakteryzujące Gminę Zarszyn nie odbiegają znacząco od danych charakteryzujących porównywane jednostki (województwo i kraj), aczkolwiek wartości analizowanych wskaźników dotyczących powierzchni użytkowej odpowiednio 1 mieszkania i na 1 osobę w 2014 roku są wyższe w Gminie Zarszyn w porównaniu z krajem i województwem podkarpackim. Liczba osób przypadających na 1 mieszkanie była też niższa od wartości notowanych w kraju, co świadczy o wyższym standardzie zamieszkania w gminie w porównaniu z krajem i z województwem. Liczbę osób przypadających na 1 izbę charakteryzowała wartość nieco niższa niż w kraju i w województwie podkarpackim. Przeciętna liczba izb w mieszkaniach zlokalizowanych w Gminie Zarszyn była niższa niż w województwie i kraju. Wraz z pogarszającą się sytuacją makroekonomiczną oferta deweloperów jest dostosowywana do zmieniających się warunków rynkowych tj. skupienie się na inwestycjach z lokalami 2-3 pokojowymi i rezygnacja z wielkopowierzchniowych mieszkań. Prowadzi to do dalszego wyhamowania części opisanych wyżej wskaźników.</w:t>
      </w:r>
    </w:p>
    <w:p w:rsidR="000747FB" w:rsidRPr="000747FB" w:rsidRDefault="000747FB" w:rsidP="000747FB">
      <w:pPr>
        <w:autoSpaceDE w:val="0"/>
        <w:autoSpaceDN w:val="0"/>
        <w:adjustRightInd w:val="0"/>
        <w:spacing w:before="120" w:after="0" w:line="240" w:lineRule="auto"/>
        <w:jc w:val="both"/>
        <w:rPr>
          <w:rFonts w:ascii="Arial" w:eastAsia="Times New Roman" w:hAnsi="Arial" w:cs="Arial"/>
          <w:sz w:val="20"/>
          <w:szCs w:val="20"/>
        </w:rPr>
      </w:pPr>
      <w:r w:rsidRPr="000747FB">
        <w:rPr>
          <w:rFonts w:ascii="Arial" w:eastAsia="Times New Roman" w:hAnsi="Arial" w:cs="Arial"/>
          <w:sz w:val="20"/>
          <w:szCs w:val="20"/>
        </w:rPr>
        <w:t>Analizując wskaźniki warunków mieszkaniowych dla Gminy Zarszyn, stwierdza się, że w 2014 r. przeciętne mieszkanie składało się z 4,1 izb, a jego powierzchnia użytkowa wynosiła 85,5 m</w:t>
      </w:r>
      <w:r w:rsidRPr="000747FB">
        <w:rPr>
          <w:rFonts w:ascii="Arial" w:eastAsia="Times New Roman" w:hAnsi="Arial" w:cs="Arial"/>
          <w:sz w:val="20"/>
          <w:szCs w:val="20"/>
          <w:vertAlign w:val="superscript"/>
        </w:rPr>
        <w:t>2</w:t>
      </w:r>
      <w:r w:rsidRPr="000747FB">
        <w:rPr>
          <w:rFonts w:ascii="Arial" w:eastAsia="Times New Roman" w:hAnsi="Arial" w:cs="Arial"/>
          <w:sz w:val="20"/>
          <w:szCs w:val="20"/>
        </w:rPr>
        <w:t>. W porównaniu z 2010 r. wielkość przeciętnego mieszkania wzrosła o 1,3 m</w:t>
      </w:r>
      <w:r w:rsidRPr="000747FB">
        <w:rPr>
          <w:rFonts w:ascii="Arial" w:eastAsia="Times New Roman" w:hAnsi="Arial" w:cs="Arial"/>
          <w:sz w:val="20"/>
          <w:szCs w:val="20"/>
          <w:vertAlign w:val="superscript"/>
        </w:rPr>
        <w:t>2</w:t>
      </w:r>
      <w:r w:rsidRPr="000747FB">
        <w:rPr>
          <w:rFonts w:ascii="Arial" w:eastAsia="Times New Roman" w:hAnsi="Arial" w:cs="Arial"/>
          <w:sz w:val="20"/>
          <w:szCs w:val="20"/>
        </w:rPr>
        <w:t xml:space="preserve">. </w:t>
      </w:r>
    </w:p>
    <w:p w:rsidR="000747FB" w:rsidRPr="000747FB" w:rsidRDefault="000747FB" w:rsidP="000747FB">
      <w:pPr>
        <w:autoSpaceDE w:val="0"/>
        <w:autoSpaceDN w:val="0"/>
        <w:adjustRightInd w:val="0"/>
        <w:spacing w:before="120" w:after="0" w:line="240" w:lineRule="auto"/>
        <w:jc w:val="both"/>
        <w:rPr>
          <w:rFonts w:ascii="Arial" w:eastAsia="Times New Roman" w:hAnsi="Arial" w:cs="Arial"/>
          <w:sz w:val="20"/>
          <w:szCs w:val="20"/>
        </w:rPr>
      </w:pPr>
      <w:r w:rsidRPr="000747FB">
        <w:rPr>
          <w:rFonts w:ascii="Arial" w:eastAsia="Times New Roman" w:hAnsi="Arial" w:cs="Arial"/>
          <w:sz w:val="20"/>
          <w:szCs w:val="20"/>
        </w:rPr>
        <w:t>Poniżej zamieszczono zestawienie danych charakteryzujących mieszkania oddane do użytku na terenie Gminy Zarszyn w latach 2005-2014.</w:t>
      </w:r>
    </w:p>
    <w:p w:rsidR="000747FB" w:rsidRPr="00EA57FE" w:rsidRDefault="000747FB" w:rsidP="000747FB">
      <w:pPr>
        <w:pStyle w:val="Legenda"/>
        <w:spacing w:after="0"/>
        <w:rPr>
          <w:rFonts w:ascii="Arial" w:hAnsi="Arial" w:cs="Arial"/>
          <w:sz w:val="18"/>
          <w:szCs w:val="18"/>
        </w:rPr>
      </w:pPr>
      <w:bookmarkStart w:id="93" w:name="_Toc422394718"/>
      <w:bookmarkStart w:id="94" w:name="_Toc440616660"/>
      <w:r w:rsidRPr="00EA57FE">
        <w:rPr>
          <w:rFonts w:ascii="Arial" w:hAnsi="Arial" w:cs="Arial"/>
          <w:sz w:val="18"/>
          <w:szCs w:val="18"/>
        </w:rPr>
        <w:t xml:space="preserve">Tabela </w:t>
      </w:r>
      <w:r w:rsidRPr="00EA57FE">
        <w:rPr>
          <w:rFonts w:ascii="Arial" w:hAnsi="Arial" w:cs="Arial"/>
          <w:sz w:val="18"/>
          <w:szCs w:val="18"/>
        </w:rPr>
        <w:fldChar w:fldCharType="begin"/>
      </w:r>
      <w:r w:rsidRPr="00EA57FE">
        <w:rPr>
          <w:rFonts w:ascii="Arial" w:hAnsi="Arial" w:cs="Arial"/>
          <w:sz w:val="18"/>
          <w:szCs w:val="18"/>
        </w:rPr>
        <w:instrText xml:space="preserve"> SEQ Tabela \* ARABIC </w:instrText>
      </w:r>
      <w:r w:rsidRPr="00EA57FE">
        <w:rPr>
          <w:rFonts w:ascii="Arial" w:hAnsi="Arial" w:cs="Arial"/>
          <w:sz w:val="18"/>
          <w:szCs w:val="18"/>
        </w:rPr>
        <w:fldChar w:fldCharType="separate"/>
      </w:r>
      <w:r w:rsidR="00196A53">
        <w:rPr>
          <w:rFonts w:ascii="Arial" w:hAnsi="Arial" w:cs="Arial"/>
          <w:noProof/>
          <w:sz w:val="18"/>
          <w:szCs w:val="18"/>
        </w:rPr>
        <w:t>13</w:t>
      </w:r>
      <w:r w:rsidRPr="00EA57FE">
        <w:rPr>
          <w:rFonts w:ascii="Arial" w:hAnsi="Arial" w:cs="Arial"/>
          <w:sz w:val="18"/>
          <w:szCs w:val="18"/>
        </w:rPr>
        <w:fldChar w:fldCharType="end"/>
      </w:r>
      <w:r w:rsidRPr="00EA57FE">
        <w:rPr>
          <w:rFonts w:ascii="Arial" w:hAnsi="Arial" w:cs="Arial"/>
          <w:sz w:val="18"/>
          <w:szCs w:val="18"/>
        </w:rPr>
        <w:t>. Charakterystyka mieszkań oddanych do użytku</w:t>
      </w:r>
      <w:bookmarkEnd w:id="93"/>
      <w:bookmarkEnd w:id="9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7"/>
        <w:gridCol w:w="806"/>
        <w:gridCol w:w="942"/>
        <w:gridCol w:w="1222"/>
        <w:gridCol w:w="881"/>
        <w:gridCol w:w="814"/>
        <w:gridCol w:w="607"/>
        <w:gridCol w:w="1068"/>
        <w:gridCol w:w="845"/>
      </w:tblGrid>
      <w:tr w:rsidR="000747FB" w:rsidRPr="00EA57FE" w:rsidTr="000747FB">
        <w:trPr>
          <w:trHeight w:val="180"/>
        </w:trPr>
        <w:tc>
          <w:tcPr>
            <w:tcW w:w="1036" w:type="pct"/>
            <w:vMerge w:val="restart"/>
            <w:shd w:val="clear" w:color="auto" w:fill="808080" w:themeFill="background1" w:themeFillShade="80"/>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Wyszczególnienie</w:t>
            </w:r>
          </w:p>
        </w:tc>
        <w:tc>
          <w:tcPr>
            <w:tcW w:w="965" w:type="pct"/>
            <w:gridSpan w:val="2"/>
            <w:vMerge w:val="restart"/>
            <w:shd w:val="clear" w:color="auto" w:fill="808080" w:themeFill="background1" w:themeFillShade="80"/>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Liczba mieszkań oddanych do użytku</w:t>
            </w:r>
          </w:p>
        </w:tc>
        <w:tc>
          <w:tcPr>
            <w:tcW w:w="1160" w:type="pct"/>
            <w:gridSpan w:val="2"/>
            <w:vMerge w:val="restart"/>
            <w:shd w:val="clear" w:color="auto" w:fill="808080" w:themeFill="background1" w:themeFillShade="80"/>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Powierzchnia użytkowa mieszkań oddana do użytku</w:t>
            </w:r>
          </w:p>
        </w:tc>
        <w:tc>
          <w:tcPr>
            <w:tcW w:w="1839" w:type="pct"/>
            <w:gridSpan w:val="4"/>
            <w:shd w:val="clear" w:color="auto" w:fill="808080" w:themeFill="background1" w:themeFillShade="80"/>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Liczba mieszkań oddanych do użytku</w:t>
            </w:r>
          </w:p>
        </w:tc>
      </w:tr>
      <w:tr w:rsidR="000747FB" w:rsidRPr="00EA57FE" w:rsidTr="000747FB">
        <w:trPr>
          <w:trHeight w:val="141"/>
        </w:trPr>
        <w:tc>
          <w:tcPr>
            <w:tcW w:w="1036" w:type="pct"/>
            <w:vMerge/>
            <w:shd w:val="clear" w:color="auto" w:fill="808080" w:themeFill="background1" w:themeFillShade="80"/>
            <w:vAlign w:val="center"/>
          </w:tcPr>
          <w:p w:rsidR="000747FB" w:rsidRPr="00EA57FE" w:rsidRDefault="000747FB" w:rsidP="000747FB">
            <w:pPr>
              <w:pStyle w:val="Legenda"/>
              <w:spacing w:before="0" w:after="0"/>
              <w:jc w:val="center"/>
              <w:rPr>
                <w:rFonts w:ascii="Arial" w:hAnsi="Arial" w:cs="Arial"/>
                <w:sz w:val="14"/>
                <w:szCs w:val="14"/>
              </w:rPr>
            </w:pPr>
          </w:p>
        </w:tc>
        <w:tc>
          <w:tcPr>
            <w:tcW w:w="965" w:type="pct"/>
            <w:gridSpan w:val="2"/>
            <w:vMerge/>
            <w:shd w:val="clear" w:color="auto" w:fill="808080" w:themeFill="background1" w:themeFillShade="80"/>
            <w:vAlign w:val="center"/>
          </w:tcPr>
          <w:p w:rsidR="000747FB" w:rsidRPr="00EA57FE" w:rsidRDefault="000747FB" w:rsidP="000747FB">
            <w:pPr>
              <w:pStyle w:val="Legenda"/>
              <w:spacing w:before="0" w:after="0"/>
              <w:jc w:val="center"/>
              <w:rPr>
                <w:rFonts w:ascii="Arial" w:hAnsi="Arial" w:cs="Arial"/>
                <w:sz w:val="14"/>
                <w:szCs w:val="14"/>
              </w:rPr>
            </w:pPr>
          </w:p>
        </w:tc>
        <w:tc>
          <w:tcPr>
            <w:tcW w:w="1160" w:type="pct"/>
            <w:gridSpan w:val="2"/>
            <w:vMerge/>
            <w:shd w:val="clear" w:color="auto" w:fill="808080" w:themeFill="background1" w:themeFillShade="80"/>
            <w:vAlign w:val="center"/>
          </w:tcPr>
          <w:p w:rsidR="000747FB" w:rsidRPr="00EA57FE" w:rsidRDefault="000747FB" w:rsidP="000747FB">
            <w:pPr>
              <w:pStyle w:val="Legenda"/>
              <w:spacing w:before="0" w:after="0"/>
              <w:jc w:val="center"/>
              <w:rPr>
                <w:rFonts w:ascii="Arial" w:hAnsi="Arial" w:cs="Arial"/>
                <w:sz w:val="14"/>
                <w:szCs w:val="14"/>
              </w:rPr>
            </w:pPr>
          </w:p>
        </w:tc>
        <w:tc>
          <w:tcPr>
            <w:tcW w:w="784" w:type="pct"/>
            <w:gridSpan w:val="2"/>
            <w:shd w:val="clear" w:color="auto" w:fill="808080" w:themeFill="background1" w:themeFillShade="80"/>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na 1000 ludności</w:t>
            </w:r>
          </w:p>
        </w:tc>
        <w:tc>
          <w:tcPr>
            <w:tcW w:w="1055" w:type="pct"/>
            <w:gridSpan w:val="2"/>
            <w:shd w:val="clear" w:color="auto" w:fill="808080" w:themeFill="background1" w:themeFillShade="80"/>
            <w:vAlign w:val="center"/>
          </w:tcPr>
          <w:p w:rsidR="000747FB" w:rsidRPr="00EA57FE" w:rsidRDefault="000747FB" w:rsidP="000747FB">
            <w:pPr>
              <w:pStyle w:val="Legenda"/>
              <w:spacing w:before="0" w:after="0"/>
              <w:ind w:hanging="98"/>
              <w:jc w:val="center"/>
              <w:rPr>
                <w:rFonts w:ascii="Arial" w:hAnsi="Arial" w:cs="Arial"/>
                <w:sz w:val="14"/>
                <w:szCs w:val="14"/>
              </w:rPr>
            </w:pPr>
            <w:r w:rsidRPr="00EA57FE">
              <w:rPr>
                <w:rFonts w:ascii="Arial" w:hAnsi="Arial" w:cs="Arial"/>
                <w:sz w:val="14"/>
                <w:szCs w:val="14"/>
              </w:rPr>
              <w:t>1000 zawartych małżeństw</w:t>
            </w:r>
          </w:p>
        </w:tc>
      </w:tr>
      <w:tr w:rsidR="000747FB" w:rsidRPr="00EA57FE" w:rsidTr="000747FB">
        <w:trPr>
          <w:trHeight w:val="124"/>
        </w:trPr>
        <w:tc>
          <w:tcPr>
            <w:tcW w:w="1036" w:type="pct"/>
            <w:vMerge/>
            <w:shd w:val="clear" w:color="auto" w:fill="BDD6EE"/>
            <w:vAlign w:val="center"/>
          </w:tcPr>
          <w:p w:rsidR="000747FB" w:rsidRPr="00EA57FE" w:rsidRDefault="000747FB" w:rsidP="000747FB">
            <w:pPr>
              <w:pStyle w:val="Legenda"/>
              <w:spacing w:before="0" w:after="0"/>
              <w:jc w:val="center"/>
              <w:rPr>
                <w:rFonts w:ascii="Arial" w:hAnsi="Arial" w:cs="Arial"/>
                <w:sz w:val="14"/>
                <w:szCs w:val="14"/>
              </w:rPr>
            </w:pPr>
          </w:p>
        </w:tc>
        <w:tc>
          <w:tcPr>
            <w:tcW w:w="445" w:type="pct"/>
            <w:shd w:val="clear" w:color="auto" w:fill="BFBFBF" w:themeFill="background1" w:themeFillShade="BF"/>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2005</w:t>
            </w:r>
          </w:p>
        </w:tc>
        <w:tc>
          <w:tcPr>
            <w:tcW w:w="520" w:type="pct"/>
            <w:shd w:val="clear" w:color="auto" w:fill="BFBFBF" w:themeFill="background1" w:themeFillShade="BF"/>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2014</w:t>
            </w:r>
          </w:p>
        </w:tc>
        <w:tc>
          <w:tcPr>
            <w:tcW w:w="674" w:type="pct"/>
            <w:shd w:val="clear" w:color="auto" w:fill="BFBFBF" w:themeFill="background1" w:themeFillShade="BF"/>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2005</w:t>
            </w:r>
          </w:p>
        </w:tc>
        <w:tc>
          <w:tcPr>
            <w:tcW w:w="486" w:type="pct"/>
            <w:shd w:val="clear" w:color="auto" w:fill="BFBFBF" w:themeFill="background1" w:themeFillShade="BF"/>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2014</w:t>
            </w:r>
          </w:p>
        </w:tc>
        <w:tc>
          <w:tcPr>
            <w:tcW w:w="449" w:type="pct"/>
            <w:shd w:val="clear" w:color="auto" w:fill="BFBFBF" w:themeFill="background1" w:themeFillShade="BF"/>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2005</w:t>
            </w:r>
          </w:p>
        </w:tc>
        <w:tc>
          <w:tcPr>
            <w:tcW w:w="335" w:type="pct"/>
            <w:shd w:val="clear" w:color="auto" w:fill="BFBFBF" w:themeFill="background1" w:themeFillShade="BF"/>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2014</w:t>
            </w:r>
          </w:p>
        </w:tc>
        <w:tc>
          <w:tcPr>
            <w:tcW w:w="589" w:type="pct"/>
            <w:shd w:val="clear" w:color="auto" w:fill="BFBFBF" w:themeFill="background1" w:themeFillShade="BF"/>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2005</w:t>
            </w:r>
          </w:p>
        </w:tc>
        <w:tc>
          <w:tcPr>
            <w:tcW w:w="466" w:type="pct"/>
            <w:shd w:val="clear" w:color="auto" w:fill="BFBFBF" w:themeFill="background1" w:themeFillShade="BF"/>
            <w:vAlign w:val="center"/>
          </w:tcPr>
          <w:p w:rsidR="000747FB" w:rsidRPr="00EA57FE" w:rsidRDefault="000747FB" w:rsidP="000747FB">
            <w:pPr>
              <w:pStyle w:val="Legenda"/>
              <w:spacing w:before="0" w:after="0"/>
              <w:jc w:val="center"/>
              <w:rPr>
                <w:rFonts w:ascii="Arial" w:hAnsi="Arial" w:cs="Arial"/>
                <w:sz w:val="14"/>
                <w:szCs w:val="14"/>
              </w:rPr>
            </w:pPr>
            <w:r w:rsidRPr="00EA57FE">
              <w:rPr>
                <w:rFonts w:ascii="Arial" w:hAnsi="Arial" w:cs="Arial"/>
                <w:sz w:val="14"/>
                <w:szCs w:val="14"/>
              </w:rPr>
              <w:t>2014</w:t>
            </w:r>
          </w:p>
        </w:tc>
      </w:tr>
      <w:tr w:rsidR="000747FB" w:rsidRPr="00EA57FE" w:rsidTr="000747FB">
        <w:trPr>
          <w:trHeight w:val="73"/>
        </w:trPr>
        <w:tc>
          <w:tcPr>
            <w:tcW w:w="1036" w:type="pct"/>
            <w:vAlign w:val="center"/>
          </w:tcPr>
          <w:p w:rsidR="000747FB" w:rsidRPr="00EA57FE" w:rsidRDefault="000747FB" w:rsidP="000747FB">
            <w:pPr>
              <w:pStyle w:val="Akapitzlist"/>
              <w:spacing w:after="0" w:line="240" w:lineRule="auto"/>
              <w:ind w:left="0" w:right="-135" w:hanging="142"/>
              <w:jc w:val="center"/>
              <w:rPr>
                <w:rFonts w:ascii="Arial" w:hAnsi="Arial" w:cs="Arial"/>
                <w:b/>
                <w:sz w:val="14"/>
                <w:szCs w:val="14"/>
              </w:rPr>
            </w:pPr>
            <w:r w:rsidRPr="00EA57FE">
              <w:rPr>
                <w:rFonts w:ascii="Arial" w:hAnsi="Arial" w:cs="Arial"/>
                <w:b/>
                <w:sz w:val="14"/>
                <w:szCs w:val="14"/>
              </w:rPr>
              <w:t>Gmina Zarszyn</w:t>
            </w:r>
          </w:p>
        </w:tc>
        <w:tc>
          <w:tcPr>
            <w:tcW w:w="445" w:type="pct"/>
            <w:vAlign w:val="center"/>
          </w:tcPr>
          <w:p w:rsidR="000747FB" w:rsidRPr="00EA57FE" w:rsidRDefault="000747FB" w:rsidP="000747FB">
            <w:pPr>
              <w:spacing w:after="0" w:line="240" w:lineRule="auto"/>
              <w:jc w:val="center"/>
              <w:rPr>
                <w:rFonts w:ascii="Arial" w:eastAsia="Times New Roman" w:hAnsi="Arial" w:cs="Arial"/>
                <w:sz w:val="14"/>
                <w:szCs w:val="14"/>
              </w:rPr>
            </w:pPr>
            <w:r>
              <w:rPr>
                <w:rFonts w:ascii="Arial" w:eastAsia="Times New Roman" w:hAnsi="Arial" w:cs="Arial"/>
                <w:sz w:val="14"/>
                <w:szCs w:val="14"/>
              </w:rPr>
              <w:t>14</w:t>
            </w:r>
          </w:p>
        </w:tc>
        <w:tc>
          <w:tcPr>
            <w:tcW w:w="520" w:type="pct"/>
            <w:vAlign w:val="center"/>
          </w:tcPr>
          <w:p w:rsidR="000747FB" w:rsidRPr="00EA57FE" w:rsidRDefault="000747FB" w:rsidP="000747FB">
            <w:pPr>
              <w:spacing w:after="0" w:line="240" w:lineRule="auto"/>
              <w:jc w:val="center"/>
              <w:rPr>
                <w:rFonts w:ascii="Arial" w:eastAsia="Times New Roman" w:hAnsi="Arial" w:cs="Arial"/>
                <w:sz w:val="14"/>
                <w:szCs w:val="14"/>
              </w:rPr>
            </w:pPr>
            <w:r>
              <w:rPr>
                <w:rFonts w:ascii="Arial" w:eastAsia="Times New Roman" w:hAnsi="Arial" w:cs="Arial"/>
                <w:sz w:val="14"/>
                <w:szCs w:val="14"/>
              </w:rPr>
              <w:t>25</w:t>
            </w:r>
          </w:p>
        </w:tc>
        <w:tc>
          <w:tcPr>
            <w:tcW w:w="674" w:type="pct"/>
            <w:vAlign w:val="center"/>
          </w:tcPr>
          <w:p w:rsidR="000747FB" w:rsidRPr="00EA57FE" w:rsidRDefault="000747FB" w:rsidP="000747FB">
            <w:pPr>
              <w:spacing w:after="0" w:line="240" w:lineRule="auto"/>
              <w:jc w:val="center"/>
              <w:rPr>
                <w:rFonts w:ascii="Arial" w:eastAsia="Times New Roman" w:hAnsi="Arial" w:cs="Arial"/>
                <w:sz w:val="14"/>
                <w:szCs w:val="14"/>
              </w:rPr>
            </w:pPr>
            <w:r w:rsidRPr="0073714C">
              <w:rPr>
                <w:rFonts w:ascii="Arial" w:eastAsia="Times New Roman" w:hAnsi="Arial" w:cs="Arial"/>
                <w:sz w:val="14"/>
                <w:szCs w:val="14"/>
              </w:rPr>
              <w:t>2</w:t>
            </w:r>
            <w:r>
              <w:rPr>
                <w:rFonts w:ascii="Arial" w:eastAsia="Times New Roman" w:hAnsi="Arial" w:cs="Arial"/>
                <w:sz w:val="14"/>
                <w:szCs w:val="14"/>
              </w:rPr>
              <w:t xml:space="preserve"> </w:t>
            </w:r>
            <w:r w:rsidRPr="0073714C">
              <w:rPr>
                <w:rFonts w:ascii="Arial" w:eastAsia="Times New Roman" w:hAnsi="Arial" w:cs="Arial"/>
                <w:sz w:val="14"/>
                <w:szCs w:val="14"/>
              </w:rPr>
              <w:t>163</w:t>
            </w:r>
          </w:p>
        </w:tc>
        <w:tc>
          <w:tcPr>
            <w:tcW w:w="486" w:type="pct"/>
            <w:shd w:val="clear" w:color="auto" w:fill="auto"/>
            <w:vAlign w:val="center"/>
          </w:tcPr>
          <w:p w:rsidR="000747FB" w:rsidRPr="00EA57FE" w:rsidRDefault="000747FB" w:rsidP="000747FB">
            <w:pPr>
              <w:spacing w:after="0" w:line="240" w:lineRule="auto"/>
              <w:jc w:val="center"/>
              <w:rPr>
                <w:rFonts w:ascii="Arial" w:eastAsia="Times New Roman" w:hAnsi="Arial" w:cs="Arial"/>
                <w:sz w:val="14"/>
                <w:szCs w:val="14"/>
              </w:rPr>
            </w:pPr>
            <w:r w:rsidRPr="0073714C">
              <w:rPr>
                <w:rFonts w:ascii="Arial" w:eastAsia="Times New Roman" w:hAnsi="Arial" w:cs="Arial"/>
                <w:sz w:val="14"/>
                <w:szCs w:val="14"/>
              </w:rPr>
              <w:t>3</w:t>
            </w:r>
            <w:r>
              <w:rPr>
                <w:rFonts w:ascii="Arial" w:eastAsia="Times New Roman" w:hAnsi="Arial" w:cs="Arial"/>
                <w:sz w:val="14"/>
                <w:szCs w:val="14"/>
              </w:rPr>
              <w:t xml:space="preserve"> </w:t>
            </w:r>
            <w:r w:rsidRPr="0073714C">
              <w:rPr>
                <w:rFonts w:ascii="Arial" w:eastAsia="Times New Roman" w:hAnsi="Arial" w:cs="Arial"/>
                <w:sz w:val="14"/>
                <w:szCs w:val="14"/>
              </w:rPr>
              <w:t>182</w:t>
            </w:r>
          </w:p>
        </w:tc>
        <w:tc>
          <w:tcPr>
            <w:tcW w:w="449" w:type="pct"/>
            <w:shd w:val="clear" w:color="auto" w:fill="auto"/>
            <w:vAlign w:val="center"/>
          </w:tcPr>
          <w:p w:rsidR="000747FB" w:rsidRPr="00EA57FE" w:rsidRDefault="000747FB" w:rsidP="000747FB">
            <w:pPr>
              <w:spacing w:after="0" w:line="240" w:lineRule="auto"/>
              <w:jc w:val="center"/>
              <w:rPr>
                <w:rFonts w:ascii="Arial" w:eastAsia="Times New Roman" w:hAnsi="Arial" w:cs="Arial"/>
                <w:sz w:val="14"/>
                <w:szCs w:val="14"/>
              </w:rPr>
            </w:pPr>
            <w:r>
              <w:rPr>
                <w:rFonts w:ascii="Arial" w:eastAsia="Times New Roman" w:hAnsi="Arial" w:cs="Arial"/>
                <w:sz w:val="14"/>
                <w:szCs w:val="14"/>
              </w:rPr>
              <w:t>1,5</w:t>
            </w:r>
          </w:p>
        </w:tc>
        <w:tc>
          <w:tcPr>
            <w:tcW w:w="335" w:type="pct"/>
            <w:shd w:val="clear" w:color="auto" w:fill="auto"/>
            <w:vAlign w:val="center"/>
          </w:tcPr>
          <w:p w:rsidR="000747FB" w:rsidRPr="00EA57FE" w:rsidRDefault="000747FB" w:rsidP="000747FB">
            <w:pPr>
              <w:spacing w:after="0" w:line="240" w:lineRule="auto"/>
              <w:jc w:val="center"/>
              <w:rPr>
                <w:rFonts w:ascii="Arial" w:eastAsia="Times New Roman" w:hAnsi="Arial" w:cs="Arial"/>
                <w:sz w:val="14"/>
                <w:szCs w:val="14"/>
              </w:rPr>
            </w:pPr>
            <w:r>
              <w:rPr>
                <w:rFonts w:ascii="Arial" w:eastAsia="Times New Roman" w:hAnsi="Arial" w:cs="Arial"/>
                <w:sz w:val="14"/>
                <w:szCs w:val="14"/>
              </w:rPr>
              <w:t>2,6</w:t>
            </w:r>
          </w:p>
        </w:tc>
        <w:tc>
          <w:tcPr>
            <w:tcW w:w="589" w:type="pct"/>
            <w:shd w:val="clear" w:color="auto" w:fill="auto"/>
            <w:vAlign w:val="bottom"/>
          </w:tcPr>
          <w:p w:rsidR="000747FB" w:rsidRPr="00EA57FE" w:rsidRDefault="000747FB" w:rsidP="000747FB">
            <w:pPr>
              <w:spacing w:after="0" w:line="240" w:lineRule="auto"/>
              <w:jc w:val="center"/>
              <w:rPr>
                <w:rFonts w:ascii="Arial" w:eastAsia="Times New Roman" w:hAnsi="Arial" w:cs="Arial"/>
                <w:sz w:val="14"/>
                <w:szCs w:val="14"/>
              </w:rPr>
            </w:pPr>
            <w:r>
              <w:rPr>
                <w:rFonts w:ascii="Arial" w:eastAsia="Times New Roman" w:hAnsi="Arial" w:cs="Arial"/>
                <w:sz w:val="14"/>
                <w:szCs w:val="14"/>
              </w:rPr>
              <w:t>2,6</w:t>
            </w:r>
          </w:p>
        </w:tc>
        <w:tc>
          <w:tcPr>
            <w:tcW w:w="466" w:type="pct"/>
            <w:shd w:val="clear" w:color="auto" w:fill="auto"/>
            <w:vAlign w:val="bottom"/>
          </w:tcPr>
          <w:p w:rsidR="000747FB" w:rsidRPr="00EA57FE" w:rsidRDefault="000747FB" w:rsidP="000747FB">
            <w:pPr>
              <w:spacing w:after="0" w:line="240" w:lineRule="auto"/>
              <w:jc w:val="center"/>
              <w:rPr>
                <w:rFonts w:ascii="Arial" w:eastAsia="Times New Roman" w:hAnsi="Arial" w:cs="Arial"/>
                <w:sz w:val="14"/>
                <w:szCs w:val="14"/>
              </w:rPr>
            </w:pPr>
            <w:r>
              <w:rPr>
                <w:rFonts w:ascii="Arial" w:eastAsia="Times New Roman" w:hAnsi="Arial" w:cs="Arial"/>
                <w:sz w:val="14"/>
                <w:szCs w:val="14"/>
              </w:rPr>
              <w:t>5,4</w:t>
            </w:r>
          </w:p>
        </w:tc>
      </w:tr>
      <w:tr w:rsidR="000747FB" w:rsidRPr="00EA57FE" w:rsidTr="000747FB">
        <w:tc>
          <w:tcPr>
            <w:tcW w:w="1036" w:type="pct"/>
            <w:vAlign w:val="center"/>
          </w:tcPr>
          <w:p w:rsidR="000747FB" w:rsidRPr="00EA57FE" w:rsidRDefault="000747FB" w:rsidP="000747FB">
            <w:pPr>
              <w:pStyle w:val="Akapitzlist"/>
              <w:spacing w:after="0" w:line="240" w:lineRule="auto"/>
              <w:ind w:left="0"/>
              <w:jc w:val="center"/>
              <w:rPr>
                <w:rFonts w:ascii="Arial" w:hAnsi="Arial" w:cs="Arial"/>
                <w:b/>
                <w:sz w:val="14"/>
                <w:szCs w:val="14"/>
              </w:rPr>
            </w:pPr>
            <w:r w:rsidRPr="00EA57FE">
              <w:rPr>
                <w:rFonts w:ascii="Arial" w:hAnsi="Arial" w:cs="Arial"/>
                <w:b/>
                <w:sz w:val="14"/>
                <w:szCs w:val="14"/>
              </w:rPr>
              <w:t>Woj. Podkarpackie (gminy wiejskie)</w:t>
            </w:r>
          </w:p>
        </w:tc>
        <w:tc>
          <w:tcPr>
            <w:tcW w:w="445" w:type="pct"/>
            <w:vAlign w:val="center"/>
          </w:tcPr>
          <w:p w:rsidR="000747FB" w:rsidRPr="00EA57FE" w:rsidRDefault="000747FB" w:rsidP="000747FB">
            <w:pPr>
              <w:spacing w:after="0" w:line="240" w:lineRule="auto"/>
              <w:ind w:right="-87" w:hanging="117"/>
              <w:jc w:val="center"/>
              <w:rPr>
                <w:rFonts w:ascii="Arial" w:eastAsia="Times New Roman" w:hAnsi="Arial" w:cs="Arial"/>
                <w:sz w:val="14"/>
                <w:szCs w:val="14"/>
              </w:rPr>
            </w:pPr>
            <w:r w:rsidRPr="00EA57FE">
              <w:rPr>
                <w:rFonts w:ascii="Arial" w:eastAsia="Times New Roman" w:hAnsi="Arial" w:cs="Arial"/>
                <w:sz w:val="14"/>
                <w:szCs w:val="14"/>
              </w:rPr>
              <w:t>1 780</w:t>
            </w:r>
          </w:p>
        </w:tc>
        <w:tc>
          <w:tcPr>
            <w:tcW w:w="520" w:type="pct"/>
            <w:vAlign w:val="center"/>
          </w:tcPr>
          <w:p w:rsidR="000747FB" w:rsidRPr="00EA57FE" w:rsidRDefault="000747FB" w:rsidP="000747FB">
            <w:pPr>
              <w:spacing w:after="0" w:line="240" w:lineRule="auto"/>
              <w:ind w:right="-87" w:hanging="117"/>
              <w:jc w:val="center"/>
              <w:rPr>
                <w:rFonts w:ascii="Arial" w:eastAsia="Times New Roman" w:hAnsi="Arial" w:cs="Arial"/>
                <w:sz w:val="14"/>
                <w:szCs w:val="14"/>
              </w:rPr>
            </w:pPr>
            <w:r w:rsidRPr="00EA57FE">
              <w:rPr>
                <w:rFonts w:ascii="Arial" w:eastAsia="Times New Roman" w:hAnsi="Arial" w:cs="Arial"/>
                <w:sz w:val="14"/>
                <w:szCs w:val="14"/>
              </w:rPr>
              <w:t>2476</w:t>
            </w:r>
          </w:p>
        </w:tc>
        <w:tc>
          <w:tcPr>
            <w:tcW w:w="674" w:type="pct"/>
            <w:vAlign w:val="center"/>
          </w:tcPr>
          <w:p w:rsidR="000747FB" w:rsidRPr="00EA57FE" w:rsidRDefault="000747FB" w:rsidP="000747FB">
            <w:pPr>
              <w:spacing w:after="0" w:line="240" w:lineRule="auto"/>
              <w:ind w:right="-87" w:hanging="117"/>
              <w:jc w:val="center"/>
              <w:rPr>
                <w:rFonts w:ascii="Arial" w:eastAsia="Times New Roman" w:hAnsi="Arial" w:cs="Arial"/>
                <w:sz w:val="14"/>
                <w:szCs w:val="14"/>
              </w:rPr>
            </w:pPr>
            <w:r w:rsidRPr="00EA57FE">
              <w:rPr>
                <w:rFonts w:ascii="Arial" w:eastAsia="Times New Roman" w:hAnsi="Arial" w:cs="Arial"/>
                <w:sz w:val="14"/>
                <w:szCs w:val="14"/>
              </w:rPr>
              <w:t>241 657</w:t>
            </w:r>
          </w:p>
        </w:tc>
        <w:tc>
          <w:tcPr>
            <w:tcW w:w="486" w:type="pct"/>
            <w:shd w:val="clear" w:color="auto" w:fill="auto"/>
            <w:vAlign w:val="center"/>
          </w:tcPr>
          <w:p w:rsidR="000747FB" w:rsidRPr="00EA57FE" w:rsidRDefault="000747FB" w:rsidP="000747FB">
            <w:pPr>
              <w:spacing w:after="0" w:line="240" w:lineRule="auto"/>
              <w:ind w:right="-87" w:hanging="117"/>
              <w:jc w:val="center"/>
              <w:rPr>
                <w:rFonts w:ascii="Arial" w:eastAsia="Times New Roman" w:hAnsi="Arial" w:cs="Arial"/>
                <w:sz w:val="14"/>
                <w:szCs w:val="14"/>
              </w:rPr>
            </w:pPr>
            <w:r w:rsidRPr="00EA57FE">
              <w:rPr>
                <w:rFonts w:ascii="Arial" w:eastAsia="Times New Roman" w:hAnsi="Arial" w:cs="Arial"/>
                <w:sz w:val="14"/>
                <w:szCs w:val="14"/>
              </w:rPr>
              <w:t>346931</w:t>
            </w:r>
          </w:p>
        </w:tc>
        <w:tc>
          <w:tcPr>
            <w:tcW w:w="449" w:type="pct"/>
            <w:shd w:val="clear" w:color="auto" w:fill="auto"/>
            <w:vAlign w:val="center"/>
          </w:tcPr>
          <w:p w:rsidR="000747FB" w:rsidRPr="00EA57FE" w:rsidRDefault="000747FB" w:rsidP="000747FB">
            <w:pPr>
              <w:spacing w:after="0" w:line="240" w:lineRule="auto"/>
              <w:ind w:right="-87" w:hanging="117"/>
              <w:jc w:val="center"/>
              <w:rPr>
                <w:rFonts w:ascii="Arial" w:eastAsia="Times New Roman" w:hAnsi="Arial" w:cs="Arial"/>
                <w:sz w:val="14"/>
                <w:szCs w:val="14"/>
              </w:rPr>
            </w:pPr>
            <w:r w:rsidRPr="00EA57FE">
              <w:rPr>
                <w:rFonts w:ascii="Arial" w:eastAsia="Times New Roman" w:hAnsi="Arial" w:cs="Arial"/>
                <w:sz w:val="14"/>
                <w:szCs w:val="14"/>
              </w:rPr>
              <w:t>1,94</w:t>
            </w:r>
          </w:p>
        </w:tc>
        <w:tc>
          <w:tcPr>
            <w:tcW w:w="335" w:type="pct"/>
            <w:shd w:val="clear" w:color="auto" w:fill="auto"/>
            <w:vAlign w:val="center"/>
          </w:tcPr>
          <w:p w:rsidR="000747FB" w:rsidRPr="00EA57FE" w:rsidRDefault="000747FB" w:rsidP="000747FB">
            <w:pPr>
              <w:spacing w:after="0" w:line="240" w:lineRule="auto"/>
              <w:ind w:right="-87" w:hanging="117"/>
              <w:jc w:val="center"/>
              <w:rPr>
                <w:rFonts w:ascii="Arial" w:eastAsia="Times New Roman" w:hAnsi="Arial" w:cs="Arial"/>
                <w:sz w:val="14"/>
                <w:szCs w:val="14"/>
              </w:rPr>
            </w:pPr>
            <w:r w:rsidRPr="00EA57FE">
              <w:rPr>
                <w:rFonts w:ascii="Arial" w:eastAsia="Times New Roman" w:hAnsi="Arial" w:cs="Arial"/>
                <w:sz w:val="14"/>
                <w:szCs w:val="14"/>
              </w:rPr>
              <w:t>3,02</w:t>
            </w:r>
          </w:p>
        </w:tc>
        <w:tc>
          <w:tcPr>
            <w:tcW w:w="589" w:type="pct"/>
            <w:shd w:val="clear" w:color="auto" w:fill="auto"/>
            <w:vAlign w:val="center"/>
          </w:tcPr>
          <w:p w:rsidR="000747FB" w:rsidRPr="00EA57FE" w:rsidRDefault="000747FB" w:rsidP="000747FB">
            <w:pPr>
              <w:spacing w:after="0" w:line="240" w:lineRule="auto"/>
              <w:ind w:right="-85" w:hanging="119"/>
              <w:jc w:val="center"/>
              <w:rPr>
                <w:rFonts w:ascii="Arial" w:eastAsia="Times New Roman" w:hAnsi="Arial" w:cs="Arial"/>
                <w:sz w:val="14"/>
                <w:szCs w:val="14"/>
              </w:rPr>
            </w:pPr>
            <w:r w:rsidRPr="00EA57FE">
              <w:rPr>
                <w:rFonts w:ascii="Arial" w:eastAsia="Times New Roman" w:hAnsi="Arial" w:cs="Arial"/>
                <w:sz w:val="14"/>
                <w:szCs w:val="14"/>
              </w:rPr>
              <w:t>728</w:t>
            </w:r>
          </w:p>
        </w:tc>
        <w:tc>
          <w:tcPr>
            <w:tcW w:w="466" w:type="pct"/>
            <w:shd w:val="clear" w:color="auto" w:fill="auto"/>
            <w:vAlign w:val="center"/>
          </w:tcPr>
          <w:p w:rsidR="000747FB" w:rsidRPr="00EA57FE" w:rsidRDefault="000747FB" w:rsidP="000747FB">
            <w:pPr>
              <w:spacing w:after="0" w:line="240" w:lineRule="auto"/>
              <w:ind w:right="-85" w:hanging="119"/>
              <w:jc w:val="center"/>
              <w:rPr>
                <w:rFonts w:ascii="Arial" w:eastAsia="Times New Roman" w:hAnsi="Arial" w:cs="Arial"/>
                <w:sz w:val="14"/>
                <w:szCs w:val="14"/>
              </w:rPr>
            </w:pPr>
            <w:r w:rsidRPr="00EA57FE">
              <w:rPr>
                <w:rFonts w:ascii="Arial" w:eastAsia="Times New Roman" w:hAnsi="Arial" w:cs="Arial"/>
                <w:sz w:val="14"/>
                <w:szCs w:val="14"/>
              </w:rPr>
              <w:t>1214</w:t>
            </w:r>
          </w:p>
        </w:tc>
      </w:tr>
      <w:tr w:rsidR="000747FB" w:rsidRPr="00EA57FE" w:rsidTr="000747FB">
        <w:tc>
          <w:tcPr>
            <w:tcW w:w="1036" w:type="pct"/>
            <w:vAlign w:val="center"/>
          </w:tcPr>
          <w:p w:rsidR="000747FB" w:rsidRPr="00EA57FE" w:rsidRDefault="000747FB" w:rsidP="000747FB">
            <w:pPr>
              <w:pStyle w:val="Akapitzlist"/>
              <w:spacing w:after="0" w:line="240" w:lineRule="auto"/>
              <w:ind w:left="0"/>
              <w:jc w:val="center"/>
              <w:rPr>
                <w:rFonts w:ascii="Arial" w:hAnsi="Arial" w:cs="Arial"/>
                <w:b/>
                <w:sz w:val="14"/>
                <w:szCs w:val="14"/>
              </w:rPr>
            </w:pPr>
            <w:r w:rsidRPr="00EA57FE">
              <w:rPr>
                <w:rFonts w:ascii="Arial" w:hAnsi="Arial" w:cs="Arial"/>
                <w:b/>
                <w:sz w:val="14"/>
                <w:szCs w:val="14"/>
              </w:rPr>
              <w:t>POLSKA (gminy wiejskie)</w:t>
            </w:r>
          </w:p>
        </w:tc>
        <w:tc>
          <w:tcPr>
            <w:tcW w:w="445" w:type="pct"/>
            <w:vAlign w:val="center"/>
          </w:tcPr>
          <w:p w:rsidR="000747FB" w:rsidRPr="00EA57FE" w:rsidRDefault="000747FB" w:rsidP="000747FB">
            <w:pPr>
              <w:spacing w:after="0" w:line="240" w:lineRule="auto"/>
              <w:ind w:right="-87" w:hanging="117"/>
              <w:jc w:val="center"/>
              <w:rPr>
                <w:rFonts w:ascii="Arial" w:eastAsia="Times New Roman" w:hAnsi="Arial" w:cs="Arial"/>
                <w:sz w:val="14"/>
                <w:szCs w:val="14"/>
              </w:rPr>
            </w:pPr>
            <w:r w:rsidRPr="00EA57FE">
              <w:rPr>
                <w:rFonts w:ascii="Arial" w:eastAsia="Times New Roman" w:hAnsi="Arial" w:cs="Arial"/>
                <w:sz w:val="14"/>
                <w:szCs w:val="14"/>
              </w:rPr>
              <w:t>27 366</w:t>
            </w:r>
          </w:p>
        </w:tc>
        <w:tc>
          <w:tcPr>
            <w:tcW w:w="520" w:type="pct"/>
            <w:vAlign w:val="center"/>
          </w:tcPr>
          <w:p w:rsidR="000747FB" w:rsidRPr="00EA57FE" w:rsidRDefault="000747FB" w:rsidP="000747FB">
            <w:pPr>
              <w:spacing w:after="0" w:line="240" w:lineRule="auto"/>
              <w:ind w:right="-87" w:hanging="117"/>
              <w:jc w:val="center"/>
              <w:rPr>
                <w:rFonts w:ascii="Arial" w:eastAsia="Times New Roman" w:hAnsi="Arial" w:cs="Arial"/>
                <w:sz w:val="14"/>
                <w:szCs w:val="14"/>
              </w:rPr>
            </w:pPr>
            <w:r w:rsidRPr="00EA57FE">
              <w:rPr>
                <w:rFonts w:ascii="Arial" w:eastAsia="Times New Roman" w:hAnsi="Arial" w:cs="Arial"/>
                <w:sz w:val="14"/>
                <w:szCs w:val="14"/>
              </w:rPr>
              <w:t>38233</w:t>
            </w:r>
          </w:p>
        </w:tc>
        <w:tc>
          <w:tcPr>
            <w:tcW w:w="674" w:type="pct"/>
            <w:vAlign w:val="center"/>
          </w:tcPr>
          <w:p w:rsidR="000747FB" w:rsidRPr="00EA57FE" w:rsidRDefault="000747FB" w:rsidP="000747FB">
            <w:pPr>
              <w:spacing w:after="0" w:line="240" w:lineRule="auto"/>
              <w:ind w:right="-87" w:hanging="117"/>
              <w:jc w:val="center"/>
              <w:rPr>
                <w:rFonts w:ascii="Arial" w:eastAsia="Times New Roman" w:hAnsi="Arial" w:cs="Arial"/>
                <w:sz w:val="14"/>
                <w:szCs w:val="14"/>
              </w:rPr>
            </w:pPr>
            <w:r w:rsidRPr="00EA57FE">
              <w:rPr>
                <w:rFonts w:ascii="Arial" w:eastAsia="Times New Roman" w:hAnsi="Arial" w:cs="Arial"/>
                <w:sz w:val="14"/>
                <w:szCs w:val="14"/>
              </w:rPr>
              <w:t>3 767 832</w:t>
            </w:r>
          </w:p>
        </w:tc>
        <w:tc>
          <w:tcPr>
            <w:tcW w:w="486" w:type="pct"/>
            <w:shd w:val="clear" w:color="auto" w:fill="auto"/>
            <w:vAlign w:val="center"/>
          </w:tcPr>
          <w:p w:rsidR="000747FB" w:rsidRPr="00EA57FE" w:rsidRDefault="000747FB" w:rsidP="000747FB">
            <w:pPr>
              <w:spacing w:after="0" w:line="240" w:lineRule="auto"/>
              <w:ind w:left="-82" w:right="-87" w:hanging="117"/>
              <w:jc w:val="center"/>
              <w:rPr>
                <w:rFonts w:ascii="Arial" w:eastAsia="Times New Roman" w:hAnsi="Arial" w:cs="Arial"/>
                <w:sz w:val="14"/>
                <w:szCs w:val="14"/>
              </w:rPr>
            </w:pPr>
            <w:r w:rsidRPr="00EA57FE">
              <w:rPr>
                <w:rFonts w:ascii="Arial" w:eastAsia="Times New Roman" w:hAnsi="Arial" w:cs="Arial"/>
                <w:sz w:val="14"/>
                <w:szCs w:val="14"/>
              </w:rPr>
              <w:t>5277308</w:t>
            </w:r>
          </w:p>
        </w:tc>
        <w:tc>
          <w:tcPr>
            <w:tcW w:w="449" w:type="pct"/>
            <w:tcBorders>
              <w:top w:val="outset" w:sz="6" w:space="0" w:color="auto"/>
              <w:left w:val="outset" w:sz="6" w:space="0" w:color="auto"/>
              <w:bottom w:val="outset" w:sz="6" w:space="0" w:color="auto"/>
              <w:right w:val="outset" w:sz="6" w:space="0" w:color="auto"/>
            </w:tcBorders>
            <w:vAlign w:val="center"/>
          </w:tcPr>
          <w:p w:rsidR="000747FB" w:rsidRPr="00EA57FE" w:rsidRDefault="000747FB" w:rsidP="000747FB">
            <w:pPr>
              <w:spacing w:after="0" w:line="240" w:lineRule="auto"/>
              <w:ind w:right="-85" w:hanging="119"/>
              <w:jc w:val="center"/>
              <w:rPr>
                <w:rFonts w:ascii="Arial" w:eastAsia="Times New Roman" w:hAnsi="Arial" w:cs="Arial"/>
                <w:sz w:val="14"/>
                <w:szCs w:val="14"/>
              </w:rPr>
            </w:pPr>
            <w:r w:rsidRPr="00EA57FE">
              <w:rPr>
                <w:rFonts w:ascii="Arial" w:eastAsia="Times New Roman" w:hAnsi="Arial" w:cs="Arial"/>
                <w:sz w:val="14"/>
                <w:szCs w:val="14"/>
              </w:rPr>
              <w:t>2,99</w:t>
            </w:r>
          </w:p>
        </w:tc>
        <w:tc>
          <w:tcPr>
            <w:tcW w:w="335" w:type="pct"/>
            <w:tcBorders>
              <w:top w:val="outset" w:sz="6" w:space="0" w:color="auto"/>
              <w:left w:val="outset" w:sz="6" w:space="0" w:color="auto"/>
              <w:bottom w:val="outset" w:sz="6" w:space="0" w:color="auto"/>
              <w:right w:val="outset" w:sz="6" w:space="0" w:color="auto"/>
            </w:tcBorders>
            <w:vAlign w:val="center"/>
          </w:tcPr>
          <w:p w:rsidR="000747FB" w:rsidRPr="00EA57FE" w:rsidRDefault="000747FB" w:rsidP="000747FB">
            <w:pPr>
              <w:spacing w:after="0" w:line="240" w:lineRule="auto"/>
              <w:ind w:right="-85" w:hanging="119"/>
              <w:jc w:val="center"/>
              <w:rPr>
                <w:rFonts w:ascii="Arial" w:eastAsia="Times New Roman" w:hAnsi="Arial" w:cs="Arial"/>
                <w:sz w:val="14"/>
                <w:szCs w:val="14"/>
              </w:rPr>
            </w:pPr>
            <w:r w:rsidRPr="00EA57FE">
              <w:rPr>
                <w:rFonts w:ascii="Arial" w:eastAsia="Times New Roman" w:hAnsi="Arial" w:cs="Arial"/>
                <w:sz w:val="14"/>
                <w:szCs w:val="14"/>
              </w:rPr>
              <w:t>3,72</w:t>
            </w:r>
          </w:p>
        </w:tc>
        <w:tc>
          <w:tcPr>
            <w:tcW w:w="589" w:type="pct"/>
            <w:tcBorders>
              <w:top w:val="outset" w:sz="6" w:space="0" w:color="auto"/>
              <w:left w:val="outset" w:sz="6" w:space="0" w:color="auto"/>
              <w:bottom w:val="outset" w:sz="6" w:space="0" w:color="auto"/>
              <w:right w:val="outset" w:sz="6" w:space="0" w:color="auto"/>
            </w:tcBorders>
            <w:vAlign w:val="center"/>
          </w:tcPr>
          <w:p w:rsidR="000747FB" w:rsidRPr="00EA57FE" w:rsidRDefault="000747FB" w:rsidP="000747FB">
            <w:pPr>
              <w:spacing w:after="0" w:line="240" w:lineRule="auto"/>
              <w:ind w:right="-85" w:hanging="119"/>
              <w:jc w:val="center"/>
              <w:rPr>
                <w:rFonts w:ascii="Arial" w:eastAsia="Times New Roman" w:hAnsi="Arial" w:cs="Arial"/>
                <w:sz w:val="14"/>
                <w:szCs w:val="14"/>
              </w:rPr>
            </w:pPr>
            <w:r w:rsidRPr="00EA57FE">
              <w:rPr>
                <w:rFonts w:ascii="Arial" w:eastAsia="Times New Roman" w:hAnsi="Arial" w:cs="Arial"/>
                <w:sz w:val="14"/>
                <w:szCs w:val="14"/>
              </w:rPr>
              <w:t>21123</w:t>
            </w:r>
          </w:p>
        </w:tc>
        <w:tc>
          <w:tcPr>
            <w:tcW w:w="466" w:type="pct"/>
            <w:tcBorders>
              <w:top w:val="outset" w:sz="6" w:space="0" w:color="auto"/>
              <w:left w:val="outset" w:sz="6" w:space="0" w:color="auto"/>
              <w:bottom w:val="outset" w:sz="6" w:space="0" w:color="auto"/>
              <w:right w:val="outset" w:sz="6" w:space="0" w:color="auto"/>
            </w:tcBorders>
            <w:vAlign w:val="center"/>
          </w:tcPr>
          <w:p w:rsidR="000747FB" w:rsidRPr="00EA57FE" w:rsidRDefault="000747FB" w:rsidP="000747FB">
            <w:pPr>
              <w:spacing w:after="0" w:line="240" w:lineRule="auto"/>
              <w:ind w:right="-85" w:hanging="119"/>
              <w:jc w:val="center"/>
              <w:rPr>
                <w:rFonts w:ascii="Arial" w:eastAsia="Times New Roman" w:hAnsi="Arial" w:cs="Arial"/>
                <w:sz w:val="14"/>
                <w:szCs w:val="14"/>
              </w:rPr>
            </w:pPr>
            <w:r w:rsidRPr="00EA57FE">
              <w:rPr>
                <w:rFonts w:ascii="Arial" w:eastAsia="Times New Roman" w:hAnsi="Arial" w:cs="Arial"/>
                <w:sz w:val="14"/>
                <w:szCs w:val="14"/>
              </w:rPr>
              <w:t>29217</w:t>
            </w:r>
          </w:p>
        </w:tc>
      </w:tr>
    </w:tbl>
    <w:p w:rsidR="000747FB" w:rsidRPr="000747FB" w:rsidRDefault="000747FB" w:rsidP="000747FB">
      <w:pPr>
        <w:spacing w:line="240" w:lineRule="auto"/>
        <w:rPr>
          <w:rFonts w:ascii="Arial" w:hAnsi="Arial" w:cs="Arial"/>
          <w:i/>
          <w:sz w:val="18"/>
          <w:szCs w:val="18"/>
        </w:rPr>
      </w:pPr>
      <w:r w:rsidRPr="000747FB">
        <w:rPr>
          <w:rFonts w:ascii="Arial" w:hAnsi="Arial" w:cs="Arial"/>
          <w:i/>
          <w:sz w:val="18"/>
          <w:szCs w:val="18"/>
        </w:rPr>
        <w:t>Źródło: Bank Danych Lokalnych GUS</w:t>
      </w:r>
    </w:p>
    <w:p w:rsidR="000747FB" w:rsidRDefault="000747FB" w:rsidP="000747FB">
      <w:pPr>
        <w:pStyle w:val="Legenda"/>
        <w:jc w:val="both"/>
        <w:rPr>
          <w:rFonts w:ascii="Arial" w:hAnsi="Arial" w:cs="Arial"/>
          <w:b w:val="0"/>
        </w:rPr>
      </w:pPr>
      <w:r>
        <w:rPr>
          <w:rFonts w:ascii="Arial" w:hAnsi="Arial" w:cs="Arial"/>
          <w:b w:val="0"/>
        </w:rPr>
        <w:t xml:space="preserve">Zgodnie z obowiązującym dla Gminy Zarszyn Programem czynszowym poniżej zaprezentowano </w:t>
      </w:r>
      <w:r w:rsidRPr="00E7709A">
        <w:rPr>
          <w:rFonts w:ascii="Arial" w:hAnsi="Arial" w:cs="Arial"/>
          <w:b w:val="0"/>
        </w:rPr>
        <w:t>stawki czynszów komunalnych (bez opłat za świadczenia) najniższe, najwyższe, średnie.</w:t>
      </w:r>
    </w:p>
    <w:p w:rsidR="000747FB" w:rsidRPr="002E3289" w:rsidRDefault="000747FB" w:rsidP="000747FB">
      <w:pPr>
        <w:pStyle w:val="Legenda"/>
        <w:spacing w:after="0"/>
        <w:jc w:val="both"/>
        <w:rPr>
          <w:rFonts w:ascii="Arial" w:hAnsi="Arial" w:cs="Arial"/>
          <w:sz w:val="18"/>
          <w:szCs w:val="18"/>
        </w:rPr>
      </w:pPr>
      <w:bookmarkStart w:id="95" w:name="_Toc422394719"/>
      <w:bookmarkStart w:id="96" w:name="_Toc440616661"/>
      <w:r w:rsidRPr="002E3289">
        <w:rPr>
          <w:rFonts w:ascii="Arial" w:hAnsi="Arial" w:cs="Arial"/>
          <w:sz w:val="18"/>
          <w:szCs w:val="18"/>
        </w:rPr>
        <w:t xml:space="preserve">Tabela </w:t>
      </w:r>
      <w:r w:rsidRPr="002E3289">
        <w:rPr>
          <w:rFonts w:ascii="Arial" w:hAnsi="Arial" w:cs="Arial"/>
          <w:sz w:val="18"/>
          <w:szCs w:val="18"/>
        </w:rPr>
        <w:fldChar w:fldCharType="begin"/>
      </w:r>
      <w:r w:rsidRPr="002E3289">
        <w:rPr>
          <w:rFonts w:ascii="Arial" w:hAnsi="Arial" w:cs="Arial"/>
          <w:sz w:val="18"/>
          <w:szCs w:val="18"/>
        </w:rPr>
        <w:instrText xml:space="preserve"> SEQ Tabela \* ARABIC </w:instrText>
      </w:r>
      <w:r w:rsidRPr="002E3289">
        <w:rPr>
          <w:rFonts w:ascii="Arial" w:hAnsi="Arial" w:cs="Arial"/>
          <w:sz w:val="18"/>
          <w:szCs w:val="18"/>
        </w:rPr>
        <w:fldChar w:fldCharType="separate"/>
      </w:r>
      <w:r w:rsidR="00931D34">
        <w:rPr>
          <w:rFonts w:ascii="Arial" w:hAnsi="Arial" w:cs="Arial"/>
          <w:noProof/>
          <w:sz w:val="18"/>
          <w:szCs w:val="18"/>
        </w:rPr>
        <w:t>14</w:t>
      </w:r>
      <w:r w:rsidRPr="002E3289">
        <w:rPr>
          <w:rFonts w:ascii="Arial" w:hAnsi="Arial" w:cs="Arial"/>
          <w:sz w:val="18"/>
          <w:szCs w:val="18"/>
        </w:rPr>
        <w:fldChar w:fldCharType="end"/>
      </w:r>
      <w:r w:rsidRPr="002E3289">
        <w:rPr>
          <w:rFonts w:ascii="Arial" w:hAnsi="Arial" w:cs="Arial"/>
          <w:sz w:val="18"/>
          <w:szCs w:val="18"/>
        </w:rPr>
        <w:t xml:space="preserve">. Obowiązujące stawki czynszu w zasobach komunalnych w Gminie </w:t>
      </w:r>
      <w:r>
        <w:rPr>
          <w:rFonts w:ascii="Arial" w:hAnsi="Arial" w:cs="Arial"/>
          <w:sz w:val="18"/>
          <w:szCs w:val="18"/>
        </w:rPr>
        <w:t>Zarszyn</w:t>
      </w:r>
      <w:r w:rsidRPr="002E3289">
        <w:rPr>
          <w:rFonts w:ascii="Arial" w:hAnsi="Arial" w:cs="Arial"/>
          <w:sz w:val="18"/>
          <w:szCs w:val="18"/>
        </w:rPr>
        <w:t xml:space="preserve"> w </w:t>
      </w:r>
      <w:r>
        <w:rPr>
          <w:rFonts w:ascii="Arial" w:hAnsi="Arial" w:cs="Arial"/>
          <w:sz w:val="18"/>
          <w:szCs w:val="18"/>
        </w:rPr>
        <w:t xml:space="preserve">2012, </w:t>
      </w:r>
      <w:r w:rsidRPr="002E3289">
        <w:rPr>
          <w:rFonts w:ascii="Arial" w:hAnsi="Arial" w:cs="Arial"/>
          <w:sz w:val="18"/>
          <w:szCs w:val="18"/>
        </w:rPr>
        <w:t>2013</w:t>
      </w:r>
      <w:r>
        <w:rPr>
          <w:rFonts w:ascii="Arial" w:hAnsi="Arial" w:cs="Arial"/>
          <w:sz w:val="18"/>
          <w:szCs w:val="18"/>
        </w:rPr>
        <w:t xml:space="preserve"> i 2014</w:t>
      </w:r>
      <w:r w:rsidRPr="002E3289">
        <w:rPr>
          <w:rFonts w:ascii="Arial" w:hAnsi="Arial" w:cs="Arial"/>
          <w:sz w:val="18"/>
          <w:szCs w:val="18"/>
        </w:rPr>
        <w:t xml:space="preserve"> roku </w:t>
      </w:r>
      <w:r w:rsidRPr="009A70E6">
        <w:rPr>
          <w:rFonts w:ascii="Arial" w:hAnsi="Arial" w:cs="Arial"/>
          <w:b w:val="0"/>
          <w:i/>
          <w:sz w:val="18"/>
          <w:szCs w:val="18"/>
        </w:rPr>
        <w:t>(w zł na 1m</w:t>
      </w:r>
      <w:r w:rsidRPr="009A70E6">
        <w:rPr>
          <w:rFonts w:ascii="Arial" w:hAnsi="Arial" w:cs="Arial"/>
          <w:b w:val="0"/>
          <w:i/>
          <w:sz w:val="18"/>
          <w:szCs w:val="18"/>
          <w:vertAlign w:val="superscript"/>
        </w:rPr>
        <w:t>2</w:t>
      </w:r>
      <w:r w:rsidRPr="009A70E6">
        <w:rPr>
          <w:rFonts w:ascii="Arial" w:hAnsi="Arial" w:cs="Arial"/>
          <w:b w:val="0"/>
          <w:i/>
          <w:sz w:val="18"/>
          <w:szCs w:val="18"/>
        </w:rPr>
        <w:t xml:space="preserve"> p.u. miesięcznie)</w:t>
      </w:r>
      <w:bookmarkEnd w:id="95"/>
      <w:bookmarkEnd w:id="96"/>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0"/>
        <w:gridCol w:w="1898"/>
        <w:gridCol w:w="5364"/>
      </w:tblGrid>
      <w:tr w:rsidR="000747FB" w:rsidRPr="004A06CC" w:rsidTr="000747FB">
        <w:trPr>
          <w:trHeight w:val="378"/>
        </w:trPr>
        <w:tc>
          <w:tcPr>
            <w:tcW w:w="1846" w:type="dxa"/>
            <w:shd w:val="clear" w:color="auto" w:fill="BFBFBF" w:themeFill="background1" w:themeFillShade="BF"/>
            <w:vAlign w:val="center"/>
          </w:tcPr>
          <w:p w:rsidR="000747FB" w:rsidRPr="002E3289" w:rsidRDefault="000747FB" w:rsidP="000747FB">
            <w:pPr>
              <w:spacing w:after="0" w:line="240" w:lineRule="auto"/>
              <w:jc w:val="center"/>
              <w:rPr>
                <w:rFonts w:ascii="Arial" w:hAnsi="Arial" w:cs="Arial"/>
                <w:b/>
                <w:sz w:val="14"/>
                <w:szCs w:val="14"/>
              </w:rPr>
            </w:pPr>
            <w:r w:rsidRPr="002E3289">
              <w:rPr>
                <w:rFonts w:ascii="Arial" w:hAnsi="Arial" w:cs="Arial"/>
                <w:b/>
                <w:sz w:val="14"/>
                <w:szCs w:val="14"/>
              </w:rPr>
              <w:t>Rok</w:t>
            </w:r>
          </w:p>
        </w:tc>
        <w:tc>
          <w:tcPr>
            <w:tcW w:w="1916" w:type="dxa"/>
            <w:shd w:val="clear" w:color="auto" w:fill="BFBFBF" w:themeFill="background1" w:themeFillShade="BF"/>
            <w:vAlign w:val="center"/>
          </w:tcPr>
          <w:p w:rsidR="000747FB" w:rsidRPr="002E3289" w:rsidRDefault="000747FB" w:rsidP="000747FB">
            <w:pPr>
              <w:spacing w:after="0" w:line="240" w:lineRule="auto"/>
              <w:jc w:val="center"/>
              <w:rPr>
                <w:rFonts w:ascii="Arial" w:hAnsi="Arial" w:cs="Arial"/>
                <w:b/>
                <w:sz w:val="14"/>
                <w:szCs w:val="14"/>
              </w:rPr>
            </w:pPr>
            <w:r w:rsidRPr="002E3289">
              <w:rPr>
                <w:rFonts w:ascii="Arial" w:hAnsi="Arial" w:cs="Arial"/>
                <w:b/>
                <w:sz w:val="14"/>
                <w:szCs w:val="14"/>
              </w:rPr>
              <w:t>Wyszczególnienie</w:t>
            </w:r>
          </w:p>
        </w:tc>
        <w:tc>
          <w:tcPr>
            <w:tcW w:w="5526" w:type="dxa"/>
            <w:shd w:val="clear" w:color="auto" w:fill="BFBFBF" w:themeFill="background1" w:themeFillShade="BF"/>
            <w:vAlign w:val="center"/>
          </w:tcPr>
          <w:p w:rsidR="000747FB" w:rsidRPr="002E3289" w:rsidRDefault="000747FB" w:rsidP="000747FB">
            <w:pPr>
              <w:spacing w:after="0" w:line="240" w:lineRule="auto"/>
              <w:jc w:val="center"/>
              <w:rPr>
                <w:rFonts w:ascii="Arial" w:hAnsi="Arial" w:cs="Arial"/>
                <w:b/>
                <w:sz w:val="14"/>
                <w:szCs w:val="14"/>
              </w:rPr>
            </w:pPr>
            <w:r w:rsidRPr="002E3289">
              <w:rPr>
                <w:rFonts w:ascii="Arial" w:hAnsi="Arial" w:cs="Arial"/>
                <w:b/>
                <w:sz w:val="14"/>
                <w:szCs w:val="14"/>
              </w:rPr>
              <w:t>Stawki czynszu w zł miesięcznie na 1m</w:t>
            </w:r>
            <w:r w:rsidRPr="002E3289">
              <w:rPr>
                <w:rFonts w:ascii="Arial" w:hAnsi="Arial" w:cs="Arial"/>
                <w:b/>
                <w:sz w:val="14"/>
                <w:szCs w:val="14"/>
                <w:vertAlign w:val="superscript"/>
              </w:rPr>
              <w:t>2</w:t>
            </w:r>
            <w:r w:rsidRPr="002E3289">
              <w:rPr>
                <w:rFonts w:ascii="Arial" w:hAnsi="Arial" w:cs="Arial"/>
                <w:b/>
                <w:sz w:val="14"/>
                <w:szCs w:val="14"/>
              </w:rPr>
              <w:t xml:space="preserve"> p.u.</w:t>
            </w:r>
          </w:p>
        </w:tc>
      </w:tr>
      <w:tr w:rsidR="000747FB" w:rsidRPr="004A06CC" w:rsidTr="000747FB">
        <w:tc>
          <w:tcPr>
            <w:tcW w:w="1846" w:type="dxa"/>
            <w:vAlign w:val="center"/>
          </w:tcPr>
          <w:p w:rsidR="000747FB" w:rsidRPr="004A06CC" w:rsidRDefault="000747FB" w:rsidP="000747FB">
            <w:pPr>
              <w:spacing w:after="0" w:line="240" w:lineRule="auto"/>
              <w:jc w:val="center"/>
              <w:rPr>
                <w:rFonts w:ascii="Arial" w:hAnsi="Arial" w:cs="Arial"/>
                <w:sz w:val="16"/>
                <w:szCs w:val="16"/>
              </w:rPr>
            </w:pPr>
            <w:r w:rsidRPr="004A06CC">
              <w:rPr>
                <w:rFonts w:ascii="Arial" w:hAnsi="Arial" w:cs="Arial"/>
                <w:sz w:val="16"/>
                <w:szCs w:val="16"/>
              </w:rPr>
              <w:t>2012</w:t>
            </w:r>
          </w:p>
        </w:tc>
        <w:tc>
          <w:tcPr>
            <w:tcW w:w="1916" w:type="dxa"/>
            <w:vMerge w:val="restart"/>
            <w:vAlign w:val="center"/>
          </w:tcPr>
          <w:p w:rsidR="000747FB" w:rsidRPr="004A06CC" w:rsidRDefault="000747FB" w:rsidP="000747FB">
            <w:pPr>
              <w:spacing w:after="0" w:line="240" w:lineRule="auto"/>
              <w:jc w:val="center"/>
              <w:rPr>
                <w:rFonts w:ascii="Arial" w:hAnsi="Arial" w:cs="Arial"/>
                <w:sz w:val="16"/>
                <w:szCs w:val="16"/>
              </w:rPr>
            </w:pPr>
            <w:r w:rsidRPr="004A06CC">
              <w:rPr>
                <w:rFonts w:ascii="Arial" w:hAnsi="Arial" w:cs="Arial"/>
                <w:sz w:val="16"/>
                <w:szCs w:val="16"/>
              </w:rPr>
              <w:t xml:space="preserve">Gmina </w:t>
            </w:r>
            <w:r>
              <w:rPr>
                <w:rFonts w:ascii="Arial" w:hAnsi="Arial" w:cs="Arial"/>
                <w:sz w:val="16"/>
                <w:szCs w:val="16"/>
              </w:rPr>
              <w:t>Zarszyn</w:t>
            </w:r>
          </w:p>
        </w:tc>
        <w:tc>
          <w:tcPr>
            <w:tcW w:w="5526" w:type="dxa"/>
            <w:vAlign w:val="center"/>
          </w:tcPr>
          <w:p w:rsidR="000747FB" w:rsidRPr="009E0693" w:rsidRDefault="001A68C4" w:rsidP="000747FB">
            <w:pPr>
              <w:spacing w:after="0" w:line="240" w:lineRule="auto"/>
              <w:jc w:val="center"/>
              <w:rPr>
                <w:rFonts w:ascii="Arial" w:hAnsi="Arial" w:cs="Arial"/>
                <w:color w:val="000000" w:themeColor="text1"/>
                <w:sz w:val="16"/>
                <w:szCs w:val="16"/>
              </w:rPr>
            </w:pPr>
            <w:r w:rsidRPr="009E0693">
              <w:rPr>
                <w:rFonts w:ascii="Arial" w:hAnsi="Arial" w:cs="Arial"/>
                <w:color w:val="000000" w:themeColor="text1"/>
                <w:sz w:val="16"/>
                <w:szCs w:val="16"/>
              </w:rPr>
              <w:t>1,20</w:t>
            </w:r>
          </w:p>
        </w:tc>
      </w:tr>
      <w:tr w:rsidR="000747FB" w:rsidRPr="004A06CC" w:rsidTr="000747FB">
        <w:tc>
          <w:tcPr>
            <w:tcW w:w="1846" w:type="dxa"/>
            <w:vAlign w:val="center"/>
          </w:tcPr>
          <w:p w:rsidR="000747FB" w:rsidRPr="004A06CC" w:rsidRDefault="000747FB" w:rsidP="000747FB">
            <w:pPr>
              <w:spacing w:after="0" w:line="240" w:lineRule="auto"/>
              <w:jc w:val="center"/>
              <w:rPr>
                <w:rFonts w:ascii="Arial" w:hAnsi="Arial" w:cs="Arial"/>
                <w:sz w:val="16"/>
                <w:szCs w:val="16"/>
              </w:rPr>
            </w:pPr>
            <w:r>
              <w:rPr>
                <w:rFonts w:ascii="Arial" w:hAnsi="Arial" w:cs="Arial"/>
                <w:sz w:val="16"/>
                <w:szCs w:val="16"/>
              </w:rPr>
              <w:t>2013</w:t>
            </w:r>
          </w:p>
        </w:tc>
        <w:tc>
          <w:tcPr>
            <w:tcW w:w="1916" w:type="dxa"/>
            <w:vMerge/>
            <w:vAlign w:val="center"/>
          </w:tcPr>
          <w:p w:rsidR="000747FB" w:rsidRPr="004A06CC" w:rsidRDefault="000747FB" w:rsidP="000747FB">
            <w:pPr>
              <w:spacing w:after="0" w:line="240" w:lineRule="auto"/>
              <w:jc w:val="center"/>
              <w:rPr>
                <w:rFonts w:ascii="Arial" w:hAnsi="Arial" w:cs="Arial"/>
                <w:sz w:val="16"/>
                <w:szCs w:val="16"/>
              </w:rPr>
            </w:pPr>
          </w:p>
        </w:tc>
        <w:tc>
          <w:tcPr>
            <w:tcW w:w="5526" w:type="dxa"/>
            <w:vAlign w:val="center"/>
          </w:tcPr>
          <w:p w:rsidR="000747FB" w:rsidRPr="009E0693" w:rsidRDefault="001A68C4" w:rsidP="000747FB">
            <w:pPr>
              <w:spacing w:after="0" w:line="240" w:lineRule="auto"/>
              <w:jc w:val="center"/>
              <w:rPr>
                <w:rFonts w:ascii="Arial" w:hAnsi="Arial" w:cs="Arial"/>
                <w:color w:val="000000" w:themeColor="text1"/>
                <w:sz w:val="16"/>
                <w:szCs w:val="16"/>
              </w:rPr>
            </w:pPr>
            <w:r w:rsidRPr="009E0693">
              <w:rPr>
                <w:rFonts w:ascii="Arial" w:hAnsi="Arial" w:cs="Arial"/>
                <w:color w:val="000000" w:themeColor="text1"/>
                <w:sz w:val="16"/>
                <w:szCs w:val="16"/>
              </w:rPr>
              <w:t>1,20</w:t>
            </w:r>
          </w:p>
        </w:tc>
      </w:tr>
      <w:tr w:rsidR="000747FB" w:rsidRPr="004A06CC" w:rsidTr="000747FB">
        <w:tc>
          <w:tcPr>
            <w:tcW w:w="1846" w:type="dxa"/>
            <w:vAlign w:val="center"/>
          </w:tcPr>
          <w:p w:rsidR="000747FB" w:rsidRPr="004A06CC" w:rsidRDefault="000747FB" w:rsidP="000747FB">
            <w:pPr>
              <w:spacing w:after="0" w:line="240" w:lineRule="auto"/>
              <w:jc w:val="center"/>
              <w:rPr>
                <w:rFonts w:ascii="Arial" w:hAnsi="Arial" w:cs="Arial"/>
                <w:sz w:val="16"/>
                <w:szCs w:val="16"/>
              </w:rPr>
            </w:pPr>
            <w:r>
              <w:rPr>
                <w:rFonts w:ascii="Arial" w:hAnsi="Arial" w:cs="Arial"/>
                <w:sz w:val="16"/>
                <w:szCs w:val="16"/>
              </w:rPr>
              <w:t>2014</w:t>
            </w:r>
          </w:p>
        </w:tc>
        <w:tc>
          <w:tcPr>
            <w:tcW w:w="1916" w:type="dxa"/>
            <w:vMerge/>
            <w:vAlign w:val="center"/>
          </w:tcPr>
          <w:p w:rsidR="000747FB" w:rsidRPr="004A06CC" w:rsidRDefault="000747FB" w:rsidP="000747FB">
            <w:pPr>
              <w:spacing w:after="0" w:line="240" w:lineRule="auto"/>
              <w:jc w:val="center"/>
              <w:rPr>
                <w:rFonts w:ascii="Arial" w:hAnsi="Arial" w:cs="Arial"/>
                <w:sz w:val="16"/>
                <w:szCs w:val="16"/>
              </w:rPr>
            </w:pPr>
          </w:p>
        </w:tc>
        <w:tc>
          <w:tcPr>
            <w:tcW w:w="5526" w:type="dxa"/>
            <w:vAlign w:val="center"/>
          </w:tcPr>
          <w:p w:rsidR="000747FB" w:rsidRPr="009E0693" w:rsidRDefault="001A68C4" w:rsidP="000747FB">
            <w:pPr>
              <w:spacing w:after="0" w:line="240" w:lineRule="auto"/>
              <w:jc w:val="center"/>
              <w:rPr>
                <w:rFonts w:ascii="Arial" w:hAnsi="Arial" w:cs="Arial"/>
                <w:color w:val="000000" w:themeColor="text1"/>
                <w:sz w:val="16"/>
                <w:szCs w:val="16"/>
              </w:rPr>
            </w:pPr>
            <w:r w:rsidRPr="009E0693">
              <w:rPr>
                <w:rFonts w:ascii="Arial" w:hAnsi="Arial" w:cs="Arial"/>
                <w:color w:val="000000" w:themeColor="text1"/>
                <w:sz w:val="16"/>
                <w:szCs w:val="16"/>
              </w:rPr>
              <w:t>1,20</w:t>
            </w:r>
          </w:p>
        </w:tc>
      </w:tr>
    </w:tbl>
    <w:p w:rsidR="000747FB" w:rsidRDefault="000747FB" w:rsidP="000747FB">
      <w:pPr>
        <w:pStyle w:val="Standardowlwr"/>
        <w:ind w:left="0"/>
        <w:rPr>
          <w:rFonts w:ascii="Arial" w:hAnsi="Arial" w:cs="Arial"/>
          <w:sz w:val="20"/>
        </w:rPr>
      </w:pPr>
      <w:r w:rsidRPr="00E44F2E">
        <w:rPr>
          <w:rFonts w:ascii="Arial" w:hAnsi="Arial" w:cs="Arial"/>
          <w:i/>
          <w:sz w:val="18"/>
          <w:szCs w:val="18"/>
        </w:rPr>
        <w:t xml:space="preserve">Źródło: dane Urzędu Gminy </w:t>
      </w:r>
      <w:r>
        <w:rPr>
          <w:rFonts w:ascii="Arial" w:hAnsi="Arial" w:cs="Arial"/>
          <w:i/>
          <w:sz w:val="18"/>
          <w:szCs w:val="18"/>
        </w:rPr>
        <w:t>Zarszyn</w:t>
      </w:r>
    </w:p>
    <w:p w:rsidR="000747FB" w:rsidRDefault="000747FB" w:rsidP="000747FB">
      <w:pPr>
        <w:pStyle w:val="Standardowlwr"/>
        <w:ind w:left="0"/>
        <w:rPr>
          <w:rFonts w:ascii="Arial" w:hAnsi="Arial" w:cs="Arial"/>
          <w:sz w:val="20"/>
        </w:rPr>
      </w:pPr>
      <w:r w:rsidRPr="00F74628">
        <w:rPr>
          <w:rFonts w:ascii="Arial" w:hAnsi="Arial" w:cs="Arial"/>
          <w:sz w:val="20"/>
        </w:rPr>
        <w:t xml:space="preserve">Poniżej zamieszczona tabela przedstawia liczbę i kwotę dodatków mieszkaniowych wypłacanych </w:t>
      </w:r>
      <w:r w:rsidRPr="00F74628">
        <w:rPr>
          <w:rFonts w:ascii="Arial" w:hAnsi="Arial" w:cs="Arial"/>
          <w:sz w:val="20"/>
        </w:rPr>
        <w:br/>
        <w:t>w roku: 2011</w:t>
      </w:r>
      <w:r>
        <w:rPr>
          <w:rFonts w:ascii="Arial" w:hAnsi="Arial" w:cs="Arial"/>
          <w:sz w:val="20"/>
        </w:rPr>
        <w:t xml:space="preserve">, </w:t>
      </w:r>
      <w:r w:rsidRPr="00C0049F">
        <w:rPr>
          <w:rFonts w:ascii="Arial" w:hAnsi="Arial" w:cs="Arial"/>
          <w:sz w:val="20"/>
        </w:rPr>
        <w:t>2012</w:t>
      </w:r>
      <w:r>
        <w:rPr>
          <w:rFonts w:ascii="Arial" w:hAnsi="Arial" w:cs="Arial"/>
          <w:sz w:val="20"/>
        </w:rPr>
        <w:t>, 2013, 2014</w:t>
      </w:r>
    </w:p>
    <w:p w:rsidR="000747FB" w:rsidRDefault="000747FB" w:rsidP="000747FB">
      <w:pPr>
        <w:pStyle w:val="Standardowlwr"/>
        <w:spacing w:after="0"/>
        <w:ind w:left="0"/>
        <w:rPr>
          <w:rFonts w:ascii="Arial" w:hAnsi="Arial" w:cs="Arial"/>
          <w:sz w:val="20"/>
        </w:rPr>
      </w:pPr>
      <w:r w:rsidRPr="00E73077">
        <w:rPr>
          <w:rFonts w:ascii="Arial" w:hAnsi="Arial" w:cs="Arial"/>
          <w:sz w:val="20"/>
        </w:rPr>
        <w:lastRenderedPageBreak/>
        <w:t xml:space="preserve">Dodatek mieszkaniowy jest powszechnym i okresowym świadczeniem pieniężnym, wynikającym </w:t>
      </w:r>
      <w:r>
        <w:rPr>
          <w:rFonts w:ascii="Arial" w:hAnsi="Arial" w:cs="Arial"/>
          <w:sz w:val="20"/>
        </w:rPr>
        <w:br/>
      </w:r>
      <w:r w:rsidRPr="00E73077">
        <w:rPr>
          <w:rFonts w:ascii="Arial" w:hAnsi="Arial" w:cs="Arial"/>
          <w:sz w:val="20"/>
        </w:rPr>
        <w:t xml:space="preserve">z przepisów </w:t>
      </w:r>
      <w:r>
        <w:rPr>
          <w:rFonts w:ascii="Arial" w:hAnsi="Arial" w:cs="Arial"/>
          <w:sz w:val="20"/>
        </w:rPr>
        <w:t>U</w:t>
      </w:r>
      <w:r w:rsidRPr="00E73077">
        <w:rPr>
          <w:rFonts w:ascii="Arial" w:hAnsi="Arial" w:cs="Arial"/>
          <w:sz w:val="20"/>
        </w:rPr>
        <w:t>stawy z dnia 2 lipca 1994 r. o najmie lokali i dodatka</w:t>
      </w:r>
      <w:r>
        <w:rPr>
          <w:rFonts w:ascii="Arial" w:hAnsi="Arial" w:cs="Arial"/>
          <w:sz w:val="20"/>
        </w:rPr>
        <w:t>ch mieszkaniowych (Dz. U. z 1998</w:t>
      </w:r>
      <w:r w:rsidRPr="00E73077">
        <w:rPr>
          <w:rFonts w:ascii="Arial" w:hAnsi="Arial" w:cs="Arial"/>
          <w:sz w:val="20"/>
        </w:rPr>
        <w:t>r. Nr 120, poz. 787 z późniejszymi zmianami)</w:t>
      </w:r>
      <w:r>
        <w:rPr>
          <w:rFonts w:ascii="Arial" w:hAnsi="Arial" w:cs="Arial"/>
          <w:sz w:val="20"/>
        </w:rPr>
        <w:t xml:space="preserve">. </w:t>
      </w:r>
      <w:r w:rsidRPr="00C54F10">
        <w:rPr>
          <w:rFonts w:ascii="Arial" w:hAnsi="Arial" w:cs="Arial"/>
          <w:sz w:val="20"/>
        </w:rPr>
        <w:t>Dodatek mieszkaniowy stanowi różnicę pomiędzy wydatkami mieszkaniowymi przypadającymi na normatywną powierzchnię użytkową zajmowanego lokalu mieszkalnego</w:t>
      </w:r>
      <w:r>
        <w:rPr>
          <w:rFonts w:ascii="Arial" w:hAnsi="Arial" w:cs="Arial"/>
          <w:sz w:val="20"/>
        </w:rPr>
        <w:t>,</w:t>
      </w:r>
      <w:r w:rsidRPr="00C54F10">
        <w:rPr>
          <w:rFonts w:ascii="Arial" w:hAnsi="Arial" w:cs="Arial"/>
          <w:sz w:val="20"/>
        </w:rPr>
        <w:t xml:space="preserve"> a częścią wydatków ponoszoną przez osobę, której przyznany jest dodatek. Przy obliczaniu wysokości dodatku brane są pod uwagę wydatki (ponoszone przez gospodarstwo domowe) związane z czynszem, kosztami eksploatacji, jak również opłatami za energię cieplną, wodę i odbiór nieczystości ciekłych.</w:t>
      </w:r>
    </w:p>
    <w:p w:rsidR="000747FB" w:rsidRDefault="000747FB" w:rsidP="000747FB">
      <w:pPr>
        <w:pStyle w:val="Standardowlwr"/>
        <w:spacing w:before="120" w:after="0"/>
        <w:ind w:left="0"/>
        <w:rPr>
          <w:rFonts w:ascii="Arial" w:hAnsi="Arial" w:cs="Arial"/>
          <w:sz w:val="20"/>
        </w:rPr>
      </w:pPr>
      <w:r w:rsidRPr="00C54F10">
        <w:rPr>
          <w:rFonts w:ascii="Arial" w:hAnsi="Arial" w:cs="Arial"/>
          <w:sz w:val="20"/>
        </w:rPr>
        <w:t>Od 2004 r. wypłata dodatków mieszkaniowych stanowi – zgodnie z art. 10 ust.1 ustawy z dnia 21 czerwca 2001 r. o dodatkach mieszkaniowych (Dz.U. Nr 71, poz. 734, ze zm.) – zadanie własne gminy.</w:t>
      </w:r>
    </w:p>
    <w:p w:rsidR="000747FB" w:rsidRPr="00E34D99" w:rsidRDefault="000747FB" w:rsidP="000747FB">
      <w:pPr>
        <w:pStyle w:val="Legenda"/>
        <w:spacing w:after="0"/>
        <w:jc w:val="both"/>
        <w:rPr>
          <w:rFonts w:ascii="Arial" w:hAnsi="Arial" w:cs="Arial"/>
          <w:sz w:val="18"/>
          <w:szCs w:val="18"/>
        </w:rPr>
      </w:pPr>
      <w:bookmarkStart w:id="97" w:name="_Toc422394720"/>
      <w:bookmarkStart w:id="98" w:name="_Toc440616662"/>
      <w:r w:rsidRPr="00D37B8B">
        <w:rPr>
          <w:rFonts w:ascii="Arial" w:hAnsi="Arial" w:cs="Arial"/>
          <w:sz w:val="18"/>
          <w:szCs w:val="18"/>
        </w:rPr>
        <w:t xml:space="preserve">Tabela </w:t>
      </w:r>
      <w:r w:rsidRPr="00D37B8B">
        <w:rPr>
          <w:rFonts w:ascii="Arial" w:hAnsi="Arial" w:cs="Arial"/>
          <w:sz w:val="18"/>
          <w:szCs w:val="18"/>
        </w:rPr>
        <w:fldChar w:fldCharType="begin"/>
      </w:r>
      <w:r w:rsidRPr="00D37B8B">
        <w:rPr>
          <w:rFonts w:ascii="Arial" w:hAnsi="Arial" w:cs="Arial"/>
          <w:sz w:val="18"/>
          <w:szCs w:val="18"/>
        </w:rPr>
        <w:instrText xml:space="preserve"> SEQ Tabela \* ARABIC </w:instrText>
      </w:r>
      <w:r w:rsidRPr="00D37B8B">
        <w:rPr>
          <w:rFonts w:ascii="Arial" w:hAnsi="Arial" w:cs="Arial"/>
          <w:sz w:val="18"/>
          <w:szCs w:val="18"/>
        </w:rPr>
        <w:fldChar w:fldCharType="separate"/>
      </w:r>
      <w:r w:rsidR="009909AD">
        <w:rPr>
          <w:rFonts w:ascii="Arial" w:hAnsi="Arial" w:cs="Arial"/>
          <w:noProof/>
          <w:sz w:val="18"/>
          <w:szCs w:val="18"/>
        </w:rPr>
        <w:t>15</w:t>
      </w:r>
      <w:r w:rsidRPr="00D37B8B">
        <w:rPr>
          <w:rFonts w:ascii="Arial" w:hAnsi="Arial" w:cs="Arial"/>
          <w:sz w:val="18"/>
          <w:szCs w:val="18"/>
        </w:rPr>
        <w:fldChar w:fldCharType="end"/>
      </w:r>
      <w:r w:rsidRPr="00D37B8B">
        <w:rPr>
          <w:rFonts w:ascii="Arial" w:hAnsi="Arial" w:cs="Arial"/>
          <w:sz w:val="18"/>
          <w:szCs w:val="18"/>
        </w:rPr>
        <w:t xml:space="preserve">. </w:t>
      </w:r>
      <w:r w:rsidRPr="00E34D99">
        <w:rPr>
          <w:rFonts w:ascii="Arial" w:hAnsi="Arial" w:cs="Arial"/>
          <w:sz w:val="18"/>
          <w:szCs w:val="18"/>
        </w:rPr>
        <w:t xml:space="preserve">Liczba i kwota dodatków mieszkaniowych wypłacanych w roku: </w:t>
      </w:r>
      <w:r>
        <w:rPr>
          <w:rFonts w:ascii="Arial" w:hAnsi="Arial" w:cs="Arial"/>
          <w:sz w:val="18"/>
          <w:szCs w:val="18"/>
        </w:rPr>
        <w:t xml:space="preserve">2011, </w:t>
      </w:r>
      <w:r w:rsidRPr="00E34D99">
        <w:rPr>
          <w:rFonts w:ascii="Arial" w:hAnsi="Arial" w:cs="Arial"/>
          <w:sz w:val="18"/>
          <w:szCs w:val="18"/>
        </w:rPr>
        <w:t>2012</w:t>
      </w:r>
      <w:r>
        <w:rPr>
          <w:rFonts w:ascii="Arial" w:hAnsi="Arial" w:cs="Arial"/>
          <w:sz w:val="18"/>
          <w:szCs w:val="18"/>
        </w:rPr>
        <w:t>,  2013</w:t>
      </w:r>
      <w:bookmarkEnd w:id="97"/>
      <w:r>
        <w:rPr>
          <w:rFonts w:ascii="Arial" w:hAnsi="Arial" w:cs="Arial"/>
          <w:sz w:val="18"/>
          <w:szCs w:val="18"/>
        </w:rPr>
        <w:t>, 2014</w:t>
      </w:r>
      <w:bookmarkEnd w:id="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76"/>
        <w:gridCol w:w="665"/>
        <w:gridCol w:w="667"/>
        <w:gridCol w:w="668"/>
        <w:gridCol w:w="686"/>
        <w:gridCol w:w="849"/>
        <w:gridCol w:w="849"/>
        <w:gridCol w:w="849"/>
        <w:gridCol w:w="853"/>
      </w:tblGrid>
      <w:tr w:rsidR="000747FB" w:rsidRPr="00B46949" w:rsidTr="000747FB">
        <w:trPr>
          <w:trHeight w:val="207"/>
        </w:trPr>
        <w:tc>
          <w:tcPr>
            <w:tcW w:w="1643" w:type="pct"/>
            <w:vMerge w:val="restart"/>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Wyszczególnienie</w:t>
            </w:r>
          </w:p>
        </w:tc>
        <w:tc>
          <w:tcPr>
            <w:tcW w:w="3357" w:type="pct"/>
            <w:gridSpan w:val="8"/>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Dodatki mieszkaniowe</w:t>
            </w:r>
          </w:p>
        </w:tc>
      </w:tr>
      <w:tr w:rsidR="000747FB" w:rsidRPr="00B46949" w:rsidTr="000747FB">
        <w:trPr>
          <w:trHeight w:val="138"/>
        </w:trPr>
        <w:tc>
          <w:tcPr>
            <w:tcW w:w="1643" w:type="pct"/>
            <w:vMerge/>
            <w:shd w:val="clear" w:color="auto" w:fill="808080" w:themeFill="background1" w:themeFillShade="80"/>
            <w:vAlign w:val="center"/>
            <w:hideMark/>
          </w:tcPr>
          <w:p w:rsidR="000747FB" w:rsidRPr="00B46949" w:rsidRDefault="000747FB" w:rsidP="000747FB">
            <w:pPr>
              <w:spacing w:after="0" w:line="240" w:lineRule="auto"/>
              <w:rPr>
                <w:rFonts w:ascii="Arial" w:eastAsia="Times New Roman" w:hAnsi="Arial" w:cs="Arial"/>
                <w:b/>
                <w:bCs/>
                <w:sz w:val="14"/>
                <w:szCs w:val="14"/>
              </w:rPr>
            </w:pPr>
          </w:p>
        </w:tc>
        <w:tc>
          <w:tcPr>
            <w:tcW w:w="1479" w:type="pct"/>
            <w:gridSpan w:val="4"/>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 xml:space="preserve">liczba </w:t>
            </w:r>
          </w:p>
        </w:tc>
        <w:tc>
          <w:tcPr>
            <w:tcW w:w="1877" w:type="pct"/>
            <w:gridSpan w:val="4"/>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kwota</w:t>
            </w:r>
          </w:p>
        </w:tc>
      </w:tr>
      <w:tr w:rsidR="000747FB" w:rsidRPr="00B46949" w:rsidTr="000747FB">
        <w:trPr>
          <w:trHeight w:val="98"/>
        </w:trPr>
        <w:tc>
          <w:tcPr>
            <w:tcW w:w="1643" w:type="pct"/>
            <w:vMerge/>
            <w:shd w:val="clear" w:color="auto" w:fill="808080" w:themeFill="background1" w:themeFillShade="80"/>
            <w:vAlign w:val="center"/>
            <w:hideMark/>
          </w:tcPr>
          <w:p w:rsidR="000747FB" w:rsidRPr="00B46949" w:rsidRDefault="000747FB" w:rsidP="000747FB">
            <w:pPr>
              <w:spacing w:after="0" w:line="240" w:lineRule="auto"/>
              <w:rPr>
                <w:rFonts w:ascii="Arial" w:eastAsia="Times New Roman" w:hAnsi="Arial" w:cs="Arial"/>
                <w:b/>
                <w:bCs/>
                <w:sz w:val="14"/>
                <w:szCs w:val="14"/>
              </w:rPr>
            </w:pPr>
          </w:p>
        </w:tc>
        <w:tc>
          <w:tcPr>
            <w:tcW w:w="368" w:type="pct"/>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201</w:t>
            </w:r>
            <w:r>
              <w:rPr>
                <w:rFonts w:ascii="Arial" w:eastAsia="Times New Roman" w:hAnsi="Arial" w:cs="Arial"/>
                <w:b/>
                <w:bCs/>
                <w:sz w:val="14"/>
                <w:szCs w:val="14"/>
              </w:rPr>
              <w:t>1</w:t>
            </w:r>
          </w:p>
        </w:tc>
        <w:tc>
          <w:tcPr>
            <w:tcW w:w="369" w:type="pct"/>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201</w:t>
            </w:r>
            <w:r>
              <w:rPr>
                <w:rFonts w:ascii="Arial" w:eastAsia="Times New Roman" w:hAnsi="Arial" w:cs="Arial"/>
                <w:b/>
                <w:bCs/>
                <w:sz w:val="14"/>
                <w:szCs w:val="14"/>
              </w:rPr>
              <w:t>2</w:t>
            </w:r>
          </w:p>
        </w:tc>
        <w:tc>
          <w:tcPr>
            <w:tcW w:w="369" w:type="pct"/>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201</w:t>
            </w:r>
            <w:r>
              <w:rPr>
                <w:rFonts w:ascii="Arial" w:eastAsia="Times New Roman" w:hAnsi="Arial" w:cs="Arial"/>
                <w:b/>
                <w:bCs/>
                <w:sz w:val="14"/>
                <w:szCs w:val="14"/>
              </w:rPr>
              <w:t>3</w:t>
            </w:r>
          </w:p>
        </w:tc>
        <w:tc>
          <w:tcPr>
            <w:tcW w:w="373" w:type="pct"/>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Pr>
                <w:rFonts w:ascii="Arial" w:eastAsia="Times New Roman" w:hAnsi="Arial" w:cs="Arial"/>
                <w:b/>
                <w:bCs/>
                <w:sz w:val="14"/>
                <w:szCs w:val="14"/>
              </w:rPr>
              <w:t>2014</w:t>
            </w:r>
          </w:p>
        </w:tc>
        <w:tc>
          <w:tcPr>
            <w:tcW w:w="469" w:type="pct"/>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2011</w:t>
            </w:r>
          </w:p>
        </w:tc>
        <w:tc>
          <w:tcPr>
            <w:tcW w:w="469" w:type="pct"/>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2012</w:t>
            </w:r>
          </w:p>
        </w:tc>
        <w:tc>
          <w:tcPr>
            <w:tcW w:w="469" w:type="pct"/>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Pr>
                <w:rFonts w:ascii="Arial" w:eastAsia="Times New Roman" w:hAnsi="Arial" w:cs="Arial"/>
                <w:b/>
                <w:bCs/>
                <w:sz w:val="14"/>
                <w:szCs w:val="14"/>
              </w:rPr>
              <w:t>2013</w:t>
            </w:r>
          </w:p>
        </w:tc>
        <w:tc>
          <w:tcPr>
            <w:tcW w:w="471" w:type="pct"/>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p>
        </w:tc>
      </w:tr>
      <w:tr w:rsidR="000747FB" w:rsidRPr="00B46949" w:rsidTr="000747FB">
        <w:trPr>
          <w:trHeight w:val="215"/>
        </w:trPr>
        <w:tc>
          <w:tcPr>
            <w:tcW w:w="1643" w:type="pct"/>
            <w:vMerge/>
            <w:shd w:val="clear" w:color="auto" w:fill="808080" w:themeFill="background1" w:themeFillShade="80"/>
            <w:vAlign w:val="center"/>
            <w:hideMark/>
          </w:tcPr>
          <w:p w:rsidR="000747FB" w:rsidRPr="00B46949" w:rsidRDefault="000747FB" w:rsidP="000747FB">
            <w:pPr>
              <w:spacing w:after="0" w:line="240" w:lineRule="auto"/>
              <w:rPr>
                <w:rFonts w:ascii="Arial" w:eastAsia="Times New Roman" w:hAnsi="Arial" w:cs="Arial"/>
                <w:b/>
                <w:bCs/>
                <w:sz w:val="14"/>
                <w:szCs w:val="14"/>
              </w:rPr>
            </w:pPr>
          </w:p>
        </w:tc>
        <w:tc>
          <w:tcPr>
            <w:tcW w:w="1479" w:type="pct"/>
            <w:gridSpan w:val="4"/>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szt.</w:t>
            </w:r>
          </w:p>
        </w:tc>
        <w:tc>
          <w:tcPr>
            <w:tcW w:w="1877" w:type="pct"/>
            <w:gridSpan w:val="4"/>
            <w:shd w:val="clear" w:color="auto" w:fill="808080" w:themeFill="background1" w:themeFillShade="80"/>
            <w:noWrap/>
            <w:vAlign w:val="center"/>
            <w:hideMark/>
          </w:tcPr>
          <w:p w:rsidR="000747FB" w:rsidRPr="00B46949" w:rsidRDefault="000747FB" w:rsidP="000747FB">
            <w:pPr>
              <w:spacing w:after="0" w:line="240" w:lineRule="auto"/>
              <w:jc w:val="center"/>
              <w:rPr>
                <w:rFonts w:ascii="Arial" w:eastAsia="Times New Roman" w:hAnsi="Arial" w:cs="Arial"/>
                <w:b/>
                <w:bCs/>
                <w:sz w:val="14"/>
                <w:szCs w:val="14"/>
              </w:rPr>
            </w:pPr>
            <w:r w:rsidRPr="00B46949">
              <w:rPr>
                <w:rFonts w:ascii="Arial" w:eastAsia="Times New Roman" w:hAnsi="Arial" w:cs="Arial"/>
                <w:b/>
                <w:bCs/>
                <w:sz w:val="14"/>
                <w:szCs w:val="14"/>
              </w:rPr>
              <w:t>zł</w:t>
            </w:r>
          </w:p>
        </w:tc>
      </w:tr>
      <w:tr w:rsidR="000747FB" w:rsidRPr="00B46949" w:rsidTr="000747FB">
        <w:trPr>
          <w:trHeight w:val="255"/>
        </w:trPr>
        <w:tc>
          <w:tcPr>
            <w:tcW w:w="1643" w:type="pct"/>
            <w:shd w:val="clear" w:color="auto" w:fill="auto"/>
            <w:vAlign w:val="center"/>
            <w:hideMark/>
          </w:tcPr>
          <w:p w:rsidR="000747FB" w:rsidRPr="00B46949" w:rsidRDefault="000747FB" w:rsidP="000747FB">
            <w:pPr>
              <w:pStyle w:val="Akapitzlist"/>
              <w:spacing w:after="0" w:line="240" w:lineRule="auto"/>
              <w:ind w:left="0"/>
              <w:jc w:val="center"/>
              <w:rPr>
                <w:rFonts w:ascii="Arial" w:hAnsi="Arial" w:cs="Arial"/>
                <w:b/>
                <w:sz w:val="14"/>
                <w:szCs w:val="14"/>
              </w:rPr>
            </w:pPr>
            <w:r w:rsidRPr="00B46949">
              <w:rPr>
                <w:rFonts w:ascii="Arial" w:hAnsi="Arial" w:cs="Arial"/>
                <w:b/>
                <w:sz w:val="14"/>
                <w:szCs w:val="14"/>
              </w:rPr>
              <w:t xml:space="preserve">Gmina </w:t>
            </w:r>
            <w:r>
              <w:rPr>
                <w:rFonts w:ascii="Arial" w:hAnsi="Arial" w:cs="Arial"/>
                <w:b/>
                <w:sz w:val="14"/>
                <w:szCs w:val="14"/>
              </w:rPr>
              <w:t>Zarszyn</w:t>
            </w:r>
          </w:p>
        </w:tc>
        <w:tc>
          <w:tcPr>
            <w:tcW w:w="368"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801C07" w:rsidRDefault="000747FB" w:rsidP="000747FB">
            <w:pPr>
              <w:spacing w:after="0" w:line="240" w:lineRule="auto"/>
              <w:jc w:val="center"/>
              <w:rPr>
                <w:rFonts w:ascii="Arial" w:eastAsia="Times New Roman" w:hAnsi="Arial" w:cs="Arial"/>
                <w:sz w:val="14"/>
                <w:szCs w:val="14"/>
              </w:rPr>
            </w:pPr>
            <w:r w:rsidRPr="00801C07">
              <w:rPr>
                <w:rFonts w:ascii="Arial" w:eastAsia="Times New Roman" w:hAnsi="Arial" w:cs="Arial"/>
                <w:sz w:val="14"/>
                <w:szCs w:val="14"/>
              </w:rPr>
              <w:t>0</w:t>
            </w:r>
          </w:p>
        </w:tc>
        <w:tc>
          <w:tcPr>
            <w:tcW w:w="3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801C07" w:rsidRDefault="000747FB" w:rsidP="000747FB">
            <w:pPr>
              <w:spacing w:after="0" w:line="240" w:lineRule="auto"/>
              <w:jc w:val="center"/>
              <w:rPr>
                <w:rFonts w:ascii="Arial" w:eastAsia="Times New Roman" w:hAnsi="Arial" w:cs="Arial"/>
                <w:sz w:val="14"/>
                <w:szCs w:val="14"/>
              </w:rPr>
            </w:pPr>
            <w:r w:rsidRPr="00801C07">
              <w:rPr>
                <w:rFonts w:ascii="Arial" w:eastAsia="Times New Roman" w:hAnsi="Arial" w:cs="Arial"/>
                <w:sz w:val="14"/>
                <w:szCs w:val="14"/>
              </w:rPr>
              <w:t>14</w:t>
            </w:r>
          </w:p>
        </w:tc>
        <w:tc>
          <w:tcPr>
            <w:tcW w:w="3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801C07" w:rsidRDefault="000747FB" w:rsidP="000747FB">
            <w:pPr>
              <w:spacing w:after="0" w:line="240" w:lineRule="auto"/>
              <w:jc w:val="center"/>
              <w:rPr>
                <w:rFonts w:ascii="Arial" w:eastAsia="Times New Roman" w:hAnsi="Arial" w:cs="Arial"/>
                <w:sz w:val="14"/>
                <w:szCs w:val="14"/>
              </w:rPr>
            </w:pPr>
            <w:r w:rsidRPr="00801C07">
              <w:rPr>
                <w:rFonts w:ascii="Arial" w:eastAsia="Times New Roman" w:hAnsi="Arial" w:cs="Arial"/>
                <w:sz w:val="14"/>
                <w:szCs w:val="14"/>
              </w:rPr>
              <w:t>22</w:t>
            </w:r>
          </w:p>
        </w:tc>
        <w:tc>
          <w:tcPr>
            <w:tcW w:w="373"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801C07" w:rsidRDefault="000747FB" w:rsidP="000747FB">
            <w:pPr>
              <w:spacing w:after="0" w:line="240" w:lineRule="auto"/>
              <w:jc w:val="center"/>
              <w:rPr>
                <w:rFonts w:ascii="Arial" w:eastAsia="Times New Roman" w:hAnsi="Arial" w:cs="Arial"/>
                <w:sz w:val="14"/>
                <w:szCs w:val="14"/>
              </w:rPr>
            </w:pPr>
            <w:r w:rsidRPr="00801C07">
              <w:rPr>
                <w:rFonts w:ascii="Arial" w:eastAsia="Times New Roman" w:hAnsi="Arial" w:cs="Arial"/>
                <w:sz w:val="14"/>
                <w:szCs w:val="14"/>
              </w:rPr>
              <w:t>24</w:t>
            </w:r>
          </w:p>
        </w:tc>
        <w:tc>
          <w:tcPr>
            <w:tcW w:w="4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801C07" w:rsidRDefault="000747FB" w:rsidP="000747FB">
            <w:pPr>
              <w:spacing w:after="0" w:line="240" w:lineRule="auto"/>
              <w:jc w:val="center"/>
              <w:rPr>
                <w:rFonts w:ascii="Arial" w:eastAsia="Times New Roman" w:hAnsi="Arial" w:cs="Arial"/>
                <w:sz w:val="14"/>
                <w:szCs w:val="14"/>
              </w:rPr>
            </w:pPr>
            <w:r w:rsidRPr="00801C07">
              <w:rPr>
                <w:rFonts w:ascii="Arial" w:eastAsia="Times New Roman" w:hAnsi="Arial" w:cs="Arial"/>
                <w:sz w:val="14"/>
                <w:szCs w:val="14"/>
              </w:rPr>
              <w:t>0</w:t>
            </w:r>
          </w:p>
        </w:tc>
        <w:tc>
          <w:tcPr>
            <w:tcW w:w="4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801C07" w:rsidRDefault="000747FB" w:rsidP="000747FB">
            <w:pPr>
              <w:spacing w:after="0" w:line="240" w:lineRule="auto"/>
              <w:jc w:val="center"/>
              <w:rPr>
                <w:rFonts w:ascii="Arial" w:eastAsia="Times New Roman" w:hAnsi="Arial" w:cs="Arial"/>
                <w:sz w:val="14"/>
                <w:szCs w:val="14"/>
              </w:rPr>
            </w:pPr>
            <w:r w:rsidRPr="00801C07">
              <w:rPr>
                <w:rFonts w:ascii="Arial" w:eastAsia="Times New Roman" w:hAnsi="Arial" w:cs="Arial"/>
                <w:sz w:val="14"/>
                <w:szCs w:val="14"/>
              </w:rPr>
              <w:t>1759</w:t>
            </w:r>
          </w:p>
        </w:tc>
        <w:tc>
          <w:tcPr>
            <w:tcW w:w="4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801C07" w:rsidRDefault="000747FB" w:rsidP="000747FB">
            <w:pPr>
              <w:spacing w:after="0" w:line="240" w:lineRule="auto"/>
              <w:jc w:val="center"/>
              <w:rPr>
                <w:rFonts w:ascii="Arial" w:eastAsia="Times New Roman" w:hAnsi="Arial" w:cs="Arial"/>
                <w:sz w:val="14"/>
                <w:szCs w:val="14"/>
              </w:rPr>
            </w:pPr>
            <w:r w:rsidRPr="00801C07">
              <w:rPr>
                <w:rFonts w:ascii="Arial" w:eastAsia="Times New Roman" w:hAnsi="Arial" w:cs="Arial"/>
                <w:sz w:val="14"/>
                <w:szCs w:val="14"/>
              </w:rPr>
              <w:t>1871</w:t>
            </w:r>
          </w:p>
        </w:tc>
        <w:tc>
          <w:tcPr>
            <w:tcW w:w="471"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801C07" w:rsidRDefault="000747FB" w:rsidP="000747FB">
            <w:pPr>
              <w:spacing w:after="0" w:line="240" w:lineRule="auto"/>
              <w:jc w:val="center"/>
              <w:rPr>
                <w:rFonts w:ascii="Arial" w:eastAsia="Times New Roman" w:hAnsi="Arial" w:cs="Arial"/>
                <w:sz w:val="14"/>
                <w:szCs w:val="14"/>
              </w:rPr>
            </w:pPr>
            <w:r w:rsidRPr="00801C07">
              <w:rPr>
                <w:rFonts w:ascii="Arial" w:eastAsia="Times New Roman" w:hAnsi="Arial" w:cs="Arial"/>
                <w:sz w:val="14"/>
                <w:szCs w:val="14"/>
              </w:rPr>
              <w:t>3147</w:t>
            </w:r>
          </w:p>
        </w:tc>
      </w:tr>
      <w:tr w:rsidR="000747FB" w:rsidRPr="00B46949" w:rsidTr="000747FB">
        <w:trPr>
          <w:trHeight w:val="150"/>
        </w:trPr>
        <w:tc>
          <w:tcPr>
            <w:tcW w:w="1643" w:type="pct"/>
            <w:shd w:val="clear" w:color="auto" w:fill="auto"/>
            <w:noWrap/>
            <w:vAlign w:val="center"/>
            <w:hideMark/>
          </w:tcPr>
          <w:p w:rsidR="000747FB" w:rsidRPr="00B46949" w:rsidRDefault="000747FB" w:rsidP="000747FB">
            <w:pPr>
              <w:pStyle w:val="Akapitzlist"/>
              <w:spacing w:after="0" w:line="240" w:lineRule="auto"/>
              <w:ind w:left="0"/>
              <w:jc w:val="center"/>
              <w:rPr>
                <w:rFonts w:ascii="Arial" w:hAnsi="Arial" w:cs="Arial"/>
                <w:b/>
                <w:sz w:val="14"/>
                <w:szCs w:val="14"/>
              </w:rPr>
            </w:pPr>
            <w:r w:rsidRPr="00B46949">
              <w:rPr>
                <w:rFonts w:ascii="Arial" w:hAnsi="Arial" w:cs="Arial"/>
                <w:b/>
                <w:sz w:val="14"/>
                <w:szCs w:val="14"/>
              </w:rPr>
              <w:t>Woj. Podkarpackie (gminy wiejskie)</w:t>
            </w:r>
          </w:p>
        </w:tc>
        <w:tc>
          <w:tcPr>
            <w:tcW w:w="368"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B46949">
              <w:rPr>
                <w:rFonts w:ascii="Arial" w:eastAsia="Times New Roman" w:hAnsi="Arial" w:cs="Arial"/>
                <w:sz w:val="14"/>
                <w:szCs w:val="14"/>
              </w:rPr>
              <w:t>13055</w:t>
            </w:r>
          </w:p>
        </w:tc>
        <w:tc>
          <w:tcPr>
            <w:tcW w:w="3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B46949">
              <w:rPr>
                <w:rFonts w:ascii="Arial" w:eastAsia="Times New Roman" w:hAnsi="Arial" w:cs="Arial"/>
                <w:sz w:val="14"/>
                <w:szCs w:val="14"/>
              </w:rPr>
              <w:t>11864</w:t>
            </w:r>
          </w:p>
        </w:tc>
        <w:tc>
          <w:tcPr>
            <w:tcW w:w="3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0E4328">
              <w:rPr>
                <w:rFonts w:ascii="Arial" w:eastAsia="Times New Roman" w:hAnsi="Arial" w:cs="Arial"/>
                <w:sz w:val="14"/>
                <w:szCs w:val="14"/>
              </w:rPr>
              <w:t>11195</w:t>
            </w:r>
          </w:p>
        </w:tc>
        <w:tc>
          <w:tcPr>
            <w:tcW w:w="373"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4667FF">
              <w:rPr>
                <w:rFonts w:ascii="Arial" w:eastAsia="Times New Roman" w:hAnsi="Arial" w:cs="Arial"/>
                <w:sz w:val="14"/>
                <w:szCs w:val="14"/>
              </w:rPr>
              <w:t>172440</w:t>
            </w:r>
          </w:p>
        </w:tc>
        <w:tc>
          <w:tcPr>
            <w:tcW w:w="4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B46949">
              <w:rPr>
                <w:rFonts w:ascii="Arial" w:eastAsia="Times New Roman" w:hAnsi="Arial" w:cs="Arial"/>
                <w:sz w:val="14"/>
                <w:szCs w:val="14"/>
              </w:rPr>
              <w:t>1914090</w:t>
            </w:r>
          </w:p>
        </w:tc>
        <w:tc>
          <w:tcPr>
            <w:tcW w:w="4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B46949">
              <w:rPr>
                <w:rFonts w:ascii="Arial" w:eastAsia="Times New Roman" w:hAnsi="Arial" w:cs="Arial"/>
                <w:sz w:val="14"/>
                <w:szCs w:val="14"/>
              </w:rPr>
              <w:t>1883471</w:t>
            </w:r>
          </w:p>
        </w:tc>
        <w:tc>
          <w:tcPr>
            <w:tcW w:w="4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0E4328">
              <w:rPr>
                <w:rFonts w:ascii="Arial" w:eastAsia="Times New Roman" w:hAnsi="Arial" w:cs="Arial"/>
                <w:sz w:val="14"/>
                <w:szCs w:val="14"/>
              </w:rPr>
              <w:t>1839654</w:t>
            </w:r>
          </w:p>
        </w:tc>
        <w:tc>
          <w:tcPr>
            <w:tcW w:w="471"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4667FF">
              <w:rPr>
                <w:rFonts w:ascii="Arial" w:eastAsia="Times New Roman" w:hAnsi="Arial" w:cs="Arial"/>
                <w:sz w:val="14"/>
                <w:szCs w:val="14"/>
              </w:rPr>
              <w:t>33290112</w:t>
            </w:r>
          </w:p>
        </w:tc>
      </w:tr>
      <w:tr w:rsidR="000747FB" w:rsidRPr="00B46949" w:rsidTr="000747FB">
        <w:trPr>
          <w:trHeight w:val="255"/>
        </w:trPr>
        <w:tc>
          <w:tcPr>
            <w:tcW w:w="1643" w:type="pct"/>
            <w:shd w:val="clear" w:color="auto" w:fill="auto"/>
            <w:vAlign w:val="center"/>
            <w:hideMark/>
          </w:tcPr>
          <w:p w:rsidR="000747FB" w:rsidRPr="00B46949" w:rsidRDefault="000747FB" w:rsidP="000747FB">
            <w:pPr>
              <w:pStyle w:val="Akapitzlist"/>
              <w:spacing w:after="0" w:line="240" w:lineRule="auto"/>
              <w:ind w:left="0"/>
              <w:jc w:val="center"/>
              <w:rPr>
                <w:rFonts w:ascii="Arial" w:hAnsi="Arial" w:cs="Arial"/>
                <w:b/>
                <w:sz w:val="14"/>
                <w:szCs w:val="14"/>
              </w:rPr>
            </w:pPr>
            <w:r w:rsidRPr="00B46949">
              <w:rPr>
                <w:rFonts w:ascii="Arial" w:hAnsi="Arial" w:cs="Arial"/>
                <w:b/>
                <w:sz w:val="14"/>
                <w:szCs w:val="14"/>
              </w:rPr>
              <w:t>POLSKA (gminy wiejskie)</w:t>
            </w:r>
          </w:p>
        </w:tc>
        <w:tc>
          <w:tcPr>
            <w:tcW w:w="368"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B46949">
              <w:rPr>
                <w:rFonts w:ascii="Arial" w:eastAsia="Times New Roman" w:hAnsi="Arial" w:cs="Arial"/>
                <w:sz w:val="14"/>
                <w:szCs w:val="14"/>
              </w:rPr>
              <w:t>333311</w:t>
            </w:r>
          </w:p>
        </w:tc>
        <w:tc>
          <w:tcPr>
            <w:tcW w:w="3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B46949">
              <w:rPr>
                <w:rFonts w:ascii="Arial" w:eastAsia="Times New Roman" w:hAnsi="Arial" w:cs="Arial"/>
                <w:sz w:val="14"/>
                <w:szCs w:val="14"/>
              </w:rPr>
              <w:t>322461</w:t>
            </w:r>
          </w:p>
        </w:tc>
        <w:tc>
          <w:tcPr>
            <w:tcW w:w="3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0E4328">
              <w:rPr>
                <w:rFonts w:ascii="Arial" w:eastAsia="Times New Roman" w:hAnsi="Arial" w:cs="Arial"/>
                <w:sz w:val="14"/>
                <w:szCs w:val="14"/>
              </w:rPr>
              <w:t>316221</w:t>
            </w:r>
          </w:p>
        </w:tc>
        <w:tc>
          <w:tcPr>
            <w:tcW w:w="373"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4667FF">
              <w:rPr>
                <w:rFonts w:ascii="Arial" w:eastAsia="Times New Roman" w:hAnsi="Arial" w:cs="Arial"/>
                <w:sz w:val="14"/>
                <w:szCs w:val="14"/>
              </w:rPr>
              <w:t>4738461</w:t>
            </w:r>
          </w:p>
        </w:tc>
        <w:tc>
          <w:tcPr>
            <w:tcW w:w="4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B46949">
              <w:rPr>
                <w:rFonts w:ascii="Arial" w:eastAsia="Times New Roman" w:hAnsi="Arial" w:cs="Arial"/>
                <w:sz w:val="14"/>
                <w:szCs w:val="14"/>
              </w:rPr>
              <w:t>51701812</w:t>
            </w:r>
          </w:p>
        </w:tc>
        <w:tc>
          <w:tcPr>
            <w:tcW w:w="4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B46949">
              <w:rPr>
                <w:rFonts w:ascii="Arial" w:eastAsia="Times New Roman" w:hAnsi="Arial" w:cs="Arial"/>
                <w:sz w:val="14"/>
                <w:szCs w:val="14"/>
              </w:rPr>
              <w:t>53536494</w:t>
            </w:r>
          </w:p>
        </w:tc>
        <w:tc>
          <w:tcPr>
            <w:tcW w:w="469"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0E4328">
              <w:rPr>
                <w:rFonts w:ascii="Arial" w:eastAsia="Times New Roman" w:hAnsi="Arial" w:cs="Arial"/>
                <w:sz w:val="14"/>
                <w:szCs w:val="14"/>
              </w:rPr>
              <w:t>55063686</w:t>
            </w:r>
          </w:p>
        </w:tc>
        <w:tc>
          <w:tcPr>
            <w:tcW w:w="471" w:type="pct"/>
            <w:tcBorders>
              <w:top w:val="outset" w:sz="6" w:space="0" w:color="auto"/>
              <w:left w:val="outset" w:sz="6" w:space="0" w:color="auto"/>
              <w:bottom w:val="outset" w:sz="6" w:space="0" w:color="auto"/>
              <w:right w:val="outset" w:sz="6" w:space="0" w:color="auto"/>
            </w:tcBorders>
            <w:shd w:val="clear" w:color="auto" w:fill="auto"/>
            <w:noWrap/>
            <w:vAlign w:val="center"/>
          </w:tcPr>
          <w:p w:rsidR="000747FB" w:rsidRPr="00B46949" w:rsidRDefault="000747FB" w:rsidP="000747FB">
            <w:pPr>
              <w:spacing w:after="0" w:line="240" w:lineRule="auto"/>
              <w:jc w:val="center"/>
              <w:rPr>
                <w:rFonts w:ascii="Arial" w:eastAsia="Times New Roman" w:hAnsi="Arial" w:cs="Arial"/>
                <w:sz w:val="14"/>
                <w:szCs w:val="14"/>
              </w:rPr>
            </w:pPr>
            <w:r w:rsidRPr="004667FF">
              <w:rPr>
                <w:rFonts w:ascii="Arial" w:eastAsia="Times New Roman" w:hAnsi="Arial" w:cs="Arial"/>
                <w:sz w:val="14"/>
                <w:szCs w:val="14"/>
              </w:rPr>
              <w:t>970983910</w:t>
            </w:r>
          </w:p>
        </w:tc>
      </w:tr>
    </w:tbl>
    <w:p w:rsidR="000747FB" w:rsidRPr="000747FB" w:rsidRDefault="000747FB" w:rsidP="000747FB">
      <w:pPr>
        <w:spacing w:after="120" w:line="240" w:lineRule="auto"/>
        <w:rPr>
          <w:rFonts w:ascii="Arial" w:hAnsi="Arial" w:cs="Arial"/>
          <w:i/>
          <w:sz w:val="18"/>
          <w:szCs w:val="18"/>
        </w:rPr>
      </w:pPr>
      <w:r w:rsidRPr="000747FB">
        <w:rPr>
          <w:rFonts w:ascii="Arial" w:hAnsi="Arial" w:cs="Arial"/>
          <w:i/>
          <w:sz w:val="18"/>
          <w:szCs w:val="18"/>
        </w:rPr>
        <w:t xml:space="preserve">Źródło: Bank Danych Lokalnych GUS </w:t>
      </w:r>
    </w:p>
    <w:p w:rsidR="000747FB" w:rsidRDefault="000747FB" w:rsidP="000747FB">
      <w:pPr>
        <w:pStyle w:val="Standardowlwr"/>
        <w:ind w:left="0"/>
        <w:rPr>
          <w:rFonts w:ascii="Arial" w:hAnsi="Arial" w:cs="Arial"/>
          <w:sz w:val="20"/>
        </w:rPr>
      </w:pPr>
      <w:r>
        <w:rPr>
          <w:rFonts w:ascii="Arial" w:hAnsi="Arial" w:cs="Arial"/>
          <w:sz w:val="20"/>
        </w:rPr>
        <w:t>Poniżej zamieszczona tabela przedstawia w</w:t>
      </w:r>
      <w:r w:rsidRPr="00587F14">
        <w:rPr>
          <w:rFonts w:ascii="Arial" w:hAnsi="Arial" w:cs="Arial"/>
          <w:sz w:val="20"/>
        </w:rPr>
        <w:t xml:space="preserve">yposażenie mieszkań w instalacje – udział % w </w:t>
      </w:r>
      <w:r>
        <w:rPr>
          <w:rFonts w:ascii="Arial" w:hAnsi="Arial" w:cs="Arial"/>
          <w:sz w:val="20"/>
        </w:rPr>
        <w:t xml:space="preserve">Gminie Zarszyn i jednostkach porównawczych. </w:t>
      </w:r>
    </w:p>
    <w:p w:rsidR="000747FB" w:rsidRPr="0030258E" w:rsidRDefault="000747FB" w:rsidP="000747FB">
      <w:pPr>
        <w:pStyle w:val="Legenda"/>
        <w:spacing w:after="0"/>
        <w:rPr>
          <w:rFonts w:ascii="Arial" w:hAnsi="Arial" w:cs="Arial"/>
          <w:sz w:val="18"/>
          <w:szCs w:val="18"/>
        </w:rPr>
      </w:pPr>
      <w:bookmarkStart w:id="99" w:name="_Toc422394721"/>
      <w:bookmarkStart w:id="100" w:name="_Toc440616663"/>
      <w:r w:rsidRPr="0030258E">
        <w:rPr>
          <w:rFonts w:ascii="Arial" w:hAnsi="Arial" w:cs="Arial"/>
          <w:sz w:val="18"/>
          <w:szCs w:val="18"/>
        </w:rPr>
        <w:t xml:space="preserve">Tabela </w:t>
      </w:r>
      <w:r w:rsidRPr="0030258E">
        <w:rPr>
          <w:rFonts w:ascii="Arial" w:hAnsi="Arial" w:cs="Arial"/>
          <w:sz w:val="18"/>
          <w:szCs w:val="18"/>
        </w:rPr>
        <w:fldChar w:fldCharType="begin"/>
      </w:r>
      <w:r w:rsidRPr="0030258E">
        <w:rPr>
          <w:rFonts w:ascii="Arial" w:hAnsi="Arial" w:cs="Arial"/>
          <w:sz w:val="18"/>
          <w:szCs w:val="18"/>
        </w:rPr>
        <w:instrText xml:space="preserve"> SEQ Tabela \* ARABIC </w:instrText>
      </w:r>
      <w:r w:rsidRPr="0030258E">
        <w:rPr>
          <w:rFonts w:ascii="Arial" w:hAnsi="Arial" w:cs="Arial"/>
          <w:sz w:val="18"/>
          <w:szCs w:val="18"/>
        </w:rPr>
        <w:fldChar w:fldCharType="separate"/>
      </w:r>
      <w:r w:rsidR="00931D34">
        <w:rPr>
          <w:rFonts w:ascii="Arial" w:hAnsi="Arial" w:cs="Arial"/>
          <w:noProof/>
          <w:sz w:val="18"/>
          <w:szCs w:val="18"/>
        </w:rPr>
        <w:t>16</w:t>
      </w:r>
      <w:r w:rsidRPr="0030258E">
        <w:rPr>
          <w:rFonts w:ascii="Arial" w:hAnsi="Arial" w:cs="Arial"/>
          <w:sz w:val="18"/>
          <w:szCs w:val="18"/>
        </w:rPr>
        <w:fldChar w:fldCharType="end"/>
      </w:r>
      <w:r w:rsidRPr="0030258E">
        <w:rPr>
          <w:rFonts w:ascii="Arial" w:hAnsi="Arial" w:cs="Arial"/>
          <w:sz w:val="18"/>
          <w:szCs w:val="18"/>
        </w:rPr>
        <w:t xml:space="preserve">. </w:t>
      </w:r>
      <w:r w:rsidRPr="0059367D">
        <w:rPr>
          <w:rFonts w:ascii="Arial" w:hAnsi="Arial" w:cs="Arial"/>
          <w:sz w:val="18"/>
          <w:szCs w:val="18"/>
        </w:rPr>
        <w:t>Wyposażenie mieszkań w instalacje</w:t>
      </w:r>
      <w:bookmarkEnd w:id="99"/>
      <w:bookmarkEnd w:id="10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4"/>
        <w:gridCol w:w="1205"/>
        <w:gridCol w:w="1498"/>
        <w:gridCol w:w="896"/>
        <w:gridCol w:w="1224"/>
        <w:gridCol w:w="2265"/>
      </w:tblGrid>
      <w:tr w:rsidR="000747FB" w:rsidRPr="0032216C" w:rsidTr="000747FB">
        <w:trPr>
          <w:trHeight w:val="271"/>
        </w:trPr>
        <w:tc>
          <w:tcPr>
            <w:tcW w:w="2011" w:type="dxa"/>
            <w:shd w:val="clear" w:color="auto" w:fill="808080" w:themeFill="background1" w:themeFillShade="80"/>
            <w:vAlign w:val="center"/>
          </w:tcPr>
          <w:p w:rsidR="000747FB" w:rsidRPr="00500757" w:rsidRDefault="000747FB" w:rsidP="000747FB">
            <w:pPr>
              <w:pStyle w:val="Legenda"/>
              <w:spacing w:before="0" w:after="0"/>
              <w:jc w:val="center"/>
              <w:rPr>
                <w:rFonts w:ascii="Arial" w:hAnsi="Arial" w:cs="Arial"/>
                <w:sz w:val="16"/>
                <w:szCs w:val="16"/>
              </w:rPr>
            </w:pPr>
            <w:r w:rsidRPr="00500757">
              <w:rPr>
                <w:rFonts w:ascii="Arial" w:hAnsi="Arial" w:cs="Arial"/>
                <w:sz w:val="16"/>
                <w:szCs w:val="16"/>
              </w:rPr>
              <w:t>Wyszczególnienie</w:t>
            </w:r>
          </w:p>
        </w:tc>
        <w:tc>
          <w:tcPr>
            <w:tcW w:w="1218" w:type="dxa"/>
            <w:shd w:val="clear" w:color="auto" w:fill="808080" w:themeFill="background1" w:themeFillShade="80"/>
            <w:vAlign w:val="center"/>
          </w:tcPr>
          <w:p w:rsidR="000747FB" w:rsidRPr="00500757" w:rsidRDefault="000747FB" w:rsidP="000747FB">
            <w:pPr>
              <w:pStyle w:val="Legenda"/>
              <w:spacing w:before="0" w:after="0"/>
              <w:ind w:left="-168" w:right="-106"/>
              <w:jc w:val="center"/>
              <w:rPr>
                <w:rFonts w:ascii="Arial" w:hAnsi="Arial" w:cs="Arial"/>
                <w:sz w:val="16"/>
                <w:szCs w:val="16"/>
              </w:rPr>
            </w:pPr>
            <w:r w:rsidRPr="00500757">
              <w:rPr>
                <w:rFonts w:ascii="Arial" w:hAnsi="Arial" w:cs="Arial"/>
                <w:sz w:val="16"/>
                <w:szCs w:val="16"/>
              </w:rPr>
              <w:t>Wodociąg[%]</w:t>
            </w:r>
          </w:p>
        </w:tc>
        <w:tc>
          <w:tcPr>
            <w:tcW w:w="1513" w:type="dxa"/>
            <w:shd w:val="clear" w:color="auto" w:fill="808080" w:themeFill="background1" w:themeFillShade="80"/>
            <w:vAlign w:val="center"/>
          </w:tcPr>
          <w:p w:rsidR="000747FB" w:rsidRPr="00500757" w:rsidRDefault="000747FB" w:rsidP="000747FB">
            <w:pPr>
              <w:pStyle w:val="Legenda"/>
              <w:spacing w:before="0" w:after="0"/>
              <w:jc w:val="center"/>
              <w:rPr>
                <w:rFonts w:ascii="Arial" w:hAnsi="Arial" w:cs="Arial"/>
                <w:sz w:val="16"/>
                <w:szCs w:val="16"/>
              </w:rPr>
            </w:pPr>
            <w:r w:rsidRPr="00500757">
              <w:rPr>
                <w:rFonts w:ascii="Arial" w:hAnsi="Arial" w:cs="Arial"/>
                <w:sz w:val="16"/>
                <w:szCs w:val="16"/>
              </w:rPr>
              <w:t>Kanalizacja[%]</w:t>
            </w:r>
          </w:p>
        </w:tc>
        <w:tc>
          <w:tcPr>
            <w:tcW w:w="915" w:type="dxa"/>
            <w:shd w:val="clear" w:color="auto" w:fill="808080" w:themeFill="background1" w:themeFillShade="80"/>
            <w:vAlign w:val="center"/>
          </w:tcPr>
          <w:p w:rsidR="000747FB" w:rsidRPr="00500757" w:rsidRDefault="000747FB" w:rsidP="000747FB">
            <w:pPr>
              <w:pStyle w:val="Legenda"/>
              <w:spacing w:before="0" w:after="0"/>
              <w:ind w:left="-64" w:right="-88"/>
              <w:jc w:val="center"/>
              <w:rPr>
                <w:rFonts w:ascii="Arial" w:hAnsi="Arial" w:cs="Arial"/>
                <w:sz w:val="16"/>
                <w:szCs w:val="16"/>
              </w:rPr>
            </w:pPr>
            <w:r w:rsidRPr="00500757">
              <w:rPr>
                <w:rFonts w:ascii="Arial" w:hAnsi="Arial" w:cs="Arial"/>
                <w:sz w:val="16"/>
                <w:szCs w:val="16"/>
              </w:rPr>
              <w:t>Gaz[%]</w:t>
            </w:r>
          </w:p>
        </w:tc>
        <w:tc>
          <w:tcPr>
            <w:tcW w:w="1255" w:type="dxa"/>
            <w:shd w:val="clear" w:color="auto" w:fill="808080" w:themeFill="background1" w:themeFillShade="80"/>
            <w:vAlign w:val="center"/>
          </w:tcPr>
          <w:p w:rsidR="000747FB" w:rsidRPr="00500757" w:rsidRDefault="000747FB" w:rsidP="000747FB">
            <w:pPr>
              <w:pStyle w:val="Legenda"/>
              <w:spacing w:before="0" w:after="0"/>
              <w:jc w:val="center"/>
              <w:rPr>
                <w:rFonts w:ascii="Arial" w:hAnsi="Arial" w:cs="Arial"/>
                <w:sz w:val="16"/>
                <w:szCs w:val="16"/>
              </w:rPr>
            </w:pPr>
            <w:r w:rsidRPr="00500757">
              <w:rPr>
                <w:rFonts w:ascii="Arial" w:hAnsi="Arial" w:cs="Arial"/>
                <w:sz w:val="16"/>
                <w:szCs w:val="16"/>
              </w:rPr>
              <w:t>Łazienka [%]</w:t>
            </w:r>
          </w:p>
        </w:tc>
        <w:tc>
          <w:tcPr>
            <w:tcW w:w="2376" w:type="dxa"/>
            <w:shd w:val="clear" w:color="auto" w:fill="808080" w:themeFill="background1" w:themeFillShade="80"/>
            <w:vAlign w:val="center"/>
          </w:tcPr>
          <w:p w:rsidR="000747FB" w:rsidRPr="00500757" w:rsidRDefault="000747FB" w:rsidP="000747FB">
            <w:pPr>
              <w:pStyle w:val="Legenda"/>
              <w:spacing w:before="0" w:after="0"/>
              <w:jc w:val="center"/>
              <w:rPr>
                <w:rFonts w:ascii="Arial" w:hAnsi="Arial" w:cs="Arial"/>
                <w:sz w:val="16"/>
                <w:szCs w:val="16"/>
              </w:rPr>
            </w:pPr>
            <w:r w:rsidRPr="00500757">
              <w:rPr>
                <w:rFonts w:ascii="Arial" w:hAnsi="Arial" w:cs="Arial"/>
                <w:sz w:val="16"/>
                <w:szCs w:val="16"/>
              </w:rPr>
              <w:t>Centralne ogrzewanie [%]</w:t>
            </w:r>
          </w:p>
        </w:tc>
      </w:tr>
      <w:tr w:rsidR="000747FB" w:rsidRPr="0032216C" w:rsidTr="000747FB">
        <w:trPr>
          <w:trHeight w:val="51"/>
        </w:trPr>
        <w:tc>
          <w:tcPr>
            <w:tcW w:w="2011" w:type="dxa"/>
            <w:vAlign w:val="center"/>
          </w:tcPr>
          <w:p w:rsidR="000747FB" w:rsidRPr="007A42D2" w:rsidRDefault="000747FB" w:rsidP="000747FB">
            <w:pPr>
              <w:pStyle w:val="Akapitzlist"/>
              <w:spacing w:after="0" w:line="240" w:lineRule="auto"/>
              <w:ind w:left="0"/>
              <w:jc w:val="center"/>
              <w:rPr>
                <w:rFonts w:ascii="Arial" w:hAnsi="Arial" w:cs="Arial"/>
                <w:b/>
                <w:sz w:val="14"/>
                <w:szCs w:val="14"/>
              </w:rPr>
            </w:pPr>
            <w:r w:rsidRPr="0032216C">
              <w:rPr>
                <w:rFonts w:ascii="Arial" w:hAnsi="Arial" w:cs="Arial"/>
                <w:b/>
                <w:sz w:val="14"/>
                <w:szCs w:val="14"/>
              </w:rPr>
              <w:t xml:space="preserve">Gmina </w:t>
            </w:r>
            <w:r>
              <w:rPr>
                <w:rFonts w:ascii="Arial" w:hAnsi="Arial" w:cs="Arial"/>
                <w:b/>
                <w:sz w:val="14"/>
                <w:szCs w:val="14"/>
              </w:rPr>
              <w:t>Zarszyn</w:t>
            </w:r>
          </w:p>
        </w:tc>
        <w:tc>
          <w:tcPr>
            <w:tcW w:w="1218" w:type="dxa"/>
            <w:tcBorders>
              <w:top w:val="outset" w:sz="6" w:space="0" w:color="auto"/>
              <w:left w:val="outset" w:sz="6" w:space="0" w:color="auto"/>
              <w:bottom w:val="outset" w:sz="6" w:space="0" w:color="auto"/>
              <w:right w:val="outset" w:sz="6" w:space="0" w:color="auto"/>
            </w:tcBorders>
            <w:vAlign w:val="center"/>
          </w:tcPr>
          <w:p w:rsidR="000747FB" w:rsidRPr="00ED5CA3" w:rsidRDefault="000747FB" w:rsidP="000747FB">
            <w:pPr>
              <w:spacing w:after="0" w:line="240" w:lineRule="auto"/>
              <w:jc w:val="center"/>
              <w:rPr>
                <w:rFonts w:ascii="Arial" w:eastAsia="Times New Roman" w:hAnsi="Arial" w:cs="Arial"/>
                <w:sz w:val="14"/>
                <w:szCs w:val="14"/>
              </w:rPr>
            </w:pPr>
            <w:r>
              <w:rPr>
                <w:rFonts w:ascii="Arial" w:eastAsia="Times New Roman" w:hAnsi="Arial" w:cs="Arial"/>
                <w:sz w:val="14"/>
                <w:szCs w:val="14"/>
              </w:rPr>
              <w:t>84,6</w:t>
            </w:r>
          </w:p>
        </w:tc>
        <w:tc>
          <w:tcPr>
            <w:tcW w:w="1513" w:type="dxa"/>
            <w:tcBorders>
              <w:top w:val="outset" w:sz="6" w:space="0" w:color="auto"/>
              <w:left w:val="outset" w:sz="6" w:space="0" w:color="auto"/>
              <w:bottom w:val="outset" w:sz="6" w:space="0" w:color="auto"/>
              <w:right w:val="outset" w:sz="6" w:space="0" w:color="auto"/>
            </w:tcBorders>
            <w:vAlign w:val="center"/>
          </w:tcPr>
          <w:p w:rsidR="000747FB" w:rsidRPr="00203E29" w:rsidRDefault="000747FB" w:rsidP="000747FB">
            <w:pPr>
              <w:spacing w:after="0" w:line="240" w:lineRule="auto"/>
              <w:jc w:val="center"/>
              <w:rPr>
                <w:rFonts w:ascii="Arial" w:eastAsia="Times New Roman" w:hAnsi="Arial" w:cs="Arial"/>
                <w:sz w:val="14"/>
                <w:szCs w:val="14"/>
              </w:rPr>
            </w:pPr>
            <w:r w:rsidRPr="00203E29">
              <w:rPr>
                <w:rFonts w:ascii="Arial" w:eastAsia="Times New Roman" w:hAnsi="Arial" w:cs="Arial"/>
                <w:sz w:val="14"/>
                <w:szCs w:val="14"/>
              </w:rPr>
              <w:t>88</w:t>
            </w:r>
          </w:p>
        </w:tc>
        <w:tc>
          <w:tcPr>
            <w:tcW w:w="915" w:type="dxa"/>
            <w:tcBorders>
              <w:top w:val="outset" w:sz="6" w:space="0" w:color="auto"/>
              <w:left w:val="outset" w:sz="6" w:space="0" w:color="auto"/>
              <w:bottom w:val="outset" w:sz="6" w:space="0" w:color="auto"/>
              <w:right w:val="outset" w:sz="6" w:space="0" w:color="auto"/>
            </w:tcBorders>
            <w:vAlign w:val="center"/>
          </w:tcPr>
          <w:p w:rsidR="000747FB" w:rsidRPr="00203E29" w:rsidRDefault="000747FB" w:rsidP="000747FB">
            <w:pPr>
              <w:spacing w:after="0" w:line="240" w:lineRule="auto"/>
              <w:jc w:val="center"/>
              <w:rPr>
                <w:rFonts w:ascii="Arial" w:eastAsia="Times New Roman" w:hAnsi="Arial" w:cs="Arial"/>
                <w:sz w:val="14"/>
                <w:szCs w:val="14"/>
              </w:rPr>
            </w:pPr>
            <w:r w:rsidRPr="00203E29">
              <w:rPr>
                <w:rFonts w:ascii="Arial" w:eastAsia="Times New Roman" w:hAnsi="Arial" w:cs="Arial"/>
                <w:sz w:val="14"/>
                <w:szCs w:val="14"/>
              </w:rPr>
              <w:t>87</w:t>
            </w:r>
          </w:p>
        </w:tc>
        <w:tc>
          <w:tcPr>
            <w:tcW w:w="1255"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ED5CA3" w:rsidRDefault="000747FB" w:rsidP="000747FB">
            <w:pPr>
              <w:spacing w:after="0" w:line="240" w:lineRule="auto"/>
              <w:jc w:val="center"/>
              <w:rPr>
                <w:rFonts w:ascii="Arial" w:eastAsia="Times New Roman" w:hAnsi="Arial" w:cs="Arial"/>
                <w:sz w:val="14"/>
                <w:szCs w:val="14"/>
              </w:rPr>
            </w:pPr>
            <w:r>
              <w:rPr>
                <w:rFonts w:ascii="Arial" w:eastAsia="Times New Roman" w:hAnsi="Arial" w:cs="Arial"/>
                <w:sz w:val="14"/>
                <w:szCs w:val="14"/>
              </w:rPr>
              <w:t>81,5</w:t>
            </w:r>
          </w:p>
        </w:tc>
        <w:tc>
          <w:tcPr>
            <w:tcW w:w="2376"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ED5CA3" w:rsidRDefault="000747FB" w:rsidP="000747FB">
            <w:pPr>
              <w:spacing w:after="0" w:line="240" w:lineRule="auto"/>
              <w:jc w:val="center"/>
              <w:rPr>
                <w:rFonts w:ascii="Arial" w:eastAsia="Times New Roman" w:hAnsi="Arial" w:cs="Arial"/>
                <w:sz w:val="14"/>
                <w:szCs w:val="14"/>
              </w:rPr>
            </w:pPr>
            <w:r>
              <w:rPr>
                <w:rFonts w:ascii="Arial" w:eastAsia="Times New Roman" w:hAnsi="Arial" w:cs="Arial"/>
                <w:sz w:val="14"/>
                <w:szCs w:val="14"/>
              </w:rPr>
              <w:t>57,1</w:t>
            </w:r>
          </w:p>
        </w:tc>
      </w:tr>
      <w:tr w:rsidR="000747FB" w:rsidRPr="0032216C" w:rsidTr="000747FB">
        <w:tc>
          <w:tcPr>
            <w:tcW w:w="2011" w:type="dxa"/>
            <w:vAlign w:val="center"/>
          </w:tcPr>
          <w:p w:rsidR="000747FB" w:rsidRPr="0032216C" w:rsidRDefault="000747FB" w:rsidP="000747FB">
            <w:pPr>
              <w:pStyle w:val="Akapitzlist"/>
              <w:spacing w:after="0" w:line="240" w:lineRule="auto"/>
              <w:ind w:left="0"/>
              <w:jc w:val="center"/>
              <w:rPr>
                <w:rFonts w:ascii="Arial" w:hAnsi="Arial" w:cs="Arial"/>
                <w:b/>
                <w:sz w:val="14"/>
                <w:szCs w:val="14"/>
              </w:rPr>
            </w:pPr>
            <w:r w:rsidRPr="0032216C">
              <w:rPr>
                <w:rFonts w:ascii="Arial" w:hAnsi="Arial" w:cs="Arial"/>
                <w:b/>
                <w:sz w:val="14"/>
                <w:szCs w:val="14"/>
              </w:rPr>
              <w:t>Woj. Podkarpackie (gminy wiejskie)</w:t>
            </w:r>
          </w:p>
        </w:tc>
        <w:tc>
          <w:tcPr>
            <w:tcW w:w="1218"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ED5CA3" w:rsidRDefault="000747FB" w:rsidP="000747FB">
            <w:pPr>
              <w:spacing w:after="0" w:line="240" w:lineRule="auto"/>
              <w:jc w:val="center"/>
              <w:rPr>
                <w:rFonts w:ascii="Arial" w:eastAsia="Times New Roman" w:hAnsi="Arial" w:cs="Arial"/>
                <w:sz w:val="14"/>
                <w:szCs w:val="14"/>
              </w:rPr>
            </w:pPr>
            <w:r w:rsidRPr="00ED5CA3">
              <w:rPr>
                <w:rFonts w:ascii="Arial" w:eastAsia="Times New Roman" w:hAnsi="Arial" w:cs="Arial"/>
                <w:sz w:val="14"/>
                <w:szCs w:val="14"/>
              </w:rPr>
              <w:t>90,8</w:t>
            </w:r>
          </w:p>
        </w:tc>
        <w:tc>
          <w:tcPr>
            <w:tcW w:w="1513"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471644" w:rsidRDefault="000747FB" w:rsidP="000747FB">
            <w:pPr>
              <w:pStyle w:val="Akapitzlist"/>
              <w:spacing w:after="0" w:line="240" w:lineRule="auto"/>
              <w:ind w:left="0"/>
              <w:jc w:val="center"/>
              <w:rPr>
                <w:rFonts w:ascii="Arial" w:hAnsi="Arial" w:cs="Arial"/>
                <w:sz w:val="14"/>
                <w:szCs w:val="14"/>
              </w:rPr>
            </w:pPr>
            <w:r>
              <w:rPr>
                <w:rFonts w:ascii="Arial" w:hAnsi="Arial" w:cs="Arial"/>
                <w:sz w:val="14"/>
                <w:szCs w:val="14"/>
              </w:rPr>
              <w:t>48,8</w:t>
            </w:r>
          </w:p>
        </w:tc>
        <w:tc>
          <w:tcPr>
            <w:tcW w:w="915"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471644" w:rsidRDefault="000747FB" w:rsidP="000747FB">
            <w:pPr>
              <w:pStyle w:val="Akapitzlist"/>
              <w:spacing w:after="0" w:line="240" w:lineRule="auto"/>
              <w:ind w:left="0"/>
              <w:jc w:val="center"/>
              <w:rPr>
                <w:rFonts w:ascii="Arial" w:hAnsi="Arial" w:cs="Arial"/>
                <w:sz w:val="14"/>
                <w:szCs w:val="14"/>
              </w:rPr>
            </w:pPr>
            <w:r w:rsidRPr="00471644">
              <w:rPr>
                <w:rFonts w:ascii="Arial" w:hAnsi="Arial" w:cs="Arial"/>
                <w:sz w:val="14"/>
                <w:szCs w:val="14"/>
              </w:rPr>
              <w:t>60,6</w:t>
            </w:r>
          </w:p>
        </w:tc>
        <w:tc>
          <w:tcPr>
            <w:tcW w:w="1255"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ED5CA3" w:rsidRDefault="000747FB" w:rsidP="000747FB">
            <w:pPr>
              <w:spacing w:after="0" w:line="240" w:lineRule="auto"/>
              <w:jc w:val="center"/>
              <w:rPr>
                <w:rFonts w:ascii="Arial" w:eastAsia="Times New Roman" w:hAnsi="Arial" w:cs="Arial"/>
                <w:sz w:val="14"/>
                <w:szCs w:val="14"/>
              </w:rPr>
            </w:pPr>
            <w:r w:rsidRPr="00ED5CA3">
              <w:rPr>
                <w:rFonts w:ascii="Arial" w:eastAsia="Times New Roman" w:hAnsi="Arial" w:cs="Arial"/>
                <w:sz w:val="14"/>
                <w:szCs w:val="14"/>
              </w:rPr>
              <w:t>82,3</w:t>
            </w:r>
          </w:p>
        </w:tc>
        <w:tc>
          <w:tcPr>
            <w:tcW w:w="2376"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ED5CA3" w:rsidRDefault="000747FB" w:rsidP="000747FB">
            <w:pPr>
              <w:spacing w:after="0" w:line="240" w:lineRule="auto"/>
              <w:jc w:val="center"/>
              <w:rPr>
                <w:rFonts w:ascii="Arial" w:eastAsia="Times New Roman" w:hAnsi="Arial" w:cs="Arial"/>
                <w:sz w:val="14"/>
                <w:szCs w:val="14"/>
              </w:rPr>
            </w:pPr>
            <w:r w:rsidRPr="00ED5CA3">
              <w:rPr>
                <w:rFonts w:ascii="Arial" w:eastAsia="Times New Roman" w:hAnsi="Arial" w:cs="Arial"/>
                <w:sz w:val="14"/>
                <w:szCs w:val="14"/>
              </w:rPr>
              <w:t>65,4</w:t>
            </w:r>
          </w:p>
        </w:tc>
      </w:tr>
      <w:tr w:rsidR="000747FB" w:rsidRPr="0032216C" w:rsidTr="000747FB">
        <w:tc>
          <w:tcPr>
            <w:tcW w:w="2011" w:type="dxa"/>
            <w:vAlign w:val="center"/>
          </w:tcPr>
          <w:p w:rsidR="000747FB" w:rsidRPr="0032216C" w:rsidRDefault="000747FB" w:rsidP="000747FB">
            <w:pPr>
              <w:pStyle w:val="Akapitzlist"/>
              <w:spacing w:after="0" w:line="240" w:lineRule="auto"/>
              <w:ind w:left="0"/>
              <w:jc w:val="center"/>
              <w:rPr>
                <w:rFonts w:ascii="Arial" w:hAnsi="Arial" w:cs="Arial"/>
                <w:b/>
                <w:sz w:val="14"/>
                <w:szCs w:val="14"/>
              </w:rPr>
            </w:pPr>
            <w:r w:rsidRPr="0032216C">
              <w:rPr>
                <w:rFonts w:ascii="Arial" w:hAnsi="Arial" w:cs="Arial"/>
                <w:b/>
                <w:sz w:val="14"/>
                <w:szCs w:val="14"/>
              </w:rPr>
              <w:t>POLSKA (gminy wiejskie)</w:t>
            </w:r>
          </w:p>
        </w:tc>
        <w:tc>
          <w:tcPr>
            <w:tcW w:w="1218"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ED5CA3" w:rsidRDefault="000747FB" w:rsidP="000747FB">
            <w:pPr>
              <w:spacing w:after="0" w:line="240" w:lineRule="auto"/>
              <w:jc w:val="center"/>
              <w:rPr>
                <w:rFonts w:ascii="Arial" w:eastAsia="Times New Roman" w:hAnsi="Arial" w:cs="Arial"/>
                <w:sz w:val="14"/>
                <w:szCs w:val="14"/>
              </w:rPr>
            </w:pPr>
            <w:r w:rsidRPr="00ED5CA3">
              <w:rPr>
                <w:rFonts w:ascii="Arial" w:eastAsia="Times New Roman" w:hAnsi="Arial" w:cs="Arial"/>
                <w:sz w:val="14"/>
                <w:szCs w:val="14"/>
              </w:rPr>
              <w:t>91,5</w:t>
            </w:r>
          </w:p>
        </w:tc>
        <w:tc>
          <w:tcPr>
            <w:tcW w:w="1513"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471644" w:rsidRDefault="000747FB" w:rsidP="000747FB">
            <w:pPr>
              <w:pStyle w:val="Akapitzlist"/>
              <w:spacing w:after="0" w:line="240" w:lineRule="auto"/>
              <w:ind w:left="0"/>
              <w:jc w:val="center"/>
              <w:rPr>
                <w:rFonts w:ascii="Arial" w:hAnsi="Arial" w:cs="Arial"/>
                <w:sz w:val="14"/>
                <w:szCs w:val="14"/>
              </w:rPr>
            </w:pPr>
            <w:r>
              <w:rPr>
                <w:rFonts w:ascii="Arial" w:hAnsi="Arial" w:cs="Arial"/>
                <w:sz w:val="14"/>
                <w:szCs w:val="14"/>
              </w:rPr>
              <w:t>32,8</w:t>
            </w:r>
          </w:p>
        </w:tc>
        <w:tc>
          <w:tcPr>
            <w:tcW w:w="915"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471644" w:rsidRDefault="000747FB" w:rsidP="000747FB">
            <w:pPr>
              <w:pStyle w:val="Akapitzlist"/>
              <w:spacing w:after="0" w:line="240" w:lineRule="auto"/>
              <w:ind w:left="0"/>
              <w:jc w:val="center"/>
              <w:rPr>
                <w:rFonts w:ascii="Arial" w:hAnsi="Arial" w:cs="Arial"/>
                <w:sz w:val="14"/>
                <w:szCs w:val="14"/>
              </w:rPr>
            </w:pPr>
            <w:r>
              <w:rPr>
                <w:rFonts w:ascii="Arial" w:hAnsi="Arial" w:cs="Arial"/>
                <w:sz w:val="14"/>
                <w:szCs w:val="14"/>
              </w:rPr>
              <w:t>21,9</w:t>
            </w:r>
          </w:p>
        </w:tc>
        <w:tc>
          <w:tcPr>
            <w:tcW w:w="1255"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ED5CA3" w:rsidRDefault="000747FB" w:rsidP="000747FB">
            <w:pPr>
              <w:spacing w:after="0" w:line="240" w:lineRule="auto"/>
              <w:jc w:val="center"/>
              <w:rPr>
                <w:rFonts w:ascii="Arial" w:eastAsia="Times New Roman" w:hAnsi="Arial" w:cs="Arial"/>
                <w:sz w:val="14"/>
                <w:szCs w:val="14"/>
              </w:rPr>
            </w:pPr>
            <w:r w:rsidRPr="00ED5CA3">
              <w:rPr>
                <w:rFonts w:ascii="Arial" w:eastAsia="Times New Roman" w:hAnsi="Arial" w:cs="Arial"/>
                <w:sz w:val="14"/>
                <w:szCs w:val="14"/>
              </w:rPr>
              <w:t>81,4</w:t>
            </w:r>
          </w:p>
        </w:tc>
        <w:tc>
          <w:tcPr>
            <w:tcW w:w="2376" w:type="dxa"/>
            <w:tcBorders>
              <w:top w:val="outset" w:sz="6" w:space="0" w:color="auto"/>
              <w:left w:val="outset" w:sz="6" w:space="0" w:color="auto"/>
              <w:bottom w:val="outset" w:sz="6" w:space="0" w:color="auto"/>
              <w:right w:val="outset" w:sz="6" w:space="0" w:color="auto"/>
            </w:tcBorders>
            <w:shd w:val="clear" w:color="auto" w:fill="auto"/>
            <w:vAlign w:val="center"/>
          </w:tcPr>
          <w:p w:rsidR="000747FB" w:rsidRPr="00ED5CA3" w:rsidRDefault="000747FB" w:rsidP="000747FB">
            <w:pPr>
              <w:spacing w:after="0" w:line="240" w:lineRule="auto"/>
              <w:jc w:val="center"/>
              <w:rPr>
                <w:rFonts w:ascii="Arial" w:eastAsia="Times New Roman" w:hAnsi="Arial" w:cs="Arial"/>
                <w:sz w:val="14"/>
                <w:szCs w:val="14"/>
              </w:rPr>
            </w:pPr>
            <w:r w:rsidRPr="00ED5CA3">
              <w:rPr>
                <w:rFonts w:ascii="Arial" w:eastAsia="Times New Roman" w:hAnsi="Arial" w:cs="Arial"/>
                <w:sz w:val="14"/>
                <w:szCs w:val="14"/>
              </w:rPr>
              <w:t>69,9</w:t>
            </w:r>
          </w:p>
        </w:tc>
      </w:tr>
    </w:tbl>
    <w:p w:rsidR="000747FB" w:rsidRPr="000747FB" w:rsidRDefault="000747FB" w:rsidP="000747FB">
      <w:pPr>
        <w:spacing w:after="120" w:line="240" w:lineRule="auto"/>
        <w:rPr>
          <w:rFonts w:ascii="Arial" w:hAnsi="Arial" w:cs="Arial"/>
          <w:i/>
          <w:sz w:val="18"/>
          <w:szCs w:val="18"/>
        </w:rPr>
      </w:pPr>
      <w:r w:rsidRPr="000747FB">
        <w:rPr>
          <w:rFonts w:ascii="Arial" w:hAnsi="Arial" w:cs="Arial"/>
          <w:i/>
          <w:sz w:val="18"/>
          <w:szCs w:val="18"/>
        </w:rPr>
        <w:t xml:space="preserve">Źródło: Bank Danych Lokalnych GUS </w:t>
      </w:r>
    </w:p>
    <w:p w:rsidR="000747FB" w:rsidRPr="000747FB" w:rsidRDefault="000747FB" w:rsidP="00EF4C8E">
      <w:pPr>
        <w:spacing w:after="120" w:line="240" w:lineRule="auto"/>
        <w:jc w:val="both"/>
      </w:pPr>
      <w:r w:rsidRPr="000747FB">
        <w:rPr>
          <w:rFonts w:ascii="Arial" w:hAnsi="Arial" w:cs="Arial"/>
          <w:sz w:val="20"/>
        </w:rPr>
        <w:t>Na tle jednostek porównywanych Gmina Zarszyn posiada porównywalne wyniki w zakresie wyposażenia mieszkań w wodociąg i łazienkę. Wyższą wartość wskaźnika w przypadku mieszkań zlokalizowanych na terenie Gminy Zarszyn dotyczy wyposażenia w instalację gazową. Dużą dysproporcją w porównaniu z jednostkami porównywalnymi charakteryzuje się stopień wyposażenia mieszkań w gminie w kanalizację.</w:t>
      </w:r>
    </w:p>
    <w:p w:rsidR="009D32A2" w:rsidRDefault="00865ACB" w:rsidP="009D32A2">
      <w:pPr>
        <w:pStyle w:val="Spistreci2"/>
        <w:numPr>
          <w:ilvl w:val="1"/>
          <w:numId w:val="1"/>
        </w:numPr>
        <w:tabs>
          <w:tab w:val="clear" w:pos="9015"/>
          <w:tab w:val="left" w:pos="993"/>
          <w:tab w:val="right" w:leader="dot" w:pos="9214"/>
        </w:tabs>
        <w:spacing w:before="120" w:after="120"/>
        <w:ind w:hanging="4046"/>
        <w:outlineLvl w:val="1"/>
        <w:rPr>
          <w:rFonts w:ascii="Arial" w:eastAsiaTheme="minorHAnsi" w:hAnsi="Arial" w:cs="Arial"/>
          <w:b/>
          <w:smallCaps w:val="0"/>
          <w:lang w:eastAsia="en-US"/>
        </w:rPr>
      </w:pPr>
      <w:bookmarkStart w:id="101" w:name="_Toc410198785"/>
      <w:bookmarkStart w:id="102" w:name="_Toc441049792"/>
      <w:r w:rsidRPr="009D32A2">
        <w:rPr>
          <w:rFonts w:ascii="Arial" w:eastAsiaTheme="minorHAnsi" w:hAnsi="Arial" w:cs="Arial"/>
          <w:b/>
          <w:smallCaps w:val="0"/>
          <w:lang w:eastAsia="en-US"/>
        </w:rPr>
        <w:t>Bezpieczeństwo życia, zdrowia i mienia</w:t>
      </w:r>
      <w:bookmarkEnd w:id="101"/>
      <w:bookmarkEnd w:id="102"/>
    </w:p>
    <w:p w:rsidR="00EF4C8E" w:rsidRPr="003D7AFF" w:rsidRDefault="00EF4C8E" w:rsidP="00EF4C8E">
      <w:pPr>
        <w:spacing w:before="120" w:after="0" w:line="240" w:lineRule="auto"/>
        <w:jc w:val="both"/>
        <w:rPr>
          <w:rFonts w:ascii="Arial" w:eastAsia="Times New Roman" w:hAnsi="Arial" w:cs="Arial"/>
          <w:i/>
          <w:sz w:val="20"/>
          <w:szCs w:val="20"/>
          <w:lang w:eastAsia="zh-CN"/>
        </w:rPr>
      </w:pPr>
      <w:r w:rsidRPr="003D7AFF">
        <w:rPr>
          <w:rFonts w:ascii="Arial" w:eastAsia="Times New Roman" w:hAnsi="Arial" w:cs="Arial"/>
          <w:i/>
          <w:sz w:val="20"/>
          <w:szCs w:val="20"/>
          <w:lang w:eastAsia="zh-CN"/>
        </w:rPr>
        <w:t>Ochrona bezpieczeństwa ludzi oraz utrzymanie bezpieczeństwa i porządku publicznego</w:t>
      </w:r>
    </w:p>
    <w:p w:rsidR="00EF4C8E" w:rsidRPr="00EA4ECF" w:rsidRDefault="00EF4C8E" w:rsidP="00EF4C8E">
      <w:pPr>
        <w:shd w:val="clear" w:color="auto" w:fill="FFFFFF"/>
        <w:spacing w:before="120" w:after="0" w:line="240" w:lineRule="auto"/>
        <w:jc w:val="both"/>
        <w:rPr>
          <w:rFonts w:ascii="Arial" w:eastAsia="Times New Roman" w:hAnsi="Arial" w:cs="Arial"/>
          <w:sz w:val="20"/>
          <w:szCs w:val="20"/>
          <w:lang w:eastAsia="zh-CN"/>
        </w:rPr>
      </w:pPr>
      <w:r w:rsidRPr="00EA4ECF">
        <w:rPr>
          <w:rFonts w:ascii="Arial" w:eastAsia="Times New Roman" w:hAnsi="Arial" w:cs="Arial"/>
          <w:sz w:val="20"/>
          <w:szCs w:val="20"/>
          <w:lang w:eastAsia="zh-CN"/>
        </w:rPr>
        <w:t xml:space="preserve">W sprawach ochrony bezpieczeństwa ludzi oraz utrzymania bezpieczeństwa i porządku publicznego oraz w postępowaniu administracyjnym, w sprawach związanych z wykonywaniem zadań i kompetencji Policji, jeżeli ustawy nie stanowią inaczej, na terenie Powiatu </w:t>
      </w:r>
      <w:r>
        <w:rPr>
          <w:rFonts w:ascii="Arial" w:eastAsia="Times New Roman" w:hAnsi="Arial" w:cs="Arial"/>
          <w:sz w:val="20"/>
          <w:szCs w:val="20"/>
          <w:lang w:eastAsia="zh-CN"/>
        </w:rPr>
        <w:t>Sanockiego do którego administracyjnie należy Gmina Zarszyn</w:t>
      </w:r>
      <w:r w:rsidRPr="00EA4ECF">
        <w:rPr>
          <w:rFonts w:ascii="Arial" w:eastAsia="Times New Roman" w:hAnsi="Arial" w:cs="Arial"/>
          <w:sz w:val="20"/>
          <w:szCs w:val="20"/>
          <w:lang w:eastAsia="zh-CN"/>
        </w:rPr>
        <w:t xml:space="preserve">, jest Komendant Powiatowej Policji w </w:t>
      </w:r>
      <w:r>
        <w:rPr>
          <w:rFonts w:ascii="Arial" w:eastAsia="Times New Roman" w:hAnsi="Arial" w:cs="Arial"/>
          <w:sz w:val="20"/>
          <w:szCs w:val="20"/>
          <w:lang w:eastAsia="zh-CN"/>
        </w:rPr>
        <w:t>Sanoku</w:t>
      </w:r>
      <w:r w:rsidRPr="00EA4ECF">
        <w:rPr>
          <w:rFonts w:ascii="Arial" w:eastAsia="Times New Roman" w:hAnsi="Arial" w:cs="Arial"/>
          <w:sz w:val="20"/>
          <w:szCs w:val="20"/>
          <w:lang w:eastAsia="zh-CN"/>
        </w:rPr>
        <w:t>.</w:t>
      </w:r>
    </w:p>
    <w:p w:rsidR="00EF4C8E" w:rsidRPr="00EA4ECF" w:rsidRDefault="00EF4C8E" w:rsidP="00EF4C8E">
      <w:pPr>
        <w:shd w:val="clear" w:color="auto" w:fill="FFFFFF"/>
        <w:spacing w:before="120" w:after="0" w:line="240" w:lineRule="auto"/>
        <w:rPr>
          <w:rFonts w:ascii="Arial" w:eastAsia="Times New Roman" w:hAnsi="Arial" w:cs="Arial"/>
          <w:b/>
          <w:sz w:val="20"/>
          <w:szCs w:val="20"/>
          <w:lang w:eastAsia="zh-CN"/>
        </w:rPr>
      </w:pPr>
      <w:r w:rsidRPr="00EA4ECF">
        <w:rPr>
          <w:rFonts w:ascii="Arial" w:eastAsia="Times New Roman" w:hAnsi="Arial" w:cs="Arial"/>
          <w:b/>
          <w:sz w:val="20"/>
          <w:szCs w:val="20"/>
          <w:lang w:eastAsia="zh-CN"/>
        </w:rPr>
        <w:t xml:space="preserve">Informacja o Komendzie Powiatowej Policji w </w:t>
      </w:r>
      <w:r>
        <w:rPr>
          <w:rFonts w:ascii="Arial" w:eastAsia="Times New Roman" w:hAnsi="Arial" w:cs="Arial"/>
          <w:b/>
          <w:sz w:val="20"/>
          <w:szCs w:val="20"/>
          <w:lang w:eastAsia="zh-CN"/>
        </w:rPr>
        <w:t>Sanoku</w:t>
      </w:r>
    </w:p>
    <w:p w:rsidR="00EF4C8E" w:rsidRPr="00EA4ECF" w:rsidRDefault="00EF4C8E" w:rsidP="00EF4C8E">
      <w:pPr>
        <w:shd w:val="clear" w:color="auto" w:fill="FFFFFF"/>
        <w:spacing w:before="120" w:after="0" w:line="240" w:lineRule="auto"/>
        <w:jc w:val="both"/>
        <w:rPr>
          <w:rFonts w:ascii="Arial" w:eastAsia="Times New Roman" w:hAnsi="Arial" w:cs="Arial"/>
          <w:sz w:val="20"/>
          <w:szCs w:val="20"/>
          <w:lang w:eastAsia="zh-CN"/>
        </w:rPr>
      </w:pPr>
      <w:r w:rsidRPr="00EA4ECF">
        <w:rPr>
          <w:rFonts w:ascii="Arial" w:eastAsia="Times New Roman" w:hAnsi="Arial" w:cs="Arial"/>
          <w:sz w:val="20"/>
          <w:szCs w:val="20"/>
          <w:lang w:eastAsia="zh-CN"/>
        </w:rPr>
        <w:t xml:space="preserve">Komenda Powiatowa Policji w </w:t>
      </w:r>
      <w:r>
        <w:rPr>
          <w:rFonts w:ascii="Arial" w:eastAsia="Times New Roman" w:hAnsi="Arial" w:cs="Arial"/>
          <w:sz w:val="20"/>
          <w:szCs w:val="20"/>
          <w:lang w:eastAsia="zh-CN"/>
        </w:rPr>
        <w:t>Sanoku</w:t>
      </w:r>
      <w:r w:rsidRPr="00EA4ECF">
        <w:rPr>
          <w:rFonts w:ascii="Arial" w:eastAsia="Times New Roman" w:hAnsi="Arial" w:cs="Arial"/>
          <w:sz w:val="20"/>
          <w:szCs w:val="20"/>
          <w:lang w:eastAsia="zh-CN"/>
        </w:rPr>
        <w:t xml:space="preserve"> jest jednostką organizacyjną Policji stanowiącą aparat pomocniczy, przy pomocy którego Komendant Powiatowy Policji w </w:t>
      </w:r>
      <w:r>
        <w:rPr>
          <w:rFonts w:ascii="Arial" w:eastAsia="Times New Roman" w:hAnsi="Arial" w:cs="Arial"/>
          <w:sz w:val="20"/>
          <w:szCs w:val="20"/>
          <w:lang w:eastAsia="zh-CN"/>
        </w:rPr>
        <w:t>Sanoku</w:t>
      </w:r>
      <w:r w:rsidRPr="00EA4ECF">
        <w:rPr>
          <w:rFonts w:ascii="Arial" w:eastAsia="Times New Roman" w:hAnsi="Arial" w:cs="Arial"/>
          <w:sz w:val="20"/>
          <w:szCs w:val="20"/>
          <w:lang w:eastAsia="zh-CN"/>
        </w:rPr>
        <w:t xml:space="preserve"> realizuje zadania Policji, określone w ustawach i przepisach wykonawczych wydanych na ich podstawie, w dziedzinie ochrony bezpieczeństwa ludzi oraz utrzymania bezpieczeństwa i porządku publicznego na obszarze Powiatu </w:t>
      </w:r>
      <w:r>
        <w:rPr>
          <w:rFonts w:ascii="Arial" w:eastAsia="Times New Roman" w:hAnsi="Arial" w:cs="Arial"/>
          <w:sz w:val="20"/>
          <w:szCs w:val="20"/>
          <w:lang w:eastAsia="zh-CN"/>
        </w:rPr>
        <w:t>Sanockiego</w:t>
      </w:r>
      <w:r w:rsidRPr="00EA4ECF">
        <w:rPr>
          <w:rFonts w:ascii="Arial" w:eastAsia="Times New Roman" w:hAnsi="Arial" w:cs="Arial"/>
          <w:sz w:val="20"/>
          <w:szCs w:val="20"/>
          <w:lang w:eastAsia="zh-CN"/>
        </w:rPr>
        <w:t>.</w:t>
      </w:r>
      <w:r>
        <w:rPr>
          <w:rFonts w:ascii="Arial" w:eastAsia="Times New Roman" w:hAnsi="Arial" w:cs="Arial"/>
          <w:sz w:val="20"/>
          <w:szCs w:val="20"/>
          <w:lang w:eastAsia="zh-CN"/>
        </w:rPr>
        <w:t xml:space="preserve"> </w:t>
      </w:r>
      <w:r w:rsidRPr="00EA4ECF">
        <w:rPr>
          <w:rFonts w:ascii="Arial" w:eastAsia="Times New Roman" w:hAnsi="Arial" w:cs="Arial"/>
          <w:sz w:val="20"/>
          <w:szCs w:val="20"/>
          <w:lang w:eastAsia="zh-CN"/>
        </w:rPr>
        <w:t xml:space="preserve">Działalność Komendy Powiatowej Policji w </w:t>
      </w:r>
      <w:r>
        <w:rPr>
          <w:rFonts w:ascii="Arial" w:eastAsia="Times New Roman" w:hAnsi="Arial" w:cs="Arial"/>
          <w:sz w:val="20"/>
          <w:szCs w:val="20"/>
          <w:lang w:eastAsia="zh-CN"/>
        </w:rPr>
        <w:t>Sanoku</w:t>
      </w:r>
      <w:r w:rsidRPr="00EA4ECF">
        <w:rPr>
          <w:rFonts w:ascii="Arial" w:eastAsia="Times New Roman" w:hAnsi="Arial" w:cs="Arial"/>
          <w:sz w:val="20"/>
          <w:szCs w:val="20"/>
          <w:lang w:eastAsia="zh-CN"/>
        </w:rPr>
        <w:t xml:space="preserve"> nadzoruje Podkarpacki Komendanta Wojewódzkiego Policji, w zakresie wynikającym z ustawowych funkcji przełożonego wszystkich policjantów województwa podkarpackiego oraz organu administracji rządowej, właściwego w sprawach ochrony bezpieczeństwa ludzi i utrzymania bezpieczeństwa i porządku publicznego.</w:t>
      </w:r>
    </w:p>
    <w:p w:rsidR="00EF4C8E" w:rsidRPr="00EA4ECF" w:rsidRDefault="00EF4C8E" w:rsidP="00EF4C8E">
      <w:pPr>
        <w:shd w:val="clear" w:color="auto" w:fill="FFFFFF"/>
        <w:spacing w:before="120" w:after="0" w:line="240" w:lineRule="auto"/>
        <w:jc w:val="both"/>
        <w:rPr>
          <w:rFonts w:ascii="Arial" w:eastAsia="Times New Roman" w:hAnsi="Arial" w:cs="Arial"/>
          <w:sz w:val="20"/>
          <w:szCs w:val="20"/>
          <w:lang w:eastAsia="zh-CN"/>
        </w:rPr>
      </w:pPr>
      <w:r w:rsidRPr="00EA4ECF">
        <w:rPr>
          <w:rFonts w:ascii="Arial" w:eastAsia="Times New Roman" w:hAnsi="Arial" w:cs="Arial"/>
          <w:sz w:val="20"/>
          <w:szCs w:val="20"/>
          <w:lang w:eastAsia="zh-CN"/>
        </w:rPr>
        <w:t>W porównaniu</w:t>
      </w:r>
      <w:r>
        <w:rPr>
          <w:rFonts w:ascii="Arial" w:eastAsia="Times New Roman" w:hAnsi="Arial" w:cs="Arial"/>
          <w:sz w:val="20"/>
          <w:szCs w:val="20"/>
          <w:lang w:eastAsia="zh-CN"/>
        </w:rPr>
        <w:t xml:space="preserve"> do</w:t>
      </w:r>
      <w:r w:rsidRPr="00EA4ECF">
        <w:rPr>
          <w:rFonts w:ascii="Arial" w:eastAsia="Times New Roman" w:hAnsi="Arial" w:cs="Arial"/>
          <w:sz w:val="20"/>
          <w:szCs w:val="20"/>
          <w:lang w:eastAsia="zh-CN"/>
        </w:rPr>
        <w:t xml:space="preserve"> innych powiatów województwa podkarpackiego Powiat </w:t>
      </w:r>
      <w:r>
        <w:rPr>
          <w:rFonts w:ascii="Arial" w:eastAsia="Times New Roman" w:hAnsi="Arial" w:cs="Arial"/>
          <w:sz w:val="20"/>
          <w:szCs w:val="20"/>
          <w:lang w:eastAsia="zh-CN"/>
        </w:rPr>
        <w:t>Sanocki</w:t>
      </w:r>
      <w:r w:rsidRPr="00EA4ECF">
        <w:rPr>
          <w:rFonts w:ascii="Arial" w:eastAsia="Times New Roman" w:hAnsi="Arial" w:cs="Arial"/>
          <w:sz w:val="20"/>
          <w:szCs w:val="20"/>
          <w:lang w:eastAsia="zh-CN"/>
        </w:rPr>
        <w:t xml:space="preserve"> charakteryzuje się bardzo dużym wskaźnikiem przestępczości – od </w:t>
      </w:r>
      <w:r>
        <w:rPr>
          <w:rFonts w:ascii="Arial" w:eastAsia="Times New Roman" w:hAnsi="Arial" w:cs="Arial"/>
          <w:sz w:val="20"/>
          <w:szCs w:val="20"/>
          <w:lang w:eastAsia="zh-CN"/>
        </w:rPr>
        <w:t>15</w:t>
      </w:r>
      <w:r w:rsidRPr="00EA4ECF">
        <w:rPr>
          <w:rFonts w:ascii="Arial" w:eastAsia="Times New Roman" w:hAnsi="Arial" w:cs="Arial"/>
          <w:sz w:val="20"/>
          <w:szCs w:val="20"/>
          <w:lang w:eastAsia="zh-CN"/>
        </w:rPr>
        <w:t xml:space="preserve"> do </w:t>
      </w:r>
      <w:r>
        <w:rPr>
          <w:rFonts w:ascii="Arial" w:eastAsia="Times New Roman" w:hAnsi="Arial" w:cs="Arial"/>
          <w:sz w:val="20"/>
          <w:szCs w:val="20"/>
          <w:lang w:eastAsia="zh-CN"/>
        </w:rPr>
        <w:t>20</w:t>
      </w:r>
      <w:r w:rsidRPr="00EA4ECF">
        <w:rPr>
          <w:rFonts w:ascii="Arial" w:eastAsia="Times New Roman" w:hAnsi="Arial" w:cs="Arial"/>
          <w:sz w:val="20"/>
          <w:szCs w:val="20"/>
          <w:lang w:eastAsia="zh-CN"/>
        </w:rPr>
        <w:t xml:space="preserve"> przestępstw na 1000 ludności. Podobna </w:t>
      </w:r>
      <w:r w:rsidRPr="00EA4ECF">
        <w:rPr>
          <w:rFonts w:ascii="Arial" w:eastAsia="Times New Roman" w:hAnsi="Arial" w:cs="Arial"/>
          <w:sz w:val="20"/>
          <w:szCs w:val="20"/>
          <w:lang w:eastAsia="zh-CN"/>
        </w:rPr>
        <w:lastRenderedPageBreak/>
        <w:t xml:space="preserve">sytuacja ma miejsce także w powiatach </w:t>
      </w:r>
      <w:r>
        <w:rPr>
          <w:rFonts w:ascii="Arial" w:eastAsia="Times New Roman" w:hAnsi="Arial" w:cs="Arial"/>
          <w:sz w:val="20"/>
          <w:szCs w:val="20"/>
          <w:lang w:eastAsia="zh-CN"/>
        </w:rPr>
        <w:t>jarosławskim, ropczycko-sędziszowskim</w:t>
      </w:r>
      <w:r w:rsidRPr="00EA4ECF">
        <w:rPr>
          <w:rFonts w:ascii="Arial" w:eastAsia="Times New Roman" w:hAnsi="Arial" w:cs="Arial"/>
          <w:sz w:val="20"/>
          <w:szCs w:val="20"/>
          <w:lang w:eastAsia="zh-CN"/>
        </w:rPr>
        <w:t>,</w:t>
      </w:r>
      <w:r>
        <w:rPr>
          <w:rFonts w:ascii="Arial" w:eastAsia="Times New Roman" w:hAnsi="Arial" w:cs="Arial"/>
          <w:sz w:val="20"/>
          <w:szCs w:val="20"/>
          <w:lang w:eastAsia="zh-CN"/>
        </w:rPr>
        <w:t xml:space="preserve"> lubaczowskim i krośnieńskim. </w:t>
      </w:r>
      <w:r w:rsidRPr="00EA4ECF">
        <w:rPr>
          <w:rFonts w:ascii="Arial" w:eastAsia="Times New Roman" w:hAnsi="Arial" w:cs="Arial"/>
          <w:sz w:val="20"/>
          <w:szCs w:val="20"/>
          <w:lang w:eastAsia="zh-CN"/>
        </w:rPr>
        <w:t xml:space="preserve"> </w:t>
      </w:r>
    </w:p>
    <w:p w:rsidR="00C016A3" w:rsidRDefault="00C016A3">
      <w:pPr>
        <w:rPr>
          <w:rFonts w:ascii="Arial" w:eastAsia="Times New Roman" w:hAnsi="Arial" w:cs="Arial"/>
          <w:b/>
          <w:sz w:val="18"/>
          <w:szCs w:val="18"/>
        </w:rPr>
      </w:pPr>
      <w:bookmarkStart w:id="103" w:name="_Toc422395004"/>
      <w:bookmarkStart w:id="104" w:name="_Toc438303271"/>
      <w:r>
        <w:rPr>
          <w:rFonts w:ascii="Arial" w:hAnsi="Arial" w:cs="Arial"/>
          <w:bCs/>
          <w:sz w:val="18"/>
          <w:szCs w:val="18"/>
        </w:rPr>
        <w:br w:type="page"/>
      </w:r>
    </w:p>
    <w:p w:rsidR="00EF4C8E" w:rsidRPr="00EF4C8E" w:rsidRDefault="00EF4C8E" w:rsidP="00EF4C8E">
      <w:pPr>
        <w:pStyle w:val="Legenda"/>
        <w:spacing w:after="0"/>
        <w:ind w:left="1276" w:hanging="1276"/>
        <w:jc w:val="both"/>
        <w:rPr>
          <w:rFonts w:ascii="Arial" w:hAnsi="Arial" w:cs="Arial"/>
          <w:bCs w:val="0"/>
          <w:sz w:val="18"/>
          <w:szCs w:val="18"/>
        </w:rPr>
      </w:pPr>
      <w:r w:rsidRPr="00EF4C8E">
        <w:rPr>
          <w:rFonts w:ascii="Arial" w:hAnsi="Arial" w:cs="Arial"/>
          <w:bCs w:val="0"/>
          <w:sz w:val="18"/>
          <w:szCs w:val="18"/>
        </w:rPr>
        <w:lastRenderedPageBreak/>
        <w:t xml:space="preserve">Rysunek </w:t>
      </w:r>
      <w:r w:rsidRPr="00EF4C8E">
        <w:rPr>
          <w:rFonts w:ascii="Arial" w:hAnsi="Arial" w:cs="Arial"/>
          <w:bCs w:val="0"/>
          <w:sz w:val="18"/>
          <w:szCs w:val="18"/>
        </w:rPr>
        <w:fldChar w:fldCharType="begin"/>
      </w:r>
      <w:r w:rsidRPr="00EF4C8E">
        <w:rPr>
          <w:rFonts w:ascii="Arial" w:hAnsi="Arial" w:cs="Arial"/>
          <w:bCs w:val="0"/>
          <w:sz w:val="18"/>
          <w:szCs w:val="18"/>
        </w:rPr>
        <w:instrText xml:space="preserve"> SEQ Rysunek \* ARABIC </w:instrText>
      </w:r>
      <w:r w:rsidRPr="00EF4C8E">
        <w:rPr>
          <w:rFonts w:ascii="Arial" w:hAnsi="Arial" w:cs="Arial"/>
          <w:bCs w:val="0"/>
          <w:sz w:val="18"/>
          <w:szCs w:val="18"/>
        </w:rPr>
        <w:fldChar w:fldCharType="separate"/>
      </w:r>
      <w:r w:rsidR="00931D34">
        <w:rPr>
          <w:rFonts w:ascii="Arial" w:hAnsi="Arial" w:cs="Arial"/>
          <w:bCs w:val="0"/>
          <w:noProof/>
          <w:sz w:val="18"/>
          <w:szCs w:val="18"/>
        </w:rPr>
        <w:t>1</w:t>
      </w:r>
      <w:r w:rsidRPr="00EF4C8E">
        <w:rPr>
          <w:rFonts w:ascii="Arial" w:hAnsi="Arial" w:cs="Arial"/>
          <w:bCs w:val="0"/>
          <w:sz w:val="18"/>
          <w:szCs w:val="18"/>
        </w:rPr>
        <w:fldChar w:fldCharType="end"/>
      </w:r>
      <w:r w:rsidRPr="00EF4C8E">
        <w:rPr>
          <w:rFonts w:ascii="Arial" w:hAnsi="Arial" w:cs="Arial"/>
          <w:bCs w:val="0"/>
          <w:sz w:val="18"/>
          <w:szCs w:val="18"/>
        </w:rPr>
        <w:t xml:space="preserve">. </w:t>
      </w:r>
      <w:hyperlink r:id="rId53" w:history="1">
        <w:r w:rsidRPr="00EF4C8E">
          <w:rPr>
            <w:rFonts w:ascii="Arial" w:hAnsi="Arial" w:cs="Arial"/>
            <w:bCs w:val="0"/>
            <w:sz w:val="18"/>
            <w:szCs w:val="18"/>
          </w:rPr>
          <w:t xml:space="preserve">Przestępstwa stwierdzone w zakończonych postępowaniach przygotowawczych </w:t>
        </w:r>
        <w:r w:rsidRPr="00EF4C8E">
          <w:rPr>
            <w:rFonts w:ascii="Arial" w:hAnsi="Arial" w:cs="Arial"/>
            <w:bCs w:val="0"/>
            <w:sz w:val="18"/>
            <w:szCs w:val="18"/>
          </w:rPr>
          <w:br/>
          <w:t>na 1000 ludności</w:t>
        </w:r>
        <w:bookmarkEnd w:id="103"/>
        <w:bookmarkEnd w:id="104"/>
      </w:hyperlink>
    </w:p>
    <w:p w:rsidR="00EF4C8E" w:rsidRDefault="00EF4C8E" w:rsidP="00EF4C8E">
      <w:pPr>
        <w:shd w:val="clear" w:color="auto" w:fill="FFFFFF"/>
        <w:spacing w:after="0" w:line="240" w:lineRule="auto"/>
        <w:jc w:val="center"/>
        <w:rPr>
          <w:rFonts w:ascii="Arial" w:eastAsia="Times New Roman" w:hAnsi="Arial" w:cs="Arial"/>
          <w:color w:val="000000"/>
        </w:rPr>
      </w:pPr>
      <w:r>
        <w:rPr>
          <w:rFonts w:ascii="Arial" w:eastAsia="Times New Roman" w:hAnsi="Arial" w:cs="Arial"/>
          <w:noProof/>
          <w:color w:val="000000"/>
          <w:lang w:eastAsia="pl-PL"/>
        </w:rPr>
        <w:drawing>
          <wp:inline distT="0" distB="0" distL="0" distR="0" wp14:anchorId="0AFDA991" wp14:editId="405ED46D">
            <wp:extent cx="3952875" cy="2672280"/>
            <wp:effectExtent l="0" t="0" r="0" b="0"/>
            <wp:docPr id="14"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cstate="print"/>
                    <a:srcRect/>
                    <a:stretch>
                      <a:fillRect/>
                    </a:stretch>
                  </pic:blipFill>
                  <pic:spPr bwMode="auto">
                    <a:xfrm>
                      <a:off x="0" y="0"/>
                      <a:ext cx="3962554" cy="2678823"/>
                    </a:xfrm>
                    <a:prstGeom prst="rect">
                      <a:avLst/>
                    </a:prstGeom>
                    <a:noFill/>
                    <a:ln w="9525">
                      <a:noFill/>
                      <a:miter lim="800000"/>
                      <a:headEnd/>
                      <a:tailEnd/>
                    </a:ln>
                  </pic:spPr>
                </pic:pic>
              </a:graphicData>
            </a:graphic>
          </wp:inline>
        </w:drawing>
      </w:r>
    </w:p>
    <w:p w:rsidR="00EF4C8E" w:rsidRPr="00683C84" w:rsidRDefault="00EF4C8E" w:rsidP="00EF4C8E">
      <w:pPr>
        <w:shd w:val="clear" w:color="auto" w:fill="FFFFFF"/>
        <w:spacing w:after="0" w:line="240" w:lineRule="auto"/>
        <w:rPr>
          <w:rFonts w:ascii="Arial" w:eastAsia="Times New Roman" w:hAnsi="Arial" w:cs="Arial"/>
          <w:color w:val="000000"/>
          <w:sz w:val="18"/>
          <w:szCs w:val="18"/>
        </w:rPr>
      </w:pPr>
      <w:r w:rsidRPr="00683C84">
        <w:rPr>
          <w:rFonts w:ascii="Arial" w:eastAsia="Times New Roman" w:hAnsi="Arial" w:cs="Arial"/>
          <w:color w:val="000000"/>
          <w:sz w:val="18"/>
          <w:szCs w:val="18"/>
        </w:rPr>
        <w:t xml:space="preserve">Źródło: </w:t>
      </w:r>
      <w:r w:rsidRPr="00683C84">
        <w:rPr>
          <w:rFonts w:ascii="Arial" w:hAnsi="Arial" w:cs="Arial"/>
          <w:i/>
          <w:iCs/>
          <w:sz w:val="18"/>
          <w:szCs w:val="18"/>
        </w:rPr>
        <w:t>„Powiaty Podkarpacia 2011” GUS</w:t>
      </w:r>
    </w:p>
    <w:p w:rsidR="00EF4C8E" w:rsidRPr="00D31E10" w:rsidRDefault="00EF4C8E" w:rsidP="00EF4C8E">
      <w:pPr>
        <w:autoSpaceDE w:val="0"/>
        <w:autoSpaceDN w:val="0"/>
        <w:adjustRightInd w:val="0"/>
        <w:spacing w:before="120" w:after="0" w:line="240" w:lineRule="auto"/>
        <w:jc w:val="both"/>
        <w:rPr>
          <w:rFonts w:ascii="Arial" w:eastAsia="Times New Roman" w:hAnsi="Arial" w:cs="Arial"/>
          <w:sz w:val="20"/>
          <w:szCs w:val="20"/>
          <w:lang w:eastAsia="zh-CN"/>
        </w:rPr>
      </w:pPr>
      <w:bookmarkStart w:id="105" w:name="_Toc179014058"/>
      <w:bookmarkStart w:id="106" w:name="_Toc422394723"/>
      <w:r w:rsidRPr="00D31E10">
        <w:rPr>
          <w:rFonts w:ascii="Arial" w:eastAsia="Times New Roman" w:hAnsi="Arial" w:cs="Arial"/>
          <w:sz w:val="20"/>
          <w:szCs w:val="20"/>
          <w:lang w:eastAsia="zh-CN"/>
        </w:rPr>
        <w:t>Na terenie podległym Komendantowi Powiatowemu Policji w Sanoku funkcjonują dwa wydziały tj.</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 xml:space="preserve">Wydział Prewencji i Ruchu Drogowego oraz Wydział Kryminalny, a także cztery posterunki położone </w:t>
      </w:r>
      <w:r>
        <w:rPr>
          <w:rFonts w:ascii="Arial" w:eastAsia="Times New Roman" w:hAnsi="Arial" w:cs="Arial"/>
          <w:sz w:val="20"/>
          <w:szCs w:val="20"/>
          <w:lang w:eastAsia="zh-CN"/>
        </w:rPr>
        <w:br/>
      </w:r>
      <w:r w:rsidRPr="00D31E10">
        <w:rPr>
          <w:rFonts w:ascii="Arial" w:eastAsia="Times New Roman" w:hAnsi="Arial" w:cs="Arial"/>
          <w:sz w:val="20"/>
          <w:szCs w:val="20"/>
          <w:lang w:eastAsia="zh-CN"/>
        </w:rPr>
        <w:t>w</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następujących miejscowościach:</w:t>
      </w:r>
    </w:p>
    <w:p w:rsidR="00EF4C8E" w:rsidRPr="00D31E10" w:rsidRDefault="00410FD5" w:rsidP="007121F1">
      <w:pPr>
        <w:pStyle w:val="Akapitzlist"/>
        <w:numPr>
          <w:ilvl w:val="0"/>
          <w:numId w:val="47"/>
        </w:numPr>
        <w:autoSpaceDE w:val="0"/>
        <w:autoSpaceDN w:val="0"/>
        <w:adjustRightInd w:val="0"/>
        <w:spacing w:after="0" w:line="240" w:lineRule="auto"/>
        <w:jc w:val="both"/>
        <w:rPr>
          <w:rFonts w:ascii="Arial" w:eastAsia="Times New Roman" w:hAnsi="Arial" w:cs="Arial"/>
          <w:sz w:val="20"/>
          <w:szCs w:val="20"/>
          <w:lang w:eastAsia="zh-CN"/>
        </w:rPr>
      </w:pPr>
      <w:r>
        <w:rPr>
          <w:rFonts w:ascii="Arial" w:eastAsia="Times New Roman" w:hAnsi="Arial" w:cs="Arial"/>
          <w:sz w:val="20"/>
          <w:szCs w:val="20"/>
          <w:lang w:eastAsia="zh-CN"/>
        </w:rPr>
        <w:t>Besko - obsługujący G</w:t>
      </w:r>
      <w:r w:rsidR="00EF4C8E" w:rsidRPr="00D31E10">
        <w:rPr>
          <w:rFonts w:ascii="Arial" w:eastAsia="Times New Roman" w:hAnsi="Arial" w:cs="Arial"/>
          <w:sz w:val="20"/>
          <w:szCs w:val="20"/>
          <w:lang w:eastAsia="zh-CN"/>
        </w:rPr>
        <w:t>min</w:t>
      </w:r>
      <w:r>
        <w:rPr>
          <w:rFonts w:ascii="Arial" w:eastAsia="Times New Roman" w:hAnsi="Arial" w:cs="Arial"/>
          <w:sz w:val="20"/>
          <w:szCs w:val="20"/>
          <w:lang w:eastAsia="zh-CN"/>
        </w:rPr>
        <w:t>ę</w:t>
      </w:r>
      <w:r w:rsidR="00EF4C8E" w:rsidRPr="00D31E10">
        <w:rPr>
          <w:rFonts w:ascii="Arial" w:eastAsia="Times New Roman" w:hAnsi="Arial" w:cs="Arial"/>
          <w:sz w:val="20"/>
          <w:szCs w:val="20"/>
          <w:lang w:eastAsia="zh-CN"/>
        </w:rPr>
        <w:t xml:space="preserve"> Zarszyn i Besko,</w:t>
      </w:r>
    </w:p>
    <w:p w:rsidR="00EF4C8E" w:rsidRPr="00D31E10" w:rsidRDefault="00EF4C8E" w:rsidP="007121F1">
      <w:pPr>
        <w:pStyle w:val="Akapitzlist"/>
        <w:numPr>
          <w:ilvl w:val="0"/>
          <w:numId w:val="47"/>
        </w:numPr>
        <w:autoSpaceDE w:val="0"/>
        <w:autoSpaceDN w:val="0"/>
        <w:adjustRightInd w:val="0"/>
        <w:spacing w:after="0" w:line="240" w:lineRule="auto"/>
        <w:jc w:val="both"/>
        <w:rPr>
          <w:rFonts w:ascii="Arial" w:eastAsia="Times New Roman" w:hAnsi="Arial" w:cs="Arial"/>
          <w:sz w:val="20"/>
          <w:szCs w:val="20"/>
          <w:lang w:eastAsia="zh-CN"/>
        </w:rPr>
      </w:pPr>
      <w:r w:rsidRPr="00D31E10">
        <w:rPr>
          <w:rFonts w:ascii="Arial" w:eastAsia="Times New Roman" w:hAnsi="Arial" w:cs="Arial"/>
          <w:sz w:val="20"/>
          <w:szCs w:val="20"/>
          <w:lang w:eastAsia="zh-CN"/>
        </w:rPr>
        <w:t>Bukowsko,</w:t>
      </w:r>
    </w:p>
    <w:p w:rsidR="00EF4C8E" w:rsidRPr="00D31E10" w:rsidRDefault="00EF4C8E" w:rsidP="007121F1">
      <w:pPr>
        <w:pStyle w:val="Akapitzlist"/>
        <w:numPr>
          <w:ilvl w:val="0"/>
          <w:numId w:val="47"/>
        </w:numPr>
        <w:autoSpaceDE w:val="0"/>
        <w:autoSpaceDN w:val="0"/>
        <w:adjustRightInd w:val="0"/>
        <w:spacing w:after="0" w:line="240" w:lineRule="auto"/>
        <w:jc w:val="both"/>
        <w:rPr>
          <w:rFonts w:ascii="Arial" w:eastAsia="Times New Roman" w:hAnsi="Arial" w:cs="Arial"/>
          <w:sz w:val="20"/>
          <w:szCs w:val="20"/>
          <w:lang w:eastAsia="zh-CN"/>
        </w:rPr>
      </w:pPr>
      <w:r w:rsidRPr="00D31E10">
        <w:rPr>
          <w:rFonts w:ascii="Arial" w:eastAsia="Times New Roman" w:hAnsi="Arial" w:cs="Arial"/>
          <w:sz w:val="20"/>
          <w:szCs w:val="20"/>
          <w:lang w:eastAsia="zh-CN"/>
        </w:rPr>
        <w:t>Komańcza,</w:t>
      </w:r>
    </w:p>
    <w:p w:rsidR="00EF4C8E" w:rsidRPr="00D31E10" w:rsidRDefault="00EF4C8E" w:rsidP="007121F1">
      <w:pPr>
        <w:pStyle w:val="Akapitzlist"/>
        <w:numPr>
          <w:ilvl w:val="0"/>
          <w:numId w:val="47"/>
        </w:numPr>
        <w:autoSpaceDE w:val="0"/>
        <w:autoSpaceDN w:val="0"/>
        <w:adjustRightInd w:val="0"/>
        <w:spacing w:after="0" w:line="240" w:lineRule="auto"/>
        <w:jc w:val="both"/>
        <w:rPr>
          <w:rFonts w:ascii="Arial" w:eastAsia="Times New Roman" w:hAnsi="Arial" w:cs="Arial"/>
          <w:sz w:val="20"/>
          <w:szCs w:val="20"/>
          <w:lang w:eastAsia="zh-CN"/>
        </w:rPr>
      </w:pPr>
      <w:r>
        <w:rPr>
          <w:rFonts w:ascii="Arial" w:eastAsia="Times New Roman" w:hAnsi="Arial" w:cs="Arial"/>
          <w:sz w:val="20"/>
          <w:szCs w:val="20"/>
          <w:lang w:eastAsia="zh-CN"/>
        </w:rPr>
        <w:t>Zagórz.</w:t>
      </w:r>
    </w:p>
    <w:p w:rsidR="00EF4C8E" w:rsidRDefault="00EF4C8E" w:rsidP="00EF4C8E">
      <w:pPr>
        <w:autoSpaceDE w:val="0"/>
        <w:autoSpaceDN w:val="0"/>
        <w:adjustRightInd w:val="0"/>
        <w:spacing w:before="120" w:after="0" w:line="240" w:lineRule="auto"/>
        <w:jc w:val="both"/>
        <w:rPr>
          <w:rFonts w:ascii="Arial" w:eastAsia="Times New Roman" w:hAnsi="Arial" w:cs="Arial"/>
          <w:sz w:val="20"/>
          <w:szCs w:val="20"/>
          <w:lang w:eastAsia="zh-CN"/>
        </w:rPr>
      </w:pPr>
      <w:r w:rsidRPr="00D31E10">
        <w:rPr>
          <w:rFonts w:ascii="Arial" w:eastAsia="Times New Roman" w:hAnsi="Arial" w:cs="Arial"/>
          <w:sz w:val="20"/>
          <w:szCs w:val="20"/>
          <w:lang w:eastAsia="zh-CN"/>
        </w:rPr>
        <w:t>Teren Gminy Sanok i Tyrawa Wołoska obsługiwany jest w zakresie popełnianych przestępstw przez Wydział</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Kryminalny, zaś w zakresie prewencyjnym przez Wydział Prewencji oraz Rewir Dzielnicowych KPP Sanok.</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W roku 2013 na terenie powiatu stwierdzono ogólną liczbę przestępstw w liczbie 1</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446</w:t>
      </w:r>
      <w:r>
        <w:rPr>
          <w:rFonts w:ascii="Arial" w:eastAsia="Times New Roman" w:hAnsi="Arial" w:cs="Arial"/>
          <w:sz w:val="20"/>
          <w:szCs w:val="20"/>
          <w:lang w:eastAsia="zh-CN"/>
        </w:rPr>
        <w:t xml:space="preserve"> </w:t>
      </w:r>
      <w:r>
        <w:rPr>
          <w:rFonts w:ascii="Arial" w:eastAsia="Times New Roman" w:hAnsi="Arial" w:cs="Arial"/>
          <w:sz w:val="20"/>
          <w:szCs w:val="20"/>
          <w:lang w:eastAsia="zh-CN"/>
        </w:rPr>
        <w:br/>
      </w:r>
      <w:r w:rsidRPr="00D31E10">
        <w:rPr>
          <w:rFonts w:ascii="Arial" w:eastAsia="Times New Roman" w:hAnsi="Arial" w:cs="Arial"/>
          <w:sz w:val="20"/>
          <w:szCs w:val="20"/>
          <w:lang w:eastAsia="zh-CN"/>
        </w:rPr>
        <w:t>z czego wykryto 1</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025, co dało wynik wykrywalność ogólna 70,40%. W kategorii przestępstw kryminalnych, jakie miały miejsce na terenie powiatu, w roku 2013 stwierdzono 974</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przestępstwa, z czego wykryto 595, co stanowiło wykrywalność na poziomie 60,50% i była ona niższa od</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wyniku z roku 2012 o 6,20%.</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W kategorii przestępstw gospodarczych w roku 2013 stwierdzono 95 czynów z czego wykryto 64 –</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wykrywalność w tej kategorii wyniosła 67,40%.</w:t>
      </w:r>
    </w:p>
    <w:p w:rsidR="00EF4C8E" w:rsidRPr="00D31E10" w:rsidRDefault="00EF4C8E" w:rsidP="00EF4C8E">
      <w:pPr>
        <w:autoSpaceDE w:val="0"/>
        <w:autoSpaceDN w:val="0"/>
        <w:adjustRightInd w:val="0"/>
        <w:spacing w:before="120" w:after="0" w:line="240" w:lineRule="auto"/>
        <w:jc w:val="both"/>
        <w:rPr>
          <w:rFonts w:ascii="Arial" w:eastAsia="Times New Roman" w:hAnsi="Arial" w:cs="Arial"/>
          <w:sz w:val="20"/>
          <w:szCs w:val="20"/>
          <w:lang w:eastAsia="zh-CN"/>
        </w:rPr>
      </w:pPr>
      <w:r w:rsidRPr="00D31E10">
        <w:rPr>
          <w:rFonts w:ascii="Arial" w:eastAsia="Times New Roman" w:hAnsi="Arial" w:cs="Arial"/>
          <w:sz w:val="20"/>
          <w:szCs w:val="20"/>
          <w:lang w:eastAsia="zh-CN"/>
        </w:rPr>
        <w:t>Największą grupę przestępstw stanowi kategoria nietrzeźwi kierujący. W tej grupie w 2013 roku zanotowano</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282 przestępstwa, wykrywalność w tej grupie wyniosła 100%. Druga równie liczna kategoria to kradzież cudzej</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rzeczy. Tego typu przestępstw w 2013 roku było 255, przy wykrywalności 39,8%. W roku 2013 na terenie</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powiatu odnotowano 183 kradzieże z włamaniem (wykrywalność 36,2%), 95 przestępstw gospodarczych</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(67,4%) oraz 91 przestępstw w kategorii uszkodzenie mienia (36,3%). Dużą liczbę przestępstw stanowią</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przestępstwa narkotykowe, których liczebność w całym ubiegłym roku wyniosła 65.</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W tym przypadku 95,4% przestępstw zostało wykrytych. Ponadto Komenda Policji w Sanoku odnotowała 17</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przypadków bójek i pobić (wykrywalność 64,7%) oraz 12 przestępstw z kategorii rozboje i wymuszenia (75%).</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Zanotowano trzy zabójstwa (100% wykrywalności). Pozostałych przestępstw było 400</w:t>
      </w:r>
      <w:r>
        <w:rPr>
          <w:rStyle w:val="Odwoanieprzypisudolnego"/>
          <w:rFonts w:ascii="Arial" w:eastAsia="Times New Roman" w:hAnsi="Arial" w:cs="Arial"/>
          <w:sz w:val="20"/>
          <w:szCs w:val="20"/>
          <w:lang w:eastAsia="zh-CN"/>
        </w:rPr>
        <w:footnoteReference w:id="7"/>
      </w:r>
      <w:r w:rsidRPr="00D31E10">
        <w:rPr>
          <w:rFonts w:ascii="Arial" w:eastAsia="Times New Roman" w:hAnsi="Arial" w:cs="Arial"/>
          <w:sz w:val="20"/>
          <w:szCs w:val="20"/>
          <w:lang w:eastAsia="zh-CN"/>
        </w:rPr>
        <w:t>.</w:t>
      </w:r>
    </w:p>
    <w:bookmarkEnd w:id="105"/>
    <w:bookmarkEnd w:id="106"/>
    <w:p w:rsidR="00EF4C8E" w:rsidRDefault="00EF4C8E" w:rsidP="00EF4C8E">
      <w:pPr>
        <w:autoSpaceDE w:val="0"/>
        <w:autoSpaceDN w:val="0"/>
        <w:adjustRightInd w:val="0"/>
        <w:spacing w:before="120" w:after="0" w:line="240" w:lineRule="auto"/>
        <w:jc w:val="both"/>
        <w:rPr>
          <w:rFonts w:ascii="Arial" w:eastAsia="Times New Roman" w:hAnsi="Arial" w:cs="Arial"/>
          <w:sz w:val="20"/>
          <w:szCs w:val="20"/>
          <w:lang w:eastAsia="zh-CN"/>
        </w:rPr>
      </w:pPr>
      <w:r w:rsidRPr="00D31E10">
        <w:rPr>
          <w:rFonts w:ascii="Arial" w:eastAsia="Times New Roman" w:hAnsi="Arial" w:cs="Arial"/>
          <w:sz w:val="20"/>
          <w:szCs w:val="20"/>
          <w:lang w:eastAsia="zh-CN"/>
        </w:rPr>
        <w:t>Wykres zamieszczony poniżej prezentuje wartości procentowe wykrywalności w powiecie sanockim</w:t>
      </w:r>
      <w:r>
        <w:rPr>
          <w:rFonts w:ascii="Arial" w:eastAsia="Times New Roman" w:hAnsi="Arial" w:cs="Arial"/>
          <w:sz w:val="20"/>
          <w:szCs w:val="20"/>
          <w:lang w:eastAsia="zh-CN"/>
        </w:rPr>
        <w:t xml:space="preserve"> </w:t>
      </w:r>
      <w:r w:rsidRPr="00D31E10">
        <w:rPr>
          <w:rFonts w:ascii="Arial" w:eastAsia="Times New Roman" w:hAnsi="Arial" w:cs="Arial"/>
          <w:sz w:val="20"/>
          <w:szCs w:val="20"/>
          <w:lang w:eastAsia="zh-CN"/>
        </w:rPr>
        <w:t>z podziałem na gminy.</w:t>
      </w:r>
    </w:p>
    <w:p w:rsidR="009E0693" w:rsidRDefault="009E0693">
      <w:pPr>
        <w:rPr>
          <w:rFonts w:ascii="Arial" w:eastAsia="Times New Roman" w:hAnsi="Arial" w:cs="Arial"/>
          <w:b/>
          <w:bCs/>
          <w:sz w:val="18"/>
          <w:szCs w:val="16"/>
        </w:rPr>
      </w:pPr>
      <w:bookmarkStart w:id="107" w:name="_Toc438303265"/>
      <w:r>
        <w:rPr>
          <w:rFonts w:ascii="Arial" w:hAnsi="Arial" w:cs="Arial"/>
          <w:sz w:val="18"/>
          <w:szCs w:val="16"/>
        </w:rPr>
        <w:br w:type="page"/>
      </w:r>
    </w:p>
    <w:p w:rsidR="00EF4C8E" w:rsidRPr="00EF4C8E" w:rsidRDefault="00EF4C8E" w:rsidP="00EF4C8E">
      <w:pPr>
        <w:pStyle w:val="Legenda"/>
        <w:spacing w:after="0"/>
        <w:rPr>
          <w:rFonts w:ascii="Arial" w:hAnsi="Arial" w:cs="Arial"/>
          <w:sz w:val="18"/>
          <w:szCs w:val="16"/>
          <w:lang w:eastAsia="zh-CN"/>
        </w:rPr>
      </w:pPr>
      <w:r w:rsidRPr="00EF4C8E">
        <w:rPr>
          <w:rFonts w:ascii="Arial" w:hAnsi="Arial" w:cs="Arial"/>
          <w:sz w:val="18"/>
          <w:szCs w:val="16"/>
        </w:rPr>
        <w:lastRenderedPageBreak/>
        <w:t xml:space="preserve">Wykres </w:t>
      </w:r>
      <w:r w:rsidRPr="00EF4C8E">
        <w:rPr>
          <w:rFonts w:ascii="Arial" w:hAnsi="Arial" w:cs="Arial"/>
          <w:sz w:val="18"/>
          <w:szCs w:val="16"/>
        </w:rPr>
        <w:fldChar w:fldCharType="begin"/>
      </w:r>
      <w:r w:rsidRPr="00EF4C8E">
        <w:rPr>
          <w:rFonts w:ascii="Arial" w:hAnsi="Arial" w:cs="Arial"/>
          <w:sz w:val="18"/>
          <w:szCs w:val="16"/>
        </w:rPr>
        <w:instrText xml:space="preserve"> SEQ Wykres \* ARABIC </w:instrText>
      </w:r>
      <w:r w:rsidRPr="00EF4C8E">
        <w:rPr>
          <w:rFonts w:ascii="Arial" w:hAnsi="Arial" w:cs="Arial"/>
          <w:sz w:val="18"/>
          <w:szCs w:val="16"/>
        </w:rPr>
        <w:fldChar w:fldCharType="separate"/>
      </w:r>
      <w:r w:rsidR="00246E6D">
        <w:rPr>
          <w:rFonts w:ascii="Arial" w:hAnsi="Arial" w:cs="Arial"/>
          <w:noProof/>
          <w:sz w:val="18"/>
          <w:szCs w:val="16"/>
        </w:rPr>
        <w:t>10</w:t>
      </w:r>
      <w:r w:rsidRPr="00EF4C8E">
        <w:rPr>
          <w:rFonts w:ascii="Arial" w:hAnsi="Arial" w:cs="Arial"/>
          <w:sz w:val="18"/>
          <w:szCs w:val="16"/>
        </w:rPr>
        <w:fldChar w:fldCharType="end"/>
      </w:r>
      <w:r w:rsidRPr="00EF4C8E">
        <w:rPr>
          <w:rFonts w:ascii="Arial" w:hAnsi="Arial" w:cs="Arial"/>
          <w:sz w:val="18"/>
          <w:szCs w:val="16"/>
        </w:rPr>
        <w:t xml:space="preserve">. </w:t>
      </w:r>
      <w:r w:rsidRPr="00EF4C8E">
        <w:rPr>
          <w:rFonts w:ascii="Arial" w:hAnsi="Arial" w:cs="Arial"/>
          <w:bCs w:val="0"/>
          <w:sz w:val="18"/>
          <w:szCs w:val="16"/>
        </w:rPr>
        <w:t>Wykrywalność przestępstw w poszczególnych gminach powiatu sanockiego w roku 2013 (w %)</w:t>
      </w:r>
      <w:bookmarkEnd w:id="107"/>
    </w:p>
    <w:p w:rsidR="00EF4C8E" w:rsidRPr="00D31E10" w:rsidRDefault="00EF4C8E" w:rsidP="00EF4C8E">
      <w:pPr>
        <w:spacing w:after="0" w:line="240" w:lineRule="auto"/>
        <w:jc w:val="center"/>
        <w:rPr>
          <w:rFonts w:ascii="Arial" w:eastAsia="Times New Roman" w:hAnsi="Arial" w:cs="Arial"/>
          <w:sz w:val="20"/>
          <w:szCs w:val="20"/>
          <w:lang w:eastAsia="zh-CN"/>
        </w:rPr>
      </w:pPr>
      <w:r w:rsidRPr="00541FFD">
        <w:rPr>
          <w:rFonts w:ascii="Arial" w:eastAsia="Times New Roman" w:hAnsi="Arial" w:cs="Arial"/>
          <w:noProof/>
          <w:sz w:val="20"/>
          <w:szCs w:val="20"/>
          <w:lang w:eastAsia="pl-PL"/>
        </w:rPr>
        <w:drawing>
          <wp:inline distT="0" distB="0" distL="0" distR="0" wp14:anchorId="11082EA5" wp14:editId="01F229A4">
            <wp:extent cx="5391150" cy="3457575"/>
            <wp:effectExtent l="0" t="0" r="0" b="9525"/>
            <wp:docPr id="16"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EF4C8E" w:rsidRPr="00EF4C8E" w:rsidRDefault="00EF4C8E" w:rsidP="00EF4C8E">
      <w:pPr>
        <w:spacing w:after="120" w:line="240" w:lineRule="auto"/>
        <w:rPr>
          <w:rFonts w:ascii="Arial" w:eastAsia="Times New Roman" w:hAnsi="Arial" w:cs="Arial"/>
          <w:i/>
          <w:sz w:val="18"/>
          <w:szCs w:val="20"/>
          <w:lang w:eastAsia="zh-CN"/>
        </w:rPr>
      </w:pPr>
      <w:r w:rsidRPr="00EF4C8E">
        <w:rPr>
          <w:rFonts w:ascii="Arial" w:eastAsia="Times New Roman" w:hAnsi="Arial" w:cs="Arial"/>
          <w:i/>
          <w:sz w:val="18"/>
          <w:szCs w:val="20"/>
          <w:lang w:eastAsia="zh-CN"/>
        </w:rPr>
        <w:t>Źródło: opracowanie własne</w:t>
      </w:r>
    </w:p>
    <w:p w:rsidR="00EF4C8E" w:rsidRPr="004750A2" w:rsidRDefault="00EF4C8E" w:rsidP="00EF4C8E">
      <w:pPr>
        <w:spacing w:before="120" w:after="120" w:line="240" w:lineRule="auto"/>
        <w:rPr>
          <w:rFonts w:ascii="Arial" w:eastAsia="Times New Roman" w:hAnsi="Arial" w:cs="Arial"/>
          <w:i/>
          <w:sz w:val="20"/>
          <w:szCs w:val="20"/>
          <w:lang w:eastAsia="zh-CN"/>
        </w:rPr>
      </w:pPr>
      <w:r w:rsidRPr="004750A2">
        <w:rPr>
          <w:rFonts w:ascii="Arial" w:eastAsia="Times New Roman" w:hAnsi="Arial" w:cs="Arial"/>
          <w:i/>
          <w:sz w:val="20"/>
          <w:szCs w:val="20"/>
          <w:lang w:eastAsia="zh-CN"/>
        </w:rPr>
        <w:t>Ochrona ludności, ochrona przeciwpożarowa oraz ratownictwo</w:t>
      </w:r>
    </w:p>
    <w:p w:rsidR="00EF4C8E" w:rsidRPr="00242EE8" w:rsidRDefault="00EF4C8E" w:rsidP="00EF4C8E">
      <w:pPr>
        <w:shd w:val="clear" w:color="auto" w:fill="FFFFFF"/>
        <w:spacing w:before="120" w:line="240" w:lineRule="auto"/>
        <w:jc w:val="both"/>
        <w:rPr>
          <w:rFonts w:ascii="Arial" w:eastAsia="Times New Roman" w:hAnsi="Arial" w:cs="Arial"/>
          <w:color w:val="000000"/>
          <w:sz w:val="20"/>
          <w:szCs w:val="20"/>
        </w:rPr>
      </w:pPr>
      <w:r w:rsidRPr="00242EE8">
        <w:rPr>
          <w:rFonts w:ascii="Arial" w:eastAsia="Times New Roman" w:hAnsi="Arial" w:cs="Arial"/>
          <w:color w:val="000000"/>
          <w:sz w:val="20"/>
          <w:szCs w:val="20"/>
        </w:rPr>
        <w:t xml:space="preserve">Ochronę ludności, ochronę przeciwpożarową oraz ratownictwo na terenie miasta </w:t>
      </w:r>
      <w:r>
        <w:rPr>
          <w:rFonts w:ascii="Arial" w:eastAsia="Times New Roman" w:hAnsi="Arial" w:cs="Arial"/>
          <w:color w:val="000000"/>
          <w:sz w:val="20"/>
          <w:szCs w:val="20"/>
        </w:rPr>
        <w:t>Sanok</w:t>
      </w:r>
      <w:r w:rsidRPr="00242EE8">
        <w:rPr>
          <w:rFonts w:ascii="Arial" w:eastAsia="Times New Roman" w:hAnsi="Arial" w:cs="Arial"/>
          <w:color w:val="000000"/>
          <w:sz w:val="20"/>
          <w:szCs w:val="20"/>
        </w:rPr>
        <w:t xml:space="preserve"> i Powiatu </w:t>
      </w:r>
      <w:r>
        <w:rPr>
          <w:rFonts w:ascii="Arial" w:eastAsia="Times New Roman" w:hAnsi="Arial" w:cs="Arial"/>
          <w:color w:val="000000"/>
          <w:sz w:val="20"/>
          <w:szCs w:val="20"/>
        </w:rPr>
        <w:t>Sanockiego</w:t>
      </w:r>
      <w:r w:rsidRPr="00242EE8">
        <w:rPr>
          <w:rFonts w:ascii="Arial" w:eastAsia="Times New Roman" w:hAnsi="Arial" w:cs="Arial"/>
          <w:color w:val="000000"/>
          <w:sz w:val="20"/>
          <w:szCs w:val="20"/>
        </w:rPr>
        <w:t xml:space="preserve"> zapewnia Komenda Powiatowa Straży Pożarnej w </w:t>
      </w:r>
      <w:r>
        <w:rPr>
          <w:rFonts w:ascii="Arial" w:eastAsia="Times New Roman" w:hAnsi="Arial" w:cs="Arial"/>
          <w:color w:val="000000"/>
          <w:sz w:val="20"/>
          <w:szCs w:val="20"/>
        </w:rPr>
        <w:t>Sanoku</w:t>
      </w:r>
      <w:r w:rsidRPr="00242EE8">
        <w:rPr>
          <w:rFonts w:ascii="Arial" w:eastAsia="Times New Roman" w:hAnsi="Arial" w:cs="Arial"/>
          <w:color w:val="000000"/>
          <w:sz w:val="20"/>
          <w:szCs w:val="20"/>
        </w:rPr>
        <w:t>.</w:t>
      </w:r>
    </w:p>
    <w:p w:rsidR="00EF4C8E" w:rsidRDefault="00EF4C8E" w:rsidP="00EF4C8E">
      <w:pPr>
        <w:spacing w:after="0" w:line="184" w:lineRule="atLeast"/>
        <w:jc w:val="both"/>
        <w:textAlignment w:val="baseline"/>
        <w:rPr>
          <w:rFonts w:ascii="Arial" w:eastAsia="Times New Roman" w:hAnsi="Arial" w:cs="Arial"/>
          <w:color w:val="000000"/>
          <w:sz w:val="20"/>
          <w:szCs w:val="20"/>
        </w:rPr>
      </w:pPr>
      <w:bookmarkStart w:id="108" w:name="_Toc422394725"/>
      <w:r w:rsidRPr="00541FFD">
        <w:rPr>
          <w:rFonts w:ascii="Arial" w:eastAsia="Times New Roman" w:hAnsi="Arial" w:cs="Arial"/>
          <w:color w:val="000000"/>
          <w:sz w:val="20"/>
          <w:szCs w:val="20"/>
        </w:rPr>
        <w:t xml:space="preserve">Komenda Powiatowa Państwowej Straży Pożarnej i Jednostka Ratowniczo-Gaśnicza mają swoją siedzibę w Sanoku - liczącym obecnie ponad 40 tys. mieszkańców. </w:t>
      </w:r>
    </w:p>
    <w:p w:rsidR="00EF4C8E" w:rsidRPr="00541FFD" w:rsidRDefault="00EF4C8E" w:rsidP="00EF4C8E">
      <w:pPr>
        <w:spacing w:after="0" w:line="184" w:lineRule="atLeast"/>
        <w:jc w:val="both"/>
        <w:textAlignment w:val="baseline"/>
        <w:rPr>
          <w:rFonts w:ascii="Arial" w:eastAsia="Times New Roman" w:hAnsi="Arial" w:cs="Arial"/>
          <w:color w:val="000000"/>
          <w:sz w:val="20"/>
          <w:szCs w:val="20"/>
        </w:rPr>
      </w:pPr>
      <w:r>
        <w:rPr>
          <w:rFonts w:ascii="Arial" w:eastAsia="Times New Roman" w:hAnsi="Arial" w:cs="Arial"/>
          <w:color w:val="000000"/>
          <w:sz w:val="20"/>
          <w:szCs w:val="20"/>
        </w:rPr>
        <w:t>S</w:t>
      </w:r>
      <w:r w:rsidRPr="00541FFD">
        <w:rPr>
          <w:rFonts w:ascii="Arial" w:eastAsia="Times New Roman" w:hAnsi="Arial" w:cs="Arial"/>
          <w:color w:val="000000"/>
          <w:sz w:val="20"/>
          <w:szCs w:val="20"/>
        </w:rPr>
        <w:t>tanowisko Kierowania Komendanta Powiatowego zwane w skrócie SKKP powołane w Komendzie Powiatowej Państwowej Straży Pożarnej w Sanoku  realizuje zadania w zakresie zintegrowanego systemu działalności operacyjnej jednostek organizacyjnych wchodzących w skład Krajowego Systemu Ratowniczo - Gaśniczego oraz innych jednostek ochrony przeciwpożarowej powiatu sanockiego.</w:t>
      </w:r>
      <w:r>
        <w:rPr>
          <w:rFonts w:ascii="Arial" w:eastAsia="Times New Roman" w:hAnsi="Arial" w:cs="Arial"/>
          <w:color w:val="000000"/>
          <w:sz w:val="20"/>
          <w:szCs w:val="20"/>
        </w:rPr>
        <w:t xml:space="preserve"> </w:t>
      </w:r>
      <w:r w:rsidRPr="00541FFD">
        <w:rPr>
          <w:rFonts w:ascii="Arial" w:eastAsia="Times New Roman" w:hAnsi="Arial" w:cs="Arial"/>
          <w:color w:val="000000"/>
          <w:sz w:val="20"/>
          <w:szCs w:val="20"/>
        </w:rPr>
        <w:t>SKKP w Sanoku funkcjonuje w sieci stanowisk kierowania PSP w woj. podkarpackim. Nadrzędnym stanowiskiem kierowania dla  SKKP w Sanoku jest Stanowisko Kierowania Podkarpackiego Komendanta Wojewódzkiego Państwowej Straży Pożarnej w Rzeszowie</w:t>
      </w:r>
      <w:r>
        <w:rPr>
          <w:rFonts w:ascii="Arial" w:eastAsia="Times New Roman" w:hAnsi="Arial" w:cs="Arial"/>
          <w:color w:val="000000"/>
          <w:sz w:val="20"/>
          <w:szCs w:val="20"/>
        </w:rPr>
        <w:t xml:space="preserve">. </w:t>
      </w:r>
      <w:r w:rsidRPr="00541FFD">
        <w:rPr>
          <w:rFonts w:ascii="Arial" w:eastAsia="Times New Roman" w:hAnsi="Arial" w:cs="Arial"/>
          <w:color w:val="000000"/>
          <w:sz w:val="20"/>
          <w:szCs w:val="20"/>
        </w:rPr>
        <w:t>Służbę w SKKP pełnią strażacy PSP w systemie zmianowym 12/24. Służba pełniona jest w wydzielonych, zabezpieczonych i wyposażonych w środki techniczne pomieszczeniac</w:t>
      </w:r>
      <w:r>
        <w:rPr>
          <w:rFonts w:ascii="Arial" w:eastAsia="Times New Roman" w:hAnsi="Arial" w:cs="Arial"/>
          <w:color w:val="000000"/>
          <w:sz w:val="20"/>
          <w:szCs w:val="20"/>
        </w:rPr>
        <w:t xml:space="preserve">h. </w:t>
      </w:r>
    </w:p>
    <w:p w:rsidR="00DE791D" w:rsidRDefault="00DE791D">
      <w:pPr>
        <w:rPr>
          <w:rFonts w:ascii="Arial" w:eastAsia="Times New Roman" w:hAnsi="Arial" w:cs="Arial"/>
          <w:b/>
          <w:sz w:val="18"/>
          <w:szCs w:val="16"/>
        </w:rPr>
      </w:pPr>
      <w:bookmarkStart w:id="109" w:name="_Toc438303266"/>
      <w:r>
        <w:rPr>
          <w:rFonts w:ascii="Arial" w:hAnsi="Arial" w:cs="Arial"/>
          <w:bCs/>
          <w:sz w:val="18"/>
          <w:szCs w:val="16"/>
        </w:rPr>
        <w:br w:type="page"/>
      </w:r>
    </w:p>
    <w:p w:rsidR="00EF4C8E" w:rsidRPr="00EF4C8E" w:rsidRDefault="00EF4C8E" w:rsidP="00EF4C8E">
      <w:pPr>
        <w:pStyle w:val="Legenda"/>
        <w:spacing w:after="0"/>
        <w:rPr>
          <w:rFonts w:ascii="Arial" w:hAnsi="Arial" w:cs="Arial"/>
          <w:bCs w:val="0"/>
          <w:sz w:val="18"/>
          <w:szCs w:val="16"/>
        </w:rPr>
      </w:pPr>
      <w:r w:rsidRPr="00EF4C8E">
        <w:rPr>
          <w:rFonts w:ascii="Arial" w:hAnsi="Arial" w:cs="Arial"/>
          <w:bCs w:val="0"/>
          <w:sz w:val="18"/>
          <w:szCs w:val="16"/>
        </w:rPr>
        <w:lastRenderedPageBreak/>
        <w:t xml:space="preserve">Wykres </w:t>
      </w:r>
      <w:r w:rsidRPr="00EF4C8E">
        <w:rPr>
          <w:rFonts w:ascii="Arial" w:hAnsi="Arial" w:cs="Arial"/>
          <w:bCs w:val="0"/>
          <w:sz w:val="18"/>
          <w:szCs w:val="16"/>
        </w:rPr>
        <w:fldChar w:fldCharType="begin"/>
      </w:r>
      <w:r w:rsidRPr="00EF4C8E">
        <w:rPr>
          <w:rFonts w:ascii="Arial" w:hAnsi="Arial" w:cs="Arial"/>
          <w:bCs w:val="0"/>
          <w:sz w:val="18"/>
          <w:szCs w:val="16"/>
        </w:rPr>
        <w:instrText xml:space="preserve"> SEQ Wykres \* ARABIC </w:instrText>
      </w:r>
      <w:r w:rsidRPr="00EF4C8E">
        <w:rPr>
          <w:rFonts w:ascii="Arial" w:hAnsi="Arial" w:cs="Arial"/>
          <w:bCs w:val="0"/>
          <w:sz w:val="18"/>
          <w:szCs w:val="16"/>
        </w:rPr>
        <w:fldChar w:fldCharType="separate"/>
      </w:r>
      <w:r w:rsidR="00246E6D">
        <w:rPr>
          <w:rFonts w:ascii="Arial" w:hAnsi="Arial" w:cs="Arial"/>
          <w:bCs w:val="0"/>
          <w:noProof/>
          <w:sz w:val="18"/>
          <w:szCs w:val="16"/>
        </w:rPr>
        <w:t>11</w:t>
      </w:r>
      <w:r w:rsidRPr="00EF4C8E">
        <w:rPr>
          <w:rFonts w:ascii="Arial" w:hAnsi="Arial" w:cs="Arial"/>
          <w:bCs w:val="0"/>
          <w:sz w:val="18"/>
          <w:szCs w:val="16"/>
        </w:rPr>
        <w:fldChar w:fldCharType="end"/>
      </w:r>
      <w:r w:rsidRPr="00EF4C8E">
        <w:rPr>
          <w:rFonts w:ascii="Arial" w:hAnsi="Arial" w:cs="Arial"/>
          <w:bCs w:val="0"/>
          <w:sz w:val="18"/>
          <w:szCs w:val="16"/>
        </w:rPr>
        <w:t>. Statystyka interwencji Powiatowej Straży Pożarnej w Sanoku w latach 201</w:t>
      </w:r>
      <w:bookmarkEnd w:id="108"/>
      <w:r w:rsidRPr="00EF4C8E">
        <w:rPr>
          <w:rFonts w:ascii="Arial" w:hAnsi="Arial" w:cs="Arial"/>
          <w:bCs w:val="0"/>
          <w:sz w:val="18"/>
          <w:szCs w:val="16"/>
        </w:rPr>
        <w:t>0-2013</w:t>
      </w:r>
      <w:bookmarkEnd w:id="109"/>
    </w:p>
    <w:p w:rsidR="00EF4C8E" w:rsidRDefault="00EF4C8E" w:rsidP="00EF4C8E">
      <w:pPr>
        <w:pStyle w:val="Nagwek3"/>
        <w:spacing w:before="120"/>
        <w:ind w:left="357" w:hanging="357"/>
        <w:jc w:val="center"/>
        <w:rPr>
          <w:rFonts w:ascii="Arial" w:hAnsi="Arial" w:cs="Arial"/>
          <w:color w:val="auto"/>
          <w:sz w:val="20"/>
          <w:szCs w:val="20"/>
          <w:u w:val="single"/>
        </w:rPr>
      </w:pPr>
      <w:bookmarkStart w:id="110" w:name="_Toc438286677"/>
      <w:bookmarkStart w:id="111" w:name="_Toc440616056"/>
      <w:bookmarkStart w:id="112" w:name="_Toc441049793"/>
      <w:bookmarkStart w:id="113" w:name="_Toc422395841"/>
      <w:r w:rsidRPr="00127C34">
        <w:rPr>
          <w:rFonts w:ascii="Arial" w:hAnsi="Arial" w:cs="Arial"/>
          <w:noProof/>
          <w:color w:val="auto"/>
          <w:sz w:val="20"/>
          <w:szCs w:val="20"/>
          <w:u w:val="single"/>
          <w:lang w:eastAsia="pl-PL"/>
        </w:rPr>
        <w:drawing>
          <wp:inline distT="0" distB="0" distL="0" distR="0" wp14:anchorId="423426CF" wp14:editId="65C1AFD0">
            <wp:extent cx="4762500" cy="2505075"/>
            <wp:effectExtent l="0" t="0" r="0" b="9525"/>
            <wp:docPr id="41"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bookmarkEnd w:id="110"/>
      <w:bookmarkEnd w:id="111"/>
      <w:bookmarkEnd w:id="112"/>
    </w:p>
    <w:p w:rsidR="00621CB6" w:rsidRDefault="00621CB6" w:rsidP="00621CB6">
      <w:pPr>
        <w:pStyle w:val="Tab-tekst"/>
        <w:spacing w:after="120"/>
        <w:rPr>
          <w:rFonts w:ascii="Arial" w:hAnsi="Arial" w:cs="Arial"/>
          <w:b/>
          <w:spacing w:val="-1"/>
        </w:rPr>
        <w:sectPr w:rsidR="00621CB6" w:rsidSect="00720F98">
          <w:headerReference w:type="default" r:id="rId57"/>
          <w:pgSz w:w="11906" w:h="16838" w:code="9"/>
          <w:pgMar w:top="851" w:right="1417" w:bottom="1417" w:left="1417" w:header="426" w:footer="708" w:gutter="0"/>
          <w:cols w:space="708"/>
          <w:docGrid w:linePitch="360"/>
        </w:sectPr>
      </w:pPr>
      <w:bookmarkStart w:id="114" w:name="_Toc422395842"/>
      <w:bookmarkEnd w:id="113"/>
    </w:p>
    <w:p w:rsidR="00621CB6" w:rsidRPr="00EE7FD3" w:rsidRDefault="00621CB6" w:rsidP="00621CB6">
      <w:pPr>
        <w:pStyle w:val="Tab-tekst"/>
        <w:spacing w:after="120"/>
        <w:rPr>
          <w:rFonts w:ascii="Arial" w:hAnsi="Arial" w:cs="Arial"/>
          <w:b/>
          <w:spacing w:val="-1"/>
        </w:rPr>
      </w:pPr>
      <w:r w:rsidRPr="001137E4">
        <w:rPr>
          <w:rFonts w:ascii="Arial" w:hAnsi="Arial" w:cs="Arial"/>
          <w:b/>
          <w:spacing w:val="-1"/>
        </w:rPr>
        <w:lastRenderedPageBreak/>
        <w:t xml:space="preserve">Ochotnicze Straże Pożarne (OSP) w Gminie </w:t>
      </w:r>
      <w:r>
        <w:rPr>
          <w:rFonts w:ascii="Arial" w:hAnsi="Arial" w:cs="Arial"/>
          <w:b/>
          <w:spacing w:val="-1"/>
        </w:rPr>
        <w:t>Zarszyn</w:t>
      </w:r>
    </w:p>
    <w:p w:rsidR="00621CB6" w:rsidRPr="009E0693" w:rsidRDefault="00621CB6" w:rsidP="00621CB6">
      <w:pPr>
        <w:spacing w:line="240" w:lineRule="auto"/>
        <w:jc w:val="both"/>
        <w:rPr>
          <w:rFonts w:ascii="Arial" w:hAnsi="Arial" w:cs="Arial"/>
          <w:color w:val="000000" w:themeColor="text1"/>
          <w:spacing w:val="-1"/>
          <w:sz w:val="20"/>
          <w:szCs w:val="20"/>
        </w:rPr>
      </w:pPr>
      <w:r w:rsidRPr="009E0693">
        <w:rPr>
          <w:rFonts w:ascii="Arial" w:hAnsi="Arial" w:cs="Arial"/>
          <w:color w:val="000000" w:themeColor="text1"/>
          <w:sz w:val="20"/>
          <w:szCs w:val="20"/>
        </w:rPr>
        <w:t>W Gminie Zarszyn</w:t>
      </w:r>
      <w:r w:rsidR="00F750A2" w:rsidRPr="009E0693">
        <w:rPr>
          <w:rFonts w:ascii="Arial" w:hAnsi="Arial" w:cs="Arial"/>
          <w:color w:val="000000" w:themeColor="text1"/>
          <w:sz w:val="20"/>
          <w:szCs w:val="20"/>
        </w:rPr>
        <w:t xml:space="preserve"> funkcjonuje 9 </w:t>
      </w:r>
      <w:r w:rsidRPr="009E0693">
        <w:rPr>
          <w:rFonts w:ascii="Arial" w:hAnsi="Arial" w:cs="Arial"/>
          <w:color w:val="000000" w:themeColor="text1"/>
          <w:sz w:val="20"/>
          <w:szCs w:val="20"/>
        </w:rPr>
        <w:t>jednostek Ochotniczej Straży Pożarnej: w miejscowościach</w:t>
      </w:r>
      <w:r w:rsidRPr="009E0693">
        <w:rPr>
          <w:rFonts w:ascii="Arial" w:eastAsia="Times New Roman" w:hAnsi="Arial" w:cs="Arial"/>
          <w:color w:val="000000" w:themeColor="text1"/>
          <w:sz w:val="20"/>
          <w:szCs w:val="20"/>
        </w:rPr>
        <w:t>:</w:t>
      </w:r>
      <w:r w:rsidR="00882653" w:rsidRPr="009E0693">
        <w:rPr>
          <w:rFonts w:ascii="Arial" w:eastAsia="Times New Roman" w:hAnsi="Arial" w:cs="Arial"/>
          <w:color w:val="000000" w:themeColor="text1"/>
          <w:sz w:val="20"/>
          <w:szCs w:val="20"/>
        </w:rPr>
        <w:t xml:space="preserve"> </w:t>
      </w:r>
      <w:r w:rsidR="00F750A2" w:rsidRPr="009E0693">
        <w:rPr>
          <w:rFonts w:ascii="Arial" w:eastAsia="Times New Roman" w:hAnsi="Arial" w:cs="Arial"/>
          <w:color w:val="000000" w:themeColor="text1"/>
          <w:sz w:val="20"/>
          <w:szCs w:val="20"/>
        </w:rPr>
        <w:t xml:space="preserve">Bażanówka, </w:t>
      </w:r>
      <w:r w:rsidR="00D11BE5" w:rsidRPr="009E0693">
        <w:rPr>
          <w:rFonts w:ascii="Arial" w:eastAsia="Times New Roman" w:hAnsi="Arial" w:cs="Arial"/>
          <w:color w:val="000000" w:themeColor="text1"/>
          <w:sz w:val="20"/>
          <w:szCs w:val="20"/>
        </w:rPr>
        <w:t xml:space="preserve">Długie, </w:t>
      </w:r>
      <w:r w:rsidR="00F750A2" w:rsidRPr="009E0693">
        <w:rPr>
          <w:rFonts w:ascii="Arial" w:eastAsia="Times New Roman" w:hAnsi="Arial" w:cs="Arial"/>
          <w:color w:val="000000" w:themeColor="text1"/>
          <w:sz w:val="20"/>
          <w:szCs w:val="20"/>
        </w:rPr>
        <w:t>Jaćmierz,</w:t>
      </w:r>
      <w:r w:rsidR="00882653" w:rsidRPr="009E0693">
        <w:rPr>
          <w:rFonts w:ascii="Arial" w:eastAsia="Times New Roman" w:hAnsi="Arial" w:cs="Arial"/>
          <w:color w:val="000000" w:themeColor="text1"/>
          <w:sz w:val="20"/>
          <w:szCs w:val="20"/>
        </w:rPr>
        <w:t xml:space="preserve"> </w:t>
      </w:r>
      <w:r w:rsidR="00D11BE5" w:rsidRPr="009E0693">
        <w:rPr>
          <w:rFonts w:ascii="Arial" w:eastAsia="Times New Roman" w:hAnsi="Arial" w:cs="Arial"/>
          <w:color w:val="000000" w:themeColor="text1"/>
          <w:sz w:val="20"/>
          <w:szCs w:val="20"/>
        </w:rPr>
        <w:t>Nowosielce, Odrzechowa, Pielnia, Posada Jaćmierska, Posada Zarszyńska i Zarszyn.</w:t>
      </w:r>
      <w:r w:rsidRPr="009E0693">
        <w:rPr>
          <w:rFonts w:ascii="Arial" w:hAnsi="Arial" w:cs="Arial"/>
          <w:color w:val="000000" w:themeColor="text1"/>
          <w:sz w:val="20"/>
          <w:szCs w:val="20"/>
        </w:rPr>
        <w:t xml:space="preserve"> Jednostki OSP z miejscowości</w:t>
      </w:r>
      <w:r w:rsidR="00882653" w:rsidRPr="009E0693">
        <w:rPr>
          <w:rFonts w:ascii="Arial" w:hAnsi="Arial" w:cs="Arial"/>
          <w:color w:val="000000" w:themeColor="text1"/>
          <w:sz w:val="20"/>
          <w:szCs w:val="20"/>
        </w:rPr>
        <w:t>ach</w:t>
      </w:r>
      <w:r w:rsidRPr="009E0693">
        <w:rPr>
          <w:rFonts w:ascii="Arial" w:hAnsi="Arial" w:cs="Arial"/>
          <w:color w:val="000000" w:themeColor="text1"/>
          <w:sz w:val="20"/>
          <w:szCs w:val="20"/>
        </w:rPr>
        <w:t xml:space="preserve"> </w:t>
      </w:r>
      <w:r w:rsidR="00F750A2" w:rsidRPr="009E0693">
        <w:rPr>
          <w:rFonts w:ascii="Arial" w:hAnsi="Arial" w:cs="Arial"/>
          <w:color w:val="000000" w:themeColor="text1"/>
          <w:sz w:val="20"/>
          <w:szCs w:val="20"/>
        </w:rPr>
        <w:t>Długie</w:t>
      </w:r>
      <w:r w:rsidR="00882653" w:rsidRPr="009E0693">
        <w:rPr>
          <w:rFonts w:ascii="Arial" w:hAnsi="Arial" w:cs="Arial"/>
          <w:color w:val="000000" w:themeColor="text1"/>
          <w:sz w:val="20"/>
          <w:szCs w:val="20"/>
        </w:rPr>
        <w:t>, Nowosi</w:t>
      </w:r>
      <w:r w:rsidR="00D11BE5" w:rsidRPr="009E0693">
        <w:rPr>
          <w:rFonts w:ascii="Arial" w:hAnsi="Arial" w:cs="Arial"/>
          <w:color w:val="000000" w:themeColor="text1"/>
          <w:sz w:val="20"/>
          <w:szCs w:val="20"/>
        </w:rPr>
        <w:t>el</w:t>
      </w:r>
      <w:r w:rsidR="00882653" w:rsidRPr="009E0693">
        <w:rPr>
          <w:rFonts w:ascii="Arial" w:hAnsi="Arial" w:cs="Arial"/>
          <w:color w:val="000000" w:themeColor="text1"/>
          <w:sz w:val="20"/>
          <w:szCs w:val="20"/>
        </w:rPr>
        <w:t>ce i Jaćmierz</w:t>
      </w:r>
      <w:r w:rsidRPr="009E0693">
        <w:rPr>
          <w:rFonts w:ascii="Arial" w:hAnsi="Arial" w:cs="Arial"/>
          <w:color w:val="000000" w:themeColor="text1"/>
          <w:sz w:val="20"/>
          <w:szCs w:val="20"/>
        </w:rPr>
        <w:t xml:space="preserve"> są w Krajowym Systemie</w:t>
      </w:r>
      <w:r w:rsidR="00882653" w:rsidRPr="009E0693">
        <w:rPr>
          <w:rFonts w:ascii="Arial" w:hAnsi="Arial" w:cs="Arial"/>
          <w:color w:val="000000" w:themeColor="text1"/>
          <w:sz w:val="20"/>
          <w:szCs w:val="20"/>
        </w:rPr>
        <w:t xml:space="preserve"> Ratowniczo-</w:t>
      </w:r>
      <w:r w:rsidRPr="009E0693">
        <w:rPr>
          <w:rFonts w:ascii="Arial" w:hAnsi="Arial" w:cs="Arial"/>
          <w:color w:val="000000" w:themeColor="text1"/>
          <w:sz w:val="20"/>
          <w:szCs w:val="20"/>
        </w:rPr>
        <w:t>Gaśniczym. Charakterystykę jednostek OSP działających na terenie gminy przedstawia poniżej zamieszczone zestawienie.</w:t>
      </w:r>
    </w:p>
    <w:tbl>
      <w:tblPr>
        <w:tblStyle w:val="Tabela-Siatka"/>
        <w:tblW w:w="5000" w:type="pct"/>
        <w:tblLook w:val="04A0" w:firstRow="1" w:lastRow="0" w:firstColumn="1" w:lastColumn="0" w:noHBand="0" w:noVBand="1"/>
      </w:tblPr>
      <w:tblGrid>
        <w:gridCol w:w="2172"/>
        <w:gridCol w:w="2855"/>
        <w:gridCol w:w="3980"/>
        <w:gridCol w:w="2345"/>
        <w:gridCol w:w="2642"/>
      </w:tblGrid>
      <w:tr w:rsidR="009E0693" w:rsidRPr="009E0693" w:rsidTr="003B6D91">
        <w:tc>
          <w:tcPr>
            <w:tcW w:w="776" w:type="pct"/>
            <w:shd w:val="clear" w:color="auto" w:fill="808080" w:themeFill="background1" w:themeFillShade="80"/>
            <w:vAlign w:val="center"/>
          </w:tcPr>
          <w:p w:rsidR="00621CB6" w:rsidRPr="009E0693" w:rsidRDefault="00621CB6" w:rsidP="003B6D91">
            <w:pPr>
              <w:pStyle w:val="Tab-tekst"/>
              <w:spacing w:after="0"/>
              <w:jc w:val="center"/>
              <w:rPr>
                <w:rFonts w:ascii="Arial" w:hAnsi="Arial" w:cs="Arial"/>
                <w:b/>
                <w:color w:val="000000" w:themeColor="text1"/>
                <w:spacing w:val="-1"/>
                <w:sz w:val="18"/>
                <w:szCs w:val="18"/>
              </w:rPr>
            </w:pPr>
            <w:r w:rsidRPr="009E0693">
              <w:rPr>
                <w:rFonts w:ascii="Arial" w:hAnsi="Arial" w:cs="Arial"/>
                <w:b/>
                <w:color w:val="000000" w:themeColor="text1"/>
                <w:spacing w:val="-1"/>
                <w:sz w:val="18"/>
                <w:szCs w:val="18"/>
              </w:rPr>
              <w:t>Wyszczególnienie</w:t>
            </w:r>
          </w:p>
        </w:tc>
        <w:tc>
          <w:tcPr>
            <w:tcW w:w="1020" w:type="pct"/>
            <w:shd w:val="clear" w:color="auto" w:fill="808080" w:themeFill="background1" w:themeFillShade="80"/>
            <w:vAlign w:val="center"/>
          </w:tcPr>
          <w:p w:rsidR="00621CB6" w:rsidRPr="009E0693" w:rsidRDefault="00621CB6" w:rsidP="003B6D91">
            <w:pPr>
              <w:pStyle w:val="Tab-tekst"/>
              <w:spacing w:after="0"/>
              <w:jc w:val="center"/>
              <w:rPr>
                <w:rFonts w:ascii="Arial" w:hAnsi="Arial" w:cs="Arial"/>
                <w:b/>
                <w:color w:val="000000" w:themeColor="text1"/>
                <w:spacing w:val="-1"/>
                <w:sz w:val="18"/>
                <w:szCs w:val="18"/>
              </w:rPr>
            </w:pPr>
            <w:r w:rsidRPr="009E0693">
              <w:rPr>
                <w:rFonts w:ascii="Arial" w:hAnsi="Arial" w:cs="Arial"/>
                <w:b/>
                <w:color w:val="000000" w:themeColor="text1"/>
                <w:spacing w:val="-1"/>
                <w:sz w:val="18"/>
                <w:szCs w:val="18"/>
              </w:rPr>
              <w:t>Przynależność do Krajowego Systemu Ratowniczo-Gaśniczego</w:t>
            </w:r>
          </w:p>
        </w:tc>
        <w:tc>
          <w:tcPr>
            <w:tcW w:w="1422" w:type="pct"/>
            <w:shd w:val="clear" w:color="auto" w:fill="808080" w:themeFill="background1" w:themeFillShade="80"/>
            <w:vAlign w:val="center"/>
          </w:tcPr>
          <w:p w:rsidR="00621CB6" w:rsidRPr="009E0693" w:rsidRDefault="00621CB6" w:rsidP="003B6D91">
            <w:pPr>
              <w:pStyle w:val="Tab-tekst"/>
              <w:spacing w:after="0"/>
              <w:jc w:val="center"/>
              <w:rPr>
                <w:rFonts w:ascii="Arial" w:hAnsi="Arial" w:cs="Arial"/>
                <w:b/>
                <w:color w:val="000000" w:themeColor="text1"/>
                <w:spacing w:val="-1"/>
                <w:sz w:val="18"/>
                <w:szCs w:val="18"/>
              </w:rPr>
            </w:pPr>
            <w:r w:rsidRPr="009E0693">
              <w:rPr>
                <w:rFonts w:ascii="Arial" w:hAnsi="Arial" w:cs="Arial"/>
                <w:b/>
                <w:color w:val="000000" w:themeColor="text1"/>
                <w:spacing w:val="-1"/>
                <w:sz w:val="18"/>
                <w:szCs w:val="18"/>
              </w:rPr>
              <w:t>Zasoby sprzętowe</w:t>
            </w:r>
          </w:p>
          <w:p w:rsidR="00621CB6" w:rsidRPr="009E0693" w:rsidRDefault="00621CB6" w:rsidP="003B6D91">
            <w:pPr>
              <w:pStyle w:val="Tab-tekst"/>
              <w:spacing w:after="0"/>
              <w:jc w:val="center"/>
              <w:rPr>
                <w:rFonts w:ascii="Arial" w:hAnsi="Arial" w:cs="Arial"/>
                <w:b/>
                <w:color w:val="000000" w:themeColor="text1"/>
                <w:spacing w:val="-1"/>
                <w:sz w:val="18"/>
                <w:szCs w:val="18"/>
              </w:rPr>
            </w:pPr>
            <w:r w:rsidRPr="009E0693">
              <w:rPr>
                <w:rFonts w:ascii="Arial" w:hAnsi="Arial" w:cs="Arial"/>
                <w:b/>
                <w:color w:val="000000" w:themeColor="text1"/>
                <w:spacing w:val="-1"/>
                <w:sz w:val="18"/>
                <w:szCs w:val="18"/>
              </w:rPr>
              <w:t>jednostki</w:t>
            </w:r>
          </w:p>
        </w:tc>
        <w:tc>
          <w:tcPr>
            <w:tcW w:w="838" w:type="pct"/>
            <w:shd w:val="clear" w:color="auto" w:fill="808080" w:themeFill="background1" w:themeFillShade="80"/>
            <w:vAlign w:val="center"/>
          </w:tcPr>
          <w:p w:rsidR="00621CB6" w:rsidRPr="009E0693" w:rsidRDefault="00621CB6" w:rsidP="003B6D91">
            <w:pPr>
              <w:pStyle w:val="Tab-tekst"/>
              <w:spacing w:after="0"/>
              <w:jc w:val="center"/>
              <w:rPr>
                <w:rFonts w:ascii="Arial" w:hAnsi="Arial" w:cs="Arial"/>
                <w:b/>
                <w:color w:val="000000" w:themeColor="text1"/>
                <w:spacing w:val="-1"/>
                <w:sz w:val="18"/>
                <w:szCs w:val="18"/>
              </w:rPr>
            </w:pPr>
            <w:r w:rsidRPr="009E0693">
              <w:rPr>
                <w:rFonts w:ascii="Arial" w:hAnsi="Arial" w:cs="Arial"/>
                <w:b/>
                <w:color w:val="000000" w:themeColor="text1"/>
                <w:spacing w:val="-1"/>
                <w:sz w:val="18"/>
                <w:szCs w:val="18"/>
              </w:rPr>
              <w:t>Zasoby ludzkie jednostki</w:t>
            </w:r>
          </w:p>
        </w:tc>
        <w:tc>
          <w:tcPr>
            <w:tcW w:w="944" w:type="pct"/>
            <w:shd w:val="clear" w:color="auto" w:fill="808080" w:themeFill="background1" w:themeFillShade="80"/>
            <w:vAlign w:val="center"/>
          </w:tcPr>
          <w:p w:rsidR="00621CB6" w:rsidRPr="009E0693" w:rsidRDefault="00621CB6" w:rsidP="003B6D91">
            <w:pPr>
              <w:pStyle w:val="Tab-tekst"/>
              <w:spacing w:after="0"/>
              <w:jc w:val="center"/>
              <w:rPr>
                <w:rFonts w:ascii="Arial" w:hAnsi="Arial" w:cs="Arial"/>
                <w:color w:val="000000" w:themeColor="text1"/>
                <w:spacing w:val="-1"/>
                <w:sz w:val="18"/>
                <w:szCs w:val="18"/>
              </w:rPr>
            </w:pPr>
            <w:r w:rsidRPr="009E0693">
              <w:rPr>
                <w:rFonts w:ascii="Arial" w:hAnsi="Arial" w:cs="Arial"/>
                <w:b/>
                <w:color w:val="000000" w:themeColor="text1"/>
                <w:spacing w:val="-1"/>
                <w:sz w:val="18"/>
                <w:szCs w:val="18"/>
              </w:rPr>
              <w:t>Zakres prowadzonych przez jednostkę działań</w:t>
            </w:r>
          </w:p>
        </w:tc>
      </w:tr>
      <w:tr w:rsidR="009E0693" w:rsidRPr="009E0693" w:rsidTr="003B6D91">
        <w:tc>
          <w:tcPr>
            <w:tcW w:w="776" w:type="pct"/>
            <w:vAlign w:val="center"/>
          </w:tcPr>
          <w:p w:rsidR="00621CB6" w:rsidRPr="009E0693" w:rsidRDefault="00F750A2"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OSP Zarszyn</w:t>
            </w:r>
          </w:p>
        </w:tc>
        <w:tc>
          <w:tcPr>
            <w:tcW w:w="1020" w:type="pct"/>
            <w:vAlign w:val="center"/>
          </w:tcPr>
          <w:p w:rsidR="00621CB6"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nie</w:t>
            </w:r>
          </w:p>
        </w:tc>
        <w:tc>
          <w:tcPr>
            <w:tcW w:w="1422" w:type="pct"/>
            <w:vAlign w:val="center"/>
          </w:tcPr>
          <w:p w:rsidR="00621CB6"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Sam</w:t>
            </w:r>
            <w:r w:rsidR="00882653" w:rsidRPr="009E0693">
              <w:rPr>
                <w:rFonts w:ascii="Arial" w:hAnsi="Arial" w:cs="Arial"/>
                <w:color w:val="000000" w:themeColor="text1"/>
                <w:sz w:val="18"/>
                <w:szCs w:val="18"/>
              </w:rPr>
              <w:t>ochody</w:t>
            </w:r>
            <w:r w:rsidRPr="009E0693">
              <w:rPr>
                <w:rFonts w:ascii="Arial" w:hAnsi="Arial" w:cs="Arial"/>
                <w:color w:val="000000" w:themeColor="text1"/>
                <w:sz w:val="18"/>
                <w:szCs w:val="18"/>
              </w:rPr>
              <w:t>: średni i lekki</w:t>
            </w:r>
          </w:p>
        </w:tc>
        <w:tc>
          <w:tcPr>
            <w:tcW w:w="838" w:type="pct"/>
            <w:vAlign w:val="center"/>
          </w:tcPr>
          <w:p w:rsidR="00621CB6"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49</w:t>
            </w:r>
          </w:p>
        </w:tc>
        <w:tc>
          <w:tcPr>
            <w:tcW w:w="944" w:type="pct"/>
            <w:vAlign w:val="center"/>
          </w:tcPr>
          <w:p w:rsidR="00621CB6" w:rsidRPr="009E0693" w:rsidRDefault="009B77F8"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Ratowniczo - gaśnicze</w:t>
            </w:r>
          </w:p>
        </w:tc>
      </w:tr>
      <w:tr w:rsidR="009E0693" w:rsidRPr="009E0693" w:rsidTr="003B6D91">
        <w:tc>
          <w:tcPr>
            <w:tcW w:w="776" w:type="pct"/>
            <w:vAlign w:val="center"/>
          </w:tcPr>
          <w:p w:rsidR="00621CB6" w:rsidRPr="009E0693" w:rsidRDefault="00F750A2"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OSP Posada Zarszyńska</w:t>
            </w:r>
          </w:p>
        </w:tc>
        <w:tc>
          <w:tcPr>
            <w:tcW w:w="1020" w:type="pct"/>
            <w:vAlign w:val="center"/>
          </w:tcPr>
          <w:p w:rsidR="00621CB6"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nie</w:t>
            </w:r>
          </w:p>
        </w:tc>
        <w:tc>
          <w:tcPr>
            <w:tcW w:w="1422" w:type="pct"/>
            <w:vAlign w:val="center"/>
          </w:tcPr>
          <w:p w:rsidR="00621CB6"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Sam</w:t>
            </w:r>
            <w:r w:rsidR="00882653" w:rsidRPr="009E0693">
              <w:rPr>
                <w:rFonts w:ascii="Arial" w:hAnsi="Arial" w:cs="Arial"/>
                <w:color w:val="000000" w:themeColor="text1"/>
                <w:sz w:val="18"/>
                <w:szCs w:val="18"/>
              </w:rPr>
              <w:t>ochód</w:t>
            </w:r>
            <w:r w:rsidRPr="009E0693">
              <w:rPr>
                <w:rFonts w:ascii="Arial" w:hAnsi="Arial" w:cs="Arial"/>
                <w:color w:val="000000" w:themeColor="text1"/>
                <w:sz w:val="18"/>
                <w:szCs w:val="18"/>
              </w:rPr>
              <w:t xml:space="preserve"> średni</w:t>
            </w:r>
          </w:p>
        </w:tc>
        <w:tc>
          <w:tcPr>
            <w:tcW w:w="838" w:type="pct"/>
            <w:vAlign w:val="center"/>
          </w:tcPr>
          <w:p w:rsidR="00621CB6"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28</w:t>
            </w:r>
          </w:p>
        </w:tc>
        <w:tc>
          <w:tcPr>
            <w:tcW w:w="944" w:type="pct"/>
            <w:vAlign w:val="center"/>
          </w:tcPr>
          <w:p w:rsidR="00621CB6" w:rsidRPr="009E0693" w:rsidRDefault="009B77F8"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Ratowniczo - gaśnicze</w:t>
            </w:r>
          </w:p>
        </w:tc>
      </w:tr>
      <w:tr w:rsidR="009E0693" w:rsidRPr="009E0693" w:rsidTr="003B6D91">
        <w:tc>
          <w:tcPr>
            <w:tcW w:w="776" w:type="pct"/>
            <w:vAlign w:val="center"/>
          </w:tcPr>
          <w:p w:rsidR="00F750A2" w:rsidRPr="009E0693" w:rsidRDefault="00F750A2"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OSP Bażanówka</w:t>
            </w:r>
          </w:p>
        </w:tc>
        <w:tc>
          <w:tcPr>
            <w:tcW w:w="1020" w:type="pct"/>
            <w:vAlign w:val="center"/>
          </w:tcPr>
          <w:p w:rsidR="00F750A2"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nie</w:t>
            </w:r>
          </w:p>
        </w:tc>
        <w:tc>
          <w:tcPr>
            <w:tcW w:w="1422" w:type="pct"/>
            <w:vAlign w:val="center"/>
          </w:tcPr>
          <w:p w:rsidR="00F750A2" w:rsidRPr="009E0693" w:rsidRDefault="00882653"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Samochód ś</w:t>
            </w:r>
            <w:r w:rsidR="00FA13FC" w:rsidRPr="009E0693">
              <w:rPr>
                <w:rFonts w:ascii="Arial" w:hAnsi="Arial" w:cs="Arial"/>
                <w:color w:val="000000" w:themeColor="text1"/>
                <w:sz w:val="18"/>
                <w:szCs w:val="18"/>
              </w:rPr>
              <w:t>redni</w:t>
            </w:r>
          </w:p>
        </w:tc>
        <w:tc>
          <w:tcPr>
            <w:tcW w:w="838" w:type="pct"/>
            <w:vAlign w:val="center"/>
          </w:tcPr>
          <w:p w:rsidR="00F750A2" w:rsidRPr="009E0693" w:rsidRDefault="00FA13FC" w:rsidP="003B6D91">
            <w:pPr>
              <w:jc w:val="center"/>
              <w:rPr>
                <w:rFonts w:ascii="Arial" w:hAnsi="Arial" w:cs="Arial"/>
                <w:color w:val="000000" w:themeColor="text1"/>
                <w:sz w:val="18"/>
                <w:szCs w:val="18"/>
                <w:highlight w:val="red"/>
              </w:rPr>
            </w:pPr>
            <w:r w:rsidRPr="009E0693">
              <w:rPr>
                <w:rFonts w:ascii="Arial" w:hAnsi="Arial" w:cs="Arial"/>
                <w:color w:val="000000" w:themeColor="text1"/>
                <w:sz w:val="18"/>
                <w:szCs w:val="18"/>
              </w:rPr>
              <w:t>46</w:t>
            </w:r>
          </w:p>
        </w:tc>
        <w:tc>
          <w:tcPr>
            <w:tcW w:w="944" w:type="pct"/>
            <w:vAlign w:val="center"/>
          </w:tcPr>
          <w:p w:rsidR="00F750A2" w:rsidRPr="009E0693" w:rsidRDefault="009B77F8" w:rsidP="003B6D91">
            <w:pPr>
              <w:jc w:val="center"/>
              <w:rPr>
                <w:rFonts w:ascii="Arial" w:hAnsi="Arial" w:cs="Arial"/>
                <w:color w:val="000000" w:themeColor="text1"/>
                <w:sz w:val="18"/>
                <w:szCs w:val="18"/>
                <w:highlight w:val="red"/>
              </w:rPr>
            </w:pPr>
            <w:r w:rsidRPr="009E0693">
              <w:rPr>
                <w:rFonts w:ascii="Arial" w:hAnsi="Arial" w:cs="Arial"/>
                <w:color w:val="000000" w:themeColor="text1"/>
                <w:sz w:val="18"/>
                <w:szCs w:val="18"/>
              </w:rPr>
              <w:t>Ratowniczo - gaśnicze</w:t>
            </w:r>
          </w:p>
        </w:tc>
      </w:tr>
      <w:tr w:rsidR="009E0693" w:rsidRPr="009E0693" w:rsidTr="003B6D91">
        <w:tc>
          <w:tcPr>
            <w:tcW w:w="776" w:type="pct"/>
            <w:vAlign w:val="center"/>
          </w:tcPr>
          <w:p w:rsidR="00F750A2" w:rsidRPr="009E0693" w:rsidRDefault="00F750A2"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OSP Jaćmierz</w:t>
            </w:r>
          </w:p>
        </w:tc>
        <w:tc>
          <w:tcPr>
            <w:tcW w:w="1020" w:type="pct"/>
            <w:vAlign w:val="center"/>
          </w:tcPr>
          <w:p w:rsidR="00F750A2"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tak</w:t>
            </w:r>
          </w:p>
        </w:tc>
        <w:tc>
          <w:tcPr>
            <w:tcW w:w="1422"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Sam</w:t>
            </w:r>
            <w:r w:rsidR="00882653" w:rsidRPr="009E0693">
              <w:rPr>
                <w:rFonts w:ascii="Arial" w:hAnsi="Arial" w:cs="Arial"/>
                <w:color w:val="000000" w:themeColor="text1"/>
                <w:sz w:val="18"/>
                <w:szCs w:val="18"/>
              </w:rPr>
              <w:t>ochody:</w:t>
            </w:r>
            <w:r w:rsidRPr="009E0693">
              <w:rPr>
                <w:rFonts w:ascii="Arial" w:hAnsi="Arial" w:cs="Arial"/>
                <w:color w:val="000000" w:themeColor="text1"/>
                <w:sz w:val="18"/>
                <w:szCs w:val="18"/>
              </w:rPr>
              <w:t xml:space="preserve"> ciężki i lekki</w:t>
            </w:r>
          </w:p>
        </w:tc>
        <w:tc>
          <w:tcPr>
            <w:tcW w:w="838"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45</w:t>
            </w:r>
          </w:p>
        </w:tc>
        <w:tc>
          <w:tcPr>
            <w:tcW w:w="944" w:type="pct"/>
            <w:vAlign w:val="center"/>
          </w:tcPr>
          <w:p w:rsidR="00F750A2" w:rsidRPr="009E0693" w:rsidRDefault="009B77F8" w:rsidP="003B6D91">
            <w:pPr>
              <w:jc w:val="center"/>
              <w:rPr>
                <w:rFonts w:ascii="Arial" w:hAnsi="Arial" w:cs="Arial"/>
                <w:color w:val="000000" w:themeColor="text1"/>
                <w:sz w:val="18"/>
                <w:szCs w:val="18"/>
                <w:highlight w:val="red"/>
              </w:rPr>
            </w:pPr>
            <w:r w:rsidRPr="009E0693">
              <w:rPr>
                <w:rFonts w:ascii="Arial" w:hAnsi="Arial" w:cs="Arial"/>
                <w:color w:val="000000" w:themeColor="text1"/>
                <w:sz w:val="18"/>
                <w:szCs w:val="18"/>
              </w:rPr>
              <w:t>Ratowniczo - gaśnicze</w:t>
            </w:r>
          </w:p>
        </w:tc>
      </w:tr>
      <w:tr w:rsidR="009E0693" w:rsidRPr="009E0693" w:rsidTr="003B6D91">
        <w:tc>
          <w:tcPr>
            <w:tcW w:w="776" w:type="pct"/>
            <w:vAlign w:val="center"/>
          </w:tcPr>
          <w:p w:rsidR="00F750A2" w:rsidRPr="009E0693" w:rsidRDefault="00F750A2"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OSP Posada Jaćmierska</w:t>
            </w:r>
          </w:p>
        </w:tc>
        <w:tc>
          <w:tcPr>
            <w:tcW w:w="1020" w:type="pct"/>
            <w:vAlign w:val="center"/>
          </w:tcPr>
          <w:p w:rsidR="00F750A2"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nie</w:t>
            </w:r>
          </w:p>
        </w:tc>
        <w:tc>
          <w:tcPr>
            <w:tcW w:w="1422"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Sam</w:t>
            </w:r>
            <w:r w:rsidR="00882653" w:rsidRPr="009E0693">
              <w:rPr>
                <w:rFonts w:ascii="Arial" w:hAnsi="Arial" w:cs="Arial"/>
                <w:color w:val="000000" w:themeColor="text1"/>
                <w:sz w:val="18"/>
                <w:szCs w:val="18"/>
              </w:rPr>
              <w:t>ochody</w:t>
            </w:r>
            <w:r w:rsidRPr="009E0693">
              <w:rPr>
                <w:rFonts w:ascii="Arial" w:hAnsi="Arial" w:cs="Arial"/>
                <w:color w:val="000000" w:themeColor="text1"/>
                <w:sz w:val="18"/>
                <w:szCs w:val="18"/>
              </w:rPr>
              <w:t>: 2.średnie</w:t>
            </w:r>
          </w:p>
        </w:tc>
        <w:tc>
          <w:tcPr>
            <w:tcW w:w="838"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40</w:t>
            </w:r>
          </w:p>
        </w:tc>
        <w:tc>
          <w:tcPr>
            <w:tcW w:w="944" w:type="pct"/>
            <w:vAlign w:val="center"/>
          </w:tcPr>
          <w:p w:rsidR="00F750A2" w:rsidRPr="009E0693" w:rsidRDefault="009B77F8" w:rsidP="003B6D91">
            <w:pPr>
              <w:jc w:val="center"/>
              <w:rPr>
                <w:rFonts w:ascii="Arial" w:hAnsi="Arial" w:cs="Arial"/>
                <w:color w:val="000000" w:themeColor="text1"/>
                <w:sz w:val="18"/>
                <w:szCs w:val="18"/>
                <w:highlight w:val="red"/>
              </w:rPr>
            </w:pPr>
            <w:r w:rsidRPr="009E0693">
              <w:rPr>
                <w:rFonts w:ascii="Arial" w:hAnsi="Arial" w:cs="Arial"/>
                <w:color w:val="000000" w:themeColor="text1"/>
                <w:sz w:val="18"/>
                <w:szCs w:val="18"/>
              </w:rPr>
              <w:t>Ratowniczo - gaśnicze</w:t>
            </w:r>
          </w:p>
        </w:tc>
      </w:tr>
      <w:tr w:rsidR="009E0693" w:rsidRPr="009E0693" w:rsidTr="003B6D91">
        <w:tc>
          <w:tcPr>
            <w:tcW w:w="776" w:type="pct"/>
            <w:vAlign w:val="center"/>
          </w:tcPr>
          <w:p w:rsidR="00F750A2" w:rsidRPr="009E0693" w:rsidRDefault="00F750A2"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OSP Długie</w:t>
            </w:r>
          </w:p>
        </w:tc>
        <w:tc>
          <w:tcPr>
            <w:tcW w:w="1020" w:type="pct"/>
            <w:vAlign w:val="center"/>
          </w:tcPr>
          <w:p w:rsidR="00F750A2"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tak</w:t>
            </w:r>
          </w:p>
        </w:tc>
        <w:tc>
          <w:tcPr>
            <w:tcW w:w="1422"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Sam</w:t>
            </w:r>
            <w:r w:rsidR="00882653" w:rsidRPr="009E0693">
              <w:rPr>
                <w:rFonts w:ascii="Arial" w:hAnsi="Arial" w:cs="Arial"/>
                <w:color w:val="000000" w:themeColor="text1"/>
                <w:sz w:val="18"/>
                <w:szCs w:val="18"/>
              </w:rPr>
              <w:t>ochody:</w:t>
            </w:r>
            <w:r w:rsidRPr="009E0693">
              <w:rPr>
                <w:rFonts w:ascii="Arial" w:hAnsi="Arial" w:cs="Arial"/>
                <w:color w:val="000000" w:themeColor="text1"/>
                <w:sz w:val="18"/>
                <w:szCs w:val="18"/>
              </w:rPr>
              <w:t xml:space="preserve"> ciężki i lekki</w:t>
            </w:r>
          </w:p>
        </w:tc>
        <w:tc>
          <w:tcPr>
            <w:tcW w:w="838"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61</w:t>
            </w:r>
          </w:p>
        </w:tc>
        <w:tc>
          <w:tcPr>
            <w:tcW w:w="944" w:type="pct"/>
            <w:vAlign w:val="center"/>
          </w:tcPr>
          <w:p w:rsidR="00F750A2" w:rsidRPr="009E0693" w:rsidRDefault="009B77F8" w:rsidP="003B6D91">
            <w:pPr>
              <w:jc w:val="center"/>
              <w:rPr>
                <w:rFonts w:ascii="Arial" w:hAnsi="Arial" w:cs="Arial"/>
                <w:color w:val="000000" w:themeColor="text1"/>
                <w:sz w:val="18"/>
                <w:szCs w:val="18"/>
                <w:highlight w:val="red"/>
              </w:rPr>
            </w:pPr>
            <w:r w:rsidRPr="009E0693">
              <w:rPr>
                <w:rFonts w:ascii="Arial" w:hAnsi="Arial" w:cs="Arial"/>
                <w:color w:val="000000" w:themeColor="text1"/>
                <w:sz w:val="18"/>
                <w:szCs w:val="18"/>
              </w:rPr>
              <w:t>Ratowniczo - gaśnicze</w:t>
            </w:r>
          </w:p>
        </w:tc>
      </w:tr>
      <w:tr w:rsidR="009E0693" w:rsidRPr="009E0693" w:rsidTr="003B6D91">
        <w:tc>
          <w:tcPr>
            <w:tcW w:w="776" w:type="pct"/>
            <w:vAlign w:val="center"/>
          </w:tcPr>
          <w:p w:rsidR="00F750A2" w:rsidRPr="009E0693" w:rsidRDefault="00F750A2"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OSP Nowosielce</w:t>
            </w:r>
          </w:p>
        </w:tc>
        <w:tc>
          <w:tcPr>
            <w:tcW w:w="1020" w:type="pct"/>
            <w:vAlign w:val="center"/>
          </w:tcPr>
          <w:p w:rsidR="00F750A2"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tak</w:t>
            </w:r>
          </w:p>
        </w:tc>
        <w:tc>
          <w:tcPr>
            <w:tcW w:w="1422"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Sam</w:t>
            </w:r>
            <w:r w:rsidR="00882653" w:rsidRPr="009E0693">
              <w:rPr>
                <w:rFonts w:ascii="Arial" w:hAnsi="Arial" w:cs="Arial"/>
                <w:color w:val="000000" w:themeColor="text1"/>
                <w:sz w:val="18"/>
                <w:szCs w:val="18"/>
              </w:rPr>
              <w:t>ochody</w:t>
            </w:r>
            <w:r w:rsidRPr="009E0693">
              <w:rPr>
                <w:rFonts w:ascii="Arial" w:hAnsi="Arial" w:cs="Arial"/>
                <w:color w:val="000000" w:themeColor="text1"/>
                <w:sz w:val="18"/>
                <w:szCs w:val="18"/>
              </w:rPr>
              <w:t>: ciężki, średni i lekki</w:t>
            </w:r>
          </w:p>
        </w:tc>
        <w:tc>
          <w:tcPr>
            <w:tcW w:w="838"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58</w:t>
            </w:r>
          </w:p>
        </w:tc>
        <w:tc>
          <w:tcPr>
            <w:tcW w:w="944" w:type="pct"/>
            <w:vAlign w:val="center"/>
          </w:tcPr>
          <w:p w:rsidR="00F750A2" w:rsidRPr="009E0693" w:rsidRDefault="009B77F8" w:rsidP="003B6D91">
            <w:pPr>
              <w:jc w:val="center"/>
              <w:rPr>
                <w:rFonts w:ascii="Arial" w:hAnsi="Arial" w:cs="Arial"/>
                <w:color w:val="000000" w:themeColor="text1"/>
                <w:sz w:val="18"/>
                <w:szCs w:val="18"/>
                <w:highlight w:val="red"/>
              </w:rPr>
            </w:pPr>
            <w:r w:rsidRPr="009E0693">
              <w:rPr>
                <w:rFonts w:ascii="Arial" w:hAnsi="Arial" w:cs="Arial"/>
                <w:color w:val="000000" w:themeColor="text1"/>
                <w:sz w:val="18"/>
                <w:szCs w:val="18"/>
              </w:rPr>
              <w:t>Ratowniczo - gaśnicze</w:t>
            </w:r>
          </w:p>
        </w:tc>
      </w:tr>
      <w:tr w:rsidR="009E0693" w:rsidRPr="009E0693" w:rsidTr="003B6D91">
        <w:tc>
          <w:tcPr>
            <w:tcW w:w="776" w:type="pct"/>
            <w:vAlign w:val="center"/>
          </w:tcPr>
          <w:p w:rsidR="00F750A2"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OSP Odrzechowa</w:t>
            </w:r>
          </w:p>
        </w:tc>
        <w:tc>
          <w:tcPr>
            <w:tcW w:w="1020" w:type="pct"/>
            <w:vAlign w:val="center"/>
          </w:tcPr>
          <w:p w:rsidR="00F750A2"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nie</w:t>
            </w:r>
          </w:p>
        </w:tc>
        <w:tc>
          <w:tcPr>
            <w:tcW w:w="1422"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Sam</w:t>
            </w:r>
            <w:r w:rsidR="00882653" w:rsidRPr="009E0693">
              <w:rPr>
                <w:rFonts w:ascii="Arial" w:hAnsi="Arial" w:cs="Arial"/>
                <w:color w:val="000000" w:themeColor="text1"/>
                <w:sz w:val="18"/>
                <w:szCs w:val="18"/>
              </w:rPr>
              <w:t>ochody</w:t>
            </w:r>
            <w:r w:rsidRPr="009E0693">
              <w:rPr>
                <w:rFonts w:ascii="Arial" w:hAnsi="Arial" w:cs="Arial"/>
                <w:color w:val="000000" w:themeColor="text1"/>
                <w:sz w:val="18"/>
                <w:szCs w:val="18"/>
              </w:rPr>
              <w:t>: średni i lekki</w:t>
            </w:r>
          </w:p>
        </w:tc>
        <w:tc>
          <w:tcPr>
            <w:tcW w:w="838" w:type="pct"/>
            <w:vAlign w:val="center"/>
          </w:tcPr>
          <w:p w:rsidR="00F750A2"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59</w:t>
            </w:r>
          </w:p>
        </w:tc>
        <w:tc>
          <w:tcPr>
            <w:tcW w:w="944" w:type="pct"/>
            <w:vAlign w:val="center"/>
          </w:tcPr>
          <w:p w:rsidR="00F750A2" w:rsidRPr="009E0693" w:rsidRDefault="009B77F8" w:rsidP="003B6D91">
            <w:pPr>
              <w:jc w:val="center"/>
              <w:rPr>
                <w:rFonts w:ascii="Arial" w:hAnsi="Arial" w:cs="Arial"/>
                <w:color w:val="000000" w:themeColor="text1"/>
                <w:sz w:val="18"/>
                <w:szCs w:val="18"/>
                <w:highlight w:val="red"/>
              </w:rPr>
            </w:pPr>
            <w:r w:rsidRPr="009E0693">
              <w:rPr>
                <w:rFonts w:ascii="Arial" w:hAnsi="Arial" w:cs="Arial"/>
                <w:color w:val="000000" w:themeColor="text1"/>
                <w:sz w:val="18"/>
                <w:szCs w:val="18"/>
              </w:rPr>
              <w:t>Ratowniczo - gaśnicze</w:t>
            </w:r>
          </w:p>
        </w:tc>
      </w:tr>
      <w:tr w:rsidR="009E0693" w:rsidRPr="009E0693" w:rsidTr="003B6D91">
        <w:tc>
          <w:tcPr>
            <w:tcW w:w="776" w:type="pct"/>
            <w:vAlign w:val="center"/>
          </w:tcPr>
          <w:p w:rsidR="002F37FB"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OSP Pielnia</w:t>
            </w:r>
          </w:p>
        </w:tc>
        <w:tc>
          <w:tcPr>
            <w:tcW w:w="1020" w:type="pct"/>
            <w:vAlign w:val="center"/>
          </w:tcPr>
          <w:p w:rsidR="002F37FB" w:rsidRPr="009E0693" w:rsidRDefault="002F37FB"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nie</w:t>
            </w:r>
          </w:p>
        </w:tc>
        <w:tc>
          <w:tcPr>
            <w:tcW w:w="1422" w:type="pct"/>
            <w:vAlign w:val="center"/>
          </w:tcPr>
          <w:p w:rsidR="002F37FB"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Sam</w:t>
            </w:r>
            <w:r w:rsidR="00882653" w:rsidRPr="009E0693">
              <w:rPr>
                <w:rFonts w:ascii="Arial" w:hAnsi="Arial" w:cs="Arial"/>
                <w:color w:val="000000" w:themeColor="text1"/>
                <w:sz w:val="18"/>
                <w:szCs w:val="18"/>
              </w:rPr>
              <w:t>ochody</w:t>
            </w:r>
            <w:r w:rsidRPr="009E0693">
              <w:rPr>
                <w:rFonts w:ascii="Arial" w:hAnsi="Arial" w:cs="Arial"/>
                <w:color w:val="000000" w:themeColor="text1"/>
                <w:sz w:val="18"/>
                <w:szCs w:val="18"/>
              </w:rPr>
              <w:t>: średni i lekki</w:t>
            </w:r>
          </w:p>
        </w:tc>
        <w:tc>
          <w:tcPr>
            <w:tcW w:w="838" w:type="pct"/>
            <w:vAlign w:val="center"/>
          </w:tcPr>
          <w:p w:rsidR="002F37FB" w:rsidRPr="009E0693" w:rsidRDefault="00FA13FC" w:rsidP="003B6D91">
            <w:pPr>
              <w:jc w:val="center"/>
              <w:rPr>
                <w:rFonts w:ascii="Arial" w:hAnsi="Arial" w:cs="Arial"/>
                <w:color w:val="000000" w:themeColor="text1"/>
                <w:sz w:val="18"/>
                <w:szCs w:val="18"/>
              </w:rPr>
            </w:pPr>
            <w:r w:rsidRPr="009E0693">
              <w:rPr>
                <w:rFonts w:ascii="Arial" w:hAnsi="Arial" w:cs="Arial"/>
                <w:color w:val="000000" w:themeColor="text1"/>
                <w:sz w:val="18"/>
                <w:szCs w:val="18"/>
              </w:rPr>
              <w:t>70</w:t>
            </w:r>
          </w:p>
        </w:tc>
        <w:tc>
          <w:tcPr>
            <w:tcW w:w="944" w:type="pct"/>
            <w:vAlign w:val="center"/>
          </w:tcPr>
          <w:p w:rsidR="002F37FB" w:rsidRPr="009E0693" w:rsidRDefault="009B77F8" w:rsidP="003B6D91">
            <w:pPr>
              <w:jc w:val="center"/>
              <w:rPr>
                <w:rFonts w:ascii="Arial" w:hAnsi="Arial" w:cs="Arial"/>
                <w:color w:val="000000" w:themeColor="text1"/>
                <w:sz w:val="18"/>
                <w:szCs w:val="18"/>
                <w:highlight w:val="red"/>
              </w:rPr>
            </w:pPr>
            <w:r w:rsidRPr="009E0693">
              <w:rPr>
                <w:rFonts w:ascii="Arial" w:hAnsi="Arial" w:cs="Arial"/>
                <w:color w:val="000000" w:themeColor="text1"/>
                <w:sz w:val="18"/>
                <w:szCs w:val="18"/>
              </w:rPr>
              <w:t>Ratowniczo - gaśnicze</w:t>
            </w:r>
          </w:p>
        </w:tc>
      </w:tr>
    </w:tbl>
    <w:p w:rsidR="00621CB6" w:rsidRDefault="00621CB6" w:rsidP="00621CB6">
      <w:pPr>
        <w:spacing w:after="0" w:line="240" w:lineRule="auto"/>
        <w:rPr>
          <w:rFonts w:ascii="Arial" w:hAnsi="Arial" w:cs="Arial"/>
          <w:b/>
          <w:sz w:val="18"/>
          <w:szCs w:val="18"/>
        </w:rPr>
      </w:pPr>
      <w:r w:rsidRPr="00E44F2E">
        <w:rPr>
          <w:rFonts w:ascii="Arial" w:hAnsi="Arial" w:cs="Arial"/>
          <w:i/>
          <w:sz w:val="18"/>
          <w:szCs w:val="18"/>
        </w:rPr>
        <w:t xml:space="preserve">Źródło: dane Urzędu Gminy </w:t>
      </w:r>
      <w:r>
        <w:rPr>
          <w:rFonts w:ascii="Arial" w:hAnsi="Arial" w:cs="Arial"/>
          <w:i/>
          <w:sz w:val="18"/>
          <w:szCs w:val="18"/>
        </w:rPr>
        <w:t>Zarszyn</w:t>
      </w:r>
      <w:r>
        <w:rPr>
          <w:rFonts w:ascii="Arial" w:hAnsi="Arial" w:cs="Arial"/>
          <w:i/>
          <w:sz w:val="18"/>
          <w:szCs w:val="18"/>
        </w:rPr>
        <w:br/>
      </w:r>
    </w:p>
    <w:p w:rsidR="00621CB6" w:rsidRPr="00B51839" w:rsidRDefault="00621CB6" w:rsidP="00621CB6">
      <w:pPr>
        <w:spacing w:after="0" w:line="240" w:lineRule="auto"/>
        <w:rPr>
          <w:rFonts w:ascii="Arial" w:hAnsi="Arial" w:cs="Arial"/>
          <w:color w:val="000000"/>
          <w:sz w:val="18"/>
          <w:szCs w:val="18"/>
        </w:rPr>
      </w:pPr>
      <w:bookmarkStart w:id="115" w:name="_Toc422394726"/>
      <w:bookmarkStart w:id="116" w:name="_Toc440616664"/>
      <w:r w:rsidRPr="000D7664">
        <w:rPr>
          <w:rFonts w:ascii="Arial" w:hAnsi="Arial" w:cs="Arial"/>
          <w:b/>
          <w:sz w:val="18"/>
          <w:szCs w:val="18"/>
        </w:rPr>
        <w:t xml:space="preserve">Tabela </w:t>
      </w:r>
      <w:r w:rsidRPr="000D7664">
        <w:rPr>
          <w:rFonts w:ascii="Arial" w:hAnsi="Arial" w:cs="Arial"/>
          <w:b/>
          <w:sz w:val="18"/>
          <w:szCs w:val="18"/>
        </w:rPr>
        <w:fldChar w:fldCharType="begin"/>
      </w:r>
      <w:r w:rsidRPr="000D7664">
        <w:rPr>
          <w:rFonts w:ascii="Arial" w:hAnsi="Arial" w:cs="Arial"/>
          <w:b/>
          <w:sz w:val="18"/>
          <w:szCs w:val="18"/>
        </w:rPr>
        <w:instrText xml:space="preserve"> SEQ Tabela \* ARABIC </w:instrText>
      </w:r>
      <w:r w:rsidRPr="000D7664">
        <w:rPr>
          <w:rFonts w:ascii="Arial" w:hAnsi="Arial" w:cs="Arial"/>
          <w:b/>
          <w:sz w:val="18"/>
          <w:szCs w:val="18"/>
        </w:rPr>
        <w:fldChar w:fldCharType="separate"/>
      </w:r>
      <w:r w:rsidR="00931D34">
        <w:rPr>
          <w:rFonts w:ascii="Arial" w:hAnsi="Arial" w:cs="Arial"/>
          <w:b/>
          <w:noProof/>
          <w:sz w:val="18"/>
          <w:szCs w:val="18"/>
        </w:rPr>
        <w:t>17</w:t>
      </w:r>
      <w:r w:rsidRPr="000D7664">
        <w:rPr>
          <w:rFonts w:ascii="Arial" w:hAnsi="Arial" w:cs="Arial"/>
          <w:b/>
          <w:sz w:val="18"/>
          <w:szCs w:val="18"/>
        </w:rPr>
        <w:fldChar w:fldCharType="end"/>
      </w:r>
      <w:r w:rsidRPr="000D7664">
        <w:rPr>
          <w:rFonts w:ascii="Arial" w:hAnsi="Arial" w:cs="Arial"/>
          <w:b/>
          <w:sz w:val="18"/>
          <w:szCs w:val="18"/>
        </w:rPr>
        <w:t xml:space="preserve">. </w:t>
      </w:r>
      <w:r w:rsidRPr="000D7664">
        <w:rPr>
          <w:rFonts w:ascii="Arial" w:hAnsi="Arial" w:cs="Arial"/>
          <w:b/>
          <w:color w:val="000000"/>
          <w:sz w:val="18"/>
          <w:szCs w:val="18"/>
        </w:rPr>
        <w:t>Udział z działaniach ratowniczych jednostek O</w:t>
      </w:r>
      <w:r>
        <w:rPr>
          <w:rFonts w:ascii="Arial" w:hAnsi="Arial" w:cs="Arial"/>
          <w:b/>
          <w:color w:val="000000"/>
          <w:sz w:val="18"/>
          <w:szCs w:val="18"/>
        </w:rPr>
        <w:t>SP z Gminy Zarszyn w latach 2010</w:t>
      </w:r>
      <w:r w:rsidRPr="000D7664">
        <w:rPr>
          <w:rFonts w:ascii="Arial" w:hAnsi="Arial" w:cs="Arial"/>
          <w:b/>
          <w:color w:val="000000"/>
          <w:sz w:val="18"/>
          <w:szCs w:val="18"/>
        </w:rPr>
        <w:t>–2014</w:t>
      </w:r>
      <w:bookmarkEnd w:id="115"/>
      <w:bookmarkEnd w:id="11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39"/>
        <w:gridCol w:w="1491"/>
        <w:gridCol w:w="1494"/>
        <w:gridCol w:w="1495"/>
        <w:gridCol w:w="1495"/>
        <w:gridCol w:w="1495"/>
        <w:gridCol w:w="1495"/>
        <w:gridCol w:w="1495"/>
        <w:gridCol w:w="1495"/>
      </w:tblGrid>
      <w:tr w:rsidR="009E0693" w:rsidRPr="009E0693" w:rsidTr="00837FBB">
        <w:tc>
          <w:tcPr>
            <w:tcW w:w="729" w:type="pct"/>
            <w:vMerge w:val="restar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Miejscowość (siedziba jednostki OSP)</w:t>
            </w:r>
          </w:p>
        </w:tc>
        <w:tc>
          <w:tcPr>
            <w:tcW w:w="3203" w:type="pct"/>
            <w:gridSpan w:val="6"/>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Liczba zagrożeń</w:t>
            </w:r>
          </w:p>
        </w:tc>
        <w:tc>
          <w:tcPr>
            <w:tcW w:w="1068" w:type="pct"/>
            <w:gridSpan w:val="2"/>
            <w:vMerge w:val="restar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Ogółem</w:t>
            </w:r>
          </w:p>
        </w:tc>
      </w:tr>
      <w:tr w:rsidR="009E0693" w:rsidRPr="009E0693" w:rsidTr="00837FBB">
        <w:tc>
          <w:tcPr>
            <w:tcW w:w="729" w:type="pct"/>
            <w:vMerge/>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p>
        </w:tc>
        <w:tc>
          <w:tcPr>
            <w:tcW w:w="1067" w:type="pct"/>
            <w:gridSpan w:val="2"/>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Pożary</w:t>
            </w:r>
          </w:p>
        </w:tc>
        <w:tc>
          <w:tcPr>
            <w:tcW w:w="1068" w:type="pct"/>
            <w:gridSpan w:val="2"/>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Miejscowe zagrożenia</w:t>
            </w:r>
          </w:p>
        </w:tc>
        <w:tc>
          <w:tcPr>
            <w:tcW w:w="1068" w:type="pct"/>
            <w:gridSpan w:val="2"/>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Alarmy fałszywe</w:t>
            </w:r>
          </w:p>
        </w:tc>
        <w:tc>
          <w:tcPr>
            <w:tcW w:w="1068" w:type="pct"/>
            <w:gridSpan w:val="2"/>
            <w:vMerge/>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p>
        </w:tc>
      </w:tr>
      <w:tr w:rsidR="009E0693" w:rsidRPr="009E0693" w:rsidTr="00837FBB">
        <w:tc>
          <w:tcPr>
            <w:tcW w:w="729" w:type="pct"/>
            <w:vMerge/>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p>
        </w:tc>
        <w:tc>
          <w:tcPr>
            <w:tcW w:w="533" w:type="pc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Na terenie własnego działania</w:t>
            </w:r>
          </w:p>
        </w:tc>
        <w:tc>
          <w:tcPr>
            <w:tcW w:w="534" w:type="pc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Poza terenem własnego działania</w:t>
            </w:r>
          </w:p>
        </w:tc>
        <w:tc>
          <w:tcPr>
            <w:tcW w:w="534" w:type="pc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Na terenie własnego działania</w:t>
            </w:r>
          </w:p>
        </w:tc>
        <w:tc>
          <w:tcPr>
            <w:tcW w:w="534" w:type="pc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Poza terenem własnego działania</w:t>
            </w:r>
          </w:p>
        </w:tc>
        <w:tc>
          <w:tcPr>
            <w:tcW w:w="534" w:type="pc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Na terenie własnego działania</w:t>
            </w:r>
          </w:p>
        </w:tc>
        <w:tc>
          <w:tcPr>
            <w:tcW w:w="534" w:type="pc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Poza terenem własnego działania</w:t>
            </w:r>
          </w:p>
        </w:tc>
        <w:tc>
          <w:tcPr>
            <w:tcW w:w="534" w:type="pc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Na terenie własnego działania</w:t>
            </w:r>
          </w:p>
        </w:tc>
        <w:tc>
          <w:tcPr>
            <w:tcW w:w="534" w:type="pct"/>
            <w:shd w:val="clear" w:color="auto" w:fill="808080" w:themeFill="background1" w:themeFillShade="80"/>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Poza terenem własnego działania</w:t>
            </w:r>
          </w:p>
        </w:tc>
      </w:tr>
      <w:tr w:rsidR="009E0693" w:rsidRPr="009E0693" w:rsidTr="009654B9">
        <w:trPr>
          <w:trHeight w:val="218"/>
        </w:trPr>
        <w:tc>
          <w:tcPr>
            <w:tcW w:w="5000" w:type="pct"/>
            <w:gridSpan w:val="9"/>
            <w:shd w:val="clear" w:color="auto" w:fill="D9D9D9" w:themeFill="background1" w:themeFillShade="D9"/>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b/>
                <w:color w:val="000000" w:themeColor="text1"/>
                <w:sz w:val="18"/>
                <w:szCs w:val="18"/>
              </w:rPr>
              <w:t>Rok 2010</w:t>
            </w:r>
          </w:p>
        </w:tc>
      </w:tr>
      <w:tr w:rsidR="009E0693" w:rsidRPr="009E0693" w:rsidTr="009E0693">
        <w:tc>
          <w:tcPr>
            <w:tcW w:w="729" w:type="pct"/>
            <w:shd w:val="clear" w:color="auto" w:fill="auto"/>
          </w:tcPr>
          <w:p w:rsidR="00621CB6" w:rsidRPr="009E0693" w:rsidRDefault="00FA13FC"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Zarszyn</w:t>
            </w:r>
          </w:p>
        </w:tc>
        <w:tc>
          <w:tcPr>
            <w:tcW w:w="533" w:type="pct"/>
            <w:shd w:val="clear" w:color="auto" w:fill="auto"/>
            <w:vAlign w:val="center"/>
          </w:tcPr>
          <w:p w:rsidR="00621CB6" w:rsidRPr="009E0693" w:rsidRDefault="003B188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shd w:val="clear" w:color="auto" w:fill="auto"/>
            <w:vAlign w:val="center"/>
          </w:tcPr>
          <w:p w:rsidR="00621CB6" w:rsidRPr="009E0693" w:rsidRDefault="003B188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shd w:val="clear" w:color="auto" w:fill="auto"/>
            <w:vAlign w:val="center"/>
          </w:tcPr>
          <w:p w:rsidR="00621CB6" w:rsidRPr="009E0693" w:rsidRDefault="003B188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shd w:val="clear" w:color="auto" w:fill="auto"/>
            <w:vAlign w:val="center"/>
          </w:tcPr>
          <w:p w:rsidR="00621CB6" w:rsidRPr="009E0693" w:rsidRDefault="003B188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3B188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shd w:val="clear" w:color="auto" w:fill="auto"/>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r>
      <w:tr w:rsidR="009E0693" w:rsidRPr="009E0693" w:rsidTr="009E0693">
        <w:tc>
          <w:tcPr>
            <w:tcW w:w="729" w:type="pct"/>
            <w:shd w:val="clear" w:color="auto" w:fill="auto"/>
          </w:tcPr>
          <w:p w:rsidR="00621CB6" w:rsidRPr="009E0693" w:rsidRDefault="00FA13FC"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Posada Zarszyńska</w:t>
            </w:r>
          </w:p>
        </w:tc>
        <w:tc>
          <w:tcPr>
            <w:tcW w:w="533"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shd w:val="clear" w:color="auto" w:fill="auto"/>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r>
      <w:tr w:rsidR="009E0693" w:rsidRPr="009E0693" w:rsidTr="009E0693">
        <w:tc>
          <w:tcPr>
            <w:tcW w:w="729" w:type="pct"/>
            <w:shd w:val="clear" w:color="auto" w:fill="auto"/>
          </w:tcPr>
          <w:p w:rsidR="00621CB6" w:rsidRPr="009E0693" w:rsidRDefault="00FA13FC"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Bażanówka</w:t>
            </w:r>
          </w:p>
        </w:tc>
        <w:tc>
          <w:tcPr>
            <w:tcW w:w="533"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shd w:val="clear" w:color="auto" w:fill="auto"/>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621CB6" w:rsidRPr="009E0693" w:rsidRDefault="00FA13FC"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Jaćmierz</w:t>
            </w:r>
          </w:p>
        </w:tc>
        <w:tc>
          <w:tcPr>
            <w:tcW w:w="533"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20</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23</w:t>
            </w:r>
          </w:p>
        </w:tc>
        <w:tc>
          <w:tcPr>
            <w:tcW w:w="534" w:type="pct"/>
            <w:shd w:val="clear" w:color="auto" w:fill="auto"/>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r>
      <w:tr w:rsidR="009E0693" w:rsidRPr="009E0693" w:rsidTr="009E0693">
        <w:tc>
          <w:tcPr>
            <w:tcW w:w="729" w:type="pct"/>
            <w:shd w:val="clear" w:color="auto" w:fill="auto"/>
          </w:tcPr>
          <w:p w:rsidR="00FA13FC" w:rsidRPr="009E0693" w:rsidRDefault="00FA13FC"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Posada Jaćmierska</w:t>
            </w:r>
          </w:p>
        </w:tc>
        <w:tc>
          <w:tcPr>
            <w:tcW w:w="533"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FA13FC"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FA13FC"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FA13FC"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FA13FC" w:rsidRPr="009E0693" w:rsidRDefault="00FA13FC"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Długie</w:t>
            </w:r>
          </w:p>
        </w:tc>
        <w:tc>
          <w:tcPr>
            <w:tcW w:w="533"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7</w:t>
            </w:r>
          </w:p>
        </w:tc>
        <w:tc>
          <w:tcPr>
            <w:tcW w:w="534"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13</w:t>
            </w:r>
          </w:p>
        </w:tc>
        <w:tc>
          <w:tcPr>
            <w:tcW w:w="534"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shd w:val="clear" w:color="auto" w:fill="auto"/>
            <w:vAlign w:val="center"/>
          </w:tcPr>
          <w:p w:rsidR="00FA13FC" w:rsidRPr="009E0693" w:rsidRDefault="001E0B01"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FA13FC"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FA13FC"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21</w:t>
            </w:r>
          </w:p>
        </w:tc>
        <w:tc>
          <w:tcPr>
            <w:tcW w:w="534" w:type="pct"/>
            <w:shd w:val="clear" w:color="auto" w:fill="auto"/>
            <w:vAlign w:val="center"/>
          </w:tcPr>
          <w:p w:rsidR="00FA13FC"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r>
      <w:tr w:rsidR="009E0693" w:rsidRPr="009E0693" w:rsidTr="009E0693">
        <w:tc>
          <w:tcPr>
            <w:tcW w:w="729" w:type="pct"/>
            <w:shd w:val="clear" w:color="auto" w:fill="auto"/>
          </w:tcPr>
          <w:p w:rsidR="004F5B1D" w:rsidRPr="009E0693" w:rsidRDefault="004F5B1D" w:rsidP="00931D34">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Now</w:t>
            </w:r>
            <w:r w:rsidR="00931D34">
              <w:rPr>
                <w:rFonts w:ascii="Arial" w:hAnsi="Arial" w:cs="Arial"/>
                <w:color w:val="000000" w:themeColor="text1"/>
                <w:sz w:val="18"/>
                <w:szCs w:val="18"/>
              </w:rPr>
              <w:t>o</w:t>
            </w:r>
            <w:r w:rsidRPr="009E0693">
              <w:rPr>
                <w:rFonts w:ascii="Arial" w:hAnsi="Arial" w:cs="Arial"/>
                <w:color w:val="000000" w:themeColor="text1"/>
                <w:sz w:val="18"/>
                <w:szCs w:val="18"/>
              </w:rPr>
              <w:t>s</w:t>
            </w:r>
            <w:r w:rsidR="00931D34">
              <w:rPr>
                <w:rFonts w:ascii="Arial" w:hAnsi="Arial" w:cs="Arial"/>
                <w:color w:val="000000" w:themeColor="text1"/>
                <w:sz w:val="18"/>
                <w:szCs w:val="18"/>
              </w:rPr>
              <w:t>i</w:t>
            </w:r>
            <w:r w:rsidRPr="009E0693">
              <w:rPr>
                <w:rFonts w:ascii="Arial" w:hAnsi="Arial" w:cs="Arial"/>
                <w:color w:val="000000" w:themeColor="text1"/>
                <w:sz w:val="18"/>
                <w:szCs w:val="18"/>
              </w:rPr>
              <w:t>e</w:t>
            </w:r>
            <w:r w:rsidR="00931D34">
              <w:rPr>
                <w:rFonts w:ascii="Arial" w:hAnsi="Arial" w:cs="Arial"/>
                <w:color w:val="000000" w:themeColor="text1"/>
                <w:sz w:val="18"/>
                <w:szCs w:val="18"/>
              </w:rPr>
              <w:t>l</w:t>
            </w:r>
            <w:r w:rsidRPr="009E0693">
              <w:rPr>
                <w:rFonts w:ascii="Arial" w:hAnsi="Arial" w:cs="Arial"/>
                <w:color w:val="000000" w:themeColor="text1"/>
                <w:sz w:val="18"/>
                <w:szCs w:val="18"/>
              </w:rPr>
              <w:t>ce</w:t>
            </w:r>
          </w:p>
        </w:tc>
        <w:tc>
          <w:tcPr>
            <w:tcW w:w="533"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8</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27</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35</w:t>
            </w:r>
          </w:p>
        </w:tc>
        <w:tc>
          <w:tcPr>
            <w:tcW w:w="534" w:type="pct"/>
            <w:shd w:val="clear" w:color="auto" w:fill="auto"/>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6</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Odrzechowa</w:t>
            </w:r>
          </w:p>
        </w:tc>
        <w:tc>
          <w:tcPr>
            <w:tcW w:w="533"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8</w:t>
            </w:r>
          </w:p>
        </w:tc>
        <w:tc>
          <w:tcPr>
            <w:tcW w:w="534" w:type="pct"/>
            <w:shd w:val="clear" w:color="auto" w:fill="auto"/>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Pielnia</w:t>
            </w:r>
          </w:p>
        </w:tc>
        <w:tc>
          <w:tcPr>
            <w:tcW w:w="533"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20</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shd w:val="clear" w:color="auto" w:fill="auto"/>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24</w:t>
            </w:r>
          </w:p>
        </w:tc>
        <w:tc>
          <w:tcPr>
            <w:tcW w:w="534" w:type="pct"/>
            <w:shd w:val="clear" w:color="auto" w:fill="auto"/>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rPr>
          <w:trHeight w:val="140"/>
        </w:trPr>
        <w:tc>
          <w:tcPr>
            <w:tcW w:w="5000" w:type="pct"/>
            <w:gridSpan w:val="9"/>
            <w:shd w:val="clear" w:color="auto" w:fill="D9D9D9" w:themeFill="background1" w:themeFillShade="D9"/>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b/>
                <w:color w:val="000000" w:themeColor="text1"/>
                <w:sz w:val="18"/>
                <w:szCs w:val="18"/>
              </w:rPr>
              <w:lastRenderedPageBreak/>
              <w:t>Rok 2011</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Zarszyn</w:t>
            </w:r>
          </w:p>
        </w:tc>
        <w:tc>
          <w:tcPr>
            <w:tcW w:w="533"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Posada Zarszyńska</w:t>
            </w:r>
          </w:p>
        </w:tc>
        <w:tc>
          <w:tcPr>
            <w:tcW w:w="533"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Bażanówka</w:t>
            </w:r>
          </w:p>
        </w:tc>
        <w:tc>
          <w:tcPr>
            <w:tcW w:w="533"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16</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18</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Jaćmierz</w:t>
            </w:r>
          </w:p>
        </w:tc>
        <w:tc>
          <w:tcPr>
            <w:tcW w:w="533"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55</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Posada Jaćmierska</w:t>
            </w:r>
          </w:p>
        </w:tc>
        <w:tc>
          <w:tcPr>
            <w:tcW w:w="533"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34</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39</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Długie</w:t>
            </w:r>
          </w:p>
        </w:tc>
        <w:tc>
          <w:tcPr>
            <w:tcW w:w="533"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7</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38</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45</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Nowosielce</w:t>
            </w:r>
          </w:p>
        </w:tc>
        <w:tc>
          <w:tcPr>
            <w:tcW w:w="533"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35</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7</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38</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9</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Odrzechowa</w:t>
            </w:r>
          </w:p>
        </w:tc>
        <w:tc>
          <w:tcPr>
            <w:tcW w:w="533"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17</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17</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r>
      <w:tr w:rsidR="009E0693" w:rsidRPr="009E0693" w:rsidTr="009E0693">
        <w:tc>
          <w:tcPr>
            <w:tcW w:w="729" w:type="pct"/>
            <w:shd w:val="clear" w:color="auto" w:fill="auto"/>
          </w:tcPr>
          <w:p w:rsidR="004F5B1D" w:rsidRPr="009E0693" w:rsidRDefault="004F5B1D"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Pielnia</w:t>
            </w:r>
          </w:p>
        </w:tc>
        <w:tc>
          <w:tcPr>
            <w:tcW w:w="533"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vAlign w:val="center"/>
          </w:tcPr>
          <w:p w:rsidR="004F5B1D"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4F5B1D"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r>
      <w:tr w:rsidR="009E0693" w:rsidRPr="009E0693" w:rsidTr="009E0693">
        <w:tc>
          <w:tcPr>
            <w:tcW w:w="5000" w:type="pct"/>
            <w:gridSpan w:val="9"/>
            <w:shd w:val="clear" w:color="auto" w:fill="D9D9D9" w:themeFill="background1" w:themeFillShade="D9"/>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b/>
                <w:color w:val="000000" w:themeColor="text1"/>
                <w:sz w:val="18"/>
                <w:szCs w:val="18"/>
              </w:rPr>
              <w:t>Rok 2012</w:t>
            </w:r>
          </w:p>
        </w:tc>
      </w:tr>
      <w:tr w:rsidR="009E0693" w:rsidRPr="009E0693" w:rsidTr="009E0693">
        <w:tc>
          <w:tcPr>
            <w:tcW w:w="729" w:type="pct"/>
            <w:shd w:val="clear" w:color="auto" w:fill="auto"/>
          </w:tcPr>
          <w:p w:rsidR="00621CB6" w:rsidRPr="009E0693" w:rsidRDefault="00D17C9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Zarszyn</w:t>
            </w:r>
          </w:p>
        </w:tc>
        <w:tc>
          <w:tcPr>
            <w:tcW w:w="533"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7</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621CB6" w:rsidRPr="009E0693" w:rsidRDefault="00D17C9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Posada Zarszyńska</w:t>
            </w:r>
          </w:p>
        </w:tc>
        <w:tc>
          <w:tcPr>
            <w:tcW w:w="533"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621CB6" w:rsidRPr="009E0693" w:rsidRDefault="00D17C9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Bażanówka</w:t>
            </w:r>
          </w:p>
        </w:tc>
        <w:tc>
          <w:tcPr>
            <w:tcW w:w="533"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6</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621CB6" w:rsidRPr="009E0693" w:rsidRDefault="00D17C9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Jaćmierz</w:t>
            </w:r>
          </w:p>
        </w:tc>
        <w:tc>
          <w:tcPr>
            <w:tcW w:w="533"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13</w:t>
            </w:r>
          </w:p>
        </w:tc>
        <w:tc>
          <w:tcPr>
            <w:tcW w:w="534" w:type="pct"/>
            <w:vAlign w:val="center"/>
          </w:tcPr>
          <w:p w:rsidR="00621CB6"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C97" w:rsidRPr="009E0693" w:rsidRDefault="00D17C9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Posada Jaćmierska</w:t>
            </w:r>
          </w:p>
        </w:tc>
        <w:tc>
          <w:tcPr>
            <w:tcW w:w="533" w:type="pct"/>
            <w:vAlign w:val="center"/>
          </w:tcPr>
          <w:p w:rsidR="00D17C97"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8</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C97" w:rsidRPr="009E0693" w:rsidRDefault="00D17C9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Długie</w:t>
            </w:r>
          </w:p>
        </w:tc>
        <w:tc>
          <w:tcPr>
            <w:tcW w:w="533"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11</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r w:rsidR="009B77F8" w:rsidRPr="009E0693">
              <w:rPr>
                <w:rFonts w:ascii="Arial" w:hAnsi="Arial" w:cs="Arial"/>
                <w:color w:val="000000" w:themeColor="text1"/>
                <w:sz w:val="18"/>
                <w:szCs w:val="18"/>
              </w:rPr>
              <w:t>6</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27</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C97" w:rsidRPr="009E0693" w:rsidRDefault="00D17C9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Nowosielce</w:t>
            </w:r>
          </w:p>
        </w:tc>
        <w:tc>
          <w:tcPr>
            <w:tcW w:w="533"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16</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r w:rsidR="009B77F8" w:rsidRPr="009E0693">
              <w:rPr>
                <w:rFonts w:ascii="Arial" w:hAnsi="Arial" w:cs="Arial"/>
                <w:color w:val="000000" w:themeColor="text1"/>
                <w:sz w:val="18"/>
                <w:szCs w:val="18"/>
              </w:rPr>
              <w:t>1</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C97" w:rsidRPr="009E0693" w:rsidRDefault="00D17C9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Odrzechowa</w:t>
            </w:r>
          </w:p>
        </w:tc>
        <w:tc>
          <w:tcPr>
            <w:tcW w:w="533"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r w:rsidR="009B77F8" w:rsidRPr="009E0693">
              <w:rPr>
                <w:rFonts w:ascii="Arial" w:hAnsi="Arial" w:cs="Arial"/>
                <w:color w:val="000000" w:themeColor="text1"/>
                <w:sz w:val="18"/>
                <w:szCs w:val="18"/>
              </w:rPr>
              <w:t>3</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D17DD7"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r w:rsidR="009B77F8" w:rsidRPr="009E0693">
              <w:rPr>
                <w:rFonts w:ascii="Arial" w:hAnsi="Arial" w:cs="Arial"/>
                <w:color w:val="000000" w:themeColor="text1"/>
                <w:sz w:val="18"/>
                <w:szCs w:val="18"/>
              </w:rPr>
              <w:t>4</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C97" w:rsidRPr="009E0693" w:rsidRDefault="00D17C9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Pielnia</w:t>
            </w:r>
          </w:p>
        </w:tc>
        <w:tc>
          <w:tcPr>
            <w:tcW w:w="533"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D17C97" w:rsidRPr="009E0693" w:rsidRDefault="009B77F8"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5000" w:type="pct"/>
            <w:gridSpan w:val="9"/>
            <w:shd w:val="clear" w:color="auto" w:fill="D9D9D9" w:themeFill="background1" w:themeFillShade="D9"/>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b/>
                <w:color w:val="000000" w:themeColor="text1"/>
                <w:sz w:val="18"/>
                <w:szCs w:val="18"/>
              </w:rPr>
              <w:t>Rok 2013</w:t>
            </w:r>
          </w:p>
        </w:tc>
      </w:tr>
      <w:tr w:rsidR="009E0693" w:rsidRPr="009E0693" w:rsidTr="009E0693">
        <w:tc>
          <w:tcPr>
            <w:tcW w:w="729" w:type="pct"/>
            <w:shd w:val="clear" w:color="auto" w:fill="auto"/>
          </w:tcPr>
          <w:p w:rsidR="00621CB6" w:rsidRPr="009E0693" w:rsidRDefault="00D17DD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Zarszyn</w:t>
            </w:r>
          </w:p>
        </w:tc>
        <w:tc>
          <w:tcPr>
            <w:tcW w:w="533"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6</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621CB6" w:rsidRPr="009E0693" w:rsidRDefault="00D17DD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Posada Zarszyńska</w:t>
            </w:r>
          </w:p>
        </w:tc>
        <w:tc>
          <w:tcPr>
            <w:tcW w:w="533" w:type="pct"/>
            <w:vAlign w:val="center"/>
          </w:tcPr>
          <w:p w:rsidR="00621CB6"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621CB6"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621CB6" w:rsidRPr="009E0693" w:rsidRDefault="00D17DD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Bażanówka</w:t>
            </w:r>
          </w:p>
        </w:tc>
        <w:tc>
          <w:tcPr>
            <w:tcW w:w="533"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6</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7</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r>
      <w:tr w:rsidR="009E0693" w:rsidRPr="009E0693" w:rsidTr="009E0693">
        <w:tc>
          <w:tcPr>
            <w:tcW w:w="729" w:type="pct"/>
            <w:shd w:val="clear" w:color="auto" w:fill="auto"/>
          </w:tcPr>
          <w:p w:rsidR="00621CB6" w:rsidRPr="009E0693" w:rsidRDefault="00D17DD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Jaćmierz</w:t>
            </w:r>
          </w:p>
        </w:tc>
        <w:tc>
          <w:tcPr>
            <w:tcW w:w="533"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7</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7</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14</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DD7" w:rsidRPr="009E0693" w:rsidRDefault="00D17DD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Posada Jaćmierska</w:t>
            </w:r>
          </w:p>
        </w:tc>
        <w:tc>
          <w:tcPr>
            <w:tcW w:w="533"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DD7" w:rsidRPr="009E0693" w:rsidRDefault="00D17DD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Długie</w:t>
            </w:r>
          </w:p>
        </w:tc>
        <w:tc>
          <w:tcPr>
            <w:tcW w:w="533"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7</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r w:rsidR="007C1D7C" w:rsidRPr="009E0693">
              <w:rPr>
                <w:rFonts w:ascii="Arial" w:hAnsi="Arial" w:cs="Arial"/>
                <w:color w:val="000000" w:themeColor="text1"/>
                <w:sz w:val="18"/>
                <w:szCs w:val="18"/>
              </w:rPr>
              <w:t>3</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r w:rsidR="007C1D7C"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DD7" w:rsidRPr="009E0693" w:rsidRDefault="00D17DD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Nowosielce</w:t>
            </w:r>
          </w:p>
        </w:tc>
        <w:tc>
          <w:tcPr>
            <w:tcW w:w="533"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6</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r w:rsidR="007C1D7C" w:rsidRPr="009E0693">
              <w:rPr>
                <w:rFonts w:ascii="Arial" w:hAnsi="Arial" w:cs="Arial"/>
                <w:color w:val="000000" w:themeColor="text1"/>
                <w:sz w:val="18"/>
                <w:szCs w:val="18"/>
              </w:rPr>
              <w:t>8</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r w:rsidR="007C1D7C" w:rsidRPr="009E0693">
              <w:rPr>
                <w:rFonts w:ascii="Arial" w:hAnsi="Arial" w:cs="Arial"/>
                <w:color w:val="000000" w:themeColor="text1"/>
                <w:sz w:val="18"/>
                <w:szCs w:val="18"/>
              </w:rPr>
              <w:t>4</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DD7" w:rsidRPr="009E0693" w:rsidRDefault="00D17DD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 xml:space="preserve">Odrzechowa </w:t>
            </w:r>
          </w:p>
        </w:tc>
        <w:tc>
          <w:tcPr>
            <w:tcW w:w="533" w:type="pct"/>
            <w:vAlign w:val="center"/>
          </w:tcPr>
          <w:p w:rsidR="00D17DD7"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vAlign w:val="center"/>
          </w:tcPr>
          <w:p w:rsidR="00D17DD7"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vAlign w:val="center"/>
          </w:tcPr>
          <w:p w:rsidR="00D17DD7"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6</w:t>
            </w:r>
          </w:p>
        </w:tc>
        <w:tc>
          <w:tcPr>
            <w:tcW w:w="534" w:type="pct"/>
            <w:vAlign w:val="center"/>
          </w:tcPr>
          <w:p w:rsidR="00D17DD7" w:rsidRPr="009E0693" w:rsidRDefault="001C3FD2"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D17DD7" w:rsidRPr="009E0693" w:rsidRDefault="00D17DD7"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Pielnia</w:t>
            </w:r>
          </w:p>
        </w:tc>
        <w:tc>
          <w:tcPr>
            <w:tcW w:w="533"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E5090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D17DD7"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rPr>
          <w:trHeight w:val="134"/>
        </w:trPr>
        <w:tc>
          <w:tcPr>
            <w:tcW w:w="5000" w:type="pct"/>
            <w:gridSpan w:val="9"/>
            <w:shd w:val="clear" w:color="auto" w:fill="D9D9D9" w:themeFill="background1" w:themeFillShade="D9"/>
            <w:vAlign w:val="center"/>
          </w:tcPr>
          <w:p w:rsidR="00621CB6" w:rsidRPr="009E0693" w:rsidRDefault="00621CB6" w:rsidP="009E0693">
            <w:pPr>
              <w:spacing w:after="0" w:line="240" w:lineRule="auto"/>
              <w:jc w:val="center"/>
              <w:rPr>
                <w:rFonts w:ascii="Arial" w:hAnsi="Arial" w:cs="Arial"/>
                <w:color w:val="000000" w:themeColor="text1"/>
                <w:sz w:val="18"/>
                <w:szCs w:val="18"/>
              </w:rPr>
            </w:pPr>
            <w:r w:rsidRPr="009E0693">
              <w:rPr>
                <w:rFonts w:ascii="Arial" w:hAnsi="Arial" w:cs="Arial"/>
                <w:b/>
                <w:color w:val="000000" w:themeColor="text1"/>
                <w:sz w:val="18"/>
                <w:szCs w:val="18"/>
              </w:rPr>
              <w:t>Rok 2014</w:t>
            </w:r>
          </w:p>
        </w:tc>
      </w:tr>
      <w:tr w:rsidR="009E0693" w:rsidRPr="009E0693" w:rsidTr="009E0693">
        <w:tc>
          <w:tcPr>
            <w:tcW w:w="729" w:type="pct"/>
            <w:shd w:val="clear" w:color="auto" w:fill="auto"/>
          </w:tcPr>
          <w:p w:rsidR="00621CB6" w:rsidRPr="009E0693" w:rsidRDefault="00E50905"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Zarszyn</w:t>
            </w:r>
          </w:p>
        </w:tc>
        <w:tc>
          <w:tcPr>
            <w:tcW w:w="533"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6</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8</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621CB6" w:rsidRPr="009E0693" w:rsidRDefault="00E50905"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 xml:space="preserve">Posada Zarszyńska </w:t>
            </w:r>
          </w:p>
        </w:tc>
        <w:tc>
          <w:tcPr>
            <w:tcW w:w="533"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3</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E50905" w:rsidRPr="009E0693" w:rsidRDefault="00E50905"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Bażanówka</w:t>
            </w:r>
          </w:p>
        </w:tc>
        <w:tc>
          <w:tcPr>
            <w:tcW w:w="533"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11</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E50905"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16</w:t>
            </w:r>
          </w:p>
        </w:tc>
        <w:tc>
          <w:tcPr>
            <w:tcW w:w="534" w:type="pct"/>
            <w:vAlign w:val="center"/>
          </w:tcPr>
          <w:p w:rsidR="00E50905"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9E0693">
        <w:tc>
          <w:tcPr>
            <w:tcW w:w="729" w:type="pct"/>
            <w:shd w:val="clear" w:color="auto" w:fill="auto"/>
          </w:tcPr>
          <w:p w:rsidR="00621CB6" w:rsidRPr="009E0693" w:rsidRDefault="00E50905"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Jacmierz</w:t>
            </w:r>
          </w:p>
        </w:tc>
        <w:tc>
          <w:tcPr>
            <w:tcW w:w="533"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9</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r w:rsidR="00E97D35" w:rsidRPr="009E0693">
              <w:rPr>
                <w:rFonts w:ascii="Arial" w:hAnsi="Arial" w:cs="Arial"/>
                <w:color w:val="000000" w:themeColor="text1"/>
                <w:sz w:val="18"/>
                <w:szCs w:val="18"/>
              </w:rPr>
              <w:t>6</w:t>
            </w:r>
          </w:p>
        </w:tc>
        <w:tc>
          <w:tcPr>
            <w:tcW w:w="534" w:type="pct"/>
            <w:vAlign w:val="center"/>
          </w:tcPr>
          <w:p w:rsidR="00621CB6" w:rsidRPr="009E0693" w:rsidRDefault="00E97D35"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r>
      <w:tr w:rsidR="009E0693" w:rsidRPr="009E0693" w:rsidTr="009E0693">
        <w:tc>
          <w:tcPr>
            <w:tcW w:w="729" w:type="pct"/>
            <w:shd w:val="clear" w:color="auto" w:fill="auto"/>
          </w:tcPr>
          <w:p w:rsidR="00621CB6" w:rsidRPr="009E0693" w:rsidRDefault="00E50905"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Posada Jaćmierska</w:t>
            </w:r>
          </w:p>
        </w:tc>
        <w:tc>
          <w:tcPr>
            <w:tcW w:w="533"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621CB6"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vAlign w:val="center"/>
          </w:tcPr>
          <w:p w:rsidR="00621CB6"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r>
      <w:tr w:rsidR="009E0693" w:rsidRPr="009E0693" w:rsidTr="009E0693">
        <w:tc>
          <w:tcPr>
            <w:tcW w:w="729" w:type="pct"/>
            <w:shd w:val="clear" w:color="auto" w:fill="auto"/>
          </w:tcPr>
          <w:p w:rsidR="00E50905" w:rsidRPr="009E0693" w:rsidRDefault="00E50905"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Długie</w:t>
            </w:r>
          </w:p>
        </w:tc>
        <w:tc>
          <w:tcPr>
            <w:tcW w:w="533"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12</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E50905" w:rsidRPr="009E0693" w:rsidRDefault="004F5B1D"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14</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vAlign w:val="center"/>
          </w:tcPr>
          <w:p w:rsidR="00E50905" w:rsidRPr="009E0693" w:rsidRDefault="00D1202F"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2</w:t>
            </w:r>
            <w:r w:rsidR="007C1D7C" w:rsidRPr="009E0693">
              <w:rPr>
                <w:rFonts w:ascii="Arial" w:hAnsi="Arial" w:cs="Arial"/>
                <w:color w:val="000000" w:themeColor="text1"/>
                <w:sz w:val="18"/>
                <w:szCs w:val="18"/>
              </w:rPr>
              <w:t>7</w:t>
            </w:r>
          </w:p>
        </w:tc>
        <w:tc>
          <w:tcPr>
            <w:tcW w:w="534" w:type="pct"/>
            <w:vAlign w:val="center"/>
          </w:tcPr>
          <w:p w:rsidR="00E50905" w:rsidRPr="009E0693" w:rsidRDefault="007C1D7C" w:rsidP="009E0693">
            <w:pPr>
              <w:spacing w:after="0" w:line="240" w:lineRule="auto"/>
              <w:jc w:val="center"/>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837FBB">
        <w:tc>
          <w:tcPr>
            <w:tcW w:w="729" w:type="pct"/>
            <w:shd w:val="clear" w:color="auto" w:fill="auto"/>
          </w:tcPr>
          <w:p w:rsidR="00E50905" w:rsidRPr="009E0693" w:rsidRDefault="00E50905"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lastRenderedPageBreak/>
              <w:t>Nowosielce</w:t>
            </w:r>
          </w:p>
        </w:tc>
        <w:tc>
          <w:tcPr>
            <w:tcW w:w="533" w:type="pct"/>
          </w:tcPr>
          <w:p w:rsidR="00E50905" w:rsidRPr="009E0693" w:rsidRDefault="00E97D35"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8</w:t>
            </w:r>
          </w:p>
        </w:tc>
        <w:tc>
          <w:tcPr>
            <w:tcW w:w="534" w:type="pct"/>
          </w:tcPr>
          <w:p w:rsidR="00E50905" w:rsidRPr="009E0693" w:rsidRDefault="00E97D35"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E97D35"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19</w:t>
            </w:r>
          </w:p>
        </w:tc>
        <w:tc>
          <w:tcPr>
            <w:tcW w:w="534" w:type="pct"/>
          </w:tcPr>
          <w:p w:rsidR="00E50905" w:rsidRPr="009E0693" w:rsidRDefault="00E97D35"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E97D35"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tcPr>
          <w:p w:rsidR="00E50905" w:rsidRPr="009E0693" w:rsidRDefault="00E97D35"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D1202F"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28</w:t>
            </w:r>
          </w:p>
        </w:tc>
        <w:tc>
          <w:tcPr>
            <w:tcW w:w="534" w:type="pct"/>
          </w:tcPr>
          <w:p w:rsidR="00E50905" w:rsidRPr="009E0693" w:rsidRDefault="00E97D35"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837FBB">
        <w:tc>
          <w:tcPr>
            <w:tcW w:w="729" w:type="pct"/>
            <w:shd w:val="clear" w:color="auto" w:fill="auto"/>
          </w:tcPr>
          <w:p w:rsidR="00E50905" w:rsidRPr="009E0693" w:rsidRDefault="00E50905"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Odrzechowa</w:t>
            </w:r>
          </w:p>
        </w:tc>
        <w:tc>
          <w:tcPr>
            <w:tcW w:w="533"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6</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4F5B1D"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7</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r>
      <w:tr w:rsidR="009E0693" w:rsidRPr="009E0693" w:rsidTr="00837FBB">
        <w:tc>
          <w:tcPr>
            <w:tcW w:w="729" w:type="pct"/>
            <w:shd w:val="clear" w:color="auto" w:fill="auto"/>
          </w:tcPr>
          <w:p w:rsidR="00E50905" w:rsidRPr="009E0693" w:rsidRDefault="00E50905" w:rsidP="009E0693">
            <w:pPr>
              <w:spacing w:after="0" w:line="240" w:lineRule="auto"/>
              <w:rPr>
                <w:rFonts w:ascii="Arial" w:hAnsi="Arial" w:cs="Arial"/>
                <w:color w:val="000000" w:themeColor="text1"/>
                <w:sz w:val="18"/>
                <w:szCs w:val="18"/>
              </w:rPr>
            </w:pPr>
            <w:r w:rsidRPr="009E0693">
              <w:rPr>
                <w:rFonts w:ascii="Arial" w:hAnsi="Arial" w:cs="Arial"/>
                <w:color w:val="000000" w:themeColor="text1"/>
                <w:sz w:val="18"/>
                <w:szCs w:val="18"/>
              </w:rPr>
              <w:t>Pielnia</w:t>
            </w:r>
          </w:p>
        </w:tc>
        <w:tc>
          <w:tcPr>
            <w:tcW w:w="533"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4</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1</w:t>
            </w:r>
          </w:p>
        </w:tc>
        <w:tc>
          <w:tcPr>
            <w:tcW w:w="534" w:type="pct"/>
          </w:tcPr>
          <w:p w:rsidR="00E50905" w:rsidRPr="009E0693" w:rsidRDefault="004F5B1D"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0</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5</w:t>
            </w:r>
          </w:p>
        </w:tc>
        <w:tc>
          <w:tcPr>
            <w:tcW w:w="534" w:type="pct"/>
          </w:tcPr>
          <w:p w:rsidR="00E50905" w:rsidRPr="009E0693" w:rsidRDefault="007C1D7C" w:rsidP="009E0693">
            <w:pPr>
              <w:spacing w:after="0" w:line="240" w:lineRule="auto"/>
              <w:jc w:val="right"/>
              <w:rPr>
                <w:rFonts w:ascii="Arial" w:hAnsi="Arial" w:cs="Arial"/>
                <w:color w:val="000000" w:themeColor="text1"/>
                <w:sz w:val="18"/>
                <w:szCs w:val="18"/>
              </w:rPr>
            </w:pPr>
            <w:r w:rsidRPr="009E0693">
              <w:rPr>
                <w:rFonts w:ascii="Arial" w:hAnsi="Arial" w:cs="Arial"/>
                <w:color w:val="000000" w:themeColor="text1"/>
                <w:sz w:val="18"/>
                <w:szCs w:val="18"/>
              </w:rPr>
              <w:t>1</w:t>
            </w:r>
          </w:p>
        </w:tc>
      </w:tr>
    </w:tbl>
    <w:p w:rsidR="00621CB6" w:rsidRDefault="00621CB6" w:rsidP="00621CB6">
      <w:pPr>
        <w:spacing w:after="0" w:line="240" w:lineRule="auto"/>
        <w:rPr>
          <w:rFonts w:ascii="Arial" w:hAnsi="Arial" w:cs="Arial"/>
          <w:i/>
          <w:sz w:val="20"/>
          <w:szCs w:val="20"/>
        </w:rPr>
      </w:pPr>
      <w:r w:rsidRPr="00E44F2E">
        <w:rPr>
          <w:rFonts w:ascii="Arial" w:hAnsi="Arial" w:cs="Arial"/>
          <w:i/>
          <w:sz w:val="18"/>
          <w:szCs w:val="18"/>
        </w:rPr>
        <w:t xml:space="preserve">Źródło: dane Urzędu Gminy </w:t>
      </w:r>
      <w:r>
        <w:rPr>
          <w:rFonts w:ascii="Arial" w:hAnsi="Arial" w:cs="Arial"/>
          <w:i/>
          <w:sz w:val="18"/>
          <w:szCs w:val="18"/>
        </w:rPr>
        <w:t>Zarszyn</w:t>
      </w:r>
    </w:p>
    <w:p w:rsidR="00621CB6" w:rsidRPr="007409E6" w:rsidRDefault="00621CB6" w:rsidP="00621CB6">
      <w:pPr>
        <w:spacing w:before="120" w:line="240" w:lineRule="auto"/>
        <w:jc w:val="both"/>
        <w:rPr>
          <w:rFonts w:ascii="Arial" w:hAnsi="Arial" w:cs="Arial"/>
          <w:sz w:val="20"/>
          <w:szCs w:val="20"/>
        </w:rPr>
      </w:pPr>
      <w:r w:rsidRPr="007409E6">
        <w:rPr>
          <w:rFonts w:ascii="Arial" w:hAnsi="Arial" w:cs="Arial"/>
          <w:sz w:val="20"/>
          <w:szCs w:val="20"/>
        </w:rPr>
        <w:t xml:space="preserve">W analizowanym okresie obejmującym lata 2010-2014 jednostki OSP z Gminy Zarszyn najczęściej wyjeżdżały do miejscowych zagrożeń </w:t>
      </w:r>
      <w:r w:rsidRPr="007409E6">
        <w:rPr>
          <w:rFonts w:ascii="Arial" w:hAnsi="Arial" w:cs="Arial"/>
          <w:i/>
          <w:sz w:val="20"/>
          <w:szCs w:val="20"/>
        </w:rPr>
        <w:t xml:space="preserve">(zdarzenie wynikających z rozwoju </w:t>
      </w:r>
      <w:hyperlink r:id="rId58" w:tooltip="Cywilizacja" w:history="1">
        <w:r w:rsidRPr="007409E6">
          <w:rPr>
            <w:rFonts w:ascii="Arial" w:hAnsi="Arial" w:cs="Arial"/>
            <w:i/>
            <w:sz w:val="20"/>
            <w:szCs w:val="20"/>
          </w:rPr>
          <w:t>cywilizacyjnego</w:t>
        </w:r>
      </w:hyperlink>
      <w:r w:rsidRPr="007409E6">
        <w:rPr>
          <w:rFonts w:ascii="Arial" w:hAnsi="Arial" w:cs="Arial"/>
          <w:i/>
          <w:sz w:val="20"/>
          <w:szCs w:val="20"/>
        </w:rPr>
        <w:t xml:space="preserve"> i </w:t>
      </w:r>
      <w:hyperlink r:id="rId59" w:tooltip="Natura" w:history="1">
        <w:r w:rsidRPr="007409E6">
          <w:rPr>
            <w:rFonts w:ascii="Arial" w:hAnsi="Arial" w:cs="Arial"/>
            <w:i/>
            <w:sz w:val="20"/>
            <w:szCs w:val="20"/>
          </w:rPr>
          <w:t>naturalnych</w:t>
        </w:r>
      </w:hyperlink>
      <w:r w:rsidRPr="007409E6">
        <w:rPr>
          <w:rFonts w:ascii="Arial" w:hAnsi="Arial" w:cs="Arial"/>
          <w:i/>
          <w:sz w:val="20"/>
          <w:szCs w:val="20"/>
        </w:rPr>
        <w:t xml:space="preserve"> praw przyrody, niebędących </w:t>
      </w:r>
      <w:hyperlink r:id="rId60" w:tooltip="Pożar" w:history="1">
        <w:r w:rsidRPr="007409E6">
          <w:rPr>
            <w:rFonts w:ascii="Arial" w:hAnsi="Arial" w:cs="Arial"/>
            <w:i/>
            <w:sz w:val="20"/>
            <w:szCs w:val="20"/>
          </w:rPr>
          <w:t>pożarem</w:t>
        </w:r>
      </w:hyperlink>
      <w:r w:rsidRPr="007409E6">
        <w:rPr>
          <w:rFonts w:ascii="Arial" w:hAnsi="Arial" w:cs="Arial"/>
          <w:i/>
          <w:sz w:val="20"/>
          <w:szCs w:val="20"/>
        </w:rPr>
        <w:t> ani </w:t>
      </w:r>
      <w:hyperlink r:id="rId61" w:tooltip="Klęska żywiołowa" w:history="1">
        <w:r w:rsidRPr="009E0693">
          <w:rPr>
            <w:rFonts w:ascii="Arial" w:hAnsi="Arial" w:cs="Arial"/>
            <w:i/>
            <w:color w:val="000000" w:themeColor="text1"/>
            <w:sz w:val="20"/>
            <w:szCs w:val="20"/>
          </w:rPr>
          <w:t>klęską żywiołową</w:t>
        </w:r>
      </w:hyperlink>
      <w:r w:rsidRPr="009E0693">
        <w:rPr>
          <w:rFonts w:ascii="Arial" w:hAnsi="Arial" w:cs="Arial"/>
          <w:i/>
          <w:color w:val="000000" w:themeColor="text1"/>
          <w:sz w:val="20"/>
          <w:szCs w:val="20"/>
        </w:rPr>
        <w:t xml:space="preserve">, stanowiących </w:t>
      </w:r>
      <w:hyperlink r:id="rId62" w:tooltip="Zagrożenie" w:history="1">
        <w:r w:rsidRPr="009E0693">
          <w:rPr>
            <w:rFonts w:ascii="Arial" w:hAnsi="Arial" w:cs="Arial"/>
            <w:i/>
            <w:color w:val="000000" w:themeColor="text1"/>
            <w:sz w:val="20"/>
            <w:szCs w:val="20"/>
          </w:rPr>
          <w:t>zagrożenie</w:t>
        </w:r>
      </w:hyperlink>
      <w:r w:rsidRPr="009E0693">
        <w:rPr>
          <w:rFonts w:ascii="Arial" w:hAnsi="Arial" w:cs="Arial"/>
          <w:i/>
          <w:color w:val="000000" w:themeColor="text1"/>
          <w:sz w:val="20"/>
          <w:szCs w:val="20"/>
        </w:rPr>
        <w:t> dla życia, zdrowia, mienia lub </w:t>
      </w:r>
      <w:hyperlink r:id="rId63" w:tooltip="Środowisko" w:history="1">
        <w:r w:rsidRPr="009E0693">
          <w:rPr>
            <w:rFonts w:ascii="Arial" w:hAnsi="Arial" w:cs="Arial"/>
            <w:i/>
            <w:color w:val="000000" w:themeColor="text1"/>
            <w:sz w:val="20"/>
            <w:szCs w:val="20"/>
          </w:rPr>
          <w:t>środowiska</w:t>
        </w:r>
      </w:hyperlink>
      <w:r w:rsidRPr="009E0693">
        <w:rPr>
          <w:rFonts w:ascii="Arial" w:hAnsi="Arial" w:cs="Arial"/>
          <w:i/>
          <w:color w:val="000000" w:themeColor="text1"/>
          <w:sz w:val="20"/>
          <w:szCs w:val="20"/>
        </w:rPr>
        <w:t xml:space="preserve">, któremu zapobieżenie lub którego usunięcie skutków nie wymaga zastosowania nadzwyczajnych środków) </w:t>
      </w:r>
      <w:r w:rsidR="004B6831" w:rsidRPr="009E0693">
        <w:rPr>
          <w:rFonts w:ascii="Arial" w:hAnsi="Arial" w:cs="Arial"/>
          <w:color w:val="000000" w:themeColor="text1"/>
          <w:sz w:val="20"/>
          <w:szCs w:val="20"/>
        </w:rPr>
        <w:t>– 64,</w:t>
      </w:r>
      <w:r w:rsidR="008F39B6">
        <w:rPr>
          <w:rFonts w:ascii="Arial" w:hAnsi="Arial" w:cs="Arial"/>
          <w:color w:val="000000" w:themeColor="text1"/>
          <w:sz w:val="20"/>
          <w:szCs w:val="20"/>
        </w:rPr>
        <w:t>74</w:t>
      </w:r>
      <w:r w:rsidR="004B6831" w:rsidRPr="009E0693">
        <w:rPr>
          <w:rFonts w:ascii="Arial" w:hAnsi="Arial" w:cs="Arial"/>
          <w:color w:val="000000" w:themeColor="text1"/>
          <w:sz w:val="20"/>
          <w:szCs w:val="20"/>
        </w:rPr>
        <w:t>%. 33,</w:t>
      </w:r>
      <w:r w:rsidR="008F39B6">
        <w:rPr>
          <w:rFonts w:ascii="Arial" w:hAnsi="Arial" w:cs="Arial"/>
          <w:color w:val="000000" w:themeColor="text1"/>
          <w:sz w:val="20"/>
          <w:szCs w:val="20"/>
        </w:rPr>
        <w:t>6</w:t>
      </w:r>
      <w:r w:rsidR="004B6831" w:rsidRPr="009E0693">
        <w:rPr>
          <w:rFonts w:ascii="Arial" w:hAnsi="Arial" w:cs="Arial"/>
          <w:color w:val="000000" w:themeColor="text1"/>
          <w:sz w:val="20"/>
          <w:szCs w:val="20"/>
        </w:rPr>
        <w:t>7</w:t>
      </w:r>
      <w:r w:rsidRPr="009E0693">
        <w:rPr>
          <w:rFonts w:ascii="Arial" w:hAnsi="Arial" w:cs="Arial"/>
          <w:color w:val="000000" w:themeColor="text1"/>
          <w:sz w:val="20"/>
          <w:szCs w:val="20"/>
        </w:rPr>
        <w:t xml:space="preserve">% wyjazdów skierowanych było do pożarów. W analizowanym okresie odnotowano łącznie </w:t>
      </w:r>
      <w:r w:rsidR="005A760E" w:rsidRPr="009E0693">
        <w:rPr>
          <w:rFonts w:ascii="Arial" w:hAnsi="Arial" w:cs="Arial"/>
          <w:color w:val="000000" w:themeColor="text1"/>
          <w:sz w:val="20"/>
          <w:szCs w:val="20"/>
        </w:rPr>
        <w:t>7 alarmów fałszywych, stanowiących</w:t>
      </w:r>
      <w:r w:rsidRPr="009E0693">
        <w:rPr>
          <w:rFonts w:ascii="Arial" w:hAnsi="Arial" w:cs="Arial"/>
          <w:color w:val="000000" w:themeColor="text1"/>
          <w:sz w:val="20"/>
          <w:szCs w:val="20"/>
        </w:rPr>
        <w:t xml:space="preserve"> </w:t>
      </w:r>
      <w:r w:rsidR="008F39B6">
        <w:rPr>
          <w:rFonts w:ascii="Arial" w:hAnsi="Arial" w:cs="Arial"/>
          <w:color w:val="000000" w:themeColor="text1"/>
          <w:sz w:val="20"/>
          <w:szCs w:val="20"/>
        </w:rPr>
        <w:t xml:space="preserve">blisko </w:t>
      </w:r>
      <w:r w:rsidR="005A760E" w:rsidRPr="009E0693">
        <w:rPr>
          <w:rFonts w:ascii="Arial" w:hAnsi="Arial" w:cs="Arial"/>
          <w:color w:val="000000" w:themeColor="text1"/>
          <w:sz w:val="20"/>
          <w:szCs w:val="20"/>
        </w:rPr>
        <w:t>1,6</w:t>
      </w:r>
      <w:r w:rsidR="00D1202F" w:rsidRPr="009E0693">
        <w:rPr>
          <w:rFonts w:ascii="Arial" w:hAnsi="Arial" w:cs="Arial"/>
          <w:color w:val="000000" w:themeColor="text1"/>
          <w:sz w:val="20"/>
          <w:szCs w:val="20"/>
        </w:rPr>
        <w:t xml:space="preserve"> </w:t>
      </w:r>
      <w:r w:rsidRPr="009E0693">
        <w:rPr>
          <w:rFonts w:ascii="Arial" w:hAnsi="Arial" w:cs="Arial"/>
          <w:color w:val="000000" w:themeColor="text1"/>
          <w:sz w:val="20"/>
          <w:szCs w:val="20"/>
        </w:rPr>
        <w:t>% wszystkich działań ratowniczych.</w:t>
      </w:r>
    </w:p>
    <w:p w:rsidR="00621CB6" w:rsidRPr="007409E6" w:rsidRDefault="00621CB6" w:rsidP="00621CB6">
      <w:pPr>
        <w:pStyle w:val="Legenda"/>
        <w:spacing w:before="0" w:after="0"/>
        <w:rPr>
          <w:rFonts w:ascii="Arial" w:hAnsi="Arial" w:cs="Arial"/>
          <w:sz w:val="18"/>
          <w:szCs w:val="18"/>
        </w:rPr>
      </w:pPr>
      <w:bookmarkStart w:id="117" w:name="_Toc422397059"/>
      <w:bookmarkStart w:id="118" w:name="_Toc438303267"/>
      <w:r w:rsidRPr="007409E6">
        <w:rPr>
          <w:rFonts w:ascii="Arial" w:hAnsi="Arial" w:cs="Arial"/>
          <w:sz w:val="18"/>
          <w:szCs w:val="18"/>
        </w:rPr>
        <w:t xml:space="preserve">Wykres </w:t>
      </w:r>
      <w:r w:rsidRPr="007409E6">
        <w:rPr>
          <w:rFonts w:ascii="Arial" w:hAnsi="Arial" w:cs="Arial"/>
          <w:sz w:val="18"/>
          <w:szCs w:val="18"/>
        </w:rPr>
        <w:fldChar w:fldCharType="begin"/>
      </w:r>
      <w:r w:rsidRPr="007409E6">
        <w:rPr>
          <w:rFonts w:ascii="Arial" w:hAnsi="Arial" w:cs="Arial"/>
          <w:sz w:val="18"/>
          <w:szCs w:val="18"/>
        </w:rPr>
        <w:instrText xml:space="preserve"> SEQ Wykres \* ARABIC </w:instrText>
      </w:r>
      <w:r w:rsidRPr="007409E6">
        <w:rPr>
          <w:rFonts w:ascii="Arial" w:hAnsi="Arial" w:cs="Arial"/>
          <w:sz w:val="18"/>
          <w:szCs w:val="18"/>
        </w:rPr>
        <w:fldChar w:fldCharType="separate"/>
      </w:r>
      <w:r w:rsidR="00246E6D">
        <w:rPr>
          <w:rFonts w:ascii="Arial" w:hAnsi="Arial" w:cs="Arial"/>
          <w:noProof/>
          <w:sz w:val="18"/>
          <w:szCs w:val="18"/>
        </w:rPr>
        <w:t>12</w:t>
      </w:r>
      <w:r w:rsidRPr="007409E6">
        <w:rPr>
          <w:rFonts w:ascii="Arial" w:hAnsi="Arial" w:cs="Arial"/>
          <w:sz w:val="18"/>
          <w:szCs w:val="18"/>
        </w:rPr>
        <w:fldChar w:fldCharType="end"/>
      </w:r>
      <w:r w:rsidRPr="007409E6">
        <w:rPr>
          <w:rFonts w:ascii="Arial" w:hAnsi="Arial" w:cs="Arial"/>
          <w:sz w:val="18"/>
          <w:szCs w:val="18"/>
        </w:rPr>
        <w:t>. Struktura działań ratowniczych, w których uczestniczyły jednostki OSP z Gminy Zarszyn w latach 2010-2014</w:t>
      </w:r>
      <w:bookmarkEnd w:id="117"/>
      <w:bookmarkEnd w:id="118"/>
    </w:p>
    <w:p w:rsidR="00621CB6" w:rsidRPr="007409E6" w:rsidRDefault="008F39B6" w:rsidP="002E788F">
      <w:pPr>
        <w:spacing w:after="0" w:line="240" w:lineRule="auto"/>
        <w:jc w:val="center"/>
        <w:rPr>
          <w:rFonts w:ascii="Arial" w:hAnsi="Arial" w:cs="Arial"/>
          <w:sz w:val="18"/>
          <w:szCs w:val="18"/>
        </w:rPr>
      </w:pPr>
      <w:r>
        <w:rPr>
          <w:rFonts w:ascii="Arial" w:hAnsi="Arial" w:cs="Arial"/>
          <w:noProof/>
          <w:sz w:val="18"/>
          <w:szCs w:val="18"/>
          <w:lang w:eastAsia="pl-PL"/>
        </w:rPr>
        <w:drawing>
          <wp:inline distT="0" distB="0" distL="0" distR="0" wp14:anchorId="52829C86" wp14:editId="77BB91F9">
            <wp:extent cx="5743575" cy="3385179"/>
            <wp:effectExtent l="0" t="0" r="0" b="635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4268" cy="3397375"/>
                    </a:xfrm>
                    <a:prstGeom prst="rect">
                      <a:avLst/>
                    </a:prstGeom>
                    <a:noFill/>
                    <a:ln>
                      <a:noFill/>
                    </a:ln>
                  </pic:spPr>
                </pic:pic>
              </a:graphicData>
            </a:graphic>
          </wp:inline>
        </w:drawing>
      </w:r>
    </w:p>
    <w:p w:rsidR="00621CB6" w:rsidRPr="007409E6" w:rsidRDefault="00621CB6" w:rsidP="00621CB6">
      <w:pPr>
        <w:spacing w:after="0"/>
      </w:pPr>
      <w:r w:rsidRPr="007409E6">
        <w:rPr>
          <w:rFonts w:ascii="Arial" w:hAnsi="Arial" w:cs="Arial"/>
          <w:i/>
          <w:sz w:val="18"/>
          <w:szCs w:val="18"/>
        </w:rPr>
        <w:t>Źródło: opracowanie własne na podstawie danych z Urzędu Gminy Zarszyn</w:t>
      </w:r>
    </w:p>
    <w:p w:rsidR="00621CB6" w:rsidRPr="007409E6" w:rsidRDefault="00621CB6" w:rsidP="00621CB6">
      <w:pPr>
        <w:pStyle w:val="Legenda"/>
        <w:spacing w:before="0" w:after="0"/>
        <w:rPr>
          <w:rFonts w:ascii="Arial" w:hAnsi="Arial" w:cs="Arial"/>
          <w:sz w:val="18"/>
          <w:szCs w:val="18"/>
        </w:rPr>
      </w:pPr>
      <w:bookmarkStart w:id="119" w:name="_Toc422397060"/>
      <w:bookmarkStart w:id="120" w:name="_Toc438303268"/>
      <w:r w:rsidRPr="007409E6">
        <w:rPr>
          <w:rFonts w:ascii="Arial" w:hAnsi="Arial" w:cs="Arial"/>
          <w:sz w:val="18"/>
          <w:szCs w:val="18"/>
        </w:rPr>
        <w:lastRenderedPageBreak/>
        <w:t xml:space="preserve">Wykres </w:t>
      </w:r>
      <w:r w:rsidRPr="007409E6">
        <w:rPr>
          <w:rFonts w:ascii="Arial" w:hAnsi="Arial" w:cs="Arial"/>
          <w:sz w:val="18"/>
          <w:szCs w:val="18"/>
        </w:rPr>
        <w:fldChar w:fldCharType="begin"/>
      </w:r>
      <w:r w:rsidRPr="007409E6">
        <w:rPr>
          <w:rFonts w:ascii="Arial" w:hAnsi="Arial" w:cs="Arial"/>
          <w:sz w:val="18"/>
          <w:szCs w:val="18"/>
        </w:rPr>
        <w:instrText xml:space="preserve"> SEQ Wykres \* ARABIC </w:instrText>
      </w:r>
      <w:r w:rsidRPr="007409E6">
        <w:rPr>
          <w:rFonts w:ascii="Arial" w:hAnsi="Arial" w:cs="Arial"/>
          <w:sz w:val="18"/>
          <w:szCs w:val="18"/>
        </w:rPr>
        <w:fldChar w:fldCharType="separate"/>
      </w:r>
      <w:r w:rsidR="00246E6D">
        <w:rPr>
          <w:rFonts w:ascii="Arial" w:hAnsi="Arial" w:cs="Arial"/>
          <w:noProof/>
          <w:sz w:val="18"/>
          <w:szCs w:val="18"/>
        </w:rPr>
        <w:t>13</w:t>
      </w:r>
      <w:r w:rsidRPr="007409E6">
        <w:rPr>
          <w:rFonts w:ascii="Arial" w:hAnsi="Arial" w:cs="Arial"/>
          <w:sz w:val="18"/>
          <w:szCs w:val="18"/>
        </w:rPr>
        <w:fldChar w:fldCharType="end"/>
      </w:r>
      <w:r w:rsidRPr="007409E6">
        <w:rPr>
          <w:rFonts w:ascii="Arial" w:hAnsi="Arial" w:cs="Arial"/>
          <w:sz w:val="18"/>
          <w:szCs w:val="18"/>
        </w:rPr>
        <w:t>. Liczba zagrożeń, w których usuwaniu uczestniczyły jednostki OSP z Gminy Zarszyn w latach 2010-2014</w:t>
      </w:r>
      <w:bookmarkEnd w:id="119"/>
      <w:bookmarkEnd w:id="120"/>
    </w:p>
    <w:p w:rsidR="002E788F" w:rsidRDefault="002E788F" w:rsidP="002E788F">
      <w:pPr>
        <w:jc w:val="center"/>
        <w:rPr>
          <w:rFonts w:ascii="Arial" w:hAnsi="Arial" w:cs="Arial"/>
          <w:i/>
          <w:sz w:val="18"/>
          <w:szCs w:val="18"/>
        </w:rPr>
      </w:pPr>
      <w:r>
        <w:rPr>
          <w:rFonts w:ascii="Arial" w:hAnsi="Arial" w:cs="Arial"/>
          <w:noProof/>
          <w:sz w:val="18"/>
          <w:szCs w:val="18"/>
          <w:lang w:eastAsia="pl-PL"/>
        </w:rPr>
        <w:drawing>
          <wp:inline distT="0" distB="0" distL="0" distR="0" wp14:anchorId="71DC00BB" wp14:editId="2014E8C4">
            <wp:extent cx="7410450" cy="3495675"/>
            <wp:effectExtent l="0" t="0" r="0" b="952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410450" cy="3495675"/>
                    </a:xfrm>
                    <a:prstGeom prst="rect">
                      <a:avLst/>
                    </a:prstGeom>
                    <a:noFill/>
                    <a:ln>
                      <a:noFill/>
                    </a:ln>
                  </pic:spPr>
                </pic:pic>
              </a:graphicData>
            </a:graphic>
          </wp:inline>
        </w:drawing>
      </w:r>
    </w:p>
    <w:p w:rsidR="00621CB6" w:rsidRPr="007409E6" w:rsidRDefault="00621CB6" w:rsidP="00621CB6">
      <w:pPr>
        <w:rPr>
          <w:rFonts w:ascii="Arial" w:hAnsi="Arial" w:cs="Arial"/>
          <w:i/>
          <w:sz w:val="18"/>
          <w:szCs w:val="18"/>
        </w:rPr>
      </w:pPr>
      <w:r w:rsidRPr="007409E6">
        <w:rPr>
          <w:rFonts w:ascii="Arial" w:hAnsi="Arial" w:cs="Arial"/>
          <w:i/>
          <w:sz w:val="18"/>
          <w:szCs w:val="18"/>
        </w:rPr>
        <w:t>Źródło: opracowanie własne na podstawie danych z Urzędu Gminy Zarszyn</w:t>
      </w:r>
    </w:p>
    <w:p w:rsidR="00621CB6" w:rsidRPr="007409E6" w:rsidRDefault="00621CB6" w:rsidP="00621CB6">
      <w:r w:rsidRPr="007409E6">
        <w:rPr>
          <w:rFonts w:ascii="Arial" w:hAnsi="Arial" w:cs="Arial"/>
          <w:sz w:val="18"/>
          <w:szCs w:val="18"/>
        </w:rPr>
        <w:t>W analizowanym okresie obejmującym lata 2010-2014 liczba zagrożeń, w których usuwaniu uczestniczyły jednostki OSP z Gminy Zarszyn charakteryzowała ogólna tendencja spadkowa.</w:t>
      </w:r>
    </w:p>
    <w:p w:rsidR="00621CB6" w:rsidRDefault="00621CB6" w:rsidP="00621CB6">
      <w:pPr>
        <w:rPr>
          <w:highlight w:val="green"/>
        </w:rPr>
        <w:sectPr w:rsidR="00621CB6" w:rsidSect="003E0908">
          <w:headerReference w:type="default" r:id="rId66"/>
          <w:pgSz w:w="16838" w:h="11906" w:orient="landscape" w:code="9"/>
          <w:pgMar w:top="1417" w:right="1417" w:bottom="1417" w:left="1417" w:header="708" w:footer="708" w:gutter="0"/>
          <w:cols w:space="708"/>
          <w:docGrid w:linePitch="360"/>
        </w:sectPr>
      </w:pPr>
    </w:p>
    <w:p w:rsidR="00EF4C8E" w:rsidRPr="00F05D9E" w:rsidRDefault="00EF4C8E" w:rsidP="00EF4C8E">
      <w:pPr>
        <w:pStyle w:val="Nagwek3"/>
        <w:spacing w:before="120"/>
        <w:ind w:left="357" w:hanging="357"/>
        <w:rPr>
          <w:rFonts w:ascii="Arial" w:hAnsi="Arial" w:cs="Arial"/>
          <w:color w:val="auto"/>
          <w:sz w:val="20"/>
          <w:szCs w:val="20"/>
          <w:u w:val="single"/>
        </w:rPr>
      </w:pPr>
      <w:bookmarkStart w:id="121" w:name="_Toc438286678"/>
      <w:bookmarkStart w:id="122" w:name="_Toc440616057"/>
      <w:bookmarkStart w:id="123" w:name="_Toc441049794"/>
      <w:r w:rsidRPr="00F05D9E">
        <w:rPr>
          <w:rFonts w:ascii="Arial" w:hAnsi="Arial" w:cs="Arial"/>
          <w:color w:val="auto"/>
          <w:sz w:val="20"/>
          <w:szCs w:val="20"/>
          <w:u w:val="single"/>
        </w:rPr>
        <w:lastRenderedPageBreak/>
        <w:t>Zagrożenia katastrofą budowlaną</w:t>
      </w:r>
      <w:bookmarkEnd w:id="114"/>
      <w:bookmarkEnd w:id="121"/>
      <w:bookmarkEnd w:id="122"/>
      <w:bookmarkEnd w:id="123"/>
    </w:p>
    <w:p w:rsidR="00EF4C8E" w:rsidRDefault="00EF4C8E" w:rsidP="00EF4C8E">
      <w:pPr>
        <w:spacing w:before="120" w:after="120" w:line="240" w:lineRule="auto"/>
        <w:jc w:val="both"/>
        <w:rPr>
          <w:rFonts w:ascii="Arial" w:eastAsia="Times New Roman" w:hAnsi="Arial" w:cs="Arial"/>
          <w:color w:val="000000"/>
          <w:sz w:val="20"/>
          <w:szCs w:val="20"/>
        </w:rPr>
      </w:pPr>
      <w:r w:rsidRPr="00F05D9E">
        <w:rPr>
          <w:rFonts w:ascii="Arial" w:eastAsia="Times New Roman" w:hAnsi="Arial" w:cs="Arial"/>
          <w:color w:val="000000"/>
          <w:sz w:val="20"/>
          <w:szCs w:val="20"/>
        </w:rPr>
        <w:t xml:space="preserve">Jak wynika z materiałów przekazanych przez Państwowy Powiatowy Inspektorat Nadzoru Budowlanego istnieje realne zagrożenie katastrofą budowlaną z powodu złego stanu technicznego całych obiektów lub ich części (kominy, dachy, murowane ogrodzenia).  W większości są to indywidualne gospodarstwa rolne  lub obiekty przeznaczone na działalność prywatną. </w:t>
      </w:r>
    </w:p>
    <w:p w:rsidR="000405EB" w:rsidRPr="000D4376" w:rsidRDefault="000405EB" w:rsidP="00EF4C8E">
      <w:pPr>
        <w:spacing w:before="120" w:after="120" w:line="240" w:lineRule="auto"/>
        <w:jc w:val="both"/>
        <w:rPr>
          <w:rFonts w:ascii="Arial" w:eastAsia="Times New Roman" w:hAnsi="Arial" w:cs="Arial"/>
          <w:color w:val="000000" w:themeColor="text1"/>
          <w:sz w:val="20"/>
          <w:szCs w:val="20"/>
        </w:rPr>
      </w:pPr>
      <w:r w:rsidRPr="000D4376">
        <w:rPr>
          <w:rFonts w:ascii="Arial" w:eastAsia="Times New Roman" w:hAnsi="Arial" w:cs="Arial"/>
          <w:color w:val="000000" w:themeColor="text1"/>
          <w:sz w:val="20"/>
          <w:szCs w:val="20"/>
        </w:rPr>
        <w:t>Zagrożenia te obejmują najczęściej:</w:t>
      </w:r>
    </w:p>
    <w:p w:rsidR="000405EB" w:rsidRPr="000D4376" w:rsidRDefault="000405EB" w:rsidP="007121F1">
      <w:pPr>
        <w:pStyle w:val="Akapitzlist"/>
        <w:numPr>
          <w:ilvl w:val="0"/>
          <w:numId w:val="68"/>
        </w:numPr>
        <w:spacing w:before="120" w:after="120" w:line="240" w:lineRule="auto"/>
        <w:jc w:val="both"/>
        <w:rPr>
          <w:rFonts w:ascii="Arial" w:eastAsia="Times New Roman" w:hAnsi="Arial" w:cs="Arial"/>
          <w:color w:val="000000" w:themeColor="text1"/>
          <w:sz w:val="20"/>
          <w:szCs w:val="20"/>
        </w:rPr>
      </w:pPr>
      <w:r w:rsidRPr="000D4376">
        <w:rPr>
          <w:rFonts w:ascii="Arial" w:eastAsia="Times New Roman" w:hAnsi="Arial" w:cs="Arial"/>
          <w:color w:val="000000" w:themeColor="text1"/>
          <w:sz w:val="20"/>
          <w:szCs w:val="20"/>
        </w:rPr>
        <w:t>możliwość zawalenia konstrukcji budynków w złym stanie technicznym</w:t>
      </w:r>
      <w:r w:rsidR="00840094">
        <w:rPr>
          <w:rFonts w:ascii="Arial" w:eastAsia="Times New Roman" w:hAnsi="Arial" w:cs="Arial"/>
          <w:color w:val="000000" w:themeColor="text1"/>
          <w:sz w:val="20"/>
          <w:szCs w:val="20"/>
        </w:rPr>
        <w:t>,</w:t>
      </w:r>
    </w:p>
    <w:p w:rsidR="000405EB" w:rsidRPr="000D4376" w:rsidRDefault="000405EB" w:rsidP="007121F1">
      <w:pPr>
        <w:pStyle w:val="Akapitzlist"/>
        <w:numPr>
          <w:ilvl w:val="0"/>
          <w:numId w:val="68"/>
        </w:numPr>
        <w:spacing w:before="120" w:after="120" w:line="240" w:lineRule="auto"/>
        <w:jc w:val="both"/>
        <w:rPr>
          <w:rFonts w:ascii="Arial" w:eastAsia="Times New Roman" w:hAnsi="Arial" w:cs="Arial"/>
          <w:color w:val="000000" w:themeColor="text1"/>
          <w:sz w:val="20"/>
          <w:szCs w:val="20"/>
        </w:rPr>
      </w:pPr>
      <w:r w:rsidRPr="000D4376">
        <w:rPr>
          <w:rFonts w:ascii="Arial" w:eastAsia="Times New Roman" w:hAnsi="Arial" w:cs="Arial"/>
          <w:color w:val="000000" w:themeColor="text1"/>
          <w:sz w:val="20"/>
          <w:szCs w:val="20"/>
        </w:rPr>
        <w:t>możliwość zawalenia budynków oraz uszkodzeń dróg w wyniku powstających osuwisk</w:t>
      </w:r>
      <w:r w:rsidR="00840094">
        <w:rPr>
          <w:rFonts w:ascii="Arial" w:eastAsia="Times New Roman" w:hAnsi="Arial" w:cs="Arial"/>
          <w:color w:val="000000" w:themeColor="text1"/>
          <w:sz w:val="20"/>
          <w:szCs w:val="20"/>
        </w:rPr>
        <w:t>,</w:t>
      </w:r>
    </w:p>
    <w:p w:rsidR="00EF4C8E" w:rsidRPr="000D4376" w:rsidRDefault="000405EB" w:rsidP="007121F1">
      <w:pPr>
        <w:pStyle w:val="Akapitzlist"/>
        <w:numPr>
          <w:ilvl w:val="0"/>
          <w:numId w:val="68"/>
        </w:numPr>
        <w:spacing w:before="120" w:after="120" w:line="240" w:lineRule="auto"/>
        <w:jc w:val="both"/>
        <w:rPr>
          <w:rFonts w:ascii="Arial" w:eastAsia="Times New Roman" w:hAnsi="Arial" w:cs="Arial"/>
          <w:color w:val="000000" w:themeColor="text1"/>
          <w:sz w:val="20"/>
          <w:szCs w:val="20"/>
        </w:rPr>
      </w:pPr>
      <w:r w:rsidRPr="000D4376">
        <w:rPr>
          <w:rFonts w:ascii="Arial" w:eastAsia="Times New Roman" w:hAnsi="Arial" w:cs="Arial"/>
          <w:color w:val="000000" w:themeColor="text1"/>
          <w:sz w:val="20"/>
          <w:szCs w:val="20"/>
        </w:rPr>
        <w:t>ewentualność uszkodzeń konstrukcji budynków na skutek powodzi lub długotrwałych ulewnych deszczów, jak też występujących wypadków drogowych.</w:t>
      </w:r>
    </w:p>
    <w:p w:rsidR="00865ACB" w:rsidRDefault="0065450F" w:rsidP="00C20ADF">
      <w:pPr>
        <w:pStyle w:val="Spistreci2"/>
        <w:numPr>
          <w:ilvl w:val="1"/>
          <w:numId w:val="1"/>
        </w:numPr>
        <w:tabs>
          <w:tab w:val="clear" w:pos="9015"/>
          <w:tab w:val="left" w:pos="993"/>
          <w:tab w:val="right" w:leader="dot" w:pos="9214"/>
        </w:tabs>
        <w:spacing w:before="120" w:after="120"/>
        <w:ind w:hanging="4046"/>
        <w:outlineLvl w:val="1"/>
        <w:rPr>
          <w:rFonts w:ascii="Arial" w:eastAsiaTheme="minorHAnsi" w:hAnsi="Arial" w:cs="Arial"/>
          <w:b/>
          <w:smallCaps w:val="0"/>
          <w:lang w:eastAsia="en-US"/>
        </w:rPr>
      </w:pPr>
      <w:bookmarkStart w:id="124" w:name="_Toc410198786"/>
      <w:bookmarkStart w:id="125" w:name="_Toc441049795"/>
      <w:r w:rsidRPr="005A47CD">
        <w:rPr>
          <w:rFonts w:ascii="Arial" w:eastAsiaTheme="minorHAnsi" w:hAnsi="Arial" w:cs="Arial"/>
          <w:b/>
          <w:smallCaps w:val="0"/>
          <w:lang w:eastAsia="en-US"/>
        </w:rPr>
        <w:t>O</w:t>
      </w:r>
      <w:r w:rsidR="00865ACB" w:rsidRPr="005A47CD">
        <w:rPr>
          <w:rFonts w:ascii="Arial" w:eastAsiaTheme="minorHAnsi" w:hAnsi="Arial" w:cs="Arial"/>
          <w:b/>
          <w:smallCaps w:val="0"/>
          <w:lang w:eastAsia="en-US"/>
        </w:rPr>
        <w:t>chrona zdrowia i życia</w:t>
      </w:r>
      <w:bookmarkEnd w:id="124"/>
      <w:bookmarkEnd w:id="125"/>
    </w:p>
    <w:p w:rsidR="000F6F46" w:rsidRPr="000D255C" w:rsidRDefault="000F6F46" w:rsidP="000F6F46">
      <w:pPr>
        <w:autoSpaceDE w:val="0"/>
        <w:autoSpaceDN w:val="0"/>
        <w:adjustRightInd w:val="0"/>
        <w:spacing w:after="0" w:line="240" w:lineRule="auto"/>
        <w:jc w:val="both"/>
        <w:rPr>
          <w:rFonts w:ascii="Arial" w:hAnsi="Arial" w:cs="Arial"/>
          <w:sz w:val="20"/>
          <w:szCs w:val="20"/>
        </w:rPr>
      </w:pPr>
      <w:bookmarkStart w:id="126" w:name="_Toc422394727"/>
      <w:r w:rsidRPr="000D255C">
        <w:rPr>
          <w:rFonts w:ascii="Arial" w:hAnsi="Arial" w:cs="Arial"/>
          <w:sz w:val="20"/>
          <w:szCs w:val="20"/>
        </w:rPr>
        <w:t xml:space="preserve">Opieka zdrowotna to ogół środków mających na celu zapobieganie i leczenie </w:t>
      </w:r>
      <w:hyperlink r:id="rId67" w:tooltip="Choroba" w:history="1">
        <w:r w:rsidRPr="000D255C">
          <w:rPr>
            <w:rFonts w:ascii="Arial" w:hAnsi="Arial" w:cs="Arial"/>
            <w:sz w:val="20"/>
            <w:szCs w:val="20"/>
          </w:rPr>
          <w:t>chorób</w:t>
        </w:r>
      </w:hyperlink>
      <w:r w:rsidRPr="000D255C">
        <w:rPr>
          <w:rFonts w:ascii="Arial" w:hAnsi="Arial" w:cs="Arial"/>
          <w:sz w:val="20"/>
          <w:szCs w:val="20"/>
        </w:rPr>
        <w:t xml:space="preserve"> populacji. Realizowana jest za pomocą </w:t>
      </w:r>
      <w:hyperlink r:id="rId68" w:tooltip="System opieki zdrowotnej" w:history="1">
        <w:r w:rsidRPr="000D255C">
          <w:rPr>
            <w:rFonts w:ascii="Arial" w:hAnsi="Arial" w:cs="Arial"/>
            <w:sz w:val="20"/>
            <w:szCs w:val="20"/>
          </w:rPr>
          <w:t>systemu opieki zdrowotnej</w:t>
        </w:r>
      </w:hyperlink>
      <w:r w:rsidRPr="000D255C">
        <w:rPr>
          <w:rFonts w:ascii="Arial" w:hAnsi="Arial" w:cs="Arial"/>
          <w:sz w:val="20"/>
          <w:szCs w:val="20"/>
        </w:rPr>
        <w:t>. System opieki zdrowotnej na analizowanym obszarze świadczy usługi z zakresu ambulatoryjnej i stacjonarnej opieki zdrowotnej.</w:t>
      </w:r>
    </w:p>
    <w:p w:rsidR="000F6F46" w:rsidRPr="000D255C" w:rsidRDefault="000F6F46" w:rsidP="000F6F46">
      <w:pPr>
        <w:autoSpaceDE w:val="0"/>
        <w:autoSpaceDN w:val="0"/>
        <w:adjustRightInd w:val="0"/>
        <w:spacing w:before="60" w:after="60" w:line="240" w:lineRule="auto"/>
        <w:jc w:val="both"/>
        <w:rPr>
          <w:rFonts w:ascii="Arial" w:hAnsi="Arial" w:cs="Arial"/>
          <w:i/>
          <w:sz w:val="20"/>
          <w:szCs w:val="20"/>
        </w:rPr>
      </w:pPr>
      <w:r w:rsidRPr="000D255C">
        <w:rPr>
          <w:rFonts w:ascii="Arial" w:hAnsi="Arial" w:cs="Arial"/>
          <w:i/>
          <w:sz w:val="20"/>
          <w:szCs w:val="20"/>
        </w:rPr>
        <w:t xml:space="preserve">Ambulatoryjna opieka zdrowotna </w:t>
      </w:r>
    </w:p>
    <w:p w:rsidR="000F6F46" w:rsidRPr="000D255C" w:rsidRDefault="000F6F46" w:rsidP="000F6F46">
      <w:pPr>
        <w:autoSpaceDE w:val="0"/>
        <w:autoSpaceDN w:val="0"/>
        <w:adjustRightInd w:val="0"/>
        <w:spacing w:after="0" w:line="240" w:lineRule="auto"/>
        <w:jc w:val="both"/>
        <w:rPr>
          <w:rFonts w:ascii="Arial" w:hAnsi="Arial" w:cs="Arial"/>
          <w:sz w:val="20"/>
          <w:szCs w:val="20"/>
        </w:rPr>
      </w:pPr>
      <w:r w:rsidRPr="000D255C">
        <w:rPr>
          <w:rFonts w:ascii="Arial" w:hAnsi="Arial" w:cs="Arial"/>
          <w:sz w:val="20"/>
          <w:szCs w:val="20"/>
        </w:rPr>
        <w:t>Świadczenia ambulatoryjnej opieki zdrowotnej dla mieszkańców Gminy</w:t>
      </w:r>
      <w:r w:rsidR="001D6BA4">
        <w:rPr>
          <w:rFonts w:ascii="Arial" w:hAnsi="Arial" w:cs="Arial"/>
          <w:sz w:val="20"/>
          <w:szCs w:val="20"/>
        </w:rPr>
        <w:t xml:space="preserve"> Zarszyn realizowane są przez </w:t>
      </w:r>
      <w:r w:rsidR="001D6BA4">
        <w:rPr>
          <w:rFonts w:ascii="Arial" w:hAnsi="Arial" w:cs="Arial"/>
          <w:sz w:val="20"/>
          <w:szCs w:val="20"/>
        </w:rPr>
        <w:br/>
        <w:t>5</w:t>
      </w:r>
      <w:r w:rsidRPr="000D255C">
        <w:rPr>
          <w:rFonts w:ascii="Arial" w:hAnsi="Arial" w:cs="Arial"/>
          <w:sz w:val="20"/>
          <w:szCs w:val="20"/>
        </w:rPr>
        <w:t xml:space="preserve"> przychodni:</w:t>
      </w:r>
    </w:p>
    <w:p w:rsidR="000F6F46" w:rsidRPr="000D255C" w:rsidRDefault="000F6F46" w:rsidP="000F6F46">
      <w:pPr>
        <w:pStyle w:val="Tekstpodstawowy"/>
        <w:numPr>
          <w:ilvl w:val="0"/>
          <w:numId w:val="24"/>
        </w:numPr>
        <w:tabs>
          <w:tab w:val="left" w:pos="0"/>
        </w:tabs>
        <w:spacing w:after="0" w:line="240" w:lineRule="auto"/>
        <w:ind w:left="709" w:hanging="284"/>
        <w:rPr>
          <w:rFonts w:ascii="Arial" w:eastAsiaTheme="minorHAnsi" w:hAnsi="Arial" w:cs="Arial"/>
          <w:szCs w:val="20"/>
          <w:lang w:eastAsia="en-US"/>
        </w:rPr>
      </w:pPr>
      <w:r w:rsidRPr="000D255C">
        <w:rPr>
          <w:rFonts w:ascii="Arial" w:eastAsiaTheme="minorHAnsi" w:hAnsi="Arial" w:cs="Arial"/>
          <w:szCs w:val="20"/>
          <w:lang w:eastAsia="en-US"/>
        </w:rPr>
        <w:t>Poradnia Zdrowia w Zarszynie, ul. Podkarpacka 6, 38-530 Zarszyn,</w:t>
      </w:r>
    </w:p>
    <w:p w:rsidR="000F6F46" w:rsidRPr="000D255C" w:rsidRDefault="000F6F46" w:rsidP="000F6F46">
      <w:pPr>
        <w:pStyle w:val="Tekstpodstawowy"/>
        <w:numPr>
          <w:ilvl w:val="0"/>
          <w:numId w:val="24"/>
        </w:numPr>
        <w:tabs>
          <w:tab w:val="left" w:pos="0"/>
        </w:tabs>
        <w:spacing w:after="0" w:line="240" w:lineRule="auto"/>
        <w:ind w:left="709" w:hanging="284"/>
        <w:rPr>
          <w:rFonts w:ascii="Arial" w:eastAsiaTheme="minorHAnsi" w:hAnsi="Arial" w:cs="Arial"/>
          <w:szCs w:val="20"/>
          <w:lang w:eastAsia="en-US"/>
        </w:rPr>
      </w:pPr>
      <w:r w:rsidRPr="000D255C">
        <w:rPr>
          <w:rFonts w:ascii="Arial" w:eastAsiaTheme="minorHAnsi" w:hAnsi="Arial" w:cs="Arial"/>
          <w:szCs w:val="20"/>
          <w:lang w:eastAsia="en-US"/>
        </w:rPr>
        <w:t>Wiejski Ośrodek Zdrowia w Nowosielcach, 38-533 Nowosielce 292,</w:t>
      </w:r>
    </w:p>
    <w:p w:rsidR="000F6F46" w:rsidRPr="000D255C" w:rsidRDefault="000F6F46" w:rsidP="000F6F46">
      <w:pPr>
        <w:pStyle w:val="Tekstpodstawowy"/>
        <w:numPr>
          <w:ilvl w:val="0"/>
          <w:numId w:val="24"/>
        </w:numPr>
        <w:tabs>
          <w:tab w:val="left" w:pos="0"/>
        </w:tabs>
        <w:spacing w:after="0" w:line="240" w:lineRule="auto"/>
        <w:ind w:left="709" w:hanging="284"/>
        <w:rPr>
          <w:rFonts w:ascii="Arial" w:eastAsiaTheme="minorHAnsi" w:hAnsi="Arial" w:cs="Arial"/>
          <w:szCs w:val="20"/>
          <w:lang w:eastAsia="en-US"/>
        </w:rPr>
      </w:pPr>
      <w:r w:rsidRPr="000D255C">
        <w:rPr>
          <w:rFonts w:ascii="Arial" w:eastAsiaTheme="minorHAnsi" w:hAnsi="Arial" w:cs="Arial"/>
          <w:szCs w:val="20"/>
          <w:lang w:eastAsia="en-US"/>
        </w:rPr>
        <w:t>Wiejski Ośrodek Zdrowia w Jaćmierzu, Jaćmierz 234, 38-530 Zarszyn,</w:t>
      </w:r>
    </w:p>
    <w:p w:rsidR="000F6F46" w:rsidRPr="000D255C" w:rsidRDefault="000F6F46" w:rsidP="000F6F46">
      <w:pPr>
        <w:pStyle w:val="Tekstpodstawowy"/>
        <w:numPr>
          <w:ilvl w:val="0"/>
          <w:numId w:val="24"/>
        </w:numPr>
        <w:tabs>
          <w:tab w:val="left" w:pos="0"/>
        </w:tabs>
        <w:spacing w:after="0" w:line="240" w:lineRule="auto"/>
        <w:ind w:left="709" w:hanging="284"/>
        <w:rPr>
          <w:rFonts w:ascii="Arial" w:eastAsiaTheme="minorHAnsi" w:hAnsi="Arial" w:cs="Arial"/>
          <w:szCs w:val="20"/>
          <w:lang w:eastAsia="en-US"/>
        </w:rPr>
      </w:pPr>
      <w:r w:rsidRPr="000D255C">
        <w:rPr>
          <w:rFonts w:ascii="Arial" w:eastAsiaTheme="minorHAnsi" w:hAnsi="Arial" w:cs="Arial"/>
          <w:szCs w:val="20"/>
          <w:lang w:eastAsia="en-US"/>
        </w:rPr>
        <w:t>Wiejski Ośrodek Zdrowia w Odrzechowej, Odrzechowa 271, 38-530 Zarszyn,</w:t>
      </w:r>
    </w:p>
    <w:p w:rsidR="000F6F46" w:rsidRPr="000D255C" w:rsidRDefault="000F6F46" w:rsidP="000F6F46">
      <w:pPr>
        <w:pStyle w:val="Tekstpodstawowy"/>
        <w:numPr>
          <w:ilvl w:val="0"/>
          <w:numId w:val="24"/>
        </w:numPr>
        <w:tabs>
          <w:tab w:val="left" w:pos="0"/>
        </w:tabs>
        <w:spacing w:after="0" w:line="240" w:lineRule="auto"/>
        <w:ind w:left="709" w:hanging="284"/>
        <w:rPr>
          <w:rFonts w:ascii="Arial" w:eastAsiaTheme="minorHAnsi" w:hAnsi="Arial" w:cs="Arial"/>
          <w:szCs w:val="20"/>
          <w:lang w:eastAsia="en-US"/>
        </w:rPr>
      </w:pPr>
      <w:r w:rsidRPr="000D255C">
        <w:rPr>
          <w:rFonts w:ascii="Arial" w:eastAsiaTheme="minorHAnsi" w:hAnsi="Arial" w:cs="Arial"/>
          <w:szCs w:val="20"/>
          <w:lang w:eastAsia="en-US"/>
        </w:rPr>
        <w:t>Izba Lekarska w Dług</w:t>
      </w:r>
      <w:r w:rsidR="001D6BA4">
        <w:rPr>
          <w:rFonts w:ascii="Arial" w:eastAsiaTheme="minorHAnsi" w:hAnsi="Arial" w:cs="Arial"/>
          <w:szCs w:val="20"/>
          <w:lang w:eastAsia="en-US"/>
        </w:rPr>
        <w:t>iem, Długie 474, 38-530 Zarszyn.</w:t>
      </w:r>
    </w:p>
    <w:p w:rsidR="000F6F46" w:rsidRPr="000D255C" w:rsidRDefault="000F6F46" w:rsidP="001D6BA4">
      <w:pPr>
        <w:pStyle w:val="Tekstpodstawowy"/>
        <w:tabs>
          <w:tab w:val="left" w:pos="0"/>
        </w:tabs>
        <w:spacing w:after="0" w:line="240" w:lineRule="auto"/>
        <w:ind w:left="425"/>
        <w:rPr>
          <w:rFonts w:ascii="Arial" w:eastAsiaTheme="minorHAnsi" w:hAnsi="Arial" w:cs="Arial"/>
          <w:szCs w:val="20"/>
          <w:lang w:eastAsia="en-US"/>
        </w:rPr>
      </w:pPr>
    </w:p>
    <w:p w:rsidR="000F6F46" w:rsidRPr="000D255C" w:rsidRDefault="000F6F46" w:rsidP="000F6F46">
      <w:pPr>
        <w:autoSpaceDE w:val="0"/>
        <w:autoSpaceDN w:val="0"/>
        <w:adjustRightInd w:val="0"/>
        <w:spacing w:before="60" w:after="0" w:line="240" w:lineRule="auto"/>
        <w:jc w:val="both"/>
        <w:rPr>
          <w:rFonts w:ascii="Arial" w:hAnsi="Arial" w:cs="Arial"/>
          <w:sz w:val="20"/>
          <w:szCs w:val="20"/>
        </w:rPr>
      </w:pPr>
      <w:r w:rsidRPr="000D255C">
        <w:rPr>
          <w:rFonts w:ascii="Arial" w:hAnsi="Arial" w:cs="Arial"/>
          <w:sz w:val="20"/>
          <w:szCs w:val="20"/>
        </w:rPr>
        <w:t>Poniżej zamieszczona tabela prezentuje ambulatoryjną opiekę zdrowotną i apteki w Gminie Zarszyn według stanu na koniec 2014 roku.</w:t>
      </w:r>
    </w:p>
    <w:p w:rsidR="000F6F46" w:rsidRPr="004E7CBD" w:rsidRDefault="000F6F46" w:rsidP="000F6F46">
      <w:pPr>
        <w:pStyle w:val="Legenda"/>
        <w:spacing w:after="0"/>
        <w:rPr>
          <w:rFonts w:ascii="Arial" w:hAnsi="Arial" w:cs="Arial"/>
          <w:sz w:val="18"/>
          <w:szCs w:val="18"/>
        </w:rPr>
      </w:pPr>
      <w:bookmarkStart w:id="127" w:name="_Toc440616665"/>
      <w:r w:rsidRPr="004E7CBD">
        <w:rPr>
          <w:rFonts w:ascii="Arial" w:hAnsi="Arial" w:cs="Arial"/>
          <w:sz w:val="18"/>
          <w:szCs w:val="18"/>
        </w:rPr>
        <w:t xml:space="preserve">Tabela </w:t>
      </w:r>
      <w:r w:rsidRPr="004E7CBD">
        <w:rPr>
          <w:rFonts w:ascii="Arial" w:hAnsi="Arial" w:cs="Arial"/>
          <w:sz w:val="18"/>
          <w:szCs w:val="18"/>
        </w:rPr>
        <w:fldChar w:fldCharType="begin"/>
      </w:r>
      <w:r w:rsidRPr="004E7CBD">
        <w:rPr>
          <w:rFonts w:ascii="Arial" w:hAnsi="Arial" w:cs="Arial"/>
          <w:sz w:val="18"/>
          <w:szCs w:val="18"/>
        </w:rPr>
        <w:instrText xml:space="preserve"> SEQ Tabela \* ARABIC </w:instrText>
      </w:r>
      <w:r w:rsidRPr="004E7CBD">
        <w:rPr>
          <w:rFonts w:ascii="Arial" w:hAnsi="Arial" w:cs="Arial"/>
          <w:sz w:val="18"/>
          <w:szCs w:val="18"/>
        </w:rPr>
        <w:fldChar w:fldCharType="separate"/>
      </w:r>
      <w:r w:rsidR="009909AD">
        <w:rPr>
          <w:rFonts w:ascii="Arial" w:hAnsi="Arial" w:cs="Arial"/>
          <w:noProof/>
          <w:sz w:val="18"/>
          <w:szCs w:val="18"/>
        </w:rPr>
        <w:t>18</w:t>
      </w:r>
      <w:r w:rsidRPr="004E7CBD">
        <w:rPr>
          <w:rFonts w:ascii="Arial" w:hAnsi="Arial" w:cs="Arial"/>
          <w:sz w:val="18"/>
          <w:szCs w:val="18"/>
        </w:rPr>
        <w:fldChar w:fldCharType="end"/>
      </w:r>
      <w:r w:rsidRPr="004E7CBD">
        <w:rPr>
          <w:rFonts w:ascii="Arial" w:hAnsi="Arial" w:cs="Arial"/>
          <w:sz w:val="18"/>
          <w:szCs w:val="18"/>
        </w:rPr>
        <w:t xml:space="preserve">. Ambulatoryjna opieka zdrowotna i apteki w Gminie </w:t>
      </w:r>
      <w:r>
        <w:rPr>
          <w:rFonts w:ascii="Arial" w:hAnsi="Arial" w:cs="Arial"/>
          <w:sz w:val="18"/>
          <w:szCs w:val="18"/>
        </w:rPr>
        <w:t>Zarszyn</w:t>
      </w:r>
      <w:r w:rsidRPr="004E7CBD">
        <w:rPr>
          <w:rFonts w:ascii="Arial" w:hAnsi="Arial" w:cs="Arial"/>
          <w:sz w:val="18"/>
          <w:szCs w:val="18"/>
        </w:rPr>
        <w:t xml:space="preserve"> według stanu na koniec 201</w:t>
      </w:r>
      <w:r>
        <w:rPr>
          <w:rFonts w:ascii="Arial" w:hAnsi="Arial" w:cs="Arial"/>
          <w:sz w:val="18"/>
          <w:szCs w:val="18"/>
        </w:rPr>
        <w:t>4</w:t>
      </w:r>
      <w:r w:rsidRPr="004E7CBD">
        <w:rPr>
          <w:rFonts w:ascii="Arial" w:hAnsi="Arial" w:cs="Arial"/>
          <w:sz w:val="18"/>
          <w:szCs w:val="18"/>
        </w:rPr>
        <w:t xml:space="preserve"> roku</w:t>
      </w:r>
      <w:bookmarkEnd w:id="126"/>
      <w:bookmarkEnd w:id="12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53"/>
        <w:gridCol w:w="1511"/>
        <w:gridCol w:w="1111"/>
        <w:gridCol w:w="2291"/>
        <w:gridCol w:w="1780"/>
      </w:tblGrid>
      <w:tr w:rsidR="000F6F46" w:rsidRPr="002969D3" w:rsidTr="00837FBB">
        <w:trPr>
          <w:trHeight w:val="240"/>
        </w:trPr>
        <w:tc>
          <w:tcPr>
            <w:tcW w:w="0" w:type="auto"/>
            <w:vMerge w:val="restart"/>
            <w:shd w:val="clear" w:color="auto" w:fill="808080" w:themeFill="background1" w:themeFillShade="80"/>
            <w:vAlign w:val="center"/>
            <w:hideMark/>
          </w:tcPr>
          <w:p w:rsidR="000F6F46" w:rsidRPr="00151DD0" w:rsidRDefault="000F6F46" w:rsidP="00837FBB">
            <w:pPr>
              <w:spacing w:after="0" w:line="240" w:lineRule="auto"/>
              <w:jc w:val="center"/>
              <w:rPr>
                <w:rFonts w:ascii="Arial" w:eastAsia="Times New Roman" w:hAnsi="Arial" w:cs="Arial"/>
                <w:sz w:val="16"/>
                <w:szCs w:val="16"/>
              </w:rPr>
            </w:pPr>
            <w:r w:rsidRPr="00151DD0">
              <w:rPr>
                <w:rFonts w:ascii="Arial" w:eastAsia="Times New Roman" w:hAnsi="Arial" w:cs="Arial"/>
                <w:sz w:val="16"/>
                <w:szCs w:val="16"/>
              </w:rPr>
              <w:t xml:space="preserve">WYSZCZEGÓLNIENIE </w:t>
            </w:r>
          </w:p>
        </w:tc>
        <w:tc>
          <w:tcPr>
            <w:tcW w:w="0" w:type="auto"/>
            <w:gridSpan w:val="2"/>
            <w:shd w:val="clear" w:color="auto" w:fill="808080" w:themeFill="background1" w:themeFillShade="80"/>
            <w:vAlign w:val="center"/>
            <w:hideMark/>
          </w:tcPr>
          <w:p w:rsidR="000F6F46" w:rsidRPr="00151DD0" w:rsidRDefault="000F6F46" w:rsidP="00837FBB">
            <w:pPr>
              <w:spacing w:after="0" w:line="240" w:lineRule="auto"/>
              <w:jc w:val="center"/>
              <w:rPr>
                <w:rFonts w:ascii="Arial" w:eastAsia="Times New Roman" w:hAnsi="Arial" w:cs="Arial"/>
                <w:sz w:val="16"/>
                <w:szCs w:val="16"/>
              </w:rPr>
            </w:pPr>
            <w:r w:rsidRPr="00151DD0">
              <w:rPr>
                <w:rFonts w:ascii="Arial" w:eastAsia="Times New Roman" w:hAnsi="Arial" w:cs="Arial"/>
                <w:sz w:val="16"/>
                <w:szCs w:val="16"/>
              </w:rPr>
              <w:t xml:space="preserve">Ambulatoryjna opieka zdrowotna                                      </w:t>
            </w:r>
          </w:p>
        </w:tc>
        <w:tc>
          <w:tcPr>
            <w:tcW w:w="0" w:type="auto"/>
            <w:vMerge w:val="restart"/>
            <w:shd w:val="clear" w:color="auto" w:fill="808080" w:themeFill="background1" w:themeFillShade="80"/>
            <w:vAlign w:val="center"/>
            <w:hideMark/>
          </w:tcPr>
          <w:p w:rsidR="000F6F46" w:rsidRPr="00151DD0" w:rsidRDefault="000F6F46" w:rsidP="00837FBB">
            <w:pPr>
              <w:spacing w:after="0" w:line="240" w:lineRule="auto"/>
              <w:jc w:val="center"/>
              <w:rPr>
                <w:rFonts w:ascii="Arial" w:eastAsia="Times New Roman" w:hAnsi="Arial" w:cs="Arial"/>
                <w:sz w:val="16"/>
                <w:szCs w:val="16"/>
              </w:rPr>
            </w:pPr>
            <w:r w:rsidRPr="00151DD0">
              <w:rPr>
                <w:rFonts w:ascii="Arial" w:eastAsia="Times New Roman" w:hAnsi="Arial" w:cs="Arial"/>
                <w:sz w:val="16"/>
                <w:szCs w:val="16"/>
              </w:rPr>
              <w:t>Apteki ogólnodostępne</w:t>
            </w:r>
            <w:r>
              <w:rPr>
                <w:rFonts w:ascii="Arial" w:eastAsia="Times New Roman" w:hAnsi="Arial" w:cs="Arial"/>
                <w:sz w:val="16"/>
                <w:szCs w:val="16"/>
              </w:rPr>
              <w:t xml:space="preserve"> i punkty apteczne</w:t>
            </w:r>
          </w:p>
        </w:tc>
        <w:tc>
          <w:tcPr>
            <w:tcW w:w="0" w:type="auto"/>
            <w:vMerge w:val="restart"/>
            <w:shd w:val="clear" w:color="auto" w:fill="808080" w:themeFill="background1" w:themeFillShade="80"/>
            <w:vAlign w:val="center"/>
            <w:hideMark/>
          </w:tcPr>
          <w:p w:rsidR="000F6F46" w:rsidRPr="00151DD0" w:rsidRDefault="000F6F46" w:rsidP="00837FBB">
            <w:pPr>
              <w:spacing w:after="0" w:line="240" w:lineRule="auto"/>
              <w:jc w:val="center"/>
              <w:rPr>
                <w:rFonts w:ascii="Arial" w:eastAsia="Times New Roman" w:hAnsi="Arial" w:cs="Arial"/>
                <w:sz w:val="16"/>
                <w:szCs w:val="16"/>
              </w:rPr>
            </w:pPr>
            <w:r w:rsidRPr="00151DD0">
              <w:rPr>
                <w:rFonts w:ascii="Arial" w:eastAsia="Times New Roman" w:hAnsi="Arial" w:cs="Arial"/>
                <w:sz w:val="16"/>
                <w:szCs w:val="16"/>
              </w:rPr>
              <w:t xml:space="preserve">Liczba ludności </w:t>
            </w:r>
            <w:r>
              <w:rPr>
                <w:rFonts w:ascii="Arial" w:eastAsia="Times New Roman" w:hAnsi="Arial" w:cs="Arial"/>
                <w:sz w:val="16"/>
                <w:szCs w:val="16"/>
              </w:rPr>
              <w:br/>
            </w:r>
            <w:r w:rsidRPr="00151DD0">
              <w:rPr>
                <w:rFonts w:ascii="Arial" w:eastAsia="Times New Roman" w:hAnsi="Arial" w:cs="Arial"/>
                <w:sz w:val="16"/>
                <w:szCs w:val="16"/>
              </w:rPr>
              <w:t xml:space="preserve">na 1 aptekę ogólnodostępną </w:t>
            </w:r>
          </w:p>
        </w:tc>
      </w:tr>
      <w:tr w:rsidR="000F6F46" w:rsidRPr="002969D3" w:rsidTr="00837FBB">
        <w:trPr>
          <w:trHeight w:val="253"/>
        </w:trPr>
        <w:tc>
          <w:tcPr>
            <w:tcW w:w="0" w:type="auto"/>
            <w:vMerge/>
            <w:shd w:val="clear" w:color="auto" w:fill="BDD6EE"/>
            <w:vAlign w:val="center"/>
            <w:hideMark/>
          </w:tcPr>
          <w:p w:rsidR="000F6F46" w:rsidRPr="002969D3" w:rsidRDefault="000F6F46" w:rsidP="00837FBB">
            <w:pPr>
              <w:spacing w:after="0" w:line="240" w:lineRule="auto"/>
              <w:rPr>
                <w:rFonts w:ascii="Arial" w:eastAsia="Times New Roman" w:hAnsi="Arial" w:cs="Arial"/>
                <w:b/>
                <w:color w:val="000000"/>
                <w:sz w:val="18"/>
                <w:szCs w:val="18"/>
              </w:rPr>
            </w:pPr>
          </w:p>
        </w:tc>
        <w:tc>
          <w:tcPr>
            <w:tcW w:w="0" w:type="auto"/>
            <w:shd w:val="clear" w:color="auto" w:fill="A6A6A6" w:themeFill="background1" w:themeFillShade="A6"/>
            <w:vAlign w:val="center"/>
            <w:hideMark/>
          </w:tcPr>
          <w:p w:rsidR="000F6F46" w:rsidRPr="00151DD0" w:rsidRDefault="000F6F46" w:rsidP="00837FBB">
            <w:pPr>
              <w:spacing w:after="0" w:line="240" w:lineRule="auto"/>
              <w:jc w:val="center"/>
              <w:rPr>
                <w:rFonts w:ascii="Arial" w:eastAsia="Times New Roman" w:hAnsi="Arial" w:cs="Arial"/>
                <w:sz w:val="16"/>
                <w:szCs w:val="16"/>
              </w:rPr>
            </w:pPr>
            <w:r>
              <w:rPr>
                <w:rFonts w:ascii="Arial" w:eastAsia="Times New Roman" w:hAnsi="Arial" w:cs="Arial"/>
                <w:sz w:val="16"/>
                <w:szCs w:val="16"/>
              </w:rPr>
              <w:t xml:space="preserve">zakłady opieki </w:t>
            </w:r>
            <w:r w:rsidRPr="00151DD0">
              <w:rPr>
                <w:rFonts w:ascii="Arial" w:eastAsia="Times New Roman" w:hAnsi="Arial" w:cs="Arial"/>
                <w:sz w:val="16"/>
                <w:szCs w:val="16"/>
              </w:rPr>
              <w:t xml:space="preserve">zdrowotnej </w:t>
            </w:r>
          </w:p>
        </w:tc>
        <w:tc>
          <w:tcPr>
            <w:tcW w:w="0" w:type="auto"/>
            <w:shd w:val="clear" w:color="auto" w:fill="A6A6A6" w:themeFill="background1" w:themeFillShade="A6"/>
            <w:vAlign w:val="center"/>
            <w:hideMark/>
          </w:tcPr>
          <w:p w:rsidR="000F6F46" w:rsidRPr="00151DD0" w:rsidRDefault="000F6F46" w:rsidP="00837FBB">
            <w:pPr>
              <w:spacing w:after="0" w:line="240" w:lineRule="auto"/>
              <w:jc w:val="center"/>
              <w:rPr>
                <w:rFonts w:ascii="Arial" w:eastAsia="Times New Roman" w:hAnsi="Arial" w:cs="Arial"/>
                <w:sz w:val="16"/>
                <w:szCs w:val="16"/>
              </w:rPr>
            </w:pPr>
            <w:r>
              <w:rPr>
                <w:rFonts w:ascii="Arial" w:eastAsia="Times New Roman" w:hAnsi="Arial" w:cs="Arial"/>
                <w:sz w:val="16"/>
                <w:szCs w:val="16"/>
              </w:rPr>
              <w:t>p</w:t>
            </w:r>
            <w:r w:rsidRPr="00151DD0">
              <w:rPr>
                <w:rFonts w:ascii="Arial" w:eastAsia="Times New Roman" w:hAnsi="Arial" w:cs="Arial"/>
                <w:sz w:val="16"/>
                <w:szCs w:val="16"/>
              </w:rPr>
              <w:t>raktyki lekarskie</w:t>
            </w:r>
          </w:p>
        </w:tc>
        <w:tc>
          <w:tcPr>
            <w:tcW w:w="0" w:type="auto"/>
            <w:vMerge/>
            <w:shd w:val="clear" w:color="auto" w:fill="BDD6EE"/>
            <w:vAlign w:val="center"/>
            <w:hideMark/>
          </w:tcPr>
          <w:p w:rsidR="000F6F46" w:rsidRPr="002969D3" w:rsidRDefault="000F6F46" w:rsidP="00837FBB">
            <w:pPr>
              <w:spacing w:after="0" w:line="240" w:lineRule="auto"/>
              <w:rPr>
                <w:rFonts w:ascii="Arial" w:eastAsia="Times New Roman" w:hAnsi="Arial" w:cs="Arial"/>
                <w:color w:val="000000"/>
                <w:sz w:val="18"/>
                <w:szCs w:val="18"/>
              </w:rPr>
            </w:pPr>
          </w:p>
        </w:tc>
        <w:tc>
          <w:tcPr>
            <w:tcW w:w="0" w:type="auto"/>
            <w:vMerge/>
            <w:shd w:val="clear" w:color="auto" w:fill="BDD6EE"/>
            <w:vAlign w:val="center"/>
            <w:hideMark/>
          </w:tcPr>
          <w:p w:rsidR="000F6F46" w:rsidRPr="002969D3" w:rsidRDefault="000F6F46" w:rsidP="00837FBB">
            <w:pPr>
              <w:spacing w:after="0" w:line="240" w:lineRule="auto"/>
              <w:rPr>
                <w:rFonts w:ascii="Arial" w:eastAsia="Times New Roman" w:hAnsi="Arial" w:cs="Arial"/>
                <w:color w:val="000000"/>
                <w:sz w:val="18"/>
                <w:szCs w:val="18"/>
              </w:rPr>
            </w:pPr>
          </w:p>
        </w:tc>
      </w:tr>
      <w:tr w:rsidR="000F6F46" w:rsidRPr="002969D3" w:rsidTr="00837FBB">
        <w:trPr>
          <w:trHeight w:val="214"/>
        </w:trPr>
        <w:tc>
          <w:tcPr>
            <w:tcW w:w="0" w:type="auto"/>
            <w:shd w:val="clear" w:color="auto" w:fill="auto"/>
            <w:vAlign w:val="center"/>
            <w:hideMark/>
          </w:tcPr>
          <w:p w:rsidR="000F6F46" w:rsidRPr="00151DD0" w:rsidRDefault="000F6F46" w:rsidP="00837FBB">
            <w:pPr>
              <w:spacing w:after="0" w:line="240" w:lineRule="auto"/>
              <w:jc w:val="center"/>
              <w:rPr>
                <w:rFonts w:ascii="Arial" w:eastAsia="Times New Roman" w:hAnsi="Arial" w:cs="Arial"/>
                <w:bCs/>
                <w:color w:val="000000"/>
                <w:sz w:val="16"/>
                <w:szCs w:val="16"/>
              </w:rPr>
            </w:pPr>
            <w:r w:rsidRPr="00151DD0">
              <w:rPr>
                <w:rFonts w:ascii="Arial" w:eastAsia="Times New Roman" w:hAnsi="Arial" w:cs="Arial"/>
                <w:bCs/>
                <w:color w:val="000000"/>
                <w:sz w:val="16"/>
                <w:szCs w:val="16"/>
              </w:rPr>
              <w:t>Województwo podkarpackie</w:t>
            </w:r>
            <w:r>
              <w:rPr>
                <w:rFonts w:ascii="Arial" w:eastAsia="Times New Roman" w:hAnsi="Arial" w:cs="Arial"/>
                <w:bCs/>
                <w:color w:val="000000"/>
                <w:sz w:val="16"/>
                <w:szCs w:val="16"/>
              </w:rPr>
              <w:t xml:space="preserve"> (gminy wiejskie)</w:t>
            </w:r>
          </w:p>
        </w:tc>
        <w:tc>
          <w:tcPr>
            <w:tcW w:w="0" w:type="auto"/>
            <w:shd w:val="clear" w:color="auto" w:fill="auto"/>
            <w:vAlign w:val="center"/>
          </w:tcPr>
          <w:p w:rsidR="000F6F46" w:rsidRPr="00CD2CD2" w:rsidRDefault="000F6F46" w:rsidP="00837FBB">
            <w:pPr>
              <w:spacing w:after="0" w:line="240" w:lineRule="auto"/>
              <w:jc w:val="center"/>
              <w:rPr>
                <w:rFonts w:ascii="Arial" w:eastAsia="Times New Roman" w:hAnsi="Arial" w:cs="Arial"/>
                <w:color w:val="000000"/>
                <w:sz w:val="16"/>
                <w:szCs w:val="16"/>
              </w:rPr>
            </w:pPr>
            <w:r w:rsidRPr="00CD2CD2">
              <w:rPr>
                <w:rFonts w:ascii="Arial" w:eastAsia="Times New Roman" w:hAnsi="Arial" w:cs="Arial"/>
                <w:color w:val="000000"/>
                <w:sz w:val="16"/>
                <w:szCs w:val="16"/>
              </w:rPr>
              <w:t>357</w:t>
            </w:r>
          </w:p>
        </w:tc>
        <w:tc>
          <w:tcPr>
            <w:tcW w:w="0" w:type="auto"/>
            <w:shd w:val="clear" w:color="auto" w:fill="auto"/>
            <w:vAlign w:val="center"/>
          </w:tcPr>
          <w:p w:rsidR="000F6F46" w:rsidRPr="00CD2CD2" w:rsidRDefault="000F6F46" w:rsidP="00837FBB">
            <w:pPr>
              <w:spacing w:after="0" w:line="240" w:lineRule="auto"/>
              <w:jc w:val="center"/>
              <w:rPr>
                <w:rFonts w:ascii="Arial" w:eastAsia="Times New Roman" w:hAnsi="Arial" w:cs="Arial"/>
                <w:color w:val="000000"/>
                <w:sz w:val="16"/>
                <w:szCs w:val="16"/>
              </w:rPr>
            </w:pPr>
            <w:r w:rsidRPr="00CD2CD2">
              <w:rPr>
                <w:rFonts w:ascii="Arial" w:eastAsia="Times New Roman" w:hAnsi="Arial" w:cs="Arial"/>
                <w:color w:val="000000"/>
                <w:sz w:val="16"/>
                <w:szCs w:val="16"/>
              </w:rPr>
              <w:t>140</w:t>
            </w:r>
          </w:p>
        </w:tc>
        <w:tc>
          <w:tcPr>
            <w:tcW w:w="0" w:type="auto"/>
            <w:shd w:val="clear" w:color="auto" w:fill="auto"/>
            <w:vAlign w:val="center"/>
          </w:tcPr>
          <w:p w:rsidR="000F6F46" w:rsidRPr="00CD2CD2" w:rsidRDefault="000F6F46" w:rsidP="00837FBB">
            <w:pPr>
              <w:spacing w:after="0" w:line="240" w:lineRule="auto"/>
              <w:jc w:val="center"/>
              <w:rPr>
                <w:rFonts w:ascii="Arial" w:eastAsia="Times New Roman" w:hAnsi="Arial" w:cs="Arial"/>
                <w:color w:val="000000"/>
                <w:sz w:val="16"/>
                <w:szCs w:val="16"/>
              </w:rPr>
            </w:pPr>
            <w:r w:rsidRPr="00CD2CD2">
              <w:rPr>
                <w:rFonts w:ascii="Arial" w:eastAsia="Times New Roman" w:hAnsi="Arial" w:cs="Arial"/>
                <w:color w:val="000000"/>
                <w:sz w:val="16"/>
                <w:szCs w:val="16"/>
              </w:rPr>
              <w:t>229</w:t>
            </w:r>
          </w:p>
        </w:tc>
        <w:tc>
          <w:tcPr>
            <w:tcW w:w="0" w:type="auto"/>
            <w:shd w:val="clear" w:color="auto" w:fill="auto"/>
            <w:vAlign w:val="center"/>
          </w:tcPr>
          <w:p w:rsidR="000F6F46" w:rsidRPr="00CD2CD2" w:rsidRDefault="000F6F46" w:rsidP="00837FBB">
            <w:pPr>
              <w:spacing w:after="0" w:line="240" w:lineRule="auto"/>
              <w:jc w:val="center"/>
              <w:rPr>
                <w:rFonts w:ascii="Arial" w:eastAsia="Times New Roman" w:hAnsi="Arial" w:cs="Arial"/>
                <w:color w:val="000000"/>
                <w:sz w:val="16"/>
                <w:szCs w:val="16"/>
              </w:rPr>
            </w:pPr>
            <w:r w:rsidRPr="00CD2CD2">
              <w:rPr>
                <w:rFonts w:ascii="Arial" w:eastAsia="Times New Roman" w:hAnsi="Arial" w:cs="Arial"/>
                <w:color w:val="000000"/>
                <w:sz w:val="16"/>
                <w:szCs w:val="16"/>
              </w:rPr>
              <w:t>6936</w:t>
            </w:r>
          </w:p>
        </w:tc>
      </w:tr>
      <w:tr w:rsidR="000F6F46" w:rsidRPr="002969D3" w:rsidTr="00837FBB">
        <w:trPr>
          <w:trHeight w:val="133"/>
        </w:trPr>
        <w:tc>
          <w:tcPr>
            <w:tcW w:w="0" w:type="auto"/>
            <w:shd w:val="clear" w:color="auto" w:fill="auto"/>
            <w:vAlign w:val="center"/>
            <w:hideMark/>
          </w:tcPr>
          <w:p w:rsidR="000F6F46" w:rsidRPr="00151DD0" w:rsidRDefault="000F6F46" w:rsidP="00837FBB">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Gmina Zarszyn</w:t>
            </w:r>
          </w:p>
        </w:tc>
        <w:tc>
          <w:tcPr>
            <w:tcW w:w="0" w:type="auto"/>
            <w:shd w:val="clear" w:color="auto" w:fill="auto"/>
            <w:vAlign w:val="center"/>
          </w:tcPr>
          <w:p w:rsidR="000F6F46" w:rsidRPr="00CD2CD2" w:rsidRDefault="000F6F46" w:rsidP="00837FBB">
            <w:pPr>
              <w:spacing w:after="0" w:line="240" w:lineRule="auto"/>
              <w:jc w:val="center"/>
              <w:rPr>
                <w:rFonts w:ascii="Arial" w:eastAsia="Times New Roman" w:hAnsi="Arial" w:cs="Arial"/>
                <w:color w:val="000000"/>
                <w:sz w:val="16"/>
                <w:szCs w:val="16"/>
              </w:rPr>
            </w:pPr>
            <w:r w:rsidRPr="00CD2CD2">
              <w:rPr>
                <w:rFonts w:ascii="Arial" w:eastAsia="Times New Roman" w:hAnsi="Arial" w:cs="Arial"/>
                <w:color w:val="000000"/>
                <w:sz w:val="16"/>
                <w:szCs w:val="16"/>
              </w:rPr>
              <w:t>5</w:t>
            </w:r>
          </w:p>
        </w:tc>
        <w:tc>
          <w:tcPr>
            <w:tcW w:w="0" w:type="auto"/>
            <w:shd w:val="clear" w:color="auto" w:fill="auto"/>
            <w:vAlign w:val="center"/>
          </w:tcPr>
          <w:p w:rsidR="000F6F46" w:rsidRPr="00CD2CD2" w:rsidRDefault="000F6F46" w:rsidP="00837FBB">
            <w:pPr>
              <w:spacing w:after="0" w:line="240" w:lineRule="auto"/>
              <w:jc w:val="center"/>
              <w:rPr>
                <w:rFonts w:ascii="Arial" w:eastAsia="Times New Roman" w:hAnsi="Arial" w:cs="Arial"/>
                <w:color w:val="000000"/>
                <w:sz w:val="16"/>
                <w:szCs w:val="16"/>
              </w:rPr>
            </w:pPr>
            <w:r w:rsidRPr="00CD2CD2">
              <w:rPr>
                <w:rFonts w:ascii="Arial" w:eastAsia="Times New Roman" w:hAnsi="Arial" w:cs="Arial"/>
                <w:color w:val="000000"/>
                <w:sz w:val="16"/>
                <w:szCs w:val="16"/>
              </w:rPr>
              <w:t>2</w:t>
            </w:r>
          </w:p>
        </w:tc>
        <w:tc>
          <w:tcPr>
            <w:tcW w:w="0" w:type="auto"/>
            <w:shd w:val="clear" w:color="auto" w:fill="auto"/>
            <w:vAlign w:val="center"/>
          </w:tcPr>
          <w:p w:rsidR="000F6F46" w:rsidRPr="004E7CBD" w:rsidRDefault="000F6F46" w:rsidP="00837FBB">
            <w:pPr>
              <w:spacing w:after="0" w:line="240" w:lineRule="auto"/>
              <w:jc w:val="center"/>
              <w:rPr>
                <w:rFonts w:ascii="Arial" w:eastAsia="Times New Roman" w:hAnsi="Arial" w:cs="Arial"/>
                <w:color w:val="000000"/>
                <w:sz w:val="16"/>
                <w:szCs w:val="16"/>
              </w:rPr>
            </w:pPr>
            <w:r>
              <w:rPr>
                <w:rFonts w:ascii="Arial" w:eastAsia="Times New Roman" w:hAnsi="Arial" w:cs="Arial"/>
                <w:color w:val="000000"/>
                <w:sz w:val="16"/>
                <w:szCs w:val="16"/>
              </w:rPr>
              <w:t>4</w:t>
            </w:r>
          </w:p>
        </w:tc>
        <w:tc>
          <w:tcPr>
            <w:tcW w:w="0" w:type="auto"/>
            <w:shd w:val="clear" w:color="auto" w:fill="auto"/>
            <w:vAlign w:val="center"/>
          </w:tcPr>
          <w:p w:rsidR="000F6F46" w:rsidRPr="00CD2CD2" w:rsidRDefault="000F6F46" w:rsidP="00837FBB">
            <w:pPr>
              <w:spacing w:after="0" w:line="240" w:lineRule="auto"/>
              <w:jc w:val="center"/>
              <w:rPr>
                <w:rFonts w:ascii="Arial" w:eastAsia="Times New Roman" w:hAnsi="Arial" w:cs="Arial"/>
                <w:color w:val="000000"/>
                <w:sz w:val="16"/>
                <w:szCs w:val="16"/>
              </w:rPr>
            </w:pPr>
            <w:r w:rsidRPr="00CD2CD2">
              <w:rPr>
                <w:rFonts w:ascii="Arial" w:eastAsia="Times New Roman" w:hAnsi="Arial" w:cs="Arial"/>
                <w:color w:val="000000"/>
                <w:sz w:val="16"/>
                <w:szCs w:val="16"/>
              </w:rPr>
              <w:t>9286</w:t>
            </w:r>
          </w:p>
        </w:tc>
      </w:tr>
    </w:tbl>
    <w:p w:rsidR="000F6F46" w:rsidRPr="005368DD" w:rsidRDefault="000F6F46" w:rsidP="000F6F46">
      <w:pPr>
        <w:spacing w:after="60" w:line="240" w:lineRule="auto"/>
        <w:rPr>
          <w:rFonts w:ascii="Arial" w:hAnsi="Arial" w:cs="Arial"/>
          <w:i/>
          <w:sz w:val="18"/>
          <w:szCs w:val="18"/>
        </w:rPr>
      </w:pPr>
      <w:r w:rsidRPr="005368DD">
        <w:rPr>
          <w:rFonts w:ascii="Arial" w:hAnsi="Arial" w:cs="Arial"/>
          <w:i/>
          <w:sz w:val="18"/>
          <w:szCs w:val="18"/>
        </w:rPr>
        <w:t>Źródło: GUS, Bank Danych Lokalnych</w:t>
      </w:r>
      <w:hyperlink r:id="rId69" w:history="1"/>
    </w:p>
    <w:p w:rsidR="000F6F46" w:rsidRPr="00D434BC" w:rsidRDefault="000F6F46" w:rsidP="000F6F46">
      <w:pPr>
        <w:autoSpaceDE w:val="0"/>
        <w:autoSpaceDN w:val="0"/>
        <w:adjustRightInd w:val="0"/>
        <w:spacing w:before="60" w:after="60" w:line="240" w:lineRule="auto"/>
        <w:jc w:val="both"/>
        <w:rPr>
          <w:rFonts w:ascii="Arial" w:hAnsi="Arial" w:cs="Arial"/>
          <w:i/>
          <w:sz w:val="20"/>
          <w:szCs w:val="20"/>
        </w:rPr>
      </w:pPr>
      <w:r w:rsidRPr="00D434BC">
        <w:rPr>
          <w:rFonts w:ascii="Arial" w:hAnsi="Arial" w:cs="Arial"/>
          <w:i/>
          <w:sz w:val="20"/>
          <w:szCs w:val="20"/>
        </w:rPr>
        <w:t>Stacjonarna opieka zdrowotna</w:t>
      </w:r>
    </w:p>
    <w:p w:rsidR="000F6F46" w:rsidRPr="000D255C" w:rsidRDefault="000F6F46" w:rsidP="000F6F46">
      <w:pPr>
        <w:autoSpaceDE w:val="0"/>
        <w:autoSpaceDN w:val="0"/>
        <w:adjustRightInd w:val="0"/>
        <w:spacing w:after="0" w:line="240" w:lineRule="auto"/>
        <w:jc w:val="both"/>
        <w:rPr>
          <w:rFonts w:ascii="Arial" w:hAnsi="Arial" w:cs="Arial"/>
          <w:sz w:val="20"/>
          <w:szCs w:val="20"/>
        </w:rPr>
      </w:pPr>
      <w:r w:rsidRPr="000D255C">
        <w:rPr>
          <w:rFonts w:ascii="Arial" w:hAnsi="Arial" w:cs="Arial"/>
          <w:sz w:val="20"/>
          <w:szCs w:val="20"/>
        </w:rPr>
        <w:t xml:space="preserve">Opieka zdrowotna o charakterze stacjonarnym świadczona jest w szpitalach ogólnych oraz innych zakładach opieki zdrowotnej, takich jak: zakłady psychiatryczne, zakłady opieki długoterminowej (zakłady opiekuńczo-lecznicze, pielęgnacyjno-opiekuńcze, hospicja) oraz zakłady lecznictwa uzdrowiskowego. </w:t>
      </w:r>
      <w:r>
        <w:rPr>
          <w:rFonts w:ascii="Arial" w:hAnsi="Arial" w:cs="Arial"/>
          <w:sz w:val="20"/>
          <w:szCs w:val="20"/>
        </w:rPr>
        <w:t xml:space="preserve"> </w:t>
      </w:r>
      <w:r w:rsidRPr="000D255C">
        <w:rPr>
          <w:rFonts w:ascii="Arial" w:hAnsi="Arial" w:cs="Arial"/>
          <w:sz w:val="20"/>
          <w:szCs w:val="20"/>
        </w:rPr>
        <w:t>Mieszkańcy Gminy Zarszyn w zakresie stacjonarnej opieki zdrowotnej, korzystają z usług:</w:t>
      </w:r>
      <w:r>
        <w:rPr>
          <w:rFonts w:ascii="Arial" w:hAnsi="Arial" w:cs="Arial"/>
          <w:sz w:val="20"/>
          <w:szCs w:val="20"/>
        </w:rPr>
        <w:t xml:space="preserve"> </w:t>
      </w:r>
      <w:r w:rsidRPr="000D255C">
        <w:rPr>
          <w:rFonts w:ascii="Arial" w:hAnsi="Arial" w:cs="Arial"/>
          <w:sz w:val="20"/>
          <w:szCs w:val="20"/>
        </w:rPr>
        <w:t>Samodzielnego Publicznego Zakładu Opieki Zdrowotnej w Sanoku</w:t>
      </w:r>
      <w:r>
        <w:rPr>
          <w:rFonts w:ascii="Arial" w:hAnsi="Arial" w:cs="Arial"/>
          <w:sz w:val="20"/>
          <w:szCs w:val="20"/>
        </w:rPr>
        <w:t>. S</w:t>
      </w:r>
      <w:r w:rsidRPr="000D255C">
        <w:rPr>
          <w:rFonts w:ascii="Arial" w:hAnsi="Arial" w:cs="Arial"/>
          <w:sz w:val="20"/>
          <w:szCs w:val="20"/>
        </w:rPr>
        <w:t>zpital mieści się przy ul. 800-lecia 26, posiada 13 oddziałów szpitalnych oraz blok operacyjny. Do największych oddziałów szpitalnych należą Oddział Chorób Wewnętrznych, Oddział Kardiologiczny a także Oddział Neurologiczny.</w:t>
      </w:r>
      <w:r>
        <w:rPr>
          <w:rFonts w:ascii="Arial" w:hAnsi="Arial" w:cs="Arial"/>
          <w:sz w:val="20"/>
          <w:szCs w:val="20"/>
        </w:rPr>
        <w:t xml:space="preserve"> </w:t>
      </w:r>
      <w:r w:rsidRPr="000D255C">
        <w:rPr>
          <w:rFonts w:ascii="Arial" w:hAnsi="Arial" w:cs="Arial"/>
          <w:sz w:val="20"/>
          <w:szCs w:val="20"/>
        </w:rPr>
        <w:t>Szpital w Sanoku posiada dwadzieścia siedem gabinety specjalistyczne. Do największych poradni należą Poradnia Kardiologiczna, Poradnia Urologiczna a także Poradnia Diabetologiczna.</w:t>
      </w:r>
    </w:p>
    <w:p w:rsidR="000F6F46" w:rsidRPr="000D255C" w:rsidRDefault="000F6F46" w:rsidP="000F6F46">
      <w:pPr>
        <w:spacing w:after="0" w:line="240" w:lineRule="auto"/>
        <w:jc w:val="both"/>
        <w:rPr>
          <w:rFonts w:ascii="Arial" w:hAnsi="Arial" w:cs="Arial"/>
          <w:sz w:val="20"/>
          <w:szCs w:val="20"/>
        </w:rPr>
      </w:pPr>
      <w:r w:rsidRPr="000D255C">
        <w:rPr>
          <w:rFonts w:ascii="Arial" w:hAnsi="Arial" w:cs="Arial"/>
          <w:sz w:val="20"/>
          <w:szCs w:val="20"/>
        </w:rPr>
        <w:t xml:space="preserve">Przy szpitalu funkcjonuje nowoczesny Szpitalny Oddział Ratunkowy. Przy SOR znajduje się całodobowe lądowisko dla helikopterów. Lotnicze Pogotowie Ratunkowe w Sanoku transportuje tutaj poszkodowanych z całych Bieszczadów, często współpracując przy tym z Bieszczadzką Grupą GOPR.  </w:t>
      </w:r>
      <w:r>
        <w:rPr>
          <w:rFonts w:ascii="Arial" w:hAnsi="Arial" w:cs="Arial"/>
          <w:sz w:val="20"/>
          <w:szCs w:val="20"/>
        </w:rPr>
        <w:t xml:space="preserve"> </w:t>
      </w:r>
    </w:p>
    <w:p w:rsidR="000F6F46" w:rsidRPr="000D255C" w:rsidRDefault="000F6F46" w:rsidP="000F6F46">
      <w:pPr>
        <w:shd w:val="clear" w:color="auto" w:fill="FFFFFF"/>
        <w:spacing w:after="0" w:line="240" w:lineRule="auto"/>
        <w:jc w:val="both"/>
        <w:rPr>
          <w:rFonts w:ascii="Arial" w:hAnsi="Arial" w:cs="Arial"/>
          <w:sz w:val="20"/>
          <w:szCs w:val="20"/>
        </w:rPr>
      </w:pPr>
      <w:r w:rsidRPr="000D255C">
        <w:rPr>
          <w:rFonts w:ascii="Arial" w:hAnsi="Arial" w:cs="Arial"/>
          <w:sz w:val="20"/>
          <w:szCs w:val="20"/>
        </w:rPr>
        <w:t>Podmiotem tworzącym Zespół Opieki Zdrowotnej w Sanoku</w:t>
      </w:r>
      <w:r>
        <w:rPr>
          <w:rFonts w:ascii="Arial" w:hAnsi="Arial" w:cs="Arial"/>
          <w:sz w:val="20"/>
          <w:szCs w:val="20"/>
        </w:rPr>
        <w:t xml:space="preserve"> </w:t>
      </w:r>
      <w:r w:rsidRPr="000D255C">
        <w:rPr>
          <w:rFonts w:ascii="Arial" w:hAnsi="Arial" w:cs="Arial"/>
          <w:sz w:val="20"/>
          <w:szCs w:val="20"/>
        </w:rPr>
        <w:t>jest Powiat Sanocki, który wykonuje swoje zadania wobec Zespołu poprzez swoje organy, którymi są Rada Powiatu Sanockiego i Zarząd Powiatu Sanockiego.</w:t>
      </w:r>
    </w:p>
    <w:p w:rsidR="000F6F46" w:rsidRPr="000D255C" w:rsidRDefault="000F6F46" w:rsidP="000F6F46">
      <w:pPr>
        <w:widowControl w:val="0"/>
        <w:shd w:val="clear" w:color="auto" w:fill="FFFFFF"/>
        <w:tabs>
          <w:tab w:val="left" w:pos="425"/>
        </w:tabs>
        <w:autoSpaceDE w:val="0"/>
        <w:autoSpaceDN w:val="0"/>
        <w:adjustRightInd w:val="0"/>
        <w:spacing w:after="0" w:line="240" w:lineRule="auto"/>
        <w:ind w:right="14"/>
        <w:jc w:val="both"/>
        <w:rPr>
          <w:rFonts w:ascii="Arial" w:hAnsi="Arial" w:cs="Arial"/>
          <w:sz w:val="20"/>
          <w:szCs w:val="20"/>
        </w:rPr>
      </w:pPr>
      <w:r w:rsidRPr="000D255C">
        <w:rPr>
          <w:rFonts w:ascii="Arial" w:hAnsi="Arial" w:cs="Arial"/>
          <w:sz w:val="20"/>
          <w:szCs w:val="20"/>
        </w:rPr>
        <w:t>Samodzielny Publiczny Zespół Opieki Zdrowotnej w Sanoku działa na terenie Rzeczypospolitej Polskiej, przy czym podstawowym obszarem działania jest Powiat Sanocki.</w:t>
      </w:r>
      <w:r>
        <w:rPr>
          <w:rFonts w:ascii="Arial" w:hAnsi="Arial" w:cs="Arial"/>
          <w:sz w:val="20"/>
          <w:szCs w:val="20"/>
        </w:rPr>
        <w:t xml:space="preserve"> </w:t>
      </w:r>
      <w:r w:rsidRPr="000D255C">
        <w:rPr>
          <w:rFonts w:ascii="Arial" w:hAnsi="Arial" w:cs="Arial"/>
          <w:sz w:val="20"/>
          <w:szCs w:val="20"/>
        </w:rPr>
        <w:t>Zespół współdziała z innymi podmiotami wykonującymi działalność leczniczą, administracją rządową i samorządową, ze szkołami wyższymi i innymi szkołami, z placówkami naukowo-badawczymi, samorządami zawodów medycznych oraz organizacjami społecznymi i stowarzyszeniami naukowymi.</w:t>
      </w:r>
    </w:p>
    <w:p w:rsidR="000F6F46" w:rsidRPr="000D255C" w:rsidRDefault="000F6F46" w:rsidP="000F6F46">
      <w:pPr>
        <w:shd w:val="clear" w:color="auto" w:fill="FFFFFF"/>
        <w:spacing w:after="0" w:line="240" w:lineRule="auto"/>
        <w:ind w:left="7"/>
        <w:jc w:val="both"/>
        <w:rPr>
          <w:rFonts w:ascii="Arial" w:hAnsi="Arial" w:cs="Arial"/>
          <w:sz w:val="20"/>
          <w:szCs w:val="20"/>
        </w:rPr>
      </w:pPr>
      <w:r w:rsidRPr="000D255C">
        <w:rPr>
          <w:rFonts w:ascii="Arial" w:hAnsi="Arial" w:cs="Arial"/>
          <w:sz w:val="20"/>
          <w:szCs w:val="20"/>
        </w:rPr>
        <w:lastRenderedPageBreak/>
        <w:t>Do zadań Zespołu należy w szczególności:</w:t>
      </w:r>
    </w:p>
    <w:p w:rsidR="000F6F46" w:rsidRPr="000D255C" w:rsidRDefault="000F6F46" w:rsidP="007121F1">
      <w:pPr>
        <w:pStyle w:val="Akapitzlist"/>
        <w:numPr>
          <w:ilvl w:val="0"/>
          <w:numId w:val="50"/>
        </w:numPr>
        <w:shd w:val="clear" w:color="auto" w:fill="FFFFFF"/>
        <w:spacing w:before="60" w:after="60" w:line="240" w:lineRule="auto"/>
        <w:ind w:left="284" w:right="6" w:hanging="284"/>
        <w:rPr>
          <w:rFonts w:ascii="Arial" w:hAnsi="Arial" w:cs="Arial"/>
          <w:sz w:val="20"/>
          <w:szCs w:val="20"/>
        </w:rPr>
      </w:pPr>
      <w:r w:rsidRPr="000D255C">
        <w:rPr>
          <w:rFonts w:ascii="Arial" w:hAnsi="Arial" w:cs="Arial"/>
          <w:sz w:val="20"/>
          <w:szCs w:val="20"/>
        </w:rPr>
        <w:t>Udzielanie stacjonarnych i całodobowych świadczeń szpitalnych i innych niż szpitalne w zakresie:</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anestezjologii i intensywnej terapii,</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chirurgii ogólnej i naczyniowej,</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urologii,</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chorób wewnętrznych,</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before="22" w:after="0" w:line="240" w:lineRule="auto"/>
        <w:ind w:left="567"/>
        <w:rPr>
          <w:rFonts w:ascii="Arial" w:hAnsi="Arial" w:cs="Arial"/>
          <w:sz w:val="20"/>
          <w:szCs w:val="20"/>
        </w:rPr>
      </w:pPr>
      <w:r w:rsidRPr="000D255C">
        <w:rPr>
          <w:rFonts w:ascii="Arial" w:hAnsi="Arial" w:cs="Arial"/>
          <w:sz w:val="20"/>
          <w:szCs w:val="20"/>
        </w:rPr>
        <w:t>kardiologii,</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neurologii,</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otolaryngologii,</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pediatrii,</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neonatologii,</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chorób zakaźnych,</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 xml:space="preserve">ginekologii, </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pulmonologii,</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13) chirurgii urazowo-ortopedycznej</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opieki nad kobietą, kobietą ciężarną, rodzącą i położnicą.</w:t>
      </w:r>
    </w:p>
    <w:p w:rsidR="000F6F46" w:rsidRPr="000D255C" w:rsidRDefault="000F6F46" w:rsidP="007121F1">
      <w:pPr>
        <w:widowControl w:val="0"/>
        <w:numPr>
          <w:ilvl w:val="0"/>
          <w:numId w:val="49"/>
        </w:numPr>
        <w:shd w:val="clear" w:color="auto" w:fill="FFFFFF"/>
        <w:tabs>
          <w:tab w:val="left" w:pos="1793"/>
        </w:tabs>
        <w:autoSpaceDE w:val="0"/>
        <w:autoSpaceDN w:val="0"/>
        <w:adjustRightInd w:val="0"/>
        <w:spacing w:after="0" w:line="240" w:lineRule="auto"/>
        <w:ind w:left="567"/>
        <w:rPr>
          <w:rFonts w:ascii="Arial" w:hAnsi="Arial" w:cs="Arial"/>
          <w:sz w:val="20"/>
          <w:szCs w:val="20"/>
        </w:rPr>
      </w:pPr>
      <w:r w:rsidRPr="000D255C">
        <w:rPr>
          <w:rFonts w:ascii="Arial" w:hAnsi="Arial" w:cs="Arial"/>
          <w:sz w:val="20"/>
          <w:szCs w:val="20"/>
        </w:rPr>
        <w:t>medycyny ratunkowej,</w:t>
      </w:r>
    </w:p>
    <w:p w:rsidR="000F6F46" w:rsidRPr="000D255C" w:rsidRDefault="000F6F46" w:rsidP="007121F1">
      <w:pPr>
        <w:pStyle w:val="Akapitzlist"/>
        <w:numPr>
          <w:ilvl w:val="0"/>
          <w:numId w:val="50"/>
        </w:numPr>
        <w:shd w:val="clear" w:color="auto" w:fill="FFFFFF"/>
        <w:spacing w:before="60" w:after="60" w:line="240" w:lineRule="auto"/>
        <w:ind w:left="284" w:right="6" w:hanging="284"/>
        <w:rPr>
          <w:rFonts w:ascii="Arial" w:hAnsi="Arial" w:cs="Arial"/>
          <w:sz w:val="20"/>
          <w:szCs w:val="20"/>
        </w:rPr>
      </w:pPr>
      <w:r w:rsidRPr="000D255C">
        <w:rPr>
          <w:rFonts w:ascii="Arial" w:hAnsi="Arial" w:cs="Arial"/>
          <w:sz w:val="20"/>
          <w:szCs w:val="20"/>
        </w:rPr>
        <w:t>Udzielanie ambulatoryjnych świadczeń zdrowotnych w zakresie:</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alergologii,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chirurgii ogólnej,</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chorób zakaźnych.</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diabetologii,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endokrynologii,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gastroenterologii,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ginekologii i położnictwa,</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gruźlicy i chorób płuc.</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hepatologii,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kardiologii,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leczenia uzależnień,</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neurologii,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otolaryngologii,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rehabilitacji,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chirurgii urazowo-ortopedycznej,</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urologii,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zdrowia psychicznego,</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dermatologii,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chirurgii naczyniowej,</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karmienia piersią,</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reumatologii,</w:t>
      </w:r>
    </w:p>
    <w:p w:rsidR="000F6F46" w:rsidRPr="000D255C" w:rsidRDefault="000F6F46" w:rsidP="007121F1">
      <w:pPr>
        <w:widowControl w:val="0"/>
        <w:numPr>
          <w:ilvl w:val="0"/>
          <w:numId w:val="51"/>
        </w:numPr>
        <w:shd w:val="clear" w:color="auto" w:fill="FFFFFF"/>
        <w:tabs>
          <w:tab w:val="left" w:pos="1800"/>
        </w:tabs>
        <w:autoSpaceDE w:val="0"/>
        <w:autoSpaceDN w:val="0"/>
        <w:adjustRightInd w:val="0"/>
        <w:spacing w:after="0" w:line="240" w:lineRule="auto"/>
        <w:ind w:left="360" w:firstLine="207"/>
        <w:rPr>
          <w:rFonts w:ascii="Arial" w:hAnsi="Arial" w:cs="Arial"/>
          <w:sz w:val="20"/>
          <w:szCs w:val="20"/>
        </w:rPr>
      </w:pPr>
      <w:r w:rsidRPr="000D255C">
        <w:rPr>
          <w:rFonts w:ascii="Arial" w:hAnsi="Arial" w:cs="Arial"/>
          <w:sz w:val="20"/>
          <w:szCs w:val="20"/>
        </w:rPr>
        <w:t>okulistyki,</w:t>
      </w:r>
    </w:p>
    <w:p w:rsidR="000F6F46" w:rsidRPr="000D255C" w:rsidRDefault="000F6F46" w:rsidP="000D4376">
      <w:pPr>
        <w:pStyle w:val="Akapitzlist"/>
        <w:numPr>
          <w:ilvl w:val="0"/>
          <w:numId w:val="50"/>
        </w:numPr>
        <w:shd w:val="clear" w:color="auto" w:fill="FFFFFF"/>
        <w:spacing w:before="60" w:after="60" w:line="240" w:lineRule="auto"/>
        <w:ind w:left="284" w:right="6" w:hanging="284"/>
        <w:jc w:val="both"/>
        <w:rPr>
          <w:rFonts w:ascii="Arial" w:hAnsi="Arial" w:cs="Arial"/>
          <w:sz w:val="20"/>
          <w:szCs w:val="20"/>
        </w:rPr>
      </w:pPr>
      <w:r w:rsidRPr="000D255C">
        <w:rPr>
          <w:rFonts w:ascii="Arial" w:hAnsi="Arial" w:cs="Arial"/>
          <w:sz w:val="20"/>
          <w:szCs w:val="20"/>
        </w:rPr>
        <w:t>Prowadzenie działalności w zakresie ratownictwa medycznego;</w:t>
      </w:r>
    </w:p>
    <w:p w:rsidR="000F6F46" w:rsidRPr="000D255C" w:rsidRDefault="000F6F46" w:rsidP="000D4376">
      <w:pPr>
        <w:pStyle w:val="Akapitzlist"/>
        <w:numPr>
          <w:ilvl w:val="0"/>
          <w:numId w:val="50"/>
        </w:numPr>
        <w:shd w:val="clear" w:color="auto" w:fill="FFFFFF"/>
        <w:spacing w:before="60" w:after="60" w:line="240" w:lineRule="auto"/>
        <w:ind w:left="284" w:right="6" w:hanging="284"/>
        <w:jc w:val="both"/>
        <w:rPr>
          <w:rFonts w:ascii="Arial" w:hAnsi="Arial" w:cs="Arial"/>
          <w:sz w:val="20"/>
          <w:szCs w:val="20"/>
        </w:rPr>
      </w:pPr>
      <w:r w:rsidRPr="000D255C">
        <w:rPr>
          <w:rFonts w:ascii="Arial" w:hAnsi="Arial" w:cs="Arial"/>
          <w:sz w:val="20"/>
          <w:szCs w:val="20"/>
        </w:rPr>
        <w:t>Prowadzenie działalności diagnostycznej;</w:t>
      </w:r>
    </w:p>
    <w:p w:rsidR="000F6F46" w:rsidRPr="000D255C" w:rsidRDefault="000F6F46" w:rsidP="000D4376">
      <w:pPr>
        <w:pStyle w:val="Akapitzlist"/>
        <w:numPr>
          <w:ilvl w:val="0"/>
          <w:numId w:val="50"/>
        </w:numPr>
        <w:shd w:val="clear" w:color="auto" w:fill="FFFFFF"/>
        <w:spacing w:before="60" w:after="60" w:line="240" w:lineRule="auto"/>
        <w:ind w:left="284" w:right="6" w:hanging="284"/>
        <w:jc w:val="both"/>
        <w:rPr>
          <w:rFonts w:ascii="Arial" w:hAnsi="Arial" w:cs="Arial"/>
          <w:sz w:val="20"/>
          <w:szCs w:val="20"/>
        </w:rPr>
      </w:pPr>
      <w:r w:rsidRPr="000D255C">
        <w:rPr>
          <w:rFonts w:ascii="Arial" w:hAnsi="Arial" w:cs="Arial"/>
          <w:sz w:val="20"/>
          <w:szCs w:val="20"/>
        </w:rPr>
        <w:t>Prowadzenie działalności mającej na celu promocję zdrowia;</w:t>
      </w:r>
    </w:p>
    <w:p w:rsidR="000F6F46" w:rsidRPr="000D255C" w:rsidRDefault="000F6F46" w:rsidP="000D4376">
      <w:pPr>
        <w:pStyle w:val="Akapitzlist"/>
        <w:numPr>
          <w:ilvl w:val="0"/>
          <w:numId w:val="50"/>
        </w:numPr>
        <w:shd w:val="clear" w:color="auto" w:fill="FFFFFF"/>
        <w:spacing w:before="60" w:after="60" w:line="240" w:lineRule="auto"/>
        <w:ind w:left="284" w:right="6" w:hanging="284"/>
        <w:jc w:val="both"/>
        <w:rPr>
          <w:rFonts w:ascii="Arial" w:hAnsi="Arial" w:cs="Arial"/>
          <w:sz w:val="20"/>
          <w:szCs w:val="20"/>
        </w:rPr>
      </w:pPr>
      <w:r w:rsidRPr="000D255C">
        <w:rPr>
          <w:rFonts w:ascii="Arial" w:hAnsi="Arial" w:cs="Arial"/>
          <w:sz w:val="20"/>
          <w:szCs w:val="20"/>
        </w:rPr>
        <w:t>Pełnienie   funkcji   konsultacyjnych   dla   innych   podmiotów   udzielających świadczeń zdrowotnych na podstawie zawartych umów.</w:t>
      </w:r>
    </w:p>
    <w:p w:rsidR="000F6F46" w:rsidRPr="000D255C" w:rsidRDefault="000F6F46" w:rsidP="000D4376">
      <w:pPr>
        <w:pStyle w:val="Akapitzlist"/>
        <w:numPr>
          <w:ilvl w:val="0"/>
          <w:numId w:val="50"/>
        </w:numPr>
        <w:shd w:val="clear" w:color="auto" w:fill="FFFFFF"/>
        <w:spacing w:before="60" w:after="60" w:line="240" w:lineRule="auto"/>
        <w:ind w:left="284" w:right="6" w:hanging="284"/>
        <w:jc w:val="both"/>
        <w:rPr>
          <w:rFonts w:ascii="Arial" w:hAnsi="Arial" w:cs="Arial"/>
          <w:sz w:val="20"/>
          <w:szCs w:val="20"/>
        </w:rPr>
      </w:pPr>
      <w:r w:rsidRPr="000D255C">
        <w:rPr>
          <w:rFonts w:ascii="Arial" w:hAnsi="Arial" w:cs="Arial"/>
          <w:sz w:val="20"/>
          <w:szCs w:val="20"/>
        </w:rPr>
        <w:t>Świadczenia zdrowotne mogą być udzielane wyłącznie przez osoby wykonujące zawód medyczny i spełniające wymagania zdrowotne określone w odrębnych przepisach.</w:t>
      </w:r>
    </w:p>
    <w:p w:rsidR="000F6F46" w:rsidRPr="000D255C" w:rsidRDefault="000F6F46" w:rsidP="000D4376">
      <w:pPr>
        <w:pStyle w:val="Akapitzlist"/>
        <w:numPr>
          <w:ilvl w:val="0"/>
          <w:numId w:val="50"/>
        </w:numPr>
        <w:shd w:val="clear" w:color="auto" w:fill="FFFFFF"/>
        <w:spacing w:before="60" w:after="60" w:line="240" w:lineRule="auto"/>
        <w:ind w:left="284" w:right="6" w:hanging="284"/>
        <w:jc w:val="both"/>
        <w:rPr>
          <w:rFonts w:ascii="Arial" w:hAnsi="Arial" w:cs="Arial"/>
          <w:sz w:val="20"/>
          <w:szCs w:val="20"/>
        </w:rPr>
      </w:pPr>
      <w:r w:rsidRPr="000D255C">
        <w:rPr>
          <w:rFonts w:ascii="Arial" w:hAnsi="Arial" w:cs="Arial"/>
          <w:sz w:val="20"/>
          <w:szCs w:val="20"/>
        </w:rPr>
        <w:t xml:space="preserve">Świadczenia zdrowotne z uwzględnieniem zasad określonych w ust. 7 mogą być udzielane przez wolontariuszy. </w:t>
      </w:r>
    </w:p>
    <w:p w:rsidR="000F6F46" w:rsidRPr="00057708" w:rsidRDefault="000F6F46" w:rsidP="000F6F46">
      <w:pPr>
        <w:pStyle w:val="Tab-tekst"/>
        <w:spacing w:before="120"/>
        <w:rPr>
          <w:rFonts w:ascii="Arial" w:hAnsi="Arial" w:cs="Arial"/>
          <w:b/>
        </w:rPr>
      </w:pPr>
      <w:r w:rsidRPr="00057708">
        <w:rPr>
          <w:rFonts w:ascii="Arial" w:hAnsi="Arial" w:cs="Arial"/>
          <w:b/>
        </w:rPr>
        <w:t>Zakłady opieki długoterminowej</w:t>
      </w:r>
    </w:p>
    <w:p w:rsidR="000F6F46" w:rsidRPr="00D9745F" w:rsidRDefault="000F6F46" w:rsidP="000F6F46">
      <w:pPr>
        <w:autoSpaceDE w:val="0"/>
        <w:autoSpaceDN w:val="0"/>
        <w:adjustRightInd w:val="0"/>
        <w:spacing w:after="0" w:line="240" w:lineRule="auto"/>
        <w:jc w:val="both"/>
        <w:rPr>
          <w:rFonts w:ascii="Arial" w:eastAsia="Times New Roman" w:hAnsi="Arial" w:cs="Arial"/>
          <w:sz w:val="20"/>
          <w:szCs w:val="20"/>
        </w:rPr>
      </w:pPr>
      <w:r w:rsidRPr="00D9745F">
        <w:rPr>
          <w:rFonts w:ascii="Arial" w:eastAsia="Times New Roman" w:hAnsi="Arial" w:cs="Arial"/>
          <w:sz w:val="20"/>
          <w:szCs w:val="20"/>
        </w:rPr>
        <w:t>Mieszka</w:t>
      </w:r>
      <w:r w:rsidRPr="00D9745F">
        <w:rPr>
          <w:rFonts w:ascii="Arial" w:eastAsia="Times New Roman" w:hAnsi="Arial" w:cs="Arial" w:hint="eastAsia"/>
          <w:sz w:val="20"/>
          <w:szCs w:val="20"/>
        </w:rPr>
        <w:t>ń</w:t>
      </w:r>
      <w:r w:rsidRPr="00D9745F">
        <w:rPr>
          <w:rFonts w:ascii="Arial" w:eastAsia="Times New Roman" w:hAnsi="Arial" w:cs="Arial"/>
          <w:sz w:val="20"/>
          <w:szCs w:val="20"/>
        </w:rPr>
        <w:t>cy Gminy Zarszyn wymagaj</w:t>
      </w:r>
      <w:r w:rsidRPr="00D9745F">
        <w:rPr>
          <w:rFonts w:ascii="Arial" w:eastAsia="Times New Roman" w:hAnsi="Arial" w:cs="Arial" w:hint="eastAsia"/>
          <w:sz w:val="20"/>
          <w:szCs w:val="20"/>
        </w:rPr>
        <w:t>ą</w:t>
      </w:r>
      <w:r w:rsidRPr="00D9745F">
        <w:rPr>
          <w:rFonts w:ascii="Arial" w:eastAsia="Times New Roman" w:hAnsi="Arial" w:cs="Arial"/>
          <w:sz w:val="20"/>
          <w:szCs w:val="20"/>
        </w:rPr>
        <w:t>cy opieki d</w:t>
      </w:r>
      <w:r w:rsidRPr="00D9745F">
        <w:rPr>
          <w:rFonts w:ascii="Arial" w:eastAsia="Times New Roman" w:hAnsi="Arial" w:cs="Arial" w:hint="eastAsia"/>
          <w:sz w:val="20"/>
          <w:szCs w:val="20"/>
        </w:rPr>
        <w:t>ł</w:t>
      </w:r>
      <w:r w:rsidRPr="00D9745F">
        <w:rPr>
          <w:rFonts w:ascii="Arial" w:eastAsia="Times New Roman" w:hAnsi="Arial" w:cs="Arial"/>
          <w:sz w:val="20"/>
          <w:szCs w:val="20"/>
        </w:rPr>
        <w:t>ugoterminowej s</w:t>
      </w:r>
      <w:r w:rsidRPr="00D9745F">
        <w:rPr>
          <w:rFonts w:ascii="Arial" w:eastAsia="Times New Roman" w:hAnsi="Arial" w:cs="Arial" w:hint="eastAsia"/>
          <w:sz w:val="20"/>
          <w:szCs w:val="20"/>
        </w:rPr>
        <w:t>ą</w:t>
      </w:r>
      <w:r w:rsidRPr="00D9745F">
        <w:rPr>
          <w:rFonts w:ascii="Arial" w:eastAsia="Times New Roman" w:hAnsi="Arial" w:cs="Arial"/>
          <w:sz w:val="20"/>
          <w:szCs w:val="20"/>
        </w:rPr>
        <w:t xml:space="preserve"> kierowani do najbli</w:t>
      </w:r>
      <w:r w:rsidRPr="00D9745F">
        <w:rPr>
          <w:rFonts w:ascii="Arial" w:eastAsia="Times New Roman" w:hAnsi="Arial" w:cs="Arial" w:hint="eastAsia"/>
          <w:sz w:val="20"/>
          <w:szCs w:val="20"/>
        </w:rPr>
        <w:t>ż</w:t>
      </w:r>
      <w:r>
        <w:rPr>
          <w:rFonts w:ascii="Arial" w:eastAsia="Times New Roman" w:hAnsi="Arial" w:cs="Arial"/>
          <w:sz w:val="20"/>
          <w:szCs w:val="20"/>
        </w:rPr>
        <w:t xml:space="preserve">szych </w:t>
      </w:r>
      <w:r w:rsidRPr="00D9745F">
        <w:rPr>
          <w:rFonts w:ascii="Arial" w:eastAsia="Times New Roman" w:hAnsi="Arial" w:cs="Arial"/>
          <w:sz w:val="20"/>
          <w:szCs w:val="20"/>
        </w:rPr>
        <w:t>plac</w:t>
      </w:r>
      <w:r w:rsidRPr="00D9745F">
        <w:rPr>
          <w:rFonts w:ascii="Arial" w:eastAsia="Times New Roman" w:hAnsi="Arial" w:cs="Arial" w:hint="eastAsia"/>
          <w:sz w:val="20"/>
          <w:szCs w:val="20"/>
        </w:rPr>
        <w:t>ó</w:t>
      </w:r>
      <w:r w:rsidRPr="00D9745F">
        <w:rPr>
          <w:rFonts w:ascii="Arial" w:eastAsia="Times New Roman" w:hAnsi="Arial" w:cs="Arial"/>
          <w:sz w:val="20"/>
          <w:szCs w:val="20"/>
        </w:rPr>
        <w:t xml:space="preserve">wek </w:t>
      </w:r>
      <w:r w:rsidRPr="00D9745F">
        <w:rPr>
          <w:rFonts w:ascii="Arial" w:eastAsia="Times New Roman" w:hAnsi="Arial" w:cs="Arial" w:hint="eastAsia"/>
          <w:sz w:val="20"/>
          <w:szCs w:val="20"/>
        </w:rPr>
        <w:t>ś</w:t>
      </w:r>
      <w:r w:rsidRPr="00D9745F">
        <w:rPr>
          <w:rFonts w:ascii="Arial" w:eastAsia="Times New Roman" w:hAnsi="Arial" w:cs="Arial"/>
          <w:sz w:val="20"/>
          <w:szCs w:val="20"/>
        </w:rPr>
        <w:t>wiadcz</w:t>
      </w:r>
      <w:r w:rsidRPr="00D9745F">
        <w:rPr>
          <w:rFonts w:ascii="Arial" w:eastAsia="Times New Roman" w:hAnsi="Arial" w:cs="Arial" w:hint="eastAsia"/>
          <w:sz w:val="20"/>
          <w:szCs w:val="20"/>
        </w:rPr>
        <w:t>ą</w:t>
      </w:r>
      <w:r w:rsidRPr="00D9745F">
        <w:rPr>
          <w:rFonts w:ascii="Arial" w:eastAsia="Times New Roman" w:hAnsi="Arial" w:cs="Arial"/>
          <w:sz w:val="20"/>
          <w:szCs w:val="20"/>
        </w:rPr>
        <w:t>cych takie us</w:t>
      </w:r>
      <w:r w:rsidRPr="00D9745F">
        <w:rPr>
          <w:rFonts w:ascii="Arial" w:eastAsia="Times New Roman" w:hAnsi="Arial" w:cs="Arial" w:hint="eastAsia"/>
          <w:sz w:val="20"/>
          <w:szCs w:val="20"/>
        </w:rPr>
        <w:t>ł</w:t>
      </w:r>
      <w:r w:rsidRPr="00D9745F">
        <w:rPr>
          <w:rFonts w:ascii="Arial" w:eastAsia="Times New Roman" w:hAnsi="Arial" w:cs="Arial"/>
          <w:sz w:val="20"/>
          <w:szCs w:val="20"/>
        </w:rPr>
        <w:t>ugi, tj.:</w:t>
      </w:r>
    </w:p>
    <w:p w:rsidR="000F6F46" w:rsidRPr="00057708" w:rsidRDefault="000F6F46" w:rsidP="007121F1">
      <w:pPr>
        <w:pStyle w:val="Tab-tekst"/>
        <w:numPr>
          <w:ilvl w:val="0"/>
          <w:numId w:val="48"/>
        </w:numPr>
        <w:rPr>
          <w:rFonts w:ascii="Arial" w:hAnsi="Arial" w:cs="Arial"/>
          <w:lang w:eastAsia="en-US"/>
        </w:rPr>
      </w:pPr>
      <w:r w:rsidRPr="00057708">
        <w:rPr>
          <w:rFonts w:ascii="Arial" w:hAnsi="Arial" w:cs="Arial"/>
          <w:lang w:eastAsia="en-US"/>
        </w:rPr>
        <w:t xml:space="preserve">Towarzystwo Pomocy im. </w:t>
      </w:r>
      <w:r w:rsidRPr="00057708">
        <w:rPr>
          <w:rFonts w:ascii="Arial" w:hAnsi="Arial" w:cs="Arial" w:hint="eastAsia"/>
          <w:lang w:eastAsia="en-US"/>
        </w:rPr>
        <w:t>ś</w:t>
      </w:r>
      <w:r w:rsidRPr="00057708">
        <w:rPr>
          <w:rFonts w:ascii="Arial" w:hAnsi="Arial" w:cs="Arial"/>
          <w:lang w:eastAsia="en-US"/>
        </w:rPr>
        <w:t>w. Brata Alberta, Ko</w:t>
      </w:r>
      <w:r w:rsidRPr="00057708">
        <w:rPr>
          <w:rFonts w:ascii="Arial" w:hAnsi="Arial" w:cs="Arial" w:hint="eastAsia"/>
          <w:lang w:eastAsia="en-US"/>
        </w:rPr>
        <w:t>ł</w:t>
      </w:r>
      <w:r w:rsidRPr="00057708">
        <w:rPr>
          <w:rFonts w:ascii="Arial" w:hAnsi="Arial" w:cs="Arial"/>
          <w:lang w:eastAsia="en-US"/>
        </w:rPr>
        <w:t>o w Sanoku.</w:t>
      </w:r>
    </w:p>
    <w:p w:rsidR="004D2994" w:rsidRDefault="004D2994">
      <w:pPr>
        <w:rPr>
          <w:rFonts w:ascii="Arial" w:eastAsia="Times New Roman" w:hAnsi="Arial" w:cs="Arial"/>
          <w:b/>
          <w:sz w:val="20"/>
          <w:szCs w:val="20"/>
          <w:lang w:eastAsia="zh-CN"/>
        </w:rPr>
      </w:pPr>
      <w:r>
        <w:rPr>
          <w:rFonts w:ascii="Arial" w:hAnsi="Arial" w:cs="Arial"/>
          <w:b/>
        </w:rPr>
        <w:br w:type="page"/>
      </w:r>
    </w:p>
    <w:p w:rsidR="000F6F46" w:rsidRPr="00057708" w:rsidRDefault="000F6F46" w:rsidP="000F6F46">
      <w:pPr>
        <w:pStyle w:val="Tab-tekst"/>
        <w:rPr>
          <w:rFonts w:ascii="Arial" w:hAnsi="Arial" w:cs="Arial"/>
          <w:b/>
        </w:rPr>
      </w:pPr>
      <w:r w:rsidRPr="00057708">
        <w:rPr>
          <w:rFonts w:ascii="Arial" w:hAnsi="Arial" w:cs="Arial"/>
          <w:b/>
        </w:rPr>
        <w:lastRenderedPageBreak/>
        <w:t>Zakłady lecznictwa uzdrowiskowego</w:t>
      </w:r>
    </w:p>
    <w:p w:rsidR="000F6F46" w:rsidRPr="005D27EB" w:rsidRDefault="000F6F46" w:rsidP="000F6F46">
      <w:pPr>
        <w:pStyle w:val="Tab-tekst"/>
        <w:rPr>
          <w:rFonts w:ascii="Arial" w:hAnsi="Arial" w:cs="Arial"/>
        </w:rPr>
      </w:pPr>
      <w:r w:rsidRPr="005D27EB">
        <w:rPr>
          <w:rFonts w:ascii="Arial" w:hAnsi="Arial" w:cs="Arial"/>
        </w:rPr>
        <w:t xml:space="preserve">W Gminie </w:t>
      </w:r>
      <w:r>
        <w:rPr>
          <w:rFonts w:ascii="Arial" w:hAnsi="Arial" w:cs="Arial"/>
        </w:rPr>
        <w:t xml:space="preserve">Zarszyn </w:t>
      </w:r>
      <w:r w:rsidRPr="005D27EB">
        <w:rPr>
          <w:rFonts w:ascii="Arial" w:hAnsi="Arial" w:cs="Arial"/>
        </w:rPr>
        <w:t>nie występują miejscowości posiadające status</w:t>
      </w:r>
      <w:r>
        <w:rPr>
          <w:rFonts w:ascii="Arial" w:hAnsi="Arial" w:cs="Arial"/>
        </w:rPr>
        <w:t>u</w:t>
      </w:r>
      <w:r w:rsidRPr="005D27EB">
        <w:rPr>
          <w:rFonts w:ascii="Arial" w:hAnsi="Arial" w:cs="Arial"/>
        </w:rPr>
        <w:t xml:space="preserve"> uzdrowiska. Najbliższe ośrodki profilaktyczne i lecznicze – zlokalizowane w województwie podkarpackim - znajdują się w:</w:t>
      </w:r>
    </w:p>
    <w:p w:rsidR="000F6F46" w:rsidRPr="005D27EB" w:rsidRDefault="000F6F46" w:rsidP="007121F1">
      <w:pPr>
        <w:pStyle w:val="Tab-tekst"/>
        <w:numPr>
          <w:ilvl w:val="0"/>
          <w:numId w:val="52"/>
        </w:numPr>
        <w:spacing w:after="0"/>
        <w:rPr>
          <w:rFonts w:ascii="Arial" w:hAnsi="Arial" w:cs="Arial"/>
        </w:rPr>
      </w:pPr>
      <w:r w:rsidRPr="005D27EB">
        <w:rPr>
          <w:rFonts w:ascii="Arial" w:hAnsi="Arial" w:cs="Arial"/>
        </w:rPr>
        <w:t>Rymanowie Zdroju</w:t>
      </w:r>
      <w:r w:rsidRPr="005D27EB">
        <w:rPr>
          <w:rFonts w:ascii="Arial" w:hAnsi="Arial" w:cs="Arial"/>
        </w:rPr>
        <w:tab/>
      </w:r>
      <w:r w:rsidR="00840094">
        <w:rPr>
          <w:rFonts w:ascii="Arial" w:hAnsi="Arial" w:cs="Arial"/>
        </w:rPr>
        <w:t xml:space="preserve">- </w:t>
      </w:r>
      <w:r>
        <w:rPr>
          <w:rFonts w:ascii="Arial" w:hAnsi="Arial" w:cs="Arial"/>
        </w:rPr>
        <w:t xml:space="preserve">w odległości 16 </w:t>
      </w:r>
      <w:r w:rsidRPr="005D27EB">
        <w:rPr>
          <w:rFonts w:ascii="Arial" w:hAnsi="Arial" w:cs="Arial"/>
        </w:rPr>
        <w:t xml:space="preserve">km od miejscowości </w:t>
      </w:r>
      <w:r>
        <w:rPr>
          <w:rFonts w:ascii="Arial" w:hAnsi="Arial" w:cs="Arial"/>
        </w:rPr>
        <w:t>Zarszyn</w:t>
      </w:r>
      <w:r w:rsidRPr="005D27EB">
        <w:rPr>
          <w:rFonts w:ascii="Arial" w:hAnsi="Arial" w:cs="Arial"/>
        </w:rPr>
        <w:t>;</w:t>
      </w:r>
    </w:p>
    <w:p w:rsidR="000F6F46" w:rsidRDefault="00D11BE5" w:rsidP="007121F1">
      <w:pPr>
        <w:pStyle w:val="Tab-tekst"/>
        <w:numPr>
          <w:ilvl w:val="0"/>
          <w:numId w:val="52"/>
        </w:numPr>
        <w:spacing w:after="0"/>
        <w:rPr>
          <w:rFonts w:ascii="Arial" w:hAnsi="Arial" w:cs="Arial"/>
        </w:rPr>
      </w:pPr>
      <w:r>
        <w:rPr>
          <w:rFonts w:ascii="Arial" w:hAnsi="Arial" w:cs="Arial"/>
        </w:rPr>
        <w:t>Iwoniczu</w:t>
      </w:r>
      <w:r w:rsidR="00840094">
        <w:rPr>
          <w:rFonts w:ascii="Arial" w:hAnsi="Arial" w:cs="Arial"/>
        </w:rPr>
        <w:t>-</w:t>
      </w:r>
      <w:r w:rsidR="000F6F46" w:rsidRPr="005D27EB">
        <w:rPr>
          <w:rFonts w:ascii="Arial" w:hAnsi="Arial" w:cs="Arial"/>
        </w:rPr>
        <w:t>Zdroju</w:t>
      </w:r>
      <w:r w:rsidR="000F6F46" w:rsidRPr="005D27EB">
        <w:rPr>
          <w:rFonts w:ascii="Arial" w:hAnsi="Arial" w:cs="Arial"/>
        </w:rPr>
        <w:tab/>
      </w:r>
      <w:r w:rsidR="00840094">
        <w:rPr>
          <w:rFonts w:ascii="Arial" w:hAnsi="Arial" w:cs="Arial"/>
        </w:rPr>
        <w:t xml:space="preserve">- </w:t>
      </w:r>
      <w:r w:rsidR="000F6F46">
        <w:rPr>
          <w:rFonts w:ascii="Arial" w:hAnsi="Arial" w:cs="Arial"/>
        </w:rPr>
        <w:t xml:space="preserve">w odległości 23 </w:t>
      </w:r>
      <w:r w:rsidR="000F6F46" w:rsidRPr="005D27EB">
        <w:rPr>
          <w:rFonts w:ascii="Arial" w:hAnsi="Arial" w:cs="Arial"/>
        </w:rPr>
        <w:t xml:space="preserve">km od miejscowości </w:t>
      </w:r>
      <w:r w:rsidR="000F6F46">
        <w:rPr>
          <w:rFonts w:ascii="Arial" w:hAnsi="Arial" w:cs="Arial"/>
        </w:rPr>
        <w:t>Zarszyn</w:t>
      </w:r>
      <w:r w:rsidR="000F6F46" w:rsidRPr="005D27EB">
        <w:rPr>
          <w:rFonts w:ascii="Arial" w:hAnsi="Arial" w:cs="Arial"/>
        </w:rPr>
        <w:t>;</w:t>
      </w:r>
    </w:p>
    <w:p w:rsidR="000F6F46" w:rsidRPr="005D27EB" w:rsidRDefault="000F6F46" w:rsidP="007121F1">
      <w:pPr>
        <w:pStyle w:val="Tab-tekst"/>
        <w:numPr>
          <w:ilvl w:val="0"/>
          <w:numId w:val="52"/>
        </w:numPr>
        <w:spacing w:after="0"/>
        <w:rPr>
          <w:rFonts w:ascii="Arial" w:hAnsi="Arial" w:cs="Arial"/>
        </w:rPr>
      </w:pPr>
      <w:r w:rsidRPr="005D27EB">
        <w:rPr>
          <w:rFonts w:ascii="Arial" w:hAnsi="Arial" w:cs="Arial"/>
        </w:rPr>
        <w:t>Polańczyku</w:t>
      </w:r>
      <w:r w:rsidRPr="005D27EB">
        <w:rPr>
          <w:rFonts w:ascii="Arial" w:hAnsi="Arial" w:cs="Arial"/>
        </w:rPr>
        <w:tab/>
      </w:r>
      <w:r w:rsidRPr="005D27EB">
        <w:rPr>
          <w:rFonts w:ascii="Arial" w:hAnsi="Arial" w:cs="Arial"/>
        </w:rPr>
        <w:tab/>
      </w:r>
      <w:r w:rsidR="00840094">
        <w:rPr>
          <w:rFonts w:ascii="Arial" w:hAnsi="Arial" w:cs="Arial"/>
        </w:rPr>
        <w:t xml:space="preserve">- </w:t>
      </w:r>
      <w:r>
        <w:rPr>
          <w:rFonts w:ascii="Arial" w:hAnsi="Arial" w:cs="Arial"/>
        </w:rPr>
        <w:t xml:space="preserve">w odległości 52 </w:t>
      </w:r>
      <w:r w:rsidRPr="005D27EB">
        <w:rPr>
          <w:rFonts w:ascii="Arial" w:hAnsi="Arial" w:cs="Arial"/>
        </w:rPr>
        <w:t xml:space="preserve">km od miejscowości </w:t>
      </w:r>
      <w:r>
        <w:rPr>
          <w:rFonts w:ascii="Arial" w:hAnsi="Arial" w:cs="Arial"/>
        </w:rPr>
        <w:t>Zarszyn</w:t>
      </w:r>
      <w:r w:rsidRPr="005D27EB">
        <w:rPr>
          <w:rFonts w:ascii="Arial" w:hAnsi="Arial" w:cs="Arial"/>
        </w:rPr>
        <w:t>;</w:t>
      </w:r>
    </w:p>
    <w:p w:rsidR="000F6F46" w:rsidRPr="005D27EB" w:rsidRDefault="000F6F46" w:rsidP="007121F1">
      <w:pPr>
        <w:pStyle w:val="Tab-tekst"/>
        <w:numPr>
          <w:ilvl w:val="0"/>
          <w:numId w:val="52"/>
        </w:numPr>
        <w:spacing w:after="0"/>
        <w:rPr>
          <w:rFonts w:ascii="Arial" w:hAnsi="Arial" w:cs="Arial"/>
        </w:rPr>
      </w:pPr>
      <w:r w:rsidRPr="005D27EB">
        <w:rPr>
          <w:rFonts w:ascii="Arial" w:hAnsi="Arial" w:cs="Arial"/>
        </w:rPr>
        <w:t>Horyńcu Zdroju</w:t>
      </w:r>
      <w:r w:rsidRPr="005D27EB">
        <w:rPr>
          <w:rFonts w:ascii="Arial" w:hAnsi="Arial" w:cs="Arial"/>
        </w:rPr>
        <w:tab/>
      </w:r>
      <w:r w:rsidRPr="005D27EB">
        <w:rPr>
          <w:rFonts w:ascii="Arial" w:hAnsi="Arial" w:cs="Arial"/>
        </w:rPr>
        <w:tab/>
      </w:r>
      <w:r w:rsidR="00840094">
        <w:rPr>
          <w:rFonts w:ascii="Arial" w:hAnsi="Arial" w:cs="Arial"/>
        </w:rPr>
        <w:t xml:space="preserve">- </w:t>
      </w:r>
      <w:r>
        <w:rPr>
          <w:rFonts w:ascii="Arial" w:hAnsi="Arial" w:cs="Arial"/>
        </w:rPr>
        <w:t xml:space="preserve">w odległości 166 </w:t>
      </w:r>
      <w:r w:rsidRPr="005D27EB">
        <w:rPr>
          <w:rFonts w:ascii="Arial" w:hAnsi="Arial" w:cs="Arial"/>
        </w:rPr>
        <w:t xml:space="preserve">km od miejscowości </w:t>
      </w:r>
      <w:r>
        <w:rPr>
          <w:rFonts w:ascii="Arial" w:hAnsi="Arial" w:cs="Arial"/>
        </w:rPr>
        <w:t>Zarszyn</w:t>
      </w:r>
      <w:r w:rsidRPr="005D27EB">
        <w:rPr>
          <w:rFonts w:ascii="Arial" w:hAnsi="Arial" w:cs="Arial"/>
        </w:rPr>
        <w:t>.</w:t>
      </w:r>
    </w:p>
    <w:p w:rsidR="000F6F46" w:rsidRDefault="000F6F46" w:rsidP="000F6F46">
      <w:pPr>
        <w:pStyle w:val="Spistreci2"/>
        <w:tabs>
          <w:tab w:val="clear" w:pos="9015"/>
          <w:tab w:val="left" w:pos="1418"/>
          <w:tab w:val="right" w:leader="dot" w:pos="9214"/>
        </w:tabs>
        <w:spacing w:before="120" w:after="120"/>
        <w:ind w:left="0"/>
        <w:jc w:val="both"/>
        <w:outlineLvl w:val="1"/>
        <w:rPr>
          <w:rFonts w:ascii="Arial" w:hAnsi="Arial" w:cs="Arial"/>
          <w:smallCaps w:val="0"/>
          <w:lang w:eastAsia="zh-CN"/>
        </w:rPr>
      </w:pPr>
      <w:bookmarkStart w:id="128" w:name="_Toc438286680"/>
      <w:bookmarkStart w:id="129" w:name="_Toc440616059"/>
      <w:bookmarkStart w:id="130" w:name="_Toc441049796"/>
      <w:r w:rsidRPr="00D9745F">
        <w:rPr>
          <w:rFonts w:ascii="Arial" w:hAnsi="Arial" w:cs="Arial"/>
          <w:smallCaps w:val="0"/>
          <w:lang w:eastAsia="zh-CN"/>
        </w:rPr>
        <w:t>W zależności od rodzaju schorzenia mieszkańcy Gminy Zarszyn korzystają z ofert wszystkich sanatoriów krajowych, których lokalizację przedstawia poniżej zamieszczona mapa</w:t>
      </w:r>
      <w:bookmarkEnd w:id="128"/>
      <w:r w:rsidR="00D11BE5">
        <w:rPr>
          <w:rFonts w:ascii="Arial" w:hAnsi="Arial" w:cs="Arial"/>
          <w:smallCaps w:val="0"/>
          <w:lang w:eastAsia="zh-CN"/>
        </w:rPr>
        <w:t>.</w:t>
      </w:r>
      <w:bookmarkEnd w:id="129"/>
      <w:bookmarkEnd w:id="130"/>
    </w:p>
    <w:p w:rsidR="000F6F46" w:rsidRDefault="000F6F46" w:rsidP="000F6F46">
      <w:pPr>
        <w:spacing w:after="0"/>
        <w:jc w:val="center"/>
        <w:rPr>
          <w:lang w:eastAsia="zh-CN"/>
        </w:rPr>
      </w:pPr>
      <w:r w:rsidRPr="00D9745F">
        <w:rPr>
          <w:noProof/>
          <w:lang w:eastAsia="pl-PL"/>
        </w:rPr>
        <w:drawing>
          <wp:inline distT="0" distB="0" distL="0" distR="0" wp14:anchorId="5D327128" wp14:editId="732BF015">
            <wp:extent cx="3221583" cy="3104653"/>
            <wp:effectExtent l="1905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22488" cy="3105525"/>
                    </a:xfrm>
                    <a:prstGeom prst="rect">
                      <a:avLst/>
                    </a:prstGeom>
                    <a:noFill/>
                    <a:ln>
                      <a:noFill/>
                    </a:ln>
                  </pic:spPr>
                </pic:pic>
              </a:graphicData>
            </a:graphic>
          </wp:inline>
        </w:drawing>
      </w:r>
    </w:p>
    <w:p w:rsidR="000F6F46" w:rsidRDefault="000F6F46" w:rsidP="000F6F46">
      <w:pPr>
        <w:spacing w:after="0" w:line="240" w:lineRule="auto"/>
        <w:rPr>
          <w:rFonts w:ascii="Arial" w:hAnsi="Arial" w:cs="Arial"/>
          <w:i/>
          <w:sz w:val="18"/>
          <w:szCs w:val="18"/>
        </w:rPr>
      </w:pPr>
      <w:r w:rsidRPr="00FB0B23">
        <w:rPr>
          <w:rFonts w:ascii="Arial" w:hAnsi="Arial" w:cs="Arial"/>
          <w:i/>
          <w:sz w:val="18"/>
          <w:szCs w:val="18"/>
        </w:rPr>
        <w:t>Źródło: Walory uzdrowiskowe. Sanatoria w Polsce, Sabina Tkocz, Kraków 2006</w:t>
      </w:r>
    </w:p>
    <w:p w:rsidR="000F6F46" w:rsidRPr="00D9745F" w:rsidRDefault="000F6F46" w:rsidP="000F6F46">
      <w:pPr>
        <w:pStyle w:val="Nagwek3"/>
        <w:spacing w:before="120" w:after="120" w:line="240" w:lineRule="auto"/>
        <w:jc w:val="both"/>
        <w:rPr>
          <w:rFonts w:ascii="Arial" w:eastAsia="Times New Roman" w:hAnsi="Arial" w:cs="Arial"/>
          <w:i/>
          <w:color w:val="auto"/>
          <w:sz w:val="20"/>
          <w:szCs w:val="20"/>
        </w:rPr>
      </w:pPr>
      <w:bookmarkStart w:id="131" w:name="_Toc391487288"/>
      <w:bookmarkStart w:id="132" w:name="_Toc438286681"/>
      <w:bookmarkStart w:id="133" w:name="_Toc440616060"/>
      <w:bookmarkStart w:id="134" w:name="_Toc441049797"/>
      <w:r w:rsidRPr="00D9745F">
        <w:rPr>
          <w:rFonts w:ascii="Arial" w:eastAsia="Times New Roman" w:hAnsi="Arial" w:cs="Arial"/>
          <w:i/>
          <w:color w:val="auto"/>
          <w:sz w:val="20"/>
          <w:szCs w:val="20"/>
        </w:rPr>
        <w:t>Obszary ochrony uzdrowiskowej</w:t>
      </w:r>
      <w:bookmarkEnd w:id="131"/>
      <w:bookmarkEnd w:id="132"/>
      <w:bookmarkEnd w:id="133"/>
      <w:bookmarkEnd w:id="134"/>
    </w:p>
    <w:p w:rsidR="000F6F46" w:rsidRPr="00D9745F" w:rsidRDefault="000F6F46" w:rsidP="000F6F46">
      <w:pPr>
        <w:spacing w:after="0" w:line="240" w:lineRule="auto"/>
        <w:jc w:val="both"/>
        <w:rPr>
          <w:rFonts w:ascii="Arial" w:eastAsia="Times New Roman" w:hAnsi="Arial" w:cs="Arial"/>
          <w:sz w:val="20"/>
          <w:szCs w:val="20"/>
        </w:rPr>
      </w:pPr>
      <w:r w:rsidRPr="00D9745F">
        <w:rPr>
          <w:rFonts w:ascii="Arial" w:eastAsia="Times New Roman" w:hAnsi="Arial" w:cs="Arial"/>
          <w:sz w:val="20"/>
          <w:szCs w:val="20"/>
        </w:rPr>
        <w:t xml:space="preserve">Na teren Gminy Zarszyn wchodzi strefa C ochrony Uzdrowiska Rymanów. Obszar strefy C ochrony uzdrowiskowej jest obszarem niezbędnym do zapewnienia ochrony miejscowego </w:t>
      </w:r>
      <w:r>
        <w:rPr>
          <w:rFonts w:ascii="Arial" w:eastAsia="Times New Roman" w:hAnsi="Arial" w:cs="Arial"/>
          <w:sz w:val="20"/>
          <w:szCs w:val="20"/>
        </w:rPr>
        <w:t>klima</w:t>
      </w:r>
      <w:r w:rsidRPr="00D9745F">
        <w:rPr>
          <w:rFonts w:ascii="Arial" w:eastAsia="Times New Roman" w:hAnsi="Arial" w:cs="Arial"/>
          <w:sz w:val="20"/>
          <w:szCs w:val="20"/>
        </w:rPr>
        <w:t xml:space="preserve">tu i krajobrazu, otacza obszary A i B ochrony uzdrowiskowej i pełni rolę otuliny obszaru Uzdrowiska Rymanów tj.: </w:t>
      </w:r>
    </w:p>
    <w:p w:rsidR="000F6F46" w:rsidRPr="00D9745F" w:rsidRDefault="000F6F46" w:rsidP="007121F1">
      <w:pPr>
        <w:pStyle w:val="Akapitzlist"/>
        <w:numPr>
          <w:ilvl w:val="0"/>
          <w:numId w:val="53"/>
        </w:numPr>
        <w:spacing w:before="120" w:after="0" w:line="240" w:lineRule="auto"/>
        <w:ind w:left="714" w:hanging="357"/>
        <w:jc w:val="both"/>
        <w:rPr>
          <w:rFonts w:ascii="Arial" w:eastAsia="Times New Roman" w:hAnsi="Arial" w:cs="Arial"/>
          <w:sz w:val="20"/>
          <w:szCs w:val="20"/>
        </w:rPr>
      </w:pPr>
      <w:r w:rsidRPr="00D9745F">
        <w:rPr>
          <w:rFonts w:ascii="Arial" w:eastAsia="Times New Roman" w:hAnsi="Arial" w:cs="Arial"/>
          <w:sz w:val="20"/>
          <w:szCs w:val="20"/>
        </w:rPr>
        <w:t xml:space="preserve">ochrony przed wprowadzaniem w obszar sąsiadujący z uzdrowiskiem funkcji kolizyjnych; </w:t>
      </w:r>
    </w:p>
    <w:p w:rsidR="000F6F46" w:rsidRPr="00D9745F" w:rsidRDefault="000F6F46" w:rsidP="007121F1">
      <w:pPr>
        <w:pStyle w:val="Akapitzlist"/>
        <w:numPr>
          <w:ilvl w:val="0"/>
          <w:numId w:val="53"/>
        </w:numPr>
        <w:spacing w:after="0" w:line="240" w:lineRule="auto"/>
        <w:jc w:val="both"/>
        <w:rPr>
          <w:rFonts w:ascii="Arial" w:eastAsia="Times New Roman" w:hAnsi="Arial" w:cs="Arial"/>
          <w:sz w:val="20"/>
          <w:szCs w:val="20"/>
        </w:rPr>
      </w:pPr>
      <w:r w:rsidRPr="00D9745F">
        <w:rPr>
          <w:rFonts w:ascii="Arial" w:eastAsia="Times New Roman" w:hAnsi="Arial" w:cs="Arial"/>
          <w:sz w:val="20"/>
          <w:szCs w:val="20"/>
        </w:rPr>
        <w:t xml:space="preserve">ochrony uzdrowiska przed zanieczyszczeniem powietrza, wody i gleby, </w:t>
      </w:r>
    </w:p>
    <w:p w:rsidR="000F6F46" w:rsidRPr="00D9745F" w:rsidRDefault="000F6F46" w:rsidP="007121F1">
      <w:pPr>
        <w:pStyle w:val="Akapitzlist"/>
        <w:numPr>
          <w:ilvl w:val="0"/>
          <w:numId w:val="53"/>
        </w:numPr>
        <w:spacing w:after="0" w:line="240" w:lineRule="auto"/>
        <w:jc w:val="both"/>
        <w:rPr>
          <w:rFonts w:ascii="Arial" w:eastAsia="Times New Roman" w:hAnsi="Arial" w:cs="Arial"/>
          <w:sz w:val="20"/>
          <w:szCs w:val="20"/>
        </w:rPr>
      </w:pPr>
      <w:r w:rsidRPr="00D9745F">
        <w:rPr>
          <w:rFonts w:ascii="Arial" w:eastAsia="Times New Roman" w:hAnsi="Arial" w:cs="Arial"/>
          <w:sz w:val="20"/>
          <w:szCs w:val="20"/>
        </w:rPr>
        <w:t xml:space="preserve">ochrony terenów źródliskowych; </w:t>
      </w:r>
    </w:p>
    <w:p w:rsidR="000F6F46" w:rsidRPr="00D9745F" w:rsidRDefault="000F6F46" w:rsidP="007121F1">
      <w:pPr>
        <w:pStyle w:val="Akapitzlist"/>
        <w:numPr>
          <w:ilvl w:val="0"/>
          <w:numId w:val="53"/>
        </w:numPr>
        <w:spacing w:after="0" w:line="240" w:lineRule="auto"/>
        <w:jc w:val="both"/>
        <w:rPr>
          <w:rFonts w:ascii="Arial" w:eastAsia="Times New Roman" w:hAnsi="Arial" w:cs="Arial"/>
          <w:sz w:val="20"/>
          <w:szCs w:val="20"/>
        </w:rPr>
      </w:pPr>
      <w:r w:rsidRPr="00D9745F">
        <w:rPr>
          <w:rFonts w:ascii="Arial" w:eastAsia="Times New Roman" w:hAnsi="Arial" w:cs="Arial"/>
          <w:sz w:val="20"/>
          <w:szCs w:val="20"/>
        </w:rPr>
        <w:t xml:space="preserve">ochrony krajobrazu; </w:t>
      </w:r>
    </w:p>
    <w:p w:rsidR="000F6F46" w:rsidRPr="00D9745F" w:rsidRDefault="000F6F46" w:rsidP="007121F1">
      <w:pPr>
        <w:pStyle w:val="Akapitzlist"/>
        <w:numPr>
          <w:ilvl w:val="0"/>
          <w:numId w:val="53"/>
        </w:numPr>
        <w:spacing w:after="0" w:line="240" w:lineRule="auto"/>
        <w:jc w:val="both"/>
        <w:rPr>
          <w:rFonts w:ascii="Arial" w:eastAsia="Times New Roman" w:hAnsi="Arial" w:cs="Arial"/>
          <w:sz w:val="20"/>
          <w:szCs w:val="20"/>
        </w:rPr>
      </w:pPr>
      <w:r w:rsidRPr="00D9745F">
        <w:rPr>
          <w:rFonts w:ascii="Arial" w:eastAsia="Times New Roman" w:hAnsi="Arial" w:cs="Arial"/>
          <w:sz w:val="20"/>
          <w:szCs w:val="20"/>
        </w:rPr>
        <w:t xml:space="preserve">ochrony właściwości leczniczych klimatu; </w:t>
      </w:r>
    </w:p>
    <w:p w:rsidR="000F6F46" w:rsidRPr="00D9745F" w:rsidRDefault="000F6F46" w:rsidP="007121F1">
      <w:pPr>
        <w:pStyle w:val="Akapitzlist"/>
        <w:numPr>
          <w:ilvl w:val="0"/>
          <w:numId w:val="53"/>
        </w:numPr>
        <w:spacing w:after="0" w:line="240" w:lineRule="auto"/>
        <w:jc w:val="both"/>
        <w:rPr>
          <w:rFonts w:ascii="Arial" w:eastAsia="Times New Roman" w:hAnsi="Arial" w:cs="Arial"/>
          <w:sz w:val="20"/>
          <w:szCs w:val="20"/>
        </w:rPr>
      </w:pPr>
      <w:r w:rsidRPr="00D9745F">
        <w:rPr>
          <w:rFonts w:ascii="Arial" w:eastAsia="Times New Roman" w:hAnsi="Arial" w:cs="Arial"/>
          <w:sz w:val="20"/>
          <w:szCs w:val="20"/>
        </w:rPr>
        <w:t xml:space="preserve">ochrony przed hałasem i niepokojem optycznym; </w:t>
      </w:r>
    </w:p>
    <w:p w:rsidR="000F6F46" w:rsidRPr="00D9745F" w:rsidRDefault="000F6F46" w:rsidP="007121F1">
      <w:pPr>
        <w:pStyle w:val="Akapitzlist"/>
        <w:numPr>
          <w:ilvl w:val="0"/>
          <w:numId w:val="53"/>
        </w:numPr>
        <w:spacing w:after="0" w:line="240" w:lineRule="auto"/>
        <w:jc w:val="both"/>
        <w:rPr>
          <w:rFonts w:ascii="Arial" w:eastAsia="Times New Roman" w:hAnsi="Arial" w:cs="Arial"/>
          <w:sz w:val="20"/>
          <w:szCs w:val="20"/>
        </w:rPr>
      </w:pPr>
      <w:r w:rsidRPr="00D9745F">
        <w:rPr>
          <w:rFonts w:ascii="Arial" w:eastAsia="Times New Roman" w:hAnsi="Arial" w:cs="Arial"/>
          <w:sz w:val="20"/>
          <w:szCs w:val="20"/>
        </w:rPr>
        <w:t xml:space="preserve">racjonalnej gospodarki leśnej; </w:t>
      </w:r>
    </w:p>
    <w:p w:rsidR="000F6F46" w:rsidRDefault="000F6F46" w:rsidP="007121F1">
      <w:pPr>
        <w:pStyle w:val="Akapitzlist"/>
        <w:numPr>
          <w:ilvl w:val="0"/>
          <w:numId w:val="53"/>
        </w:numPr>
        <w:spacing w:after="0" w:line="240" w:lineRule="auto"/>
        <w:jc w:val="both"/>
        <w:rPr>
          <w:rFonts w:ascii="Arial" w:eastAsia="Times New Roman" w:hAnsi="Arial" w:cs="Arial"/>
          <w:sz w:val="20"/>
          <w:szCs w:val="20"/>
        </w:rPr>
      </w:pPr>
      <w:r w:rsidRPr="00D9745F">
        <w:rPr>
          <w:rFonts w:ascii="Arial" w:eastAsia="Times New Roman" w:hAnsi="Arial" w:cs="Arial"/>
          <w:sz w:val="20"/>
          <w:szCs w:val="20"/>
        </w:rPr>
        <w:t xml:space="preserve">tworzy ewentualną rezerwę terenów pod budowę zaplecza mieszkaniowego oraz gospodarczego uzdrowiska; </w:t>
      </w:r>
    </w:p>
    <w:p w:rsidR="000F6F46" w:rsidRPr="00840094" w:rsidRDefault="000F6F46" w:rsidP="000F6F46">
      <w:pPr>
        <w:pStyle w:val="Akapitzlist"/>
        <w:numPr>
          <w:ilvl w:val="0"/>
          <w:numId w:val="53"/>
        </w:numPr>
        <w:spacing w:after="0" w:line="240" w:lineRule="auto"/>
        <w:jc w:val="both"/>
        <w:rPr>
          <w:rFonts w:ascii="Arial" w:eastAsia="Times New Roman" w:hAnsi="Arial" w:cs="Arial"/>
          <w:sz w:val="20"/>
          <w:szCs w:val="20"/>
        </w:rPr>
      </w:pPr>
      <w:r w:rsidRPr="00840094">
        <w:rPr>
          <w:rFonts w:ascii="Arial" w:eastAsia="Times New Roman" w:hAnsi="Arial" w:cs="Arial"/>
          <w:sz w:val="20"/>
          <w:szCs w:val="20"/>
        </w:rPr>
        <w:t>obszar</w:t>
      </w:r>
      <w:r w:rsidR="00840094">
        <w:rPr>
          <w:rFonts w:ascii="Arial" w:eastAsia="Times New Roman" w:hAnsi="Arial" w:cs="Arial"/>
          <w:sz w:val="20"/>
          <w:szCs w:val="20"/>
        </w:rPr>
        <w:t>u</w:t>
      </w:r>
      <w:r w:rsidRPr="00840094">
        <w:rPr>
          <w:rFonts w:ascii="Arial" w:eastAsia="Times New Roman" w:hAnsi="Arial" w:cs="Arial"/>
          <w:sz w:val="20"/>
          <w:szCs w:val="20"/>
        </w:rPr>
        <w:t xml:space="preserve"> zarezerwowan</w:t>
      </w:r>
      <w:r w:rsidR="00840094">
        <w:rPr>
          <w:rFonts w:ascii="Arial" w:eastAsia="Times New Roman" w:hAnsi="Arial" w:cs="Arial"/>
          <w:sz w:val="20"/>
          <w:szCs w:val="20"/>
        </w:rPr>
        <w:t>ego</w:t>
      </w:r>
      <w:r w:rsidRPr="00840094">
        <w:rPr>
          <w:rFonts w:ascii="Arial" w:eastAsia="Times New Roman" w:hAnsi="Arial" w:cs="Arial"/>
          <w:sz w:val="20"/>
          <w:szCs w:val="20"/>
        </w:rPr>
        <w:t xml:space="preserve"> pod urządzenia sportowe i rekreacyjne</w:t>
      </w:r>
      <w:r w:rsidR="00840094">
        <w:rPr>
          <w:rFonts w:ascii="Arial" w:eastAsia="Times New Roman" w:hAnsi="Arial" w:cs="Arial"/>
          <w:sz w:val="20"/>
          <w:szCs w:val="20"/>
        </w:rPr>
        <w:t>.</w:t>
      </w:r>
    </w:p>
    <w:p w:rsidR="00865ACB" w:rsidRPr="009D32A2" w:rsidRDefault="00865ACB" w:rsidP="00C20ADF">
      <w:pPr>
        <w:pStyle w:val="Spistreci2"/>
        <w:numPr>
          <w:ilvl w:val="1"/>
          <w:numId w:val="1"/>
        </w:numPr>
        <w:tabs>
          <w:tab w:val="clear" w:pos="9015"/>
          <w:tab w:val="left" w:pos="993"/>
          <w:tab w:val="right" w:leader="dot" w:pos="9214"/>
        </w:tabs>
        <w:spacing w:before="120" w:after="120"/>
        <w:ind w:hanging="4046"/>
        <w:outlineLvl w:val="1"/>
        <w:rPr>
          <w:rFonts w:ascii="Arial" w:eastAsiaTheme="minorHAnsi" w:hAnsi="Arial" w:cs="Arial"/>
          <w:b/>
          <w:smallCaps w:val="0"/>
          <w:lang w:eastAsia="en-US"/>
        </w:rPr>
      </w:pPr>
      <w:bookmarkStart w:id="135" w:name="_Toc410198787"/>
      <w:bookmarkStart w:id="136" w:name="_Toc441049798"/>
      <w:r w:rsidRPr="009D32A2">
        <w:rPr>
          <w:rFonts w:ascii="Arial" w:eastAsiaTheme="minorHAnsi" w:hAnsi="Arial" w:cs="Arial"/>
          <w:b/>
          <w:smallCaps w:val="0"/>
          <w:lang w:eastAsia="en-US"/>
        </w:rPr>
        <w:t>Opieka</w:t>
      </w:r>
      <w:bookmarkEnd w:id="135"/>
      <w:bookmarkEnd w:id="136"/>
    </w:p>
    <w:p w:rsidR="00865ACB" w:rsidRDefault="00865ACB" w:rsidP="002605B8">
      <w:pPr>
        <w:pStyle w:val="Akapitzlist"/>
        <w:numPr>
          <w:ilvl w:val="2"/>
          <w:numId w:val="3"/>
        </w:numPr>
        <w:spacing w:before="120" w:after="120" w:line="240" w:lineRule="auto"/>
        <w:jc w:val="both"/>
        <w:outlineLvl w:val="2"/>
        <w:rPr>
          <w:rFonts w:ascii="Arial" w:hAnsi="Arial" w:cs="Arial"/>
          <w:b/>
          <w:sz w:val="20"/>
          <w:szCs w:val="20"/>
        </w:rPr>
      </w:pPr>
      <w:bookmarkStart w:id="137" w:name="_Toc410198788"/>
      <w:bookmarkStart w:id="138" w:name="_Toc441049799"/>
      <w:r w:rsidRPr="009D32A2">
        <w:rPr>
          <w:rFonts w:ascii="Arial" w:hAnsi="Arial" w:cs="Arial"/>
          <w:b/>
          <w:sz w:val="20"/>
          <w:szCs w:val="20"/>
        </w:rPr>
        <w:t>Opieka nad dziećmi (żłobek i przedszkole)</w:t>
      </w:r>
      <w:bookmarkEnd w:id="137"/>
      <w:bookmarkEnd w:id="138"/>
    </w:p>
    <w:p w:rsidR="000F6F46" w:rsidRPr="000D4376" w:rsidRDefault="000F6F46" w:rsidP="000F6F46">
      <w:pPr>
        <w:spacing w:before="120" w:after="0" w:line="240" w:lineRule="auto"/>
        <w:jc w:val="both"/>
        <w:rPr>
          <w:rFonts w:ascii="Arial" w:eastAsia="Times New Roman" w:hAnsi="Arial" w:cs="Arial"/>
          <w:color w:val="000000" w:themeColor="text1"/>
          <w:sz w:val="20"/>
          <w:szCs w:val="20"/>
          <w:lang w:eastAsia="zh-CN"/>
        </w:rPr>
      </w:pPr>
      <w:r w:rsidRPr="000D4376">
        <w:rPr>
          <w:rFonts w:ascii="Arial" w:eastAsia="Times New Roman" w:hAnsi="Arial" w:cs="Arial"/>
          <w:color w:val="000000" w:themeColor="text1"/>
          <w:sz w:val="20"/>
          <w:szCs w:val="20"/>
        </w:rPr>
        <w:t>Na terenie Gminy Zarszyn nie funkcjonują żłobki. Opieka nad dziećmi świadczona jest</w:t>
      </w:r>
      <w:r w:rsidR="00D11BE5" w:rsidRPr="000D4376">
        <w:rPr>
          <w:rFonts w:ascii="Arial" w:eastAsia="Times New Roman" w:hAnsi="Arial" w:cs="Arial"/>
          <w:color w:val="000000" w:themeColor="text1"/>
          <w:sz w:val="20"/>
          <w:szCs w:val="20"/>
        </w:rPr>
        <w:t xml:space="preserve"> przez </w:t>
      </w:r>
      <w:r w:rsidRPr="000D4376">
        <w:rPr>
          <w:rFonts w:ascii="Arial" w:eastAsia="Times New Roman" w:hAnsi="Arial" w:cs="Arial"/>
          <w:color w:val="000000" w:themeColor="text1"/>
          <w:sz w:val="20"/>
          <w:szCs w:val="20"/>
        </w:rPr>
        <w:t>9 oddziałów przedszkolnych zlokalizowa</w:t>
      </w:r>
      <w:r w:rsidR="00D11BE5" w:rsidRPr="000D4376">
        <w:rPr>
          <w:rFonts w:ascii="Arial" w:eastAsia="Times New Roman" w:hAnsi="Arial" w:cs="Arial"/>
          <w:color w:val="000000" w:themeColor="text1"/>
          <w:sz w:val="20"/>
          <w:szCs w:val="20"/>
        </w:rPr>
        <w:t xml:space="preserve">nych przy placówki oświatowych </w:t>
      </w:r>
      <w:r w:rsidRPr="000D4376">
        <w:rPr>
          <w:rFonts w:ascii="Arial" w:eastAsia="Times New Roman" w:hAnsi="Arial" w:cs="Arial"/>
          <w:color w:val="000000" w:themeColor="text1"/>
          <w:sz w:val="20"/>
          <w:szCs w:val="20"/>
        </w:rPr>
        <w:t>w gminie</w:t>
      </w:r>
      <w:r w:rsidRPr="000D4376">
        <w:rPr>
          <w:rFonts w:ascii="Arial" w:eastAsia="Times New Roman" w:hAnsi="Arial" w:cs="Arial"/>
          <w:color w:val="000000" w:themeColor="text1"/>
          <w:szCs w:val="20"/>
          <w:lang w:eastAsia="zh-CN"/>
        </w:rPr>
        <w:t>.</w:t>
      </w:r>
      <w:r w:rsidR="00D11BE5" w:rsidRPr="000D4376">
        <w:rPr>
          <w:rFonts w:ascii="Arial" w:eastAsia="Times New Roman" w:hAnsi="Arial" w:cs="Arial"/>
          <w:color w:val="000000" w:themeColor="text1"/>
          <w:szCs w:val="20"/>
          <w:lang w:eastAsia="zh-CN"/>
        </w:rPr>
        <w:t xml:space="preserve"> </w:t>
      </w:r>
      <w:r w:rsidR="000D4376" w:rsidRPr="000D4376">
        <w:rPr>
          <w:rFonts w:ascii="Arial" w:eastAsia="Times New Roman" w:hAnsi="Arial" w:cs="Arial"/>
          <w:color w:val="000000" w:themeColor="text1"/>
          <w:sz w:val="20"/>
          <w:szCs w:val="20"/>
          <w:lang w:eastAsia="zh-CN"/>
        </w:rPr>
        <w:t>Ponadto</w:t>
      </w:r>
      <w:r w:rsidR="00D11BE5" w:rsidRPr="000D4376">
        <w:rPr>
          <w:rFonts w:ascii="Arial" w:eastAsia="Times New Roman" w:hAnsi="Arial" w:cs="Arial"/>
          <w:color w:val="000000" w:themeColor="text1"/>
          <w:sz w:val="20"/>
          <w:szCs w:val="20"/>
          <w:lang w:eastAsia="zh-CN"/>
        </w:rPr>
        <w:t xml:space="preserve"> na terenie miejscowości Nowosielce funkcjonuje przedszkole niepubliczne prowadzone przez zawiązaną przez mieszkanki tej miejscowości spółdzielnię socjalną osób fizycznych.</w:t>
      </w:r>
    </w:p>
    <w:p w:rsidR="00865ACB" w:rsidRDefault="00865ACB" w:rsidP="002605B8">
      <w:pPr>
        <w:pStyle w:val="Akapitzlist"/>
        <w:numPr>
          <w:ilvl w:val="2"/>
          <w:numId w:val="3"/>
        </w:numPr>
        <w:spacing w:before="120" w:after="120" w:line="240" w:lineRule="auto"/>
        <w:jc w:val="both"/>
        <w:outlineLvl w:val="2"/>
        <w:rPr>
          <w:rFonts w:ascii="Arial" w:hAnsi="Arial" w:cs="Arial"/>
          <w:b/>
          <w:sz w:val="20"/>
          <w:szCs w:val="20"/>
        </w:rPr>
      </w:pPr>
      <w:bookmarkStart w:id="139" w:name="_Toc410198789"/>
      <w:bookmarkStart w:id="140" w:name="_Toc441049800"/>
      <w:r w:rsidRPr="009D32A2">
        <w:rPr>
          <w:rFonts w:ascii="Arial" w:hAnsi="Arial" w:cs="Arial"/>
          <w:b/>
          <w:sz w:val="20"/>
          <w:szCs w:val="20"/>
        </w:rPr>
        <w:lastRenderedPageBreak/>
        <w:t>Opieka nad osobami starszymi</w:t>
      </w:r>
      <w:bookmarkEnd w:id="139"/>
      <w:bookmarkEnd w:id="140"/>
    </w:p>
    <w:p w:rsidR="000F6F46" w:rsidRPr="000D4376" w:rsidRDefault="000F6F46" w:rsidP="000F6F46">
      <w:pPr>
        <w:spacing w:before="120" w:after="0" w:line="240" w:lineRule="auto"/>
        <w:jc w:val="both"/>
        <w:rPr>
          <w:rFonts w:ascii="Arial" w:eastAsia="Times New Roman" w:hAnsi="Arial" w:cs="Arial"/>
          <w:strike/>
          <w:color w:val="000000" w:themeColor="text1"/>
          <w:sz w:val="20"/>
          <w:szCs w:val="20"/>
        </w:rPr>
      </w:pPr>
      <w:r w:rsidRPr="000D4376">
        <w:rPr>
          <w:rFonts w:ascii="Arial" w:eastAsia="Times New Roman" w:hAnsi="Arial" w:cs="Arial"/>
          <w:color w:val="000000" w:themeColor="text1"/>
          <w:sz w:val="20"/>
          <w:szCs w:val="20"/>
        </w:rPr>
        <w:t>Gmina Zarszyn nie prowadzi na swoim terenie żadnego domu pomocy społecznej. Z</w:t>
      </w:r>
      <w:r w:rsidR="00D11BE5" w:rsidRPr="000D4376">
        <w:rPr>
          <w:rFonts w:ascii="Arial" w:eastAsia="Times New Roman" w:hAnsi="Arial" w:cs="Arial"/>
          <w:color w:val="000000" w:themeColor="text1"/>
          <w:sz w:val="20"/>
          <w:szCs w:val="20"/>
        </w:rPr>
        <w:t>a</w:t>
      </w:r>
      <w:r w:rsidRPr="000D4376">
        <w:rPr>
          <w:rFonts w:ascii="Arial" w:eastAsia="Times New Roman" w:hAnsi="Arial" w:cs="Arial"/>
          <w:color w:val="000000" w:themeColor="text1"/>
          <w:sz w:val="20"/>
          <w:szCs w:val="20"/>
        </w:rPr>
        <w:t xml:space="preserve">daniem powiatu jest prowadzenie i rozwój infrastruktury domów pomocy społecznej o zasięgu ponadgminnym, gmina natomiast może prowadzić domy o zasięgu lokalnym. Brak infrastruktury domów pomocy społecznej, na terenie gminy powoduje, że mieszkańcy umieszczani są w domach pomocy na terenie Sanoka. Zgodnie z ustawą o pomocy społecznej, gmina ponosi koszty pobytu swoich mieszkańców w DPS. W gminie </w:t>
      </w:r>
      <w:r w:rsidR="00B849CC">
        <w:rPr>
          <w:rFonts w:ascii="Arial" w:eastAsia="Times New Roman" w:hAnsi="Arial" w:cs="Arial"/>
          <w:color w:val="000000" w:themeColor="text1"/>
          <w:sz w:val="20"/>
          <w:szCs w:val="20"/>
        </w:rPr>
        <w:t>nie</w:t>
      </w:r>
      <w:r w:rsidR="00D11BE5" w:rsidRPr="000D4376">
        <w:rPr>
          <w:rFonts w:ascii="Arial" w:eastAsia="Times New Roman" w:hAnsi="Arial" w:cs="Arial"/>
          <w:color w:val="000000" w:themeColor="text1"/>
          <w:sz w:val="20"/>
          <w:szCs w:val="20"/>
        </w:rPr>
        <w:t xml:space="preserve"> </w:t>
      </w:r>
      <w:r w:rsidRPr="000D4376">
        <w:rPr>
          <w:rFonts w:ascii="Arial" w:eastAsia="Times New Roman" w:hAnsi="Arial" w:cs="Arial"/>
          <w:color w:val="000000" w:themeColor="text1"/>
          <w:sz w:val="20"/>
          <w:szCs w:val="20"/>
        </w:rPr>
        <w:t>działa również żaden dzienny dom pomocy społecznej, nie ma mieszkań chronionych, ośrodków wsparcia, klubów samopomocy i innyc</w:t>
      </w:r>
      <w:r w:rsidR="00B849CC">
        <w:rPr>
          <w:rFonts w:ascii="Arial" w:eastAsia="Times New Roman" w:hAnsi="Arial" w:cs="Arial"/>
          <w:color w:val="000000" w:themeColor="text1"/>
          <w:sz w:val="20"/>
          <w:szCs w:val="20"/>
        </w:rPr>
        <w:t>h instytucji pomocy społecznej dla osób starszych</w:t>
      </w:r>
      <w:r w:rsidRPr="000D4376">
        <w:rPr>
          <w:rFonts w:ascii="Arial" w:eastAsia="Times New Roman" w:hAnsi="Arial" w:cs="Arial"/>
          <w:color w:val="000000" w:themeColor="text1"/>
          <w:sz w:val="20"/>
          <w:szCs w:val="20"/>
        </w:rPr>
        <w:t>. Spowodowane jest to przede wszystkim rozległością terenu oraz małą liczbą mieszkańców chętnych do korzystania z pomocy instytucjonalnej.</w:t>
      </w:r>
      <w:r w:rsidRPr="000D4376">
        <w:rPr>
          <w:rFonts w:ascii="Arial" w:eastAsia="Times New Roman" w:hAnsi="Arial" w:cs="Arial"/>
          <w:strike/>
          <w:color w:val="000000" w:themeColor="text1"/>
          <w:sz w:val="20"/>
          <w:szCs w:val="20"/>
        </w:rPr>
        <w:t xml:space="preserve"> </w:t>
      </w:r>
    </w:p>
    <w:p w:rsidR="00101AF7" w:rsidRPr="000D4376" w:rsidRDefault="00101AF7" w:rsidP="00101AF7">
      <w:pPr>
        <w:spacing w:before="120" w:after="0" w:line="240" w:lineRule="auto"/>
        <w:jc w:val="both"/>
        <w:rPr>
          <w:rFonts w:ascii="Arial" w:eastAsia="Times New Roman" w:hAnsi="Arial" w:cs="Arial"/>
          <w:color w:val="000000" w:themeColor="text1"/>
          <w:sz w:val="20"/>
          <w:szCs w:val="20"/>
        </w:rPr>
      </w:pPr>
      <w:r w:rsidRPr="000D4376">
        <w:rPr>
          <w:rFonts w:ascii="Arial" w:eastAsia="Times New Roman" w:hAnsi="Arial" w:cs="Arial"/>
          <w:color w:val="000000" w:themeColor="text1"/>
          <w:sz w:val="20"/>
          <w:szCs w:val="20"/>
        </w:rPr>
        <w:t xml:space="preserve">W tej sytuacji tworzenie i utrzymanie takich instytucji pomocy i wsparcia znacznie obciążyłoby budżet gminy, co przy znikomym popycie wśród mieszkańców przeczyłoby zasadzie gospodarności. Na terenie gminy działa obecnie Rodzinny Dom Pomocy dla osób starszych, prowadzony przez osobę prywatną, dysponujący 3 miejscami, które są praktycznie stale zajęte (obłożone). Statystyczne dane demograficzne zapowiadają starzenie się społeczeństwa a ostatnie miesiące wskazują na konieczność zapewnienia opieki instytucjonalnej całodobowej coraz większej liczbie osób starszych i wzrost popytu na ten rodzaj pomocy wśród mieszkańców. </w:t>
      </w:r>
    </w:p>
    <w:p w:rsidR="004C71C8" w:rsidRDefault="00865ACB" w:rsidP="009D32A2">
      <w:pPr>
        <w:pStyle w:val="Akapitzlist"/>
        <w:numPr>
          <w:ilvl w:val="2"/>
          <w:numId w:val="3"/>
        </w:numPr>
        <w:spacing w:before="120" w:after="120" w:line="240" w:lineRule="auto"/>
        <w:ind w:left="1797"/>
        <w:jc w:val="both"/>
        <w:outlineLvl w:val="2"/>
        <w:rPr>
          <w:rFonts w:ascii="Arial" w:hAnsi="Arial" w:cs="Arial"/>
          <w:b/>
          <w:sz w:val="20"/>
          <w:szCs w:val="20"/>
        </w:rPr>
      </w:pPr>
      <w:bookmarkStart w:id="141" w:name="_Toc410198790"/>
      <w:bookmarkStart w:id="142" w:name="_Toc441049801"/>
      <w:r w:rsidRPr="009D32A2">
        <w:rPr>
          <w:rFonts w:ascii="Arial" w:hAnsi="Arial" w:cs="Arial"/>
          <w:b/>
          <w:sz w:val="20"/>
          <w:szCs w:val="20"/>
        </w:rPr>
        <w:t>Opieka nad osobami niepełnosprawnymi</w:t>
      </w:r>
      <w:bookmarkEnd w:id="141"/>
      <w:bookmarkEnd w:id="142"/>
    </w:p>
    <w:p w:rsidR="000F6F46" w:rsidRDefault="000F6F46" w:rsidP="000F6F46">
      <w:pPr>
        <w:spacing w:before="120" w:after="120" w:line="240" w:lineRule="auto"/>
        <w:jc w:val="both"/>
        <w:outlineLvl w:val="2"/>
        <w:rPr>
          <w:rFonts w:ascii="Arial" w:eastAsia="Times New Roman" w:hAnsi="Arial" w:cs="Arial"/>
          <w:strike/>
          <w:color w:val="FF0000"/>
          <w:sz w:val="20"/>
          <w:szCs w:val="20"/>
        </w:rPr>
      </w:pPr>
      <w:bookmarkStart w:id="143" w:name="_Toc440616065"/>
      <w:bookmarkStart w:id="144" w:name="_Toc441049802"/>
      <w:bookmarkStart w:id="145" w:name="_Toc426114484"/>
      <w:bookmarkStart w:id="146" w:name="_Toc426114744"/>
      <w:bookmarkStart w:id="147" w:name="_Toc438286686"/>
      <w:r w:rsidRPr="000F6F46">
        <w:rPr>
          <w:rFonts w:ascii="Arial" w:eastAsia="Times New Roman" w:hAnsi="Arial" w:cs="Arial"/>
          <w:sz w:val="20"/>
          <w:szCs w:val="20"/>
        </w:rPr>
        <w:t>W Gminie Zarszyn najczęściej opiekę nad osobami niepełnosprawnymi sprawują najbliżsi członkowie rodzin. W Gminie Zarszyn brak jest dziennych domów opieki i środowiskowych domów samopomocy.</w:t>
      </w:r>
      <w:bookmarkEnd w:id="143"/>
      <w:bookmarkEnd w:id="144"/>
      <w:r w:rsidRPr="000F6F46">
        <w:rPr>
          <w:rFonts w:ascii="Arial" w:eastAsia="Times New Roman" w:hAnsi="Arial" w:cs="Arial"/>
          <w:sz w:val="20"/>
          <w:szCs w:val="20"/>
        </w:rPr>
        <w:t xml:space="preserve"> </w:t>
      </w:r>
      <w:bookmarkEnd w:id="145"/>
      <w:bookmarkEnd w:id="146"/>
      <w:bookmarkEnd w:id="147"/>
    </w:p>
    <w:p w:rsidR="00101AF7" w:rsidRPr="00B849CC" w:rsidRDefault="00101AF7" w:rsidP="00101AF7">
      <w:pPr>
        <w:spacing w:before="120" w:after="120" w:line="240" w:lineRule="auto"/>
        <w:jc w:val="both"/>
        <w:outlineLvl w:val="2"/>
        <w:rPr>
          <w:rFonts w:ascii="Arial" w:eastAsia="Times New Roman" w:hAnsi="Arial" w:cs="Arial"/>
          <w:color w:val="000000" w:themeColor="text1"/>
          <w:sz w:val="20"/>
          <w:szCs w:val="20"/>
        </w:rPr>
      </w:pPr>
      <w:bookmarkStart w:id="148" w:name="_Toc440616066"/>
      <w:bookmarkStart w:id="149" w:name="_Toc441049803"/>
      <w:r w:rsidRPr="00B849CC">
        <w:rPr>
          <w:rFonts w:ascii="Arial" w:eastAsia="Times New Roman" w:hAnsi="Arial" w:cs="Arial"/>
          <w:color w:val="000000" w:themeColor="text1"/>
          <w:sz w:val="20"/>
          <w:szCs w:val="20"/>
        </w:rPr>
        <w:t>Główną przyczyną występujących braków jest stosunkowo niewielkie zainteresowanie wśród mieszkańców gminy, a osoby zainteresowane znalazły pomoc na terenie sąsiednich gmin, które wcześniej otworzyły takie placówki wsparcia dziennego.</w:t>
      </w:r>
      <w:bookmarkEnd w:id="148"/>
      <w:bookmarkEnd w:id="149"/>
      <w:r w:rsidRPr="00B849CC">
        <w:rPr>
          <w:rFonts w:ascii="Arial" w:eastAsia="Times New Roman" w:hAnsi="Arial" w:cs="Arial"/>
          <w:color w:val="000000" w:themeColor="text1"/>
          <w:sz w:val="20"/>
          <w:szCs w:val="20"/>
        </w:rPr>
        <w:t xml:space="preserve"> </w:t>
      </w:r>
    </w:p>
    <w:p w:rsidR="00865ACB" w:rsidRDefault="00503B2B" w:rsidP="002605B8">
      <w:pPr>
        <w:pStyle w:val="Akapitzlist"/>
        <w:numPr>
          <w:ilvl w:val="2"/>
          <w:numId w:val="3"/>
        </w:numPr>
        <w:spacing w:before="120" w:after="120" w:line="240" w:lineRule="auto"/>
        <w:jc w:val="both"/>
        <w:outlineLvl w:val="2"/>
        <w:rPr>
          <w:rFonts w:ascii="Arial" w:hAnsi="Arial" w:cs="Arial"/>
          <w:b/>
          <w:sz w:val="20"/>
          <w:szCs w:val="20"/>
        </w:rPr>
      </w:pPr>
      <w:bookmarkStart w:id="150" w:name="_Toc410198791"/>
      <w:bookmarkStart w:id="151" w:name="_Toc441049804"/>
      <w:r w:rsidRPr="009D32A2">
        <w:rPr>
          <w:rFonts w:ascii="Arial" w:hAnsi="Arial" w:cs="Arial"/>
          <w:b/>
          <w:sz w:val="20"/>
          <w:szCs w:val="20"/>
        </w:rPr>
        <w:t>Pomoc</w:t>
      </w:r>
      <w:r w:rsidR="00865ACB" w:rsidRPr="009D32A2">
        <w:rPr>
          <w:rFonts w:ascii="Arial" w:hAnsi="Arial" w:cs="Arial"/>
          <w:b/>
          <w:sz w:val="20"/>
          <w:szCs w:val="20"/>
        </w:rPr>
        <w:t xml:space="preserve"> społeczna</w:t>
      </w:r>
      <w:bookmarkEnd w:id="150"/>
      <w:bookmarkEnd w:id="151"/>
    </w:p>
    <w:p w:rsidR="00A32D5F" w:rsidRPr="009D32A2" w:rsidRDefault="00A32D5F" w:rsidP="00A32D5F">
      <w:pPr>
        <w:spacing w:before="120" w:after="0" w:line="240" w:lineRule="auto"/>
        <w:jc w:val="both"/>
        <w:rPr>
          <w:rFonts w:ascii="Arial" w:hAnsi="Arial" w:cs="Arial"/>
          <w:sz w:val="20"/>
        </w:rPr>
      </w:pPr>
      <w:r w:rsidRPr="00AB450C">
        <w:rPr>
          <w:rFonts w:ascii="Arial" w:hAnsi="Arial" w:cs="Arial"/>
          <w:sz w:val="20"/>
        </w:rPr>
        <w:t xml:space="preserve">Pomoc społeczna jest nierozerwalnie związana z innymi dziedzinami życia, jakiekolwiek zakłócenia </w:t>
      </w:r>
      <w:r w:rsidRPr="00AB450C">
        <w:rPr>
          <w:rFonts w:ascii="Arial" w:hAnsi="Arial" w:cs="Arial"/>
          <w:sz w:val="20"/>
        </w:rPr>
        <w:br/>
        <w:t xml:space="preserve">w ich </w:t>
      </w:r>
      <w:r w:rsidRPr="009D32A2">
        <w:rPr>
          <w:rFonts w:ascii="Arial" w:hAnsi="Arial" w:cs="Arial"/>
          <w:sz w:val="20"/>
        </w:rPr>
        <w:t>funkcjonowaniu znajdują swe odbicie w zwiększających się zadaniach pomocy społecznej. Problemy socjalne są wynikiem sytuacji na rynku pracy, w oświacie, poziomie zdrowia mieszkańców.</w:t>
      </w:r>
    </w:p>
    <w:p w:rsidR="00A32D5F" w:rsidRPr="009D32A2" w:rsidRDefault="00A32D5F" w:rsidP="00A32D5F">
      <w:pPr>
        <w:spacing w:before="120" w:after="0" w:line="240" w:lineRule="auto"/>
        <w:jc w:val="both"/>
        <w:rPr>
          <w:rFonts w:ascii="Arial" w:eastAsia="Times New Roman" w:hAnsi="Arial" w:cs="Arial"/>
          <w:b/>
          <w:sz w:val="20"/>
          <w:szCs w:val="20"/>
          <w:lang w:eastAsia="zh-CN"/>
        </w:rPr>
      </w:pPr>
      <w:r w:rsidRPr="009D32A2">
        <w:rPr>
          <w:rFonts w:ascii="Arial" w:eastAsia="Times New Roman" w:hAnsi="Arial" w:cs="Arial"/>
          <w:sz w:val="20"/>
          <w:szCs w:val="20"/>
          <w:lang w:eastAsia="zh-CN"/>
        </w:rPr>
        <w:t xml:space="preserve">Działaniami z zakresu pomocy społecznej w Gminie </w:t>
      </w:r>
      <w:r>
        <w:rPr>
          <w:rFonts w:ascii="Arial" w:eastAsia="Times New Roman" w:hAnsi="Arial" w:cs="Arial"/>
          <w:sz w:val="20"/>
          <w:szCs w:val="20"/>
          <w:lang w:eastAsia="zh-CN"/>
        </w:rPr>
        <w:t>Zarszyn</w:t>
      </w:r>
      <w:r w:rsidRPr="009D32A2">
        <w:rPr>
          <w:rFonts w:ascii="Arial" w:eastAsia="Times New Roman" w:hAnsi="Arial" w:cs="Arial"/>
          <w:sz w:val="20"/>
          <w:szCs w:val="20"/>
          <w:lang w:eastAsia="zh-CN"/>
        </w:rPr>
        <w:t xml:space="preserve"> zajmuje się </w:t>
      </w:r>
      <w:r w:rsidRPr="009D32A2">
        <w:rPr>
          <w:rFonts w:ascii="Arial" w:eastAsia="Times New Roman" w:hAnsi="Arial" w:cs="Arial"/>
          <w:b/>
          <w:sz w:val="20"/>
          <w:szCs w:val="20"/>
          <w:lang w:eastAsia="zh-CN"/>
        </w:rPr>
        <w:t>Gminny Ośrodek Pomocy Społecznej.</w:t>
      </w:r>
    </w:p>
    <w:p w:rsidR="00A32D5F" w:rsidRPr="009D32A2" w:rsidRDefault="00A32D5F" w:rsidP="00BC30BA">
      <w:pPr>
        <w:pStyle w:val="NormalnyWeb"/>
        <w:spacing w:before="120" w:after="120"/>
        <w:jc w:val="both"/>
        <w:rPr>
          <w:rFonts w:ascii="Arial" w:eastAsiaTheme="minorHAnsi" w:hAnsi="Arial" w:cs="Arial"/>
          <w:sz w:val="20"/>
          <w:szCs w:val="22"/>
          <w:lang w:eastAsia="en-US"/>
        </w:rPr>
      </w:pPr>
      <w:r w:rsidRPr="009D32A2">
        <w:rPr>
          <w:rFonts w:ascii="Arial" w:eastAsiaTheme="minorHAnsi" w:hAnsi="Arial" w:cs="Arial"/>
          <w:sz w:val="20"/>
          <w:szCs w:val="22"/>
          <w:lang w:eastAsia="en-US"/>
        </w:rPr>
        <w:t xml:space="preserve">Gminny Ośrodek Pomocy Społecznej w </w:t>
      </w:r>
      <w:r>
        <w:rPr>
          <w:rFonts w:ascii="Arial" w:eastAsiaTheme="minorHAnsi" w:hAnsi="Arial" w:cs="Arial"/>
          <w:sz w:val="20"/>
          <w:szCs w:val="22"/>
          <w:lang w:eastAsia="en-US"/>
        </w:rPr>
        <w:t>Zarszynie</w:t>
      </w:r>
      <w:r w:rsidRPr="009D32A2">
        <w:rPr>
          <w:rFonts w:ascii="Arial" w:eastAsiaTheme="minorHAnsi" w:hAnsi="Arial" w:cs="Arial"/>
          <w:sz w:val="20"/>
          <w:szCs w:val="22"/>
          <w:lang w:eastAsia="en-US"/>
        </w:rPr>
        <w:t xml:space="preserve"> działa na podstawie Uchwały </w:t>
      </w:r>
      <w:r w:rsidR="005A20EF">
        <w:rPr>
          <w:rFonts w:ascii="Arial" w:eastAsiaTheme="minorHAnsi" w:hAnsi="Arial" w:cs="Arial"/>
          <w:sz w:val="20"/>
          <w:szCs w:val="22"/>
          <w:lang w:eastAsia="en-US"/>
        </w:rPr>
        <w:t xml:space="preserve">Nr </w:t>
      </w:r>
      <w:r w:rsidR="00BC30BA" w:rsidRPr="00BC30BA">
        <w:rPr>
          <w:rFonts w:ascii="Arial" w:eastAsiaTheme="minorHAnsi" w:hAnsi="Arial" w:cs="Arial"/>
          <w:sz w:val="20"/>
          <w:szCs w:val="22"/>
          <w:lang w:eastAsia="en-US"/>
        </w:rPr>
        <w:t xml:space="preserve">Nr XIII/45/90 Gminnej Rady Narodowej w </w:t>
      </w:r>
      <w:r w:rsidR="00BC30BA">
        <w:rPr>
          <w:rFonts w:ascii="Arial" w:eastAsiaTheme="minorHAnsi" w:hAnsi="Arial" w:cs="Arial"/>
          <w:sz w:val="20"/>
          <w:szCs w:val="22"/>
          <w:lang w:eastAsia="en-US"/>
        </w:rPr>
        <w:t xml:space="preserve">Zarszynie z dnia 23 lutego 1990 </w:t>
      </w:r>
      <w:r w:rsidR="00BC30BA" w:rsidRPr="00BC30BA">
        <w:rPr>
          <w:rFonts w:ascii="Arial" w:eastAsiaTheme="minorHAnsi" w:hAnsi="Arial" w:cs="Arial"/>
          <w:sz w:val="20"/>
          <w:szCs w:val="22"/>
          <w:lang w:eastAsia="en-US"/>
        </w:rPr>
        <w:t>r. w sprawie utworzenia jednostki budżetowej Ter</w:t>
      </w:r>
      <w:r w:rsidR="00BC30BA">
        <w:rPr>
          <w:rFonts w:ascii="Arial" w:eastAsiaTheme="minorHAnsi" w:hAnsi="Arial" w:cs="Arial"/>
          <w:sz w:val="20"/>
          <w:szCs w:val="22"/>
          <w:lang w:eastAsia="en-US"/>
        </w:rPr>
        <w:t>enowego Ośrodka Pomocy Społecznej</w:t>
      </w:r>
      <w:r w:rsidR="00BC30BA" w:rsidRPr="00BC30BA">
        <w:rPr>
          <w:rFonts w:ascii="Arial" w:eastAsiaTheme="minorHAnsi" w:hAnsi="Arial" w:cs="Arial"/>
          <w:sz w:val="20"/>
          <w:szCs w:val="22"/>
          <w:lang w:eastAsia="en-US"/>
        </w:rPr>
        <w:t xml:space="preserve"> w Zarszynie</w:t>
      </w:r>
      <w:r w:rsidR="00BC30BA">
        <w:rPr>
          <w:rFonts w:ascii="Arial" w:eastAsiaTheme="minorHAnsi" w:hAnsi="Arial" w:cs="Arial"/>
          <w:sz w:val="20"/>
          <w:szCs w:val="22"/>
          <w:lang w:eastAsia="en-US"/>
        </w:rPr>
        <w:t>.</w:t>
      </w:r>
    </w:p>
    <w:p w:rsidR="00A32D5F" w:rsidRPr="009D32A2" w:rsidRDefault="00A32D5F" w:rsidP="00A32D5F">
      <w:pPr>
        <w:pStyle w:val="NormalnyWeb"/>
        <w:spacing w:before="120" w:beforeAutospacing="0" w:after="120" w:afterAutospacing="0"/>
        <w:jc w:val="both"/>
        <w:rPr>
          <w:rFonts w:ascii="Arial" w:eastAsiaTheme="minorHAnsi" w:hAnsi="Arial" w:cs="Arial"/>
          <w:sz w:val="20"/>
          <w:szCs w:val="22"/>
          <w:lang w:eastAsia="en-US"/>
        </w:rPr>
      </w:pPr>
      <w:r w:rsidRPr="009D32A2">
        <w:rPr>
          <w:rFonts w:ascii="Arial" w:eastAsiaTheme="minorHAnsi" w:hAnsi="Arial" w:cs="Arial"/>
          <w:sz w:val="20"/>
          <w:szCs w:val="22"/>
          <w:lang w:eastAsia="en-US"/>
        </w:rPr>
        <w:t xml:space="preserve">Gminny Ośrodek Pomocy Społecznej w </w:t>
      </w:r>
      <w:r>
        <w:rPr>
          <w:rFonts w:ascii="Arial" w:eastAsiaTheme="minorHAnsi" w:hAnsi="Arial" w:cs="Arial"/>
          <w:sz w:val="20"/>
          <w:szCs w:val="22"/>
          <w:lang w:eastAsia="en-US"/>
        </w:rPr>
        <w:t>Zarszynie</w:t>
      </w:r>
      <w:r w:rsidRPr="009D32A2">
        <w:rPr>
          <w:rFonts w:ascii="Arial" w:eastAsiaTheme="minorHAnsi" w:hAnsi="Arial" w:cs="Arial"/>
          <w:sz w:val="20"/>
          <w:szCs w:val="22"/>
          <w:lang w:eastAsia="en-US"/>
        </w:rPr>
        <w:t xml:space="preserve"> jest jednostką organizacyjną Gminy </w:t>
      </w:r>
      <w:r>
        <w:rPr>
          <w:rFonts w:ascii="Arial" w:eastAsiaTheme="minorHAnsi" w:hAnsi="Arial" w:cs="Arial"/>
          <w:sz w:val="20"/>
          <w:szCs w:val="22"/>
          <w:lang w:eastAsia="en-US"/>
        </w:rPr>
        <w:t>Zarszyn</w:t>
      </w:r>
      <w:r w:rsidRPr="009D32A2">
        <w:rPr>
          <w:rFonts w:ascii="Arial" w:eastAsiaTheme="minorHAnsi" w:hAnsi="Arial" w:cs="Arial"/>
          <w:sz w:val="20"/>
          <w:szCs w:val="22"/>
          <w:lang w:eastAsia="en-US"/>
        </w:rPr>
        <w:t xml:space="preserve">, prowadzącą swoją działalność statutową, mającą na celu umożliwienie mieszkańcom Gminy </w:t>
      </w:r>
      <w:r>
        <w:rPr>
          <w:rFonts w:ascii="Arial" w:eastAsiaTheme="minorHAnsi" w:hAnsi="Arial" w:cs="Arial"/>
          <w:sz w:val="20"/>
          <w:szCs w:val="22"/>
          <w:lang w:eastAsia="en-US"/>
        </w:rPr>
        <w:t>Zarszyn</w:t>
      </w:r>
      <w:r w:rsidRPr="009D32A2">
        <w:rPr>
          <w:rFonts w:ascii="Arial" w:eastAsiaTheme="minorHAnsi" w:hAnsi="Arial" w:cs="Arial"/>
          <w:sz w:val="20"/>
          <w:szCs w:val="22"/>
          <w:lang w:eastAsia="en-US"/>
        </w:rPr>
        <w:t xml:space="preserve"> przezwyciężenie trudnych sytuacji życiowych, których nie są oni w stanie pokonać, wykorzystując własne uprawnienia, zasoby i możliwości.</w:t>
      </w:r>
    </w:p>
    <w:p w:rsidR="00A32D5F" w:rsidRPr="00DA5D2E" w:rsidRDefault="00A32D5F" w:rsidP="00A32D5F">
      <w:pPr>
        <w:pStyle w:val="Tekstpodstawowy"/>
        <w:spacing w:before="120"/>
        <w:rPr>
          <w:rFonts w:ascii="Arial" w:hAnsi="Arial" w:cs="Arial"/>
          <w:b/>
          <w:szCs w:val="20"/>
        </w:rPr>
      </w:pPr>
      <w:r w:rsidRPr="009D32A2">
        <w:rPr>
          <w:rFonts w:ascii="Arial" w:hAnsi="Arial" w:cs="Arial"/>
          <w:b/>
          <w:szCs w:val="20"/>
        </w:rPr>
        <w:t xml:space="preserve"> Do zadań własnych gminy należą w szczególności:</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udział w opracowaniu i realizacji gminnej strategii rozwiązywania problemów społecznych ze szczególnym uwzględnieniem programów pomocy społecznej, profilaktyki i rozwiązywania problemów alkoholowych i innych, których celem jest integracja osób i rodzin z grup szczególnego ryzyka;</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udział w przygotowaniu rocznej oceny zasobów pomocy społecznej gminy;</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udzielanie schronienia, zapewnienie posiłku oraz niezbędnego ubrania osobom tego pozbawionym;</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przyznawanie i wypłacanie zasiłków stałych;</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przyznawanie i wypłacanie zasiłków okresowych;</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przyznawanie i wypłacanie zasiłków celowych i specjalnych celowych;</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przyznawanie i wypłacanie zasiłków celowych na pokrycie wydatków powstałych w wyniku zdarzenia losowego;</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lastRenderedPageBreak/>
        <w:t>przyznawanie i wypłacanie zasiłków celowych na pokrycie wydatków na świadczenia zdrowotne osobom bezdomnym oraz innym osobom niemającym dochodu i możliwości uzyskania świadczeń na podstawie przepisów o powszechnym ubezpieczeniu w Narodowym Funduszu Zdrowia;</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przyznawanie zasiłków celowych w formie biletu kredytowanego;</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opłacanie składek na ubezpieczenia emerytalne i rentowe za osobę, która zrezygnuje z zatrudnienia w związku z koniecznością sprawowania bezpośredniej, osobistej opieki nad  długotrwale lub ciężko chorym członkiem rodziny oraz wspólnie niezamieszkującymi matką, ojcem lub rodzeństwem;</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praca socjalna;</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organizowanie i świadczenie usług opiekuńczych, w tym specjalistycznych, w miejscu zamieszkania;</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dożywianie dzieci;</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sprawienie pogrzebu, w tym osobom bezdomnym;</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kierowanie do domu pomocy społecznej i ponoszenie odpłatności za pobyt mieszkańca gminy w tym domu;</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pomoc osobom mającym trudności w przystosowaniu się do życia po zwolnieniu z zakładu karnego;</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sporządzanie sprawozdawczości;</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opłacanie składek na ubezpieczenie zdrowotne określonych w przepisach o świadczeniach opieki zdrowotnej finansowanych ze środków publicznych.</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podejmowanie innych zadań z zakresu pomocy społecznej wynikających z rozeznanych potrzeb gminy, w tym tworzenie i realizacja programów osłonowych;</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 xml:space="preserve">współpraca z powiatowym urzędem pracy w zakresie upowszechniania ofert pracy oraz informacji </w:t>
      </w:r>
      <w:r>
        <w:rPr>
          <w:rFonts w:ascii="Arial" w:eastAsia="Times New Roman" w:hAnsi="Arial" w:cs="Arial"/>
          <w:szCs w:val="20"/>
          <w:lang w:eastAsia="pl-PL"/>
        </w:rPr>
        <w:br/>
      </w:r>
      <w:r w:rsidRPr="00DE7117">
        <w:rPr>
          <w:rFonts w:ascii="Arial" w:eastAsia="Times New Roman" w:hAnsi="Arial" w:cs="Arial"/>
          <w:szCs w:val="20"/>
          <w:lang w:eastAsia="pl-PL"/>
        </w:rPr>
        <w:t xml:space="preserve">o wolnych miejscach pracy, upowszechniania informacji o usługach poradnictwa zawodowego </w:t>
      </w:r>
      <w:r>
        <w:rPr>
          <w:rFonts w:ascii="Arial" w:eastAsia="Times New Roman" w:hAnsi="Arial" w:cs="Arial"/>
          <w:szCs w:val="20"/>
          <w:lang w:eastAsia="pl-PL"/>
        </w:rPr>
        <w:br/>
      </w:r>
      <w:r w:rsidRPr="00DE7117">
        <w:rPr>
          <w:rFonts w:ascii="Arial" w:eastAsia="Times New Roman" w:hAnsi="Arial" w:cs="Arial"/>
          <w:szCs w:val="20"/>
          <w:lang w:eastAsia="pl-PL"/>
        </w:rPr>
        <w:t>i o szkoleniach;</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udział w tworzeniu gminnego systemu opieki nad dzieckiem i rodziną;</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zapewnienie rodzinom przeżywającym trudności w wypełnianiu funkcji opiekuńczo</w:t>
      </w:r>
      <w:r w:rsidR="00840094">
        <w:rPr>
          <w:rFonts w:ascii="Arial" w:eastAsia="Times New Roman" w:hAnsi="Arial" w:cs="Arial"/>
          <w:szCs w:val="20"/>
          <w:lang w:eastAsia="pl-PL"/>
        </w:rPr>
        <w:t>-</w:t>
      </w:r>
      <w:r w:rsidRPr="00DE7117">
        <w:rPr>
          <w:rFonts w:ascii="Arial" w:eastAsia="Times New Roman" w:hAnsi="Arial" w:cs="Arial"/>
          <w:szCs w:val="20"/>
          <w:lang w:eastAsia="pl-PL"/>
        </w:rPr>
        <w:t>wychowawczych wspa</w:t>
      </w:r>
      <w:r>
        <w:rPr>
          <w:rFonts w:ascii="Arial" w:eastAsia="Times New Roman" w:hAnsi="Arial" w:cs="Arial"/>
          <w:szCs w:val="20"/>
          <w:lang w:eastAsia="pl-PL"/>
        </w:rPr>
        <w:t>rcia i pomocy asystenta rodziny.</w:t>
      </w:r>
    </w:p>
    <w:p w:rsidR="00A32D5F" w:rsidRPr="00DE7117" w:rsidRDefault="00A32D5F" w:rsidP="00A32D5F">
      <w:pPr>
        <w:spacing w:before="120" w:after="120" w:line="240" w:lineRule="auto"/>
        <w:jc w:val="both"/>
        <w:rPr>
          <w:rFonts w:ascii="Arial" w:hAnsi="Arial" w:cs="Arial"/>
          <w:b/>
          <w:sz w:val="20"/>
          <w:szCs w:val="20"/>
        </w:rPr>
      </w:pPr>
      <w:r w:rsidRPr="00DA5D2E">
        <w:rPr>
          <w:rFonts w:ascii="Arial" w:hAnsi="Arial" w:cs="Arial"/>
          <w:b/>
          <w:sz w:val="20"/>
          <w:szCs w:val="20"/>
        </w:rPr>
        <w:t>Do zadań zleconych gminy należą:</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organizowanie i świadczenie specjalistycznych usług opiekuńczych w miejscu zamieszkania dla osób z zaburzeniami psychicznymi;</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przyznawanie i wypłacanie zasiłków celowych na pokrycie wydatków związanych z klęską żywiołową lub ekologiczną;</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realizacja zadań wynikających z rządowych programów pomocy społecznej, mających na celu ochronę poziomu życia osób, rodzin i grup społecznych oraz rozwój specjalistycznego wsparcia;</w:t>
      </w:r>
    </w:p>
    <w:p w:rsidR="00A32D5F" w:rsidRPr="00EF3494"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 xml:space="preserve">przyznawanie i wypłacanie zasiłków celowych, a także udzielanie schronienia, posiłku oraz </w:t>
      </w:r>
      <w:r w:rsidRPr="00EF3494">
        <w:rPr>
          <w:rFonts w:ascii="Arial" w:eastAsia="Times New Roman" w:hAnsi="Arial" w:cs="Arial"/>
          <w:szCs w:val="20"/>
          <w:lang w:eastAsia="pl-PL"/>
        </w:rPr>
        <w:t>niezbędnego ubrania cudzoziemcom,</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przyznawanie i wypłacanie zasiłków celowych, a także udzielanie schronienia, posiłku i niezbędnego ubrania cudzoziemcom, którzy uzyskali zgodę na pobyt tolerowany na terytorium Rzeczypospolitej Polskiej;</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wskazywanie osób, którym może być powierzona opieka lub kuratela na wniosek sądu oraz wypłacanie wynagrodzenia za sprawowanie opieki.</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wydawanie decyzji w sprawie przyznania uprawnień do świadczeń zdrowotnych;</w:t>
      </w:r>
    </w:p>
    <w:p w:rsidR="00A32D5F" w:rsidRPr="00DE7117" w:rsidRDefault="00A32D5F" w:rsidP="007121F1">
      <w:pPr>
        <w:pStyle w:val="Tekstpodstawowy"/>
        <w:numPr>
          <w:ilvl w:val="0"/>
          <w:numId w:val="54"/>
        </w:numPr>
        <w:spacing w:after="0" w:line="240" w:lineRule="auto"/>
        <w:ind w:left="284" w:hanging="284"/>
        <w:rPr>
          <w:rFonts w:ascii="Arial" w:eastAsia="Times New Roman" w:hAnsi="Arial" w:cs="Arial"/>
          <w:szCs w:val="20"/>
          <w:lang w:eastAsia="pl-PL"/>
        </w:rPr>
      </w:pPr>
      <w:r w:rsidRPr="00DE7117">
        <w:rPr>
          <w:rFonts w:ascii="Arial" w:eastAsia="Times New Roman" w:hAnsi="Arial" w:cs="Arial"/>
          <w:szCs w:val="20"/>
          <w:lang w:eastAsia="pl-PL"/>
        </w:rPr>
        <w:t>zadania wynikające z rządowych programów z zakresu wspierania rodziny.</w:t>
      </w:r>
    </w:p>
    <w:p w:rsidR="00101AF7" w:rsidRPr="00D11BE5" w:rsidRDefault="00A32D5F" w:rsidP="00101AF7">
      <w:pPr>
        <w:spacing w:before="120" w:after="0" w:line="240" w:lineRule="auto"/>
        <w:jc w:val="both"/>
        <w:rPr>
          <w:rFonts w:ascii="Arial" w:hAnsi="Arial" w:cs="Arial"/>
          <w:color w:val="00B050"/>
          <w:sz w:val="20"/>
          <w:szCs w:val="20"/>
        </w:rPr>
      </w:pPr>
      <w:r w:rsidRPr="00A93182">
        <w:rPr>
          <w:rFonts w:ascii="Arial" w:hAnsi="Arial" w:cs="Arial"/>
          <w:sz w:val="20"/>
          <w:szCs w:val="20"/>
        </w:rPr>
        <w:t xml:space="preserve">W 2014 roku najwięcej wniosków o pomoc napłynęło od </w:t>
      </w:r>
      <w:r w:rsidRPr="00B849CC">
        <w:rPr>
          <w:rFonts w:ascii="Arial" w:hAnsi="Arial" w:cs="Arial"/>
          <w:color w:val="000000" w:themeColor="text1"/>
          <w:sz w:val="20"/>
          <w:szCs w:val="20"/>
        </w:rPr>
        <w:t xml:space="preserve">grupy </w:t>
      </w:r>
      <w:r w:rsidR="00101AF7" w:rsidRPr="00B849CC">
        <w:rPr>
          <w:rFonts w:ascii="Arial" w:hAnsi="Arial" w:cs="Arial"/>
          <w:color w:val="000000" w:themeColor="text1"/>
          <w:sz w:val="20"/>
          <w:szCs w:val="20"/>
        </w:rPr>
        <w:t>289 osób - z powodu ubóstwa. Skutkowało to przyznaniem różnych form pomocy - 281 rodzinom liczącym łącznie 1068 osoby. Ubóstwu z reguły towarzyszy bezrobocie, będące przeważnie jego główną przyczyną, w 210 rodzinach odnotowano bezrobocie a pomoc w postaci zasiłku okresowego, po złożeniu wniosku o pomoc z powodu bezrobocia, uzyskało 142 osoby ze 131 rodzin liczących 474 osoby, co stanowiło drugą co do wielkości grupę osób, której przyznano pomoc. Najmniej wniosków zostało złożonych z powodu zdarzenia losowego – 4 rodziny.</w:t>
      </w:r>
    </w:p>
    <w:p w:rsidR="00A32D5F" w:rsidRPr="00F37213" w:rsidRDefault="00A32D5F" w:rsidP="00101AF7">
      <w:pPr>
        <w:pStyle w:val="Legenda"/>
        <w:tabs>
          <w:tab w:val="left" w:pos="6825"/>
        </w:tabs>
        <w:spacing w:after="0"/>
        <w:rPr>
          <w:rFonts w:ascii="Arial" w:hAnsi="Arial" w:cs="Arial"/>
          <w:i/>
          <w:sz w:val="18"/>
          <w:szCs w:val="18"/>
        </w:rPr>
      </w:pPr>
      <w:bookmarkStart w:id="152" w:name="_Toc440616666"/>
      <w:r w:rsidRPr="00F37213">
        <w:rPr>
          <w:rFonts w:ascii="Arial" w:hAnsi="Arial" w:cs="Arial"/>
          <w:sz w:val="18"/>
          <w:szCs w:val="18"/>
        </w:rPr>
        <w:t xml:space="preserve">Tabela </w:t>
      </w:r>
      <w:r w:rsidRPr="00F37213">
        <w:rPr>
          <w:rFonts w:ascii="Arial" w:hAnsi="Arial" w:cs="Arial"/>
          <w:sz w:val="18"/>
          <w:szCs w:val="18"/>
        </w:rPr>
        <w:fldChar w:fldCharType="begin"/>
      </w:r>
      <w:r w:rsidRPr="00F37213">
        <w:rPr>
          <w:rFonts w:ascii="Arial" w:hAnsi="Arial" w:cs="Arial"/>
          <w:sz w:val="18"/>
          <w:szCs w:val="18"/>
        </w:rPr>
        <w:instrText xml:space="preserve"> SEQ Tabela \* ARABIC </w:instrText>
      </w:r>
      <w:r w:rsidRPr="00F37213">
        <w:rPr>
          <w:rFonts w:ascii="Arial" w:hAnsi="Arial" w:cs="Arial"/>
          <w:sz w:val="18"/>
          <w:szCs w:val="18"/>
        </w:rPr>
        <w:fldChar w:fldCharType="separate"/>
      </w:r>
      <w:r w:rsidR="00840094">
        <w:rPr>
          <w:rFonts w:ascii="Arial" w:hAnsi="Arial" w:cs="Arial"/>
          <w:noProof/>
          <w:sz w:val="18"/>
          <w:szCs w:val="18"/>
        </w:rPr>
        <w:t>19</w:t>
      </w:r>
      <w:r w:rsidRPr="00F37213">
        <w:rPr>
          <w:rFonts w:ascii="Arial" w:hAnsi="Arial" w:cs="Arial"/>
          <w:sz w:val="18"/>
          <w:szCs w:val="18"/>
        </w:rPr>
        <w:fldChar w:fldCharType="end"/>
      </w:r>
      <w:r w:rsidRPr="00F37213">
        <w:rPr>
          <w:rFonts w:ascii="Arial" w:hAnsi="Arial" w:cs="Arial"/>
          <w:sz w:val="18"/>
          <w:szCs w:val="18"/>
        </w:rPr>
        <w:t xml:space="preserve">. </w:t>
      </w:r>
      <w:r w:rsidRPr="00F37213">
        <w:rPr>
          <w:rFonts w:ascii="Arial" w:hAnsi="Arial" w:cs="Arial"/>
          <w:sz w:val="18"/>
          <w:szCs w:val="18"/>
          <w:lang w:eastAsia="zh-CN"/>
        </w:rPr>
        <w:t>Pomoc społeczna wg powodów udzielenia w 2011-2014 r.</w:t>
      </w:r>
      <w:bookmarkEnd w:id="152"/>
      <w:r w:rsidR="00101AF7">
        <w:rPr>
          <w:rFonts w:ascii="Arial" w:hAnsi="Arial" w:cs="Arial"/>
          <w:sz w:val="18"/>
          <w:szCs w:val="18"/>
          <w:lang w:eastAsia="zh-CN"/>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0"/>
        <w:gridCol w:w="737"/>
        <w:gridCol w:w="1037"/>
        <w:gridCol w:w="737"/>
        <w:gridCol w:w="1037"/>
        <w:gridCol w:w="737"/>
        <w:gridCol w:w="1037"/>
        <w:gridCol w:w="737"/>
        <w:gridCol w:w="1037"/>
      </w:tblGrid>
      <w:tr w:rsidR="00B849CC" w:rsidRPr="00B849CC" w:rsidTr="00383808">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Wyszczególnienie</w:t>
            </w:r>
          </w:p>
        </w:tc>
        <w:tc>
          <w:tcPr>
            <w:tcW w:w="0" w:type="auto"/>
            <w:gridSpan w:val="2"/>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2011 rok</w:t>
            </w:r>
          </w:p>
        </w:tc>
        <w:tc>
          <w:tcPr>
            <w:tcW w:w="0" w:type="auto"/>
            <w:gridSpan w:val="2"/>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2012 rok</w:t>
            </w:r>
          </w:p>
        </w:tc>
        <w:tc>
          <w:tcPr>
            <w:tcW w:w="0" w:type="auto"/>
            <w:gridSpan w:val="2"/>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2013 rok</w:t>
            </w:r>
          </w:p>
        </w:tc>
        <w:tc>
          <w:tcPr>
            <w:tcW w:w="0" w:type="auto"/>
            <w:gridSpan w:val="2"/>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2014 rok</w:t>
            </w:r>
          </w:p>
        </w:tc>
      </w:tr>
      <w:tr w:rsidR="00B849CC" w:rsidRPr="00B849CC" w:rsidTr="00383808">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Powody przyznania pomocy</w:t>
            </w:r>
          </w:p>
        </w:tc>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Liczba rodzin</w:t>
            </w:r>
          </w:p>
        </w:tc>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Liczba osób w rodzinach</w:t>
            </w:r>
          </w:p>
        </w:tc>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Liczba rodzin</w:t>
            </w:r>
          </w:p>
        </w:tc>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Liczba osób w rodzinach</w:t>
            </w:r>
          </w:p>
        </w:tc>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Liczba rodzin</w:t>
            </w:r>
          </w:p>
        </w:tc>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Liczba osób w rodzinach</w:t>
            </w:r>
          </w:p>
        </w:tc>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Liczba rodzin</w:t>
            </w:r>
          </w:p>
        </w:tc>
        <w:tc>
          <w:tcPr>
            <w:tcW w:w="0" w:type="auto"/>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Liczba osób w rodzinach</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Ubóstwo</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297</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1275</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291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1196</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286</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1158</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281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1068</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Sieroctwo</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Bezdomność</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lastRenderedPageBreak/>
              <w:t>Potrzeba ochrony macierzyństwa</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39</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 xml:space="preserve">252                                               </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41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269</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37</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248</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34</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226</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Bezrobocie</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197</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837</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204</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843</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209</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839</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210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802</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Niepełnosprawność</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79</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265</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72</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251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80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253</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75</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231</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Długotrwała lub ciężka choroba</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86</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296</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88</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306</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95</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314</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103</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334</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Bezradność w sprawach opiekuńczo wychowawczych i prowadzenia gospodarstwa domowego</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24</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109</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23</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105</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27</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119</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33</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135</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Alkoholizm</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17</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67</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36</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131</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18</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45</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19</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55</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Narkomania</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Trudności w przystosowaniu do życia  po zwolnieniu z zakładu karnego</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12</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12</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12</w:t>
            </w:r>
          </w:p>
        </w:tc>
      </w:tr>
      <w:tr w:rsidR="00B849CC" w:rsidRPr="00B849CC" w:rsidTr="00383808">
        <w:tc>
          <w:tcPr>
            <w:tcW w:w="0" w:type="auto"/>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Zdarzenie losowe</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2</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4</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17</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0</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4</w:t>
            </w:r>
          </w:p>
        </w:tc>
        <w:tc>
          <w:tcPr>
            <w:tcW w:w="0" w:type="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15</w:t>
            </w:r>
          </w:p>
        </w:tc>
      </w:tr>
    </w:tbl>
    <w:p w:rsidR="00A32D5F" w:rsidRDefault="00A32D5F" w:rsidP="00A32D5F">
      <w:pPr>
        <w:spacing w:after="0" w:line="240" w:lineRule="auto"/>
        <w:rPr>
          <w:rFonts w:ascii="Arial" w:hAnsi="Arial" w:cs="Arial"/>
          <w:i/>
          <w:sz w:val="20"/>
          <w:szCs w:val="20"/>
        </w:rPr>
      </w:pPr>
      <w:r w:rsidRPr="00E44F2E">
        <w:rPr>
          <w:rFonts w:ascii="Arial" w:hAnsi="Arial" w:cs="Arial"/>
          <w:i/>
          <w:sz w:val="18"/>
          <w:szCs w:val="18"/>
        </w:rPr>
        <w:t xml:space="preserve">Źródło: dane Urzędu Gminy </w:t>
      </w:r>
      <w:r>
        <w:rPr>
          <w:rFonts w:ascii="Arial" w:hAnsi="Arial" w:cs="Arial"/>
          <w:i/>
          <w:sz w:val="18"/>
          <w:szCs w:val="18"/>
        </w:rPr>
        <w:t>Zarszyn</w:t>
      </w:r>
    </w:p>
    <w:p w:rsidR="00A32D5F" w:rsidRPr="00B849CC" w:rsidRDefault="00A32D5F" w:rsidP="00A32D5F">
      <w:pPr>
        <w:pStyle w:val="Legenda"/>
        <w:spacing w:after="0"/>
        <w:ind w:left="993" w:hanging="993"/>
        <w:jc w:val="both"/>
        <w:rPr>
          <w:rFonts w:ascii="Arial" w:hAnsi="Arial" w:cs="Arial"/>
          <w:color w:val="000000" w:themeColor="text1"/>
          <w:sz w:val="18"/>
          <w:szCs w:val="18"/>
        </w:rPr>
      </w:pPr>
      <w:bookmarkStart w:id="153" w:name="_Toc440616667"/>
      <w:r w:rsidRPr="00B849CC">
        <w:rPr>
          <w:rFonts w:ascii="Arial" w:hAnsi="Arial" w:cs="Arial"/>
          <w:color w:val="000000" w:themeColor="text1"/>
          <w:sz w:val="18"/>
          <w:szCs w:val="18"/>
        </w:rPr>
        <w:t xml:space="preserve">Tabela </w:t>
      </w:r>
      <w:r w:rsidRPr="00B849CC">
        <w:rPr>
          <w:rFonts w:ascii="Arial" w:hAnsi="Arial" w:cs="Arial"/>
          <w:color w:val="000000" w:themeColor="text1"/>
          <w:sz w:val="18"/>
          <w:szCs w:val="18"/>
        </w:rPr>
        <w:fldChar w:fldCharType="begin"/>
      </w:r>
      <w:r w:rsidRPr="00B849CC">
        <w:rPr>
          <w:rFonts w:ascii="Arial" w:hAnsi="Arial" w:cs="Arial"/>
          <w:color w:val="000000" w:themeColor="text1"/>
          <w:sz w:val="18"/>
          <w:szCs w:val="18"/>
        </w:rPr>
        <w:instrText xml:space="preserve"> SEQ Tabela \* ARABIC </w:instrText>
      </w:r>
      <w:r w:rsidRPr="00B849CC">
        <w:rPr>
          <w:rFonts w:ascii="Arial" w:hAnsi="Arial" w:cs="Arial"/>
          <w:color w:val="000000" w:themeColor="text1"/>
          <w:sz w:val="18"/>
          <w:szCs w:val="18"/>
        </w:rPr>
        <w:fldChar w:fldCharType="separate"/>
      </w:r>
      <w:r w:rsidR="006807A0">
        <w:rPr>
          <w:rFonts w:ascii="Arial" w:hAnsi="Arial" w:cs="Arial"/>
          <w:noProof/>
          <w:color w:val="000000" w:themeColor="text1"/>
          <w:sz w:val="18"/>
          <w:szCs w:val="18"/>
        </w:rPr>
        <w:t>20</w:t>
      </w:r>
      <w:r w:rsidRPr="00B849CC">
        <w:rPr>
          <w:rFonts w:ascii="Arial" w:hAnsi="Arial" w:cs="Arial"/>
          <w:color w:val="000000" w:themeColor="text1"/>
          <w:sz w:val="18"/>
          <w:szCs w:val="18"/>
        </w:rPr>
        <w:fldChar w:fldCharType="end"/>
      </w:r>
      <w:r w:rsidRPr="00B849CC">
        <w:rPr>
          <w:rFonts w:ascii="Arial" w:hAnsi="Arial" w:cs="Arial"/>
          <w:color w:val="000000" w:themeColor="text1"/>
          <w:sz w:val="18"/>
          <w:szCs w:val="18"/>
        </w:rPr>
        <w:t xml:space="preserve">. Wydatki na pomoc społeczną, w tym w ramach zadań własnych oraz w ramach zadań zleconych </w:t>
      </w:r>
      <w:r w:rsidR="00604B6D" w:rsidRPr="00B849CC">
        <w:rPr>
          <w:rFonts w:ascii="Arial" w:hAnsi="Arial" w:cs="Arial"/>
          <w:color w:val="000000" w:themeColor="text1"/>
          <w:sz w:val="18"/>
          <w:szCs w:val="18"/>
        </w:rPr>
        <w:br/>
      </w:r>
      <w:r w:rsidRPr="00B849CC">
        <w:rPr>
          <w:rFonts w:ascii="Arial" w:hAnsi="Arial" w:cs="Arial"/>
          <w:color w:val="000000" w:themeColor="text1"/>
          <w:sz w:val="18"/>
          <w:szCs w:val="18"/>
        </w:rPr>
        <w:t>w latach  2011-2014</w:t>
      </w:r>
      <w:bookmarkEnd w:id="15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4"/>
        <w:gridCol w:w="1699"/>
        <w:gridCol w:w="3447"/>
        <w:gridCol w:w="3516"/>
      </w:tblGrid>
      <w:tr w:rsidR="00B849CC" w:rsidRPr="00B849CC" w:rsidTr="00383808">
        <w:tc>
          <w:tcPr>
            <w:tcW w:w="366" w:type="pct"/>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b/>
                <w:color w:val="000000" w:themeColor="text1"/>
                <w:sz w:val="16"/>
                <w:szCs w:val="16"/>
              </w:rPr>
            </w:pPr>
            <w:r w:rsidRPr="00B849CC">
              <w:rPr>
                <w:rFonts w:ascii="Arial" w:hAnsi="Arial" w:cs="Arial"/>
                <w:b/>
                <w:color w:val="000000" w:themeColor="text1"/>
                <w:sz w:val="16"/>
                <w:szCs w:val="16"/>
              </w:rPr>
              <w:t>Rok</w:t>
            </w:r>
          </w:p>
        </w:tc>
        <w:tc>
          <w:tcPr>
            <w:tcW w:w="909" w:type="pct"/>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b/>
                <w:color w:val="000000" w:themeColor="text1"/>
                <w:sz w:val="16"/>
                <w:szCs w:val="16"/>
              </w:rPr>
            </w:pPr>
            <w:r w:rsidRPr="00B849CC">
              <w:rPr>
                <w:rFonts w:ascii="Arial" w:hAnsi="Arial" w:cs="Arial"/>
                <w:b/>
                <w:color w:val="000000" w:themeColor="text1"/>
                <w:sz w:val="16"/>
                <w:szCs w:val="16"/>
              </w:rPr>
              <w:t>Wydatki ogółem</w:t>
            </w:r>
          </w:p>
        </w:tc>
        <w:tc>
          <w:tcPr>
            <w:tcW w:w="1844" w:type="pct"/>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b/>
                <w:color w:val="000000" w:themeColor="text1"/>
                <w:sz w:val="16"/>
                <w:szCs w:val="16"/>
              </w:rPr>
            </w:pPr>
            <w:r w:rsidRPr="00B849CC">
              <w:rPr>
                <w:rFonts w:ascii="Arial" w:hAnsi="Arial" w:cs="Arial"/>
                <w:b/>
                <w:color w:val="000000" w:themeColor="text1"/>
                <w:sz w:val="16"/>
                <w:szCs w:val="16"/>
              </w:rPr>
              <w:t>Wydatki w ramach zadań własnych</w:t>
            </w:r>
          </w:p>
        </w:tc>
        <w:tc>
          <w:tcPr>
            <w:tcW w:w="1881" w:type="pct"/>
            <w:shd w:val="clear" w:color="auto" w:fill="808080" w:themeFill="background1" w:themeFillShade="80"/>
            <w:vAlign w:val="center"/>
          </w:tcPr>
          <w:p w:rsidR="00383808" w:rsidRPr="00B849CC" w:rsidRDefault="00383808" w:rsidP="00383808">
            <w:pPr>
              <w:spacing w:after="0" w:line="240" w:lineRule="auto"/>
              <w:jc w:val="center"/>
              <w:rPr>
                <w:rFonts w:ascii="Arial" w:hAnsi="Arial" w:cs="Arial"/>
                <w:b/>
                <w:color w:val="000000" w:themeColor="text1"/>
                <w:sz w:val="16"/>
                <w:szCs w:val="16"/>
              </w:rPr>
            </w:pPr>
            <w:r w:rsidRPr="00B849CC">
              <w:rPr>
                <w:rFonts w:ascii="Arial" w:hAnsi="Arial" w:cs="Arial"/>
                <w:b/>
                <w:color w:val="000000" w:themeColor="text1"/>
                <w:sz w:val="16"/>
                <w:szCs w:val="16"/>
              </w:rPr>
              <w:t>Wydatki w ramach zadań zleconych</w:t>
            </w:r>
          </w:p>
        </w:tc>
      </w:tr>
      <w:tr w:rsidR="00B849CC" w:rsidRPr="00B849CC" w:rsidTr="00383808">
        <w:tc>
          <w:tcPr>
            <w:tcW w:w="366" w:type="pct"/>
            <w:shd w:val="clear" w:color="auto" w:fill="auto"/>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2011</w:t>
            </w:r>
          </w:p>
        </w:tc>
        <w:tc>
          <w:tcPr>
            <w:tcW w:w="909"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4 498 863,22</w:t>
            </w:r>
          </w:p>
        </w:tc>
        <w:tc>
          <w:tcPr>
            <w:tcW w:w="1844"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1 230 143,57</w:t>
            </w:r>
          </w:p>
        </w:tc>
        <w:tc>
          <w:tcPr>
            <w:tcW w:w="1881"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3 268 719,65</w:t>
            </w:r>
          </w:p>
        </w:tc>
      </w:tr>
      <w:tr w:rsidR="00B849CC" w:rsidRPr="00B849CC" w:rsidTr="00383808">
        <w:tc>
          <w:tcPr>
            <w:tcW w:w="366" w:type="pct"/>
            <w:shd w:val="clear" w:color="auto" w:fill="auto"/>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2012</w:t>
            </w:r>
          </w:p>
        </w:tc>
        <w:tc>
          <w:tcPr>
            <w:tcW w:w="909"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4 448 629,30</w:t>
            </w:r>
          </w:p>
        </w:tc>
        <w:tc>
          <w:tcPr>
            <w:tcW w:w="1844"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1 187 658,40</w:t>
            </w:r>
          </w:p>
        </w:tc>
        <w:tc>
          <w:tcPr>
            <w:tcW w:w="1881"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3 260 970,90</w:t>
            </w:r>
          </w:p>
        </w:tc>
      </w:tr>
      <w:tr w:rsidR="00B849CC" w:rsidRPr="00B849CC" w:rsidTr="00383808">
        <w:tc>
          <w:tcPr>
            <w:tcW w:w="366" w:type="pct"/>
            <w:shd w:val="clear" w:color="auto" w:fill="auto"/>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2013</w:t>
            </w:r>
          </w:p>
        </w:tc>
        <w:tc>
          <w:tcPr>
            <w:tcW w:w="909"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4 743 176,98</w:t>
            </w:r>
          </w:p>
        </w:tc>
        <w:tc>
          <w:tcPr>
            <w:tcW w:w="1844"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1 575 097,24</w:t>
            </w:r>
          </w:p>
        </w:tc>
        <w:tc>
          <w:tcPr>
            <w:tcW w:w="1881"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3 168 079,74</w:t>
            </w:r>
          </w:p>
        </w:tc>
      </w:tr>
      <w:tr w:rsidR="00B849CC" w:rsidRPr="00B849CC" w:rsidTr="00383808">
        <w:tc>
          <w:tcPr>
            <w:tcW w:w="366" w:type="pct"/>
            <w:shd w:val="clear" w:color="auto" w:fill="auto"/>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2014</w:t>
            </w:r>
          </w:p>
        </w:tc>
        <w:tc>
          <w:tcPr>
            <w:tcW w:w="909"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4 986 071,86</w:t>
            </w:r>
          </w:p>
        </w:tc>
        <w:tc>
          <w:tcPr>
            <w:tcW w:w="1844"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1 605 134,87</w:t>
            </w:r>
          </w:p>
        </w:tc>
        <w:tc>
          <w:tcPr>
            <w:tcW w:w="1881" w:type="pct"/>
            <w:shd w:val="clear" w:color="auto" w:fill="auto"/>
            <w:vAlign w:val="center"/>
          </w:tcPr>
          <w:p w:rsidR="00383808" w:rsidRPr="00B849CC" w:rsidRDefault="00383808" w:rsidP="00383808">
            <w:pPr>
              <w:spacing w:after="0" w:line="240" w:lineRule="auto"/>
              <w:jc w:val="center"/>
              <w:rPr>
                <w:color w:val="000000" w:themeColor="text1"/>
              </w:rPr>
            </w:pPr>
            <w:r w:rsidRPr="00B849CC">
              <w:rPr>
                <w:rFonts w:ascii="Arial" w:hAnsi="Arial" w:cs="Arial"/>
                <w:color w:val="000000" w:themeColor="text1"/>
                <w:sz w:val="16"/>
                <w:szCs w:val="16"/>
              </w:rPr>
              <w:t>3 380 936,99</w:t>
            </w:r>
          </w:p>
        </w:tc>
      </w:tr>
    </w:tbl>
    <w:p w:rsidR="00A32D5F" w:rsidRPr="00B849CC" w:rsidRDefault="00A32D5F" w:rsidP="00A32D5F">
      <w:pPr>
        <w:spacing w:after="0" w:line="240" w:lineRule="auto"/>
        <w:rPr>
          <w:rFonts w:ascii="Arial" w:hAnsi="Arial" w:cs="Arial"/>
          <w:i/>
          <w:color w:val="000000" w:themeColor="text1"/>
          <w:sz w:val="20"/>
          <w:szCs w:val="20"/>
        </w:rPr>
      </w:pPr>
      <w:r w:rsidRPr="00B849CC">
        <w:rPr>
          <w:rFonts w:ascii="Arial" w:hAnsi="Arial" w:cs="Arial"/>
          <w:i/>
          <w:color w:val="000000" w:themeColor="text1"/>
          <w:sz w:val="18"/>
          <w:szCs w:val="18"/>
        </w:rPr>
        <w:t>Źródło: dane Urzędu Gminy Zarszyn</w:t>
      </w:r>
    </w:p>
    <w:p w:rsidR="00A32D5F" w:rsidRPr="00B849CC" w:rsidRDefault="00A32D5F" w:rsidP="00A32D5F">
      <w:pPr>
        <w:spacing w:before="60" w:after="0" w:line="240" w:lineRule="auto"/>
        <w:rPr>
          <w:rFonts w:ascii="Arial" w:hAnsi="Arial" w:cs="Arial"/>
          <w:b/>
          <w:color w:val="000000" w:themeColor="text1"/>
          <w:sz w:val="18"/>
          <w:szCs w:val="18"/>
          <w:lang w:eastAsia="zh-CN"/>
        </w:rPr>
      </w:pPr>
      <w:bookmarkStart w:id="154" w:name="_Toc440616668"/>
      <w:r w:rsidRPr="00B849CC">
        <w:rPr>
          <w:rFonts w:ascii="Arial" w:hAnsi="Arial" w:cs="Arial"/>
          <w:b/>
          <w:color w:val="000000" w:themeColor="text1"/>
          <w:sz w:val="18"/>
          <w:szCs w:val="18"/>
        </w:rPr>
        <w:t xml:space="preserve">Tabela </w:t>
      </w:r>
      <w:r w:rsidRPr="00B849CC">
        <w:rPr>
          <w:rFonts w:ascii="Arial" w:hAnsi="Arial" w:cs="Arial"/>
          <w:b/>
          <w:color w:val="000000" w:themeColor="text1"/>
          <w:sz w:val="18"/>
          <w:szCs w:val="18"/>
        </w:rPr>
        <w:fldChar w:fldCharType="begin"/>
      </w:r>
      <w:r w:rsidRPr="00B849CC">
        <w:rPr>
          <w:rFonts w:ascii="Arial" w:hAnsi="Arial" w:cs="Arial"/>
          <w:b/>
          <w:color w:val="000000" w:themeColor="text1"/>
          <w:sz w:val="18"/>
          <w:szCs w:val="18"/>
        </w:rPr>
        <w:instrText xml:space="preserve"> SEQ Tabela \* ARABIC </w:instrText>
      </w:r>
      <w:r w:rsidRPr="00B849CC">
        <w:rPr>
          <w:rFonts w:ascii="Arial" w:hAnsi="Arial" w:cs="Arial"/>
          <w:b/>
          <w:color w:val="000000" w:themeColor="text1"/>
          <w:sz w:val="18"/>
          <w:szCs w:val="18"/>
        </w:rPr>
        <w:fldChar w:fldCharType="separate"/>
      </w:r>
      <w:r w:rsidR="009909AD">
        <w:rPr>
          <w:rFonts w:ascii="Arial" w:hAnsi="Arial" w:cs="Arial"/>
          <w:b/>
          <w:noProof/>
          <w:color w:val="000000" w:themeColor="text1"/>
          <w:sz w:val="18"/>
          <w:szCs w:val="18"/>
        </w:rPr>
        <w:t>21</w:t>
      </w:r>
      <w:r w:rsidRPr="00B849CC">
        <w:rPr>
          <w:rFonts w:ascii="Arial" w:hAnsi="Arial" w:cs="Arial"/>
          <w:b/>
          <w:color w:val="000000" w:themeColor="text1"/>
          <w:sz w:val="18"/>
          <w:szCs w:val="18"/>
        </w:rPr>
        <w:fldChar w:fldCharType="end"/>
      </w:r>
      <w:r w:rsidRPr="00B849CC">
        <w:rPr>
          <w:rFonts w:ascii="Arial" w:hAnsi="Arial" w:cs="Arial"/>
          <w:b/>
          <w:color w:val="000000" w:themeColor="text1"/>
          <w:sz w:val="18"/>
          <w:szCs w:val="18"/>
        </w:rPr>
        <w:t xml:space="preserve">. </w:t>
      </w:r>
      <w:r w:rsidRPr="00B849CC">
        <w:rPr>
          <w:rFonts w:ascii="Arial" w:hAnsi="Arial" w:cs="Arial"/>
          <w:b/>
          <w:color w:val="000000" w:themeColor="text1"/>
          <w:sz w:val="18"/>
          <w:szCs w:val="18"/>
          <w:lang w:eastAsia="zh-CN"/>
        </w:rPr>
        <w:t>Pomoc społeczna wg rodzajów świadczeń w latach 2013-2014</w:t>
      </w:r>
      <w:bookmarkEnd w:id="15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23"/>
        <w:gridCol w:w="1006"/>
        <w:gridCol w:w="1007"/>
        <w:gridCol w:w="1151"/>
        <w:gridCol w:w="1009"/>
        <w:gridCol w:w="1729"/>
        <w:gridCol w:w="2221"/>
      </w:tblGrid>
      <w:tr w:rsidR="00B849CC" w:rsidRPr="00B849CC" w:rsidTr="00383808">
        <w:trPr>
          <w:cantSplit/>
          <w:trHeight w:val="255"/>
        </w:trPr>
        <w:tc>
          <w:tcPr>
            <w:tcW w:w="654" w:type="pct"/>
            <w:vMerge w:val="restart"/>
            <w:shd w:val="clear" w:color="auto" w:fill="808080" w:themeFill="background1" w:themeFillShade="80"/>
            <w:noWrap/>
            <w:vAlign w:val="center"/>
          </w:tcPr>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Jednostka</w:t>
            </w:r>
          </w:p>
        </w:tc>
        <w:tc>
          <w:tcPr>
            <w:tcW w:w="2232" w:type="pct"/>
            <w:gridSpan w:val="4"/>
            <w:tcBorders>
              <w:bottom w:val="single" w:sz="4" w:space="0" w:color="auto"/>
            </w:tcBorders>
            <w:shd w:val="clear" w:color="auto" w:fill="808080" w:themeFill="background1" w:themeFillShade="80"/>
            <w:noWrap/>
            <w:vAlign w:val="center"/>
          </w:tcPr>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 xml:space="preserve">Świadczenia pieniężne </w:t>
            </w:r>
          </w:p>
        </w:tc>
        <w:tc>
          <w:tcPr>
            <w:tcW w:w="925" w:type="pct"/>
            <w:vMerge w:val="restart"/>
            <w:shd w:val="clear" w:color="auto" w:fill="808080" w:themeFill="background1" w:themeFillShade="80"/>
            <w:noWrap/>
            <w:vAlign w:val="center"/>
          </w:tcPr>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 xml:space="preserve">Świadczenia </w:t>
            </w:r>
          </w:p>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niepieniężne</w:t>
            </w:r>
          </w:p>
        </w:tc>
        <w:tc>
          <w:tcPr>
            <w:tcW w:w="1189" w:type="pct"/>
            <w:vMerge w:val="restart"/>
            <w:shd w:val="clear" w:color="auto" w:fill="808080" w:themeFill="background1" w:themeFillShade="80"/>
            <w:noWrap/>
            <w:vAlign w:val="center"/>
          </w:tcPr>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Liczba osób objętych pomocą społeczną</w:t>
            </w:r>
          </w:p>
        </w:tc>
      </w:tr>
      <w:tr w:rsidR="00B849CC" w:rsidRPr="00B849CC" w:rsidTr="00383808">
        <w:trPr>
          <w:cantSplit/>
          <w:trHeight w:val="255"/>
        </w:trPr>
        <w:tc>
          <w:tcPr>
            <w:tcW w:w="654" w:type="pct"/>
            <w:vMerge/>
            <w:shd w:val="clear" w:color="auto" w:fill="auto"/>
            <w:noWrap/>
            <w:vAlign w:val="center"/>
          </w:tcPr>
          <w:p w:rsidR="00383808" w:rsidRPr="00B849CC" w:rsidRDefault="00383808" w:rsidP="00383808">
            <w:pPr>
              <w:spacing w:after="0" w:line="240" w:lineRule="auto"/>
              <w:rPr>
                <w:rFonts w:ascii="Arial" w:hAnsi="Arial" w:cs="Arial"/>
                <w:color w:val="000000" w:themeColor="text1"/>
                <w:sz w:val="16"/>
                <w:szCs w:val="16"/>
              </w:rPr>
            </w:pPr>
          </w:p>
        </w:tc>
        <w:tc>
          <w:tcPr>
            <w:tcW w:w="538" w:type="pct"/>
            <w:vMerge w:val="restart"/>
            <w:shd w:val="clear" w:color="auto" w:fill="BFBFBF" w:themeFill="background1" w:themeFillShade="BF"/>
            <w:noWrap/>
            <w:vAlign w:val="center"/>
          </w:tcPr>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Ogółem</w:t>
            </w:r>
          </w:p>
        </w:tc>
        <w:tc>
          <w:tcPr>
            <w:tcW w:w="1694" w:type="pct"/>
            <w:gridSpan w:val="3"/>
            <w:shd w:val="clear" w:color="auto" w:fill="BFBFBF" w:themeFill="background1" w:themeFillShade="BF"/>
            <w:vAlign w:val="center"/>
          </w:tcPr>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w tym zasiłek</w:t>
            </w:r>
          </w:p>
        </w:tc>
        <w:tc>
          <w:tcPr>
            <w:tcW w:w="925" w:type="pct"/>
            <w:vMerge/>
            <w:shd w:val="clear" w:color="auto" w:fill="auto"/>
            <w:noWrap/>
            <w:vAlign w:val="bottom"/>
          </w:tcPr>
          <w:p w:rsidR="00383808" w:rsidRPr="00B849CC" w:rsidRDefault="00383808" w:rsidP="00383808">
            <w:pPr>
              <w:spacing w:after="0" w:line="240" w:lineRule="auto"/>
              <w:rPr>
                <w:rFonts w:ascii="Arial" w:hAnsi="Arial" w:cs="Arial"/>
                <w:color w:val="000000" w:themeColor="text1"/>
                <w:sz w:val="16"/>
                <w:szCs w:val="16"/>
              </w:rPr>
            </w:pPr>
          </w:p>
        </w:tc>
        <w:tc>
          <w:tcPr>
            <w:tcW w:w="1189" w:type="pct"/>
            <w:vMerge/>
            <w:shd w:val="clear" w:color="auto" w:fill="auto"/>
            <w:vAlign w:val="bottom"/>
          </w:tcPr>
          <w:p w:rsidR="00383808" w:rsidRPr="00B849CC" w:rsidRDefault="00383808" w:rsidP="00383808">
            <w:pPr>
              <w:spacing w:after="0" w:line="240" w:lineRule="auto"/>
              <w:rPr>
                <w:rFonts w:ascii="Arial" w:hAnsi="Arial" w:cs="Arial"/>
                <w:color w:val="000000" w:themeColor="text1"/>
                <w:sz w:val="16"/>
                <w:szCs w:val="16"/>
              </w:rPr>
            </w:pPr>
          </w:p>
        </w:tc>
      </w:tr>
      <w:tr w:rsidR="00B849CC" w:rsidRPr="00B849CC" w:rsidTr="00383808">
        <w:trPr>
          <w:cantSplit/>
          <w:trHeight w:val="255"/>
        </w:trPr>
        <w:tc>
          <w:tcPr>
            <w:tcW w:w="654" w:type="pct"/>
            <w:vMerge/>
            <w:shd w:val="clear" w:color="auto" w:fill="auto"/>
            <w:noWrap/>
            <w:vAlign w:val="center"/>
          </w:tcPr>
          <w:p w:rsidR="00383808" w:rsidRPr="00B849CC" w:rsidRDefault="00383808" w:rsidP="00383808">
            <w:pPr>
              <w:spacing w:after="0" w:line="240" w:lineRule="auto"/>
              <w:rPr>
                <w:rFonts w:ascii="Arial" w:hAnsi="Arial" w:cs="Arial"/>
                <w:color w:val="000000" w:themeColor="text1"/>
                <w:sz w:val="16"/>
                <w:szCs w:val="16"/>
              </w:rPr>
            </w:pPr>
          </w:p>
        </w:tc>
        <w:tc>
          <w:tcPr>
            <w:tcW w:w="538" w:type="pct"/>
            <w:vMerge/>
            <w:shd w:val="clear" w:color="auto" w:fill="BFBFBF" w:themeFill="background1" w:themeFillShade="BF"/>
            <w:noWrap/>
            <w:vAlign w:val="center"/>
          </w:tcPr>
          <w:p w:rsidR="00383808" w:rsidRPr="00B849CC" w:rsidRDefault="00383808" w:rsidP="00383808">
            <w:pPr>
              <w:pStyle w:val="Tab-gowka"/>
              <w:spacing w:before="0" w:after="0"/>
              <w:rPr>
                <w:rFonts w:cs="Arial"/>
                <w:color w:val="000000" w:themeColor="text1"/>
                <w:sz w:val="16"/>
                <w:szCs w:val="16"/>
              </w:rPr>
            </w:pPr>
          </w:p>
        </w:tc>
        <w:tc>
          <w:tcPr>
            <w:tcW w:w="539" w:type="pct"/>
            <w:shd w:val="clear" w:color="auto" w:fill="BFBFBF" w:themeFill="background1" w:themeFillShade="BF"/>
            <w:noWrap/>
            <w:vAlign w:val="center"/>
          </w:tcPr>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stały</w:t>
            </w:r>
          </w:p>
        </w:tc>
        <w:tc>
          <w:tcPr>
            <w:tcW w:w="616" w:type="pct"/>
            <w:shd w:val="clear" w:color="auto" w:fill="BFBFBF" w:themeFill="background1" w:themeFillShade="BF"/>
            <w:noWrap/>
            <w:vAlign w:val="center"/>
          </w:tcPr>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okresowy</w:t>
            </w:r>
          </w:p>
        </w:tc>
        <w:tc>
          <w:tcPr>
            <w:tcW w:w="540" w:type="pct"/>
            <w:shd w:val="clear" w:color="auto" w:fill="BFBFBF" w:themeFill="background1" w:themeFillShade="BF"/>
            <w:noWrap/>
            <w:vAlign w:val="center"/>
          </w:tcPr>
          <w:p w:rsidR="00383808" w:rsidRPr="00B849CC" w:rsidRDefault="00383808" w:rsidP="00383808">
            <w:pPr>
              <w:pStyle w:val="Tab-gowka"/>
              <w:spacing w:before="0" w:after="0"/>
              <w:rPr>
                <w:rFonts w:cs="Arial"/>
                <w:color w:val="000000" w:themeColor="text1"/>
                <w:sz w:val="16"/>
                <w:szCs w:val="16"/>
              </w:rPr>
            </w:pPr>
            <w:r w:rsidRPr="00B849CC">
              <w:rPr>
                <w:rFonts w:cs="Arial"/>
                <w:color w:val="000000" w:themeColor="text1"/>
                <w:sz w:val="16"/>
                <w:szCs w:val="16"/>
              </w:rPr>
              <w:t>celowy</w:t>
            </w:r>
          </w:p>
        </w:tc>
        <w:tc>
          <w:tcPr>
            <w:tcW w:w="925" w:type="pct"/>
            <w:vMerge/>
            <w:shd w:val="clear" w:color="auto" w:fill="auto"/>
            <w:noWrap/>
            <w:vAlign w:val="bottom"/>
          </w:tcPr>
          <w:p w:rsidR="00383808" w:rsidRPr="00B849CC" w:rsidRDefault="00383808" w:rsidP="00383808">
            <w:pPr>
              <w:spacing w:after="0" w:line="240" w:lineRule="auto"/>
              <w:rPr>
                <w:rFonts w:ascii="Arial" w:hAnsi="Arial" w:cs="Arial"/>
                <w:color w:val="000000" w:themeColor="text1"/>
                <w:sz w:val="16"/>
                <w:szCs w:val="16"/>
              </w:rPr>
            </w:pPr>
          </w:p>
        </w:tc>
        <w:tc>
          <w:tcPr>
            <w:tcW w:w="1189" w:type="pct"/>
            <w:vMerge/>
            <w:shd w:val="clear" w:color="auto" w:fill="auto"/>
            <w:noWrap/>
            <w:vAlign w:val="bottom"/>
          </w:tcPr>
          <w:p w:rsidR="00383808" w:rsidRPr="00B849CC" w:rsidRDefault="00383808" w:rsidP="00383808">
            <w:pPr>
              <w:spacing w:after="0" w:line="240" w:lineRule="auto"/>
              <w:rPr>
                <w:rFonts w:ascii="Arial" w:hAnsi="Arial" w:cs="Arial"/>
                <w:color w:val="000000" w:themeColor="text1"/>
                <w:sz w:val="16"/>
                <w:szCs w:val="16"/>
              </w:rPr>
            </w:pPr>
          </w:p>
        </w:tc>
      </w:tr>
      <w:tr w:rsidR="00B849CC" w:rsidRPr="00B849CC" w:rsidTr="00383808">
        <w:trPr>
          <w:cantSplit/>
          <w:trHeight w:val="255"/>
        </w:trPr>
        <w:tc>
          <w:tcPr>
            <w:tcW w:w="654"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2013</w:t>
            </w:r>
          </w:p>
        </w:tc>
        <w:tc>
          <w:tcPr>
            <w:tcW w:w="538"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320</w:t>
            </w:r>
          </w:p>
        </w:tc>
        <w:tc>
          <w:tcPr>
            <w:tcW w:w="539"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22</w:t>
            </w:r>
          </w:p>
        </w:tc>
        <w:tc>
          <w:tcPr>
            <w:tcW w:w="616"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156</w:t>
            </w:r>
          </w:p>
        </w:tc>
        <w:tc>
          <w:tcPr>
            <w:tcW w:w="540"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275</w:t>
            </w:r>
          </w:p>
        </w:tc>
        <w:tc>
          <w:tcPr>
            <w:tcW w:w="925"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475</w:t>
            </w:r>
          </w:p>
        </w:tc>
        <w:tc>
          <w:tcPr>
            <w:tcW w:w="1189"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784</w:t>
            </w:r>
          </w:p>
        </w:tc>
      </w:tr>
      <w:tr w:rsidR="00B849CC" w:rsidRPr="00B849CC" w:rsidTr="00383808">
        <w:trPr>
          <w:cantSplit/>
          <w:trHeight w:val="255"/>
        </w:trPr>
        <w:tc>
          <w:tcPr>
            <w:tcW w:w="654"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2014</w:t>
            </w:r>
          </w:p>
        </w:tc>
        <w:tc>
          <w:tcPr>
            <w:tcW w:w="538"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309</w:t>
            </w:r>
          </w:p>
        </w:tc>
        <w:tc>
          <w:tcPr>
            <w:tcW w:w="539"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24</w:t>
            </w:r>
          </w:p>
        </w:tc>
        <w:tc>
          <w:tcPr>
            <w:tcW w:w="616"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149</w:t>
            </w:r>
          </w:p>
        </w:tc>
        <w:tc>
          <w:tcPr>
            <w:tcW w:w="540"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262</w:t>
            </w:r>
          </w:p>
        </w:tc>
        <w:tc>
          <w:tcPr>
            <w:tcW w:w="925"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430</w:t>
            </w:r>
          </w:p>
        </w:tc>
        <w:tc>
          <w:tcPr>
            <w:tcW w:w="1189" w:type="pct"/>
            <w:shd w:val="clear" w:color="auto" w:fill="auto"/>
            <w:noWrap/>
            <w:vAlign w:val="center"/>
          </w:tcPr>
          <w:p w:rsidR="00383808" w:rsidRPr="00B849CC" w:rsidRDefault="00383808" w:rsidP="00383808">
            <w:pPr>
              <w:spacing w:after="0" w:line="240" w:lineRule="auto"/>
              <w:jc w:val="center"/>
              <w:rPr>
                <w:rFonts w:ascii="Arial" w:hAnsi="Arial" w:cs="Arial"/>
                <w:color w:val="000000" w:themeColor="text1"/>
                <w:sz w:val="18"/>
                <w:szCs w:val="18"/>
              </w:rPr>
            </w:pPr>
            <w:r w:rsidRPr="00B849CC">
              <w:rPr>
                <w:rFonts w:ascii="Arial" w:hAnsi="Arial" w:cs="Arial"/>
                <w:color w:val="000000" w:themeColor="text1"/>
                <w:sz w:val="18"/>
                <w:szCs w:val="18"/>
              </w:rPr>
              <w:t>721</w:t>
            </w:r>
          </w:p>
        </w:tc>
      </w:tr>
    </w:tbl>
    <w:p w:rsidR="00A32D5F" w:rsidRPr="00B849CC" w:rsidRDefault="00A32D5F" w:rsidP="00A32D5F">
      <w:pPr>
        <w:spacing w:after="0" w:line="240" w:lineRule="auto"/>
        <w:rPr>
          <w:rFonts w:ascii="Arial" w:hAnsi="Arial" w:cs="Arial"/>
          <w:i/>
          <w:color w:val="000000" w:themeColor="text1"/>
          <w:sz w:val="18"/>
          <w:szCs w:val="18"/>
        </w:rPr>
      </w:pPr>
      <w:r w:rsidRPr="00B849CC">
        <w:rPr>
          <w:rFonts w:ascii="Arial" w:hAnsi="Arial" w:cs="Arial"/>
          <w:i/>
          <w:color w:val="000000" w:themeColor="text1"/>
          <w:sz w:val="18"/>
          <w:szCs w:val="18"/>
        </w:rPr>
        <w:t>Źródło: dane Urzędu Gminy Zarszyn</w:t>
      </w:r>
    </w:p>
    <w:p w:rsidR="00A32D5F" w:rsidRPr="00B849CC" w:rsidRDefault="00A32D5F" w:rsidP="00A32D5F">
      <w:pPr>
        <w:spacing w:before="60" w:after="0" w:line="240" w:lineRule="auto"/>
        <w:rPr>
          <w:rFonts w:ascii="Arial" w:hAnsi="Arial" w:cs="Arial"/>
          <w:b/>
          <w:color w:val="000000" w:themeColor="text1"/>
          <w:sz w:val="18"/>
          <w:szCs w:val="18"/>
          <w:lang w:eastAsia="zh-CN"/>
        </w:rPr>
      </w:pPr>
      <w:bookmarkStart w:id="155" w:name="_Toc440616669"/>
      <w:r w:rsidRPr="00B849CC">
        <w:rPr>
          <w:rFonts w:ascii="Arial" w:hAnsi="Arial" w:cs="Arial"/>
          <w:b/>
          <w:color w:val="000000" w:themeColor="text1"/>
          <w:sz w:val="18"/>
          <w:szCs w:val="18"/>
        </w:rPr>
        <w:t xml:space="preserve">Tabela </w:t>
      </w:r>
      <w:r w:rsidRPr="00B849CC">
        <w:rPr>
          <w:rFonts w:ascii="Arial" w:hAnsi="Arial" w:cs="Arial"/>
          <w:b/>
          <w:color w:val="000000" w:themeColor="text1"/>
          <w:sz w:val="18"/>
          <w:szCs w:val="18"/>
        </w:rPr>
        <w:fldChar w:fldCharType="begin"/>
      </w:r>
      <w:r w:rsidRPr="00B849CC">
        <w:rPr>
          <w:rFonts w:ascii="Arial" w:hAnsi="Arial" w:cs="Arial"/>
          <w:b/>
          <w:color w:val="000000" w:themeColor="text1"/>
          <w:sz w:val="18"/>
          <w:szCs w:val="18"/>
        </w:rPr>
        <w:instrText xml:space="preserve"> SEQ Tabela \* ARABIC </w:instrText>
      </w:r>
      <w:r w:rsidRPr="00B849CC">
        <w:rPr>
          <w:rFonts w:ascii="Arial" w:hAnsi="Arial" w:cs="Arial"/>
          <w:b/>
          <w:color w:val="000000" w:themeColor="text1"/>
          <w:sz w:val="18"/>
          <w:szCs w:val="18"/>
        </w:rPr>
        <w:fldChar w:fldCharType="separate"/>
      </w:r>
      <w:r w:rsidR="009909AD">
        <w:rPr>
          <w:rFonts w:ascii="Arial" w:hAnsi="Arial" w:cs="Arial"/>
          <w:b/>
          <w:noProof/>
          <w:color w:val="000000" w:themeColor="text1"/>
          <w:sz w:val="18"/>
          <w:szCs w:val="18"/>
        </w:rPr>
        <w:t>22</w:t>
      </w:r>
      <w:r w:rsidRPr="00B849CC">
        <w:rPr>
          <w:rFonts w:ascii="Arial" w:hAnsi="Arial" w:cs="Arial"/>
          <w:b/>
          <w:color w:val="000000" w:themeColor="text1"/>
          <w:sz w:val="18"/>
          <w:szCs w:val="18"/>
        </w:rPr>
        <w:fldChar w:fldCharType="end"/>
      </w:r>
      <w:r w:rsidRPr="00B849CC">
        <w:rPr>
          <w:rFonts w:ascii="Arial" w:hAnsi="Arial" w:cs="Arial"/>
          <w:b/>
          <w:color w:val="000000" w:themeColor="text1"/>
          <w:sz w:val="18"/>
          <w:szCs w:val="18"/>
        </w:rPr>
        <w:t xml:space="preserve">. </w:t>
      </w:r>
      <w:r w:rsidRPr="00B849CC">
        <w:rPr>
          <w:rFonts w:ascii="Arial" w:hAnsi="Arial" w:cs="Arial"/>
          <w:b/>
          <w:color w:val="000000" w:themeColor="text1"/>
          <w:sz w:val="18"/>
          <w:szCs w:val="18"/>
          <w:lang w:eastAsia="zh-CN"/>
        </w:rPr>
        <w:t>Pomoc społeczna wg rodzajów świadczeń w latach 2013-2014 w PLN</w:t>
      </w:r>
      <w:bookmarkEnd w:id="155"/>
    </w:p>
    <w:tbl>
      <w:tblPr>
        <w:tblW w:w="48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3"/>
        <w:gridCol w:w="1686"/>
        <w:gridCol w:w="1017"/>
        <w:gridCol w:w="1383"/>
        <w:gridCol w:w="1386"/>
        <w:gridCol w:w="2117"/>
      </w:tblGrid>
      <w:tr w:rsidR="00B849CC" w:rsidRPr="00B849CC" w:rsidTr="00383DEB">
        <w:trPr>
          <w:cantSplit/>
          <w:trHeight w:val="255"/>
        </w:trPr>
        <w:tc>
          <w:tcPr>
            <w:tcW w:w="813" w:type="pct"/>
            <w:vMerge w:val="restart"/>
            <w:shd w:val="clear" w:color="auto" w:fill="808080" w:themeFill="background1" w:themeFillShade="80"/>
            <w:noWrap/>
            <w:vAlign w:val="center"/>
          </w:tcPr>
          <w:p w:rsidR="00383DEB" w:rsidRPr="00B849CC" w:rsidRDefault="00383DEB" w:rsidP="00D11BE5">
            <w:pPr>
              <w:pStyle w:val="Tab-gowka"/>
              <w:spacing w:before="0" w:after="0"/>
              <w:rPr>
                <w:rFonts w:cs="Arial"/>
                <w:color w:val="000000" w:themeColor="text1"/>
                <w:sz w:val="16"/>
                <w:szCs w:val="16"/>
              </w:rPr>
            </w:pPr>
            <w:r w:rsidRPr="00B849CC">
              <w:rPr>
                <w:rFonts w:cs="Arial"/>
                <w:color w:val="000000" w:themeColor="text1"/>
                <w:sz w:val="16"/>
                <w:szCs w:val="16"/>
              </w:rPr>
              <w:t>Jednostka</w:t>
            </w:r>
          </w:p>
        </w:tc>
        <w:tc>
          <w:tcPr>
            <w:tcW w:w="3019" w:type="pct"/>
            <w:gridSpan w:val="4"/>
            <w:tcBorders>
              <w:bottom w:val="single" w:sz="4" w:space="0" w:color="auto"/>
            </w:tcBorders>
            <w:shd w:val="clear" w:color="auto" w:fill="808080" w:themeFill="background1" w:themeFillShade="80"/>
            <w:noWrap/>
            <w:vAlign w:val="center"/>
          </w:tcPr>
          <w:p w:rsidR="00383DEB" w:rsidRPr="00B849CC" w:rsidRDefault="00383DEB" w:rsidP="00D11BE5">
            <w:pPr>
              <w:pStyle w:val="Tab-gowka"/>
              <w:spacing w:before="0" w:after="0"/>
              <w:rPr>
                <w:rFonts w:cs="Arial"/>
                <w:color w:val="000000" w:themeColor="text1"/>
                <w:sz w:val="16"/>
                <w:szCs w:val="16"/>
              </w:rPr>
            </w:pPr>
            <w:r w:rsidRPr="00B849CC">
              <w:rPr>
                <w:rFonts w:cs="Arial"/>
                <w:color w:val="000000" w:themeColor="text1"/>
                <w:sz w:val="16"/>
                <w:szCs w:val="16"/>
              </w:rPr>
              <w:t>Świadczenia pieniężne w PLN</w:t>
            </w:r>
          </w:p>
        </w:tc>
        <w:tc>
          <w:tcPr>
            <w:tcW w:w="1168" w:type="pct"/>
            <w:vMerge w:val="restart"/>
            <w:shd w:val="clear" w:color="auto" w:fill="808080" w:themeFill="background1" w:themeFillShade="80"/>
            <w:noWrap/>
            <w:vAlign w:val="center"/>
          </w:tcPr>
          <w:p w:rsidR="00383DEB" w:rsidRPr="00B849CC" w:rsidRDefault="00383DEB" w:rsidP="00D11BE5">
            <w:pPr>
              <w:pStyle w:val="Tab-gowka"/>
              <w:spacing w:before="0" w:after="0"/>
              <w:rPr>
                <w:rFonts w:cs="Arial"/>
                <w:color w:val="000000" w:themeColor="text1"/>
                <w:sz w:val="16"/>
                <w:szCs w:val="16"/>
              </w:rPr>
            </w:pPr>
            <w:r w:rsidRPr="00B849CC">
              <w:rPr>
                <w:rFonts w:cs="Arial"/>
                <w:color w:val="000000" w:themeColor="text1"/>
                <w:sz w:val="16"/>
                <w:szCs w:val="16"/>
              </w:rPr>
              <w:t xml:space="preserve">Świadczenia </w:t>
            </w:r>
          </w:p>
          <w:p w:rsidR="00383DEB" w:rsidRPr="00B849CC" w:rsidRDefault="00383DEB" w:rsidP="00D11BE5">
            <w:pPr>
              <w:pStyle w:val="Tab-gowka"/>
              <w:spacing w:before="0" w:after="0"/>
              <w:rPr>
                <w:rFonts w:cs="Arial"/>
                <w:color w:val="000000" w:themeColor="text1"/>
                <w:sz w:val="16"/>
                <w:szCs w:val="16"/>
              </w:rPr>
            </w:pPr>
            <w:r w:rsidRPr="00B849CC">
              <w:rPr>
                <w:rFonts w:cs="Arial"/>
                <w:color w:val="000000" w:themeColor="text1"/>
                <w:sz w:val="16"/>
                <w:szCs w:val="16"/>
              </w:rPr>
              <w:t>niepieniężne</w:t>
            </w:r>
          </w:p>
        </w:tc>
      </w:tr>
      <w:tr w:rsidR="00B849CC" w:rsidRPr="00B849CC" w:rsidTr="00383DEB">
        <w:trPr>
          <w:cantSplit/>
          <w:trHeight w:val="255"/>
        </w:trPr>
        <w:tc>
          <w:tcPr>
            <w:tcW w:w="813" w:type="pct"/>
            <w:vMerge/>
            <w:shd w:val="clear" w:color="auto" w:fill="auto"/>
            <w:noWrap/>
            <w:vAlign w:val="center"/>
          </w:tcPr>
          <w:p w:rsidR="00383DEB" w:rsidRPr="00B849CC" w:rsidRDefault="00383DEB" w:rsidP="00D11BE5">
            <w:pPr>
              <w:spacing w:after="0" w:line="240" w:lineRule="auto"/>
              <w:rPr>
                <w:rFonts w:ascii="Arial" w:hAnsi="Arial" w:cs="Arial"/>
                <w:color w:val="000000" w:themeColor="text1"/>
                <w:sz w:val="16"/>
                <w:szCs w:val="16"/>
              </w:rPr>
            </w:pPr>
          </w:p>
        </w:tc>
        <w:tc>
          <w:tcPr>
            <w:tcW w:w="930" w:type="pct"/>
            <w:vMerge w:val="restart"/>
            <w:shd w:val="clear" w:color="auto" w:fill="BFBFBF" w:themeFill="background1" w:themeFillShade="BF"/>
            <w:noWrap/>
            <w:vAlign w:val="center"/>
          </w:tcPr>
          <w:p w:rsidR="00383DEB" w:rsidRPr="00B849CC" w:rsidRDefault="00383DEB" w:rsidP="00D11BE5">
            <w:pPr>
              <w:pStyle w:val="Tab-gowka"/>
              <w:spacing w:before="0" w:after="0"/>
              <w:rPr>
                <w:rFonts w:cs="Arial"/>
                <w:color w:val="000000" w:themeColor="text1"/>
                <w:sz w:val="16"/>
                <w:szCs w:val="16"/>
              </w:rPr>
            </w:pPr>
            <w:r w:rsidRPr="00B849CC">
              <w:rPr>
                <w:rFonts w:cs="Arial"/>
                <w:color w:val="000000" w:themeColor="text1"/>
                <w:sz w:val="16"/>
                <w:szCs w:val="16"/>
              </w:rPr>
              <w:t>Ogółem</w:t>
            </w:r>
          </w:p>
        </w:tc>
        <w:tc>
          <w:tcPr>
            <w:tcW w:w="2089" w:type="pct"/>
            <w:gridSpan w:val="3"/>
            <w:shd w:val="clear" w:color="auto" w:fill="BFBFBF" w:themeFill="background1" w:themeFillShade="BF"/>
            <w:vAlign w:val="center"/>
          </w:tcPr>
          <w:p w:rsidR="00383DEB" w:rsidRPr="00B849CC" w:rsidRDefault="00383DEB" w:rsidP="00D11BE5">
            <w:pPr>
              <w:pStyle w:val="Tab-gowka"/>
              <w:spacing w:before="0" w:after="0"/>
              <w:rPr>
                <w:rFonts w:cs="Arial"/>
                <w:color w:val="000000" w:themeColor="text1"/>
                <w:sz w:val="16"/>
                <w:szCs w:val="16"/>
              </w:rPr>
            </w:pPr>
            <w:r w:rsidRPr="00B849CC">
              <w:rPr>
                <w:rFonts w:cs="Arial"/>
                <w:color w:val="000000" w:themeColor="text1"/>
                <w:sz w:val="16"/>
                <w:szCs w:val="16"/>
              </w:rPr>
              <w:t>w tym zasiłek</w:t>
            </w:r>
          </w:p>
        </w:tc>
        <w:tc>
          <w:tcPr>
            <w:tcW w:w="1168" w:type="pct"/>
            <w:vMerge/>
            <w:shd w:val="clear" w:color="auto" w:fill="808080" w:themeFill="background1" w:themeFillShade="80"/>
            <w:noWrap/>
            <w:vAlign w:val="bottom"/>
          </w:tcPr>
          <w:p w:rsidR="00383DEB" w:rsidRPr="00B849CC" w:rsidRDefault="00383DEB" w:rsidP="00D11BE5">
            <w:pPr>
              <w:spacing w:after="0" w:line="240" w:lineRule="auto"/>
              <w:rPr>
                <w:rFonts w:ascii="Arial" w:hAnsi="Arial" w:cs="Arial"/>
                <w:color w:val="000000" w:themeColor="text1"/>
                <w:sz w:val="16"/>
                <w:szCs w:val="16"/>
              </w:rPr>
            </w:pPr>
          </w:p>
        </w:tc>
      </w:tr>
      <w:tr w:rsidR="00B849CC" w:rsidRPr="00B849CC" w:rsidTr="00383DEB">
        <w:trPr>
          <w:cantSplit/>
          <w:trHeight w:val="255"/>
        </w:trPr>
        <w:tc>
          <w:tcPr>
            <w:tcW w:w="813" w:type="pct"/>
            <w:vMerge/>
            <w:shd w:val="clear" w:color="auto" w:fill="auto"/>
            <w:noWrap/>
            <w:vAlign w:val="center"/>
          </w:tcPr>
          <w:p w:rsidR="00383DEB" w:rsidRPr="00B849CC" w:rsidRDefault="00383DEB" w:rsidP="00D11BE5">
            <w:pPr>
              <w:spacing w:after="0" w:line="240" w:lineRule="auto"/>
              <w:rPr>
                <w:rFonts w:ascii="Arial" w:hAnsi="Arial" w:cs="Arial"/>
                <w:color w:val="000000" w:themeColor="text1"/>
                <w:sz w:val="16"/>
                <w:szCs w:val="16"/>
              </w:rPr>
            </w:pPr>
          </w:p>
        </w:tc>
        <w:tc>
          <w:tcPr>
            <w:tcW w:w="930" w:type="pct"/>
            <w:vMerge/>
            <w:shd w:val="clear" w:color="auto" w:fill="BFBFBF" w:themeFill="background1" w:themeFillShade="BF"/>
            <w:noWrap/>
            <w:vAlign w:val="center"/>
          </w:tcPr>
          <w:p w:rsidR="00383DEB" w:rsidRPr="00B849CC" w:rsidRDefault="00383DEB" w:rsidP="00D11BE5">
            <w:pPr>
              <w:pStyle w:val="Tab-gowka"/>
              <w:spacing w:before="0" w:after="0"/>
              <w:rPr>
                <w:rFonts w:cs="Arial"/>
                <w:color w:val="000000" w:themeColor="text1"/>
                <w:sz w:val="16"/>
                <w:szCs w:val="16"/>
              </w:rPr>
            </w:pPr>
          </w:p>
        </w:tc>
        <w:tc>
          <w:tcPr>
            <w:tcW w:w="561" w:type="pct"/>
            <w:shd w:val="clear" w:color="auto" w:fill="BFBFBF" w:themeFill="background1" w:themeFillShade="BF"/>
            <w:noWrap/>
            <w:vAlign w:val="center"/>
          </w:tcPr>
          <w:p w:rsidR="00383DEB" w:rsidRPr="00B849CC" w:rsidRDefault="00383DEB" w:rsidP="00D11BE5">
            <w:pPr>
              <w:pStyle w:val="Tab-gowka"/>
              <w:spacing w:before="0" w:after="0"/>
              <w:rPr>
                <w:rFonts w:cs="Arial"/>
                <w:color w:val="000000" w:themeColor="text1"/>
                <w:sz w:val="16"/>
                <w:szCs w:val="16"/>
              </w:rPr>
            </w:pPr>
            <w:r w:rsidRPr="00B849CC">
              <w:rPr>
                <w:rFonts w:cs="Arial"/>
                <w:color w:val="000000" w:themeColor="text1"/>
                <w:sz w:val="16"/>
                <w:szCs w:val="16"/>
              </w:rPr>
              <w:t>stały</w:t>
            </w:r>
          </w:p>
        </w:tc>
        <w:tc>
          <w:tcPr>
            <w:tcW w:w="763" w:type="pct"/>
            <w:shd w:val="clear" w:color="auto" w:fill="BFBFBF" w:themeFill="background1" w:themeFillShade="BF"/>
            <w:noWrap/>
            <w:vAlign w:val="center"/>
          </w:tcPr>
          <w:p w:rsidR="00383DEB" w:rsidRPr="00B849CC" w:rsidRDefault="00383DEB" w:rsidP="00D11BE5">
            <w:pPr>
              <w:pStyle w:val="Tab-gowka"/>
              <w:spacing w:before="0" w:after="0"/>
              <w:rPr>
                <w:rFonts w:cs="Arial"/>
                <w:color w:val="000000" w:themeColor="text1"/>
                <w:sz w:val="16"/>
                <w:szCs w:val="16"/>
              </w:rPr>
            </w:pPr>
            <w:r w:rsidRPr="00B849CC">
              <w:rPr>
                <w:rFonts w:cs="Arial"/>
                <w:color w:val="000000" w:themeColor="text1"/>
                <w:sz w:val="16"/>
                <w:szCs w:val="16"/>
              </w:rPr>
              <w:t>okresowy</w:t>
            </w:r>
          </w:p>
        </w:tc>
        <w:tc>
          <w:tcPr>
            <w:tcW w:w="765" w:type="pct"/>
            <w:shd w:val="clear" w:color="auto" w:fill="BFBFBF" w:themeFill="background1" w:themeFillShade="BF"/>
            <w:noWrap/>
            <w:vAlign w:val="center"/>
          </w:tcPr>
          <w:p w:rsidR="00383DEB" w:rsidRPr="00B849CC" w:rsidRDefault="00383DEB" w:rsidP="00D11BE5">
            <w:pPr>
              <w:pStyle w:val="Tab-gowka"/>
              <w:spacing w:before="0" w:after="0"/>
              <w:rPr>
                <w:rFonts w:cs="Arial"/>
                <w:color w:val="000000" w:themeColor="text1"/>
                <w:sz w:val="16"/>
                <w:szCs w:val="16"/>
              </w:rPr>
            </w:pPr>
            <w:r w:rsidRPr="00B849CC">
              <w:rPr>
                <w:rFonts w:cs="Arial"/>
                <w:color w:val="000000" w:themeColor="text1"/>
                <w:sz w:val="16"/>
                <w:szCs w:val="16"/>
              </w:rPr>
              <w:t>celowy</w:t>
            </w:r>
          </w:p>
        </w:tc>
        <w:tc>
          <w:tcPr>
            <w:tcW w:w="1168" w:type="pct"/>
            <w:vMerge/>
            <w:shd w:val="clear" w:color="auto" w:fill="808080" w:themeFill="background1" w:themeFillShade="80"/>
            <w:noWrap/>
            <w:vAlign w:val="bottom"/>
          </w:tcPr>
          <w:p w:rsidR="00383DEB" w:rsidRPr="00B849CC" w:rsidRDefault="00383DEB" w:rsidP="00D11BE5">
            <w:pPr>
              <w:spacing w:after="0" w:line="240" w:lineRule="auto"/>
              <w:rPr>
                <w:rFonts w:ascii="Arial" w:hAnsi="Arial" w:cs="Arial"/>
                <w:color w:val="000000" w:themeColor="text1"/>
                <w:sz w:val="16"/>
                <w:szCs w:val="16"/>
              </w:rPr>
            </w:pPr>
          </w:p>
        </w:tc>
      </w:tr>
      <w:tr w:rsidR="00B849CC" w:rsidRPr="00B849CC" w:rsidTr="00383DEB">
        <w:trPr>
          <w:cantSplit/>
          <w:trHeight w:val="255"/>
        </w:trPr>
        <w:tc>
          <w:tcPr>
            <w:tcW w:w="813" w:type="pct"/>
            <w:shd w:val="clear" w:color="auto" w:fill="auto"/>
            <w:noWrap/>
            <w:vAlign w:val="center"/>
          </w:tcPr>
          <w:p w:rsidR="00383DEB" w:rsidRPr="00B849CC" w:rsidRDefault="00383DEB" w:rsidP="00D11BE5">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2013</w:t>
            </w:r>
          </w:p>
        </w:tc>
        <w:tc>
          <w:tcPr>
            <w:tcW w:w="930"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494 751,28</w:t>
            </w:r>
          </w:p>
        </w:tc>
        <w:tc>
          <w:tcPr>
            <w:tcW w:w="561"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72 777,80</w:t>
            </w:r>
          </w:p>
        </w:tc>
        <w:tc>
          <w:tcPr>
            <w:tcW w:w="763"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357 473,48</w:t>
            </w:r>
          </w:p>
        </w:tc>
        <w:tc>
          <w:tcPr>
            <w:tcW w:w="765"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64 500,00</w:t>
            </w:r>
          </w:p>
        </w:tc>
        <w:tc>
          <w:tcPr>
            <w:tcW w:w="1168"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376 338,60</w:t>
            </w:r>
          </w:p>
        </w:tc>
      </w:tr>
      <w:tr w:rsidR="00B849CC" w:rsidRPr="00B849CC" w:rsidTr="00383DEB">
        <w:trPr>
          <w:cantSplit/>
          <w:trHeight w:val="255"/>
        </w:trPr>
        <w:tc>
          <w:tcPr>
            <w:tcW w:w="813" w:type="pct"/>
            <w:shd w:val="clear" w:color="auto" w:fill="auto"/>
            <w:noWrap/>
            <w:vAlign w:val="center"/>
          </w:tcPr>
          <w:p w:rsidR="00383DEB" w:rsidRPr="00B849CC" w:rsidRDefault="00383DEB" w:rsidP="00D11BE5">
            <w:pPr>
              <w:spacing w:after="0" w:line="240" w:lineRule="auto"/>
              <w:jc w:val="center"/>
              <w:rPr>
                <w:rFonts w:ascii="Arial" w:hAnsi="Arial" w:cs="Arial"/>
                <w:color w:val="000000" w:themeColor="text1"/>
                <w:sz w:val="16"/>
                <w:szCs w:val="16"/>
              </w:rPr>
            </w:pPr>
            <w:r w:rsidRPr="00B849CC">
              <w:rPr>
                <w:rFonts w:ascii="Arial" w:hAnsi="Arial" w:cs="Arial"/>
                <w:color w:val="000000" w:themeColor="text1"/>
                <w:sz w:val="16"/>
                <w:szCs w:val="16"/>
              </w:rPr>
              <w:t>2014</w:t>
            </w:r>
          </w:p>
        </w:tc>
        <w:tc>
          <w:tcPr>
            <w:tcW w:w="930"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469 306,41</w:t>
            </w:r>
          </w:p>
        </w:tc>
        <w:tc>
          <w:tcPr>
            <w:tcW w:w="561"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88 858,08</w:t>
            </w:r>
          </w:p>
        </w:tc>
        <w:tc>
          <w:tcPr>
            <w:tcW w:w="763"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323 476,36</w:t>
            </w:r>
          </w:p>
        </w:tc>
        <w:tc>
          <w:tcPr>
            <w:tcW w:w="765"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56 971,97</w:t>
            </w:r>
          </w:p>
        </w:tc>
        <w:tc>
          <w:tcPr>
            <w:tcW w:w="1168" w:type="pct"/>
            <w:shd w:val="clear" w:color="auto" w:fill="auto"/>
            <w:noWrap/>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432 578,60</w:t>
            </w:r>
          </w:p>
        </w:tc>
      </w:tr>
    </w:tbl>
    <w:p w:rsidR="00A32D5F" w:rsidRPr="00B849CC" w:rsidRDefault="00A32D5F" w:rsidP="00A32D5F">
      <w:pPr>
        <w:spacing w:after="0" w:line="240" w:lineRule="auto"/>
        <w:rPr>
          <w:rFonts w:ascii="Arial" w:hAnsi="Arial" w:cs="Arial"/>
          <w:i/>
          <w:color w:val="000000" w:themeColor="text1"/>
          <w:sz w:val="20"/>
          <w:szCs w:val="20"/>
        </w:rPr>
      </w:pPr>
      <w:r w:rsidRPr="00B849CC">
        <w:rPr>
          <w:rFonts w:ascii="Arial" w:hAnsi="Arial" w:cs="Arial"/>
          <w:i/>
          <w:color w:val="000000" w:themeColor="text1"/>
          <w:sz w:val="18"/>
          <w:szCs w:val="18"/>
        </w:rPr>
        <w:t>Źródło: dane Urzędu Gminy Zarszyn</w:t>
      </w:r>
    </w:p>
    <w:p w:rsidR="00A32D5F" w:rsidRPr="00B849CC" w:rsidRDefault="00A32D5F" w:rsidP="00A32D5F">
      <w:pPr>
        <w:spacing w:before="120" w:after="120" w:line="240" w:lineRule="auto"/>
        <w:jc w:val="both"/>
        <w:rPr>
          <w:rFonts w:ascii="Arial" w:eastAsia="Times New Roman" w:hAnsi="Arial" w:cs="Arial"/>
          <w:color w:val="000000" w:themeColor="text1"/>
          <w:sz w:val="20"/>
          <w:szCs w:val="20"/>
          <w:lang w:eastAsia="zh-CN"/>
        </w:rPr>
      </w:pPr>
      <w:r w:rsidRPr="00B849CC">
        <w:rPr>
          <w:rFonts w:ascii="Arial" w:eastAsia="Times New Roman" w:hAnsi="Arial" w:cs="Arial"/>
          <w:color w:val="000000" w:themeColor="text1"/>
          <w:sz w:val="20"/>
          <w:szCs w:val="20"/>
          <w:lang w:eastAsia="zh-CN"/>
        </w:rPr>
        <w:t xml:space="preserve">W 2014 roku na świadczenia pieniężne przeznaczono </w:t>
      </w:r>
      <w:r w:rsidR="003630AB" w:rsidRPr="00B849CC">
        <w:rPr>
          <w:rFonts w:ascii="Arial" w:hAnsi="Arial" w:cs="Arial"/>
          <w:color w:val="000000" w:themeColor="text1"/>
          <w:sz w:val="20"/>
          <w:szCs w:val="20"/>
        </w:rPr>
        <w:t xml:space="preserve">469 306,41 </w:t>
      </w:r>
      <w:r w:rsidRPr="00B849CC">
        <w:rPr>
          <w:rFonts w:ascii="Arial" w:eastAsia="Times New Roman" w:hAnsi="Arial" w:cs="Arial"/>
          <w:color w:val="000000" w:themeColor="text1"/>
          <w:sz w:val="20"/>
          <w:szCs w:val="20"/>
          <w:lang w:eastAsia="zh-CN"/>
        </w:rPr>
        <w:t xml:space="preserve">zł, w tym na zasiłek okresowy przeznaczono </w:t>
      </w:r>
      <w:r w:rsidR="003630AB" w:rsidRPr="00B849CC">
        <w:rPr>
          <w:rFonts w:ascii="Arial" w:hAnsi="Arial" w:cs="Arial"/>
          <w:color w:val="000000" w:themeColor="text1"/>
          <w:sz w:val="20"/>
          <w:szCs w:val="20"/>
        </w:rPr>
        <w:t>323 476,36</w:t>
      </w:r>
      <w:r w:rsidRPr="00B849CC">
        <w:rPr>
          <w:rFonts w:ascii="Arial" w:eastAsia="Times New Roman" w:hAnsi="Arial" w:cs="Arial"/>
          <w:color w:val="000000" w:themeColor="text1"/>
          <w:sz w:val="20"/>
          <w:szCs w:val="20"/>
          <w:lang w:eastAsia="zh-CN"/>
        </w:rPr>
        <w:t xml:space="preserve"> zł, co stanowiło </w:t>
      </w:r>
      <w:r w:rsidR="003630AB" w:rsidRPr="00B849CC">
        <w:rPr>
          <w:rFonts w:ascii="Arial" w:eastAsia="Times New Roman" w:hAnsi="Arial" w:cs="Arial"/>
          <w:color w:val="000000" w:themeColor="text1"/>
          <w:sz w:val="20"/>
          <w:szCs w:val="20"/>
          <w:lang w:eastAsia="zh-CN"/>
        </w:rPr>
        <w:t xml:space="preserve">69 </w:t>
      </w:r>
      <w:r w:rsidRPr="00B849CC">
        <w:rPr>
          <w:rFonts w:ascii="Arial" w:eastAsia="Times New Roman" w:hAnsi="Arial" w:cs="Arial"/>
          <w:color w:val="000000" w:themeColor="text1"/>
          <w:sz w:val="20"/>
          <w:szCs w:val="20"/>
          <w:lang w:eastAsia="zh-CN"/>
        </w:rPr>
        <w:t xml:space="preserve">% całej sumy przeznaczonej na świadczenia. Najmniej środków spośród świadczeń pieniężnych przeznaczono na zasiłek celowy </w:t>
      </w:r>
      <w:r w:rsidR="003630AB" w:rsidRPr="00B849CC">
        <w:rPr>
          <w:rFonts w:ascii="Arial" w:hAnsi="Arial" w:cs="Arial"/>
          <w:color w:val="000000" w:themeColor="text1"/>
          <w:sz w:val="20"/>
          <w:szCs w:val="20"/>
        </w:rPr>
        <w:t>56 971,97</w:t>
      </w:r>
      <w:r w:rsidR="003630AB" w:rsidRPr="00B849CC">
        <w:rPr>
          <w:rFonts w:ascii="Arial" w:eastAsia="Times New Roman" w:hAnsi="Arial" w:cs="Arial"/>
          <w:color w:val="000000" w:themeColor="text1"/>
          <w:lang w:eastAsia="zh-CN"/>
        </w:rPr>
        <w:t xml:space="preserve"> </w:t>
      </w:r>
      <w:r w:rsidRPr="00B849CC">
        <w:rPr>
          <w:rFonts w:ascii="Arial" w:eastAsia="Times New Roman" w:hAnsi="Arial" w:cs="Arial"/>
          <w:color w:val="000000" w:themeColor="text1"/>
          <w:sz w:val="20"/>
          <w:szCs w:val="20"/>
          <w:lang w:eastAsia="zh-CN"/>
        </w:rPr>
        <w:t xml:space="preserve"> zł. W 2014 r. pomocą społeczną objętych zostało </w:t>
      </w:r>
      <w:r w:rsidR="003630AB" w:rsidRPr="00B849CC">
        <w:rPr>
          <w:rFonts w:ascii="Arial" w:eastAsia="Times New Roman" w:hAnsi="Arial" w:cs="Arial"/>
          <w:color w:val="000000" w:themeColor="text1"/>
          <w:sz w:val="20"/>
          <w:szCs w:val="20"/>
          <w:lang w:eastAsia="zh-CN"/>
        </w:rPr>
        <w:t>721</w:t>
      </w:r>
      <w:r w:rsidR="00B849CC">
        <w:rPr>
          <w:rFonts w:ascii="Arial" w:eastAsia="Times New Roman" w:hAnsi="Arial" w:cs="Arial"/>
          <w:color w:val="000000" w:themeColor="text1"/>
          <w:sz w:val="20"/>
          <w:szCs w:val="20"/>
          <w:lang w:eastAsia="zh-CN"/>
        </w:rPr>
        <w:t xml:space="preserve"> </w:t>
      </w:r>
      <w:r w:rsidRPr="00B849CC">
        <w:rPr>
          <w:rFonts w:ascii="Arial" w:eastAsia="Times New Roman" w:hAnsi="Arial" w:cs="Arial"/>
          <w:color w:val="000000" w:themeColor="text1"/>
          <w:sz w:val="20"/>
          <w:szCs w:val="20"/>
          <w:lang w:eastAsia="zh-CN"/>
        </w:rPr>
        <w:t>osób.</w:t>
      </w:r>
    </w:p>
    <w:p w:rsidR="00383DEB" w:rsidRPr="00B849CC" w:rsidRDefault="00A32D5F" w:rsidP="00383DEB">
      <w:pPr>
        <w:pStyle w:val="Legenda"/>
        <w:spacing w:after="0"/>
        <w:rPr>
          <w:rFonts w:ascii="Arial" w:hAnsi="Arial" w:cs="Arial"/>
          <w:color w:val="000000" w:themeColor="text1"/>
          <w:sz w:val="18"/>
          <w:szCs w:val="18"/>
          <w:lang w:eastAsia="zh-CN"/>
        </w:rPr>
      </w:pPr>
      <w:bookmarkStart w:id="156" w:name="_Toc440616670"/>
      <w:r w:rsidRPr="00B849CC">
        <w:rPr>
          <w:rFonts w:ascii="Arial" w:hAnsi="Arial" w:cs="Arial"/>
          <w:color w:val="000000" w:themeColor="text1"/>
          <w:sz w:val="18"/>
          <w:szCs w:val="18"/>
        </w:rPr>
        <w:t xml:space="preserve">Tabela </w:t>
      </w:r>
      <w:r w:rsidRPr="00B849CC">
        <w:rPr>
          <w:rFonts w:ascii="Arial" w:hAnsi="Arial" w:cs="Arial"/>
          <w:color w:val="000000" w:themeColor="text1"/>
          <w:sz w:val="18"/>
          <w:szCs w:val="18"/>
        </w:rPr>
        <w:fldChar w:fldCharType="begin"/>
      </w:r>
      <w:r w:rsidRPr="00B849CC">
        <w:rPr>
          <w:rFonts w:ascii="Arial" w:hAnsi="Arial" w:cs="Arial"/>
          <w:color w:val="000000" w:themeColor="text1"/>
          <w:sz w:val="18"/>
          <w:szCs w:val="18"/>
        </w:rPr>
        <w:instrText xml:space="preserve"> SEQ Tabela \* ARABIC </w:instrText>
      </w:r>
      <w:r w:rsidRPr="00B849CC">
        <w:rPr>
          <w:rFonts w:ascii="Arial" w:hAnsi="Arial" w:cs="Arial"/>
          <w:color w:val="000000" w:themeColor="text1"/>
          <w:sz w:val="18"/>
          <w:szCs w:val="18"/>
        </w:rPr>
        <w:fldChar w:fldCharType="separate"/>
      </w:r>
      <w:r w:rsidR="009909AD">
        <w:rPr>
          <w:rFonts w:ascii="Arial" w:hAnsi="Arial" w:cs="Arial"/>
          <w:noProof/>
          <w:color w:val="000000" w:themeColor="text1"/>
          <w:sz w:val="18"/>
          <w:szCs w:val="18"/>
        </w:rPr>
        <w:t>23</w:t>
      </w:r>
      <w:r w:rsidRPr="00B849CC">
        <w:rPr>
          <w:rFonts w:ascii="Arial" w:hAnsi="Arial" w:cs="Arial"/>
          <w:color w:val="000000" w:themeColor="text1"/>
          <w:sz w:val="18"/>
          <w:szCs w:val="18"/>
        </w:rPr>
        <w:fldChar w:fldCharType="end"/>
      </w:r>
      <w:r w:rsidRPr="00B849CC">
        <w:rPr>
          <w:rFonts w:ascii="Arial" w:hAnsi="Arial" w:cs="Arial"/>
          <w:color w:val="000000" w:themeColor="text1"/>
          <w:sz w:val="18"/>
          <w:szCs w:val="18"/>
        </w:rPr>
        <w:t xml:space="preserve">. </w:t>
      </w:r>
      <w:r w:rsidRPr="00B849CC">
        <w:rPr>
          <w:rFonts w:ascii="Arial" w:hAnsi="Arial" w:cs="Arial"/>
          <w:color w:val="000000" w:themeColor="text1"/>
          <w:sz w:val="18"/>
          <w:szCs w:val="18"/>
          <w:lang w:eastAsia="zh-CN"/>
        </w:rPr>
        <w:t>Pomoc społeczna w latach 2011-2014</w:t>
      </w:r>
      <w:bookmarkEnd w:id="15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8"/>
        <w:gridCol w:w="3224"/>
        <w:gridCol w:w="2951"/>
        <w:gridCol w:w="2213"/>
      </w:tblGrid>
      <w:tr w:rsidR="00B849CC" w:rsidRPr="00B849CC" w:rsidTr="00D11BE5">
        <w:tc>
          <w:tcPr>
            <w:tcW w:w="512" w:type="pct"/>
            <w:vMerge w:val="restart"/>
            <w:shd w:val="clear" w:color="auto" w:fill="808080" w:themeFill="background1" w:themeFillShade="80"/>
            <w:vAlign w:val="center"/>
          </w:tcPr>
          <w:p w:rsidR="00383DEB" w:rsidRPr="00B849CC" w:rsidRDefault="00383DEB" w:rsidP="00D11BE5">
            <w:pPr>
              <w:pStyle w:val="Akapitzlist"/>
              <w:spacing w:after="0" w:line="240" w:lineRule="auto"/>
              <w:ind w:left="0"/>
              <w:jc w:val="center"/>
              <w:rPr>
                <w:rFonts w:ascii="Arial" w:hAnsi="Arial" w:cs="Arial"/>
                <w:b/>
                <w:color w:val="000000" w:themeColor="text1"/>
                <w:sz w:val="18"/>
                <w:szCs w:val="18"/>
              </w:rPr>
            </w:pPr>
            <w:r w:rsidRPr="00B849CC">
              <w:rPr>
                <w:rFonts w:ascii="Arial" w:hAnsi="Arial" w:cs="Arial"/>
                <w:b/>
                <w:color w:val="000000" w:themeColor="text1"/>
                <w:sz w:val="18"/>
                <w:szCs w:val="18"/>
              </w:rPr>
              <w:t>Rok</w:t>
            </w:r>
          </w:p>
        </w:tc>
        <w:tc>
          <w:tcPr>
            <w:tcW w:w="3303" w:type="pct"/>
            <w:gridSpan w:val="2"/>
            <w:shd w:val="clear" w:color="auto" w:fill="808080" w:themeFill="background1" w:themeFillShade="80"/>
            <w:vAlign w:val="center"/>
          </w:tcPr>
          <w:p w:rsidR="00383DEB" w:rsidRPr="00B849CC" w:rsidRDefault="00383DEB" w:rsidP="00D11BE5">
            <w:pPr>
              <w:pStyle w:val="Akapitzlist"/>
              <w:spacing w:after="0" w:line="240" w:lineRule="auto"/>
              <w:ind w:left="0"/>
              <w:jc w:val="center"/>
              <w:rPr>
                <w:rFonts w:ascii="Arial" w:hAnsi="Arial" w:cs="Arial"/>
                <w:b/>
                <w:color w:val="000000" w:themeColor="text1"/>
                <w:sz w:val="18"/>
                <w:szCs w:val="18"/>
              </w:rPr>
            </w:pPr>
            <w:r w:rsidRPr="00B849CC">
              <w:rPr>
                <w:rFonts w:ascii="Arial" w:hAnsi="Arial" w:cs="Arial"/>
                <w:b/>
                <w:color w:val="000000" w:themeColor="text1"/>
                <w:sz w:val="18"/>
                <w:szCs w:val="18"/>
              </w:rPr>
              <w:t>Korzystający z pomocy społecznej</w:t>
            </w:r>
          </w:p>
        </w:tc>
        <w:tc>
          <w:tcPr>
            <w:tcW w:w="1184" w:type="pct"/>
            <w:vMerge w:val="restart"/>
            <w:shd w:val="clear" w:color="auto" w:fill="808080" w:themeFill="background1" w:themeFillShade="80"/>
            <w:vAlign w:val="center"/>
          </w:tcPr>
          <w:p w:rsidR="00383DEB" w:rsidRPr="00B849CC" w:rsidRDefault="00383DEB" w:rsidP="00D11BE5">
            <w:pPr>
              <w:pStyle w:val="Akapitzlist"/>
              <w:spacing w:after="0" w:line="240" w:lineRule="auto"/>
              <w:ind w:left="0"/>
              <w:jc w:val="center"/>
              <w:rPr>
                <w:rFonts w:ascii="Arial" w:hAnsi="Arial" w:cs="Arial"/>
                <w:b/>
                <w:color w:val="000000" w:themeColor="text1"/>
                <w:sz w:val="18"/>
                <w:szCs w:val="18"/>
              </w:rPr>
            </w:pPr>
            <w:r w:rsidRPr="00B849CC">
              <w:rPr>
                <w:rFonts w:ascii="Arial" w:hAnsi="Arial" w:cs="Arial"/>
                <w:b/>
                <w:color w:val="000000" w:themeColor="text1"/>
                <w:sz w:val="18"/>
                <w:szCs w:val="18"/>
              </w:rPr>
              <w:t>Udział % w ogólnej liczbie osób</w:t>
            </w:r>
          </w:p>
        </w:tc>
      </w:tr>
      <w:tr w:rsidR="00B849CC" w:rsidRPr="00B849CC" w:rsidTr="00D11BE5">
        <w:tc>
          <w:tcPr>
            <w:tcW w:w="512" w:type="pct"/>
            <w:vMerge/>
            <w:shd w:val="clear" w:color="auto" w:fill="E3B5B1"/>
            <w:vAlign w:val="center"/>
          </w:tcPr>
          <w:p w:rsidR="00383DEB" w:rsidRPr="00B849CC" w:rsidRDefault="00383DEB" w:rsidP="00D11BE5">
            <w:pPr>
              <w:pStyle w:val="Akapitzlist"/>
              <w:spacing w:after="0" w:line="240" w:lineRule="auto"/>
              <w:ind w:left="0"/>
              <w:jc w:val="center"/>
              <w:rPr>
                <w:rFonts w:ascii="Arial" w:hAnsi="Arial" w:cs="Arial"/>
                <w:b/>
                <w:color w:val="000000" w:themeColor="text1"/>
                <w:sz w:val="18"/>
                <w:szCs w:val="18"/>
              </w:rPr>
            </w:pPr>
          </w:p>
        </w:tc>
        <w:tc>
          <w:tcPr>
            <w:tcW w:w="1724" w:type="pct"/>
            <w:shd w:val="clear" w:color="auto" w:fill="A6A6A6" w:themeFill="background1" w:themeFillShade="A6"/>
            <w:vAlign w:val="center"/>
          </w:tcPr>
          <w:p w:rsidR="00383DEB" w:rsidRPr="00B849CC" w:rsidRDefault="00383DEB" w:rsidP="00D11BE5">
            <w:pPr>
              <w:pStyle w:val="Tab-gowka"/>
              <w:spacing w:before="0" w:after="0"/>
              <w:rPr>
                <w:rFonts w:cs="Arial"/>
                <w:color w:val="000000" w:themeColor="text1"/>
                <w:sz w:val="18"/>
                <w:szCs w:val="18"/>
              </w:rPr>
            </w:pPr>
            <w:r w:rsidRPr="00B849CC">
              <w:rPr>
                <w:rFonts w:cs="Arial"/>
                <w:color w:val="000000" w:themeColor="text1"/>
                <w:sz w:val="18"/>
                <w:szCs w:val="18"/>
              </w:rPr>
              <w:t>Osoby</w:t>
            </w:r>
          </w:p>
        </w:tc>
        <w:tc>
          <w:tcPr>
            <w:tcW w:w="1579" w:type="pct"/>
            <w:shd w:val="clear" w:color="auto" w:fill="A6A6A6" w:themeFill="background1" w:themeFillShade="A6"/>
            <w:vAlign w:val="center"/>
          </w:tcPr>
          <w:p w:rsidR="00383DEB" w:rsidRPr="00B849CC" w:rsidRDefault="00383DEB" w:rsidP="00D11BE5">
            <w:pPr>
              <w:pStyle w:val="Tab-gowka"/>
              <w:spacing w:before="0" w:after="0"/>
              <w:rPr>
                <w:rFonts w:cs="Arial"/>
                <w:color w:val="000000" w:themeColor="text1"/>
                <w:sz w:val="18"/>
                <w:szCs w:val="18"/>
              </w:rPr>
            </w:pPr>
            <w:r w:rsidRPr="00B849CC">
              <w:rPr>
                <w:rFonts w:cs="Arial"/>
                <w:color w:val="000000" w:themeColor="text1"/>
                <w:sz w:val="18"/>
                <w:szCs w:val="18"/>
              </w:rPr>
              <w:t>rodziny</w:t>
            </w:r>
          </w:p>
        </w:tc>
        <w:tc>
          <w:tcPr>
            <w:tcW w:w="1184" w:type="pct"/>
            <w:vMerge/>
            <w:shd w:val="clear" w:color="auto" w:fill="808080" w:themeFill="background1" w:themeFillShade="80"/>
            <w:vAlign w:val="center"/>
          </w:tcPr>
          <w:p w:rsidR="00383DEB" w:rsidRPr="00B849CC" w:rsidRDefault="00383DEB" w:rsidP="00D11BE5">
            <w:pPr>
              <w:pStyle w:val="Tab-gowka"/>
              <w:spacing w:before="0" w:after="0"/>
              <w:rPr>
                <w:rFonts w:cs="Arial"/>
                <w:color w:val="000000" w:themeColor="text1"/>
                <w:sz w:val="18"/>
                <w:szCs w:val="18"/>
              </w:rPr>
            </w:pPr>
          </w:p>
        </w:tc>
      </w:tr>
      <w:tr w:rsidR="00B849CC" w:rsidRPr="00B849CC" w:rsidTr="00D11BE5">
        <w:tc>
          <w:tcPr>
            <w:tcW w:w="512" w:type="pct"/>
          </w:tcPr>
          <w:p w:rsidR="00383DEB" w:rsidRPr="00B849CC" w:rsidRDefault="00383DEB" w:rsidP="00D11BE5">
            <w:pPr>
              <w:pStyle w:val="Akapitzlist"/>
              <w:spacing w:after="0" w:line="240" w:lineRule="auto"/>
              <w:ind w:left="0"/>
              <w:jc w:val="center"/>
              <w:rPr>
                <w:rFonts w:ascii="Arial" w:hAnsi="Arial" w:cs="Arial"/>
                <w:color w:val="000000" w:themeColor="text1"/>
                <w:sz w:val="18"/>
                <w:szCs w:val="18"/>
              </w:rPr>
            </w:pPr>
            <w:r w:rsidRPr="00B849CC">
              <w:rPr>
                <w:rFonts w:ascii="Arial" w:hAnsi="Arial" w:cs="Arial"/>
                <w:color w:val="000000" w:themeColor="text1"/>
                <w:sz w:val="18"/>
                <w:szCs w:val="18"/>
              </w:rPr>
              <w:t>2011</w:t>
            </w:r>
          </w:p>
        </w:tc>
        <w:tc>
          <w:tcPr>
            <w:tcW w:w="1724"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1174</w:t>
            </w:r>
          </w:p>
        </w:tc>
        <w:tc>
          <w:tcPr>
            <w:tcW w:w="1579"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386</w:t>
            </w:r>
          </w:p>
        </w:tc>
        <w:tc>
          <w:tcPr>
            <w:tcW w:w="1184"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12,5</w:t>
            </w:r>
          </w:p>
        </w:tc>
      </w:tr>
      <w:tr w:rsidR="00B849CC" w:rsidRPr="00B849CC" w:rsidTr="00D11BE5">
        <w:trPr>
          <w:trHeight w:val="216"/>
        </w:trPr>
        <w:tc>
          <w:tcPr>
            <w:tcW w:w="512" w:type="pct"/>
          </w:tcPr>
          <w:p w:rsidR="00383DEB" w:rsidRPr="00B849CC" w:rsidRDefault="00383DEB" w:rsidP="00D11BE5">
            <w:pPr>
              <w:pStyle w:val="Akapitzlist"/>
              <w:spacing w:after="0" w:line="240" w:lineRule="auto"/>
              <w:ind w:left="0"/>
              <w:jc w:val="center"/>
              <w:rPr>
                <w:rFonts w:ascii="Arial" w:hAnsi="Arial" w:cs="Arial"/>
                <w:color w:val="000000" w:themeColor="text1"/>
                <w:sz w:val="18"/>
                <w:szCs w:val="18"/>
              </w:rPr>
            </w:pPr>
            <w:r w:rsidRPr="00B849CC">
              <w:rPr>
                <w:rFonts w:ascii="Arial" w:hAnsi="Arial" w:cs="Arial"/>
                <w:color w:val="000000" w:themeColor="text1"/>
                <w:sz w:val="18"/>
                <w:szCs w:val="18"/>
              </w:rPr>
              <w:t>2012</w:t>
            </w:r>
          </w:p>
        </w:tc>
        <w:tc>
          <w:tcPr>
            <w:tcW w:w="1724"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1011</w:t>
            </w:r>
          </w:p>
        </w:tc>
        <w:tc>
          <w:tcPr>
            <w:tcW w:w="1579"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365</w:t>
            </w:r>
          </w:p>
        </w:tc>
        <w:tc>
          <w:tcPr>
            <w:tcW w:w="1184"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10,9</w:t>
            </w:r>
          </w:p>
        </w:tc>
      </w:tr>
      <w:tr w:rsidR="00B849CC" w:rsidRPr="00B849CC" w:rsidTr="00D11BE5">
        <w:tc>
          <w:tcPr>
            <w:tcW w:w="512" w:type="pct"/>
          </w:tcPr>
          <w:p w:rsidR="00383DEB" w:rsidRPr="00B849CC" w:rsidRDefault="00383DEB" w:rsidP="00D11BE5">
            <w:pPr>
              <w:pStyle w:val="Akapitzlist"/>
              <w:spacing w:after="0" w:line="240" w:lineRule="auto"/>
              <w:ind w:left="0"/>
              <w:jc w:val="center"/>
              <w:rPr>
                <w:rFonts w:ascii="Arial" w:hAnsi="Arial" w:cs="Arial"/>
                <w:color w:val="000000" w:themeColor="text1"/>
                <w:sz w:val="18"/>
                <w:szCs w:val="18"/>
              </w:rPr>
            </w:pPr>
            <w:r w:rsidRPr="00B849CC">
              <w:rPr>
                <w:rFonts w:ascii="Arial" w:hAnsi="Arial" w:cs="Arial"/>
                <w:color w:val="000000" w:themeColor="text1"/>
                <w:sz w:val="18"/>
                <w:szCs w:val="18"/>
              </w:rPr>
              <w:t>2013</w:t>
            </w:r>
          </w:p>
        </w:tc>
        <w:tc>
          <w:tcPr>
            <w:tcW w:w="1724" w:type="pct"/>
            <w:vAlign w:val="center"/>
          </w:tcPr>
          <w:p w:rsidR="00383DEB" w:rsidRPr="00B849CC" w:rsidRDefault="00383DEB" w:rsidP="00D11BE5">
            <w:pPr>
              <w:spacing w:after="0" w:line="240" w:lineRule="auto"/>
              <w:rPr>
                <w:color w:val="000000" w:themeColor="text1"/>
              </w:rPr>
            </w:pPr>
            <w:r w:rsidRPr="00B849CC">
              <w:rPr>
                <w:rFonts w:ascii="Arial" w:hAnsi="Arial" w:cs="Arial"/>
                <w:color w:val="000000" w:themeColor="text1"/>
                <w:sz w:val="16"/>
                <w:szCs w:val="16"/>
              </w:rPr>
              <w:t xml:space="preserve">                              1396</w:t>
            </w:r>
          </w:p>
        </w:tc>
        <w:tc>
          <w:tcPr>
            <w:tcW w:w="1579"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369</w:t>
            </w:r>
          </w:p>
        </w:tc>
        <w:tc>
          <w:tcPr>
            <w:tcW w:w="1184"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14,9</w:t>
            </w:r>
          </w:p>
        </w:tc>
      </w:tr>
      <w:tr w:rsidR="00B849CC" w:rsidRPr="00B849CC" w:rsidTr="00D11BE5">
        <w:tc>
          <w:tcPr>
            <w:tcW w:w="512" w:type="pct"/>
          </w:tcPr>
          <w:p w:rsidR="00383DEB" w:rsidRPr="00B849CC" w:rsidRDefault="00383DEB" w:rsidP="00D11BE5">
            <w:pPr>
              <w:pStyle w:val="Akapitzlist"/>
              <w:spacing w:after="0" w:line="240" w:lineRule="auto"/>
              <w:ind w:left="0"/>
              <w:jc w:val="center"/>
              <w:rPr>
                <w:rFonts w:ascii="Arial" w:hAnsi="Arial" w:cs="Arial"/>
                <w:color w:val="000000" w:themeColor="text1"/>
                <w:sz w:val="18"/>
                <w:szCs w:val="18"/>
              </w:rPr>
            </w:pPr>
            <w:r w:rsidRPr="00B849CC">
              <w:rPr>
                <w:rFonts w:ascii="Arial" w:hAnsi="Arial" w:cs="Arial"/>
                <w:color w:val="000000" w:themeColor="text1"/>
                <w:sz w:val="18"/>
                <w:szCs w:val="18"/>
              </w:rPr>
              <w:t>2014</w:t>
            </w:r>
          </w:p>
        </w:tc>
        <w:tc>
          <w:tcPr>
            <w:tcW w:w="1724"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1335</w:t>
            </w:r>
          </w:p>
        </w:tc>
        <w:tc>
          <w:tcPr>
            <w:tcW w:w="1579"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369</w:t>
            </w:r>
          </w:p>
        </w:tc>
        <w:tc>
          <w:tcPr>
            <w:tcW w:w="1184" w:type="pct"/>
            <w:vAlign w:val="center"/>
          </w:tcPr>
          <w:p w:rsidR="00383DEB" w:rsidRPr="00B849CC" w:rsidRDefault="00383DEB" w:rsidP="00D11BE5">
            <w:pPr>
              <w:spacing w:after="0" w:line="240" w:lineRule="auto"/>
              <w:jc w:val="center"/>
              <w:rPr>
                <w:color w:val="000000" w:themeColor="text1"/>
              </w:rPr>
            </w:pPr>
            <w:r w:rsidRPr="00B849CC">
              <w:rPr>
                <w:rFonts w:ascii="Arial" w:hAnsi="Arial" w:cs="Arial"/>
                <w:color w:val="000000" w:themeColor="text1"/>
                <w:sz w:val="16"/>
                <w:szCs w:val="16"/>
              </w:rPr>
              <w:t>14,3</w:t>
            </w:r>
          </w:p>
        </w:tc>
      </w:tr>
    </w:tbl>
    <w:p w:rsidR="00383DEB" w:rsidRPr="00B849CC" w:rsidRDefault="00383DEB" w:rsidP="00A32D5F">
      <w:pPr>
        <w:spacing w:after="0" w:line="240" w:lineRule="auto"/>
        <w:rPr>
          <w:rFonts w:ascii="Arial" w:hAnsi="Arial" w:cs="Arial"/>
          <w:i/>
          <w:color w:val="000000" w:themeColor="text1"/>
          <w:sz w:val="18"/>
          <w:szCs w:val="18"/>
        </w:rPr>
      </w:pPr>
      <w:r w:rsidRPr="00B849CC">
        <w:rPr>
          <w:rFonts w:ascii="Arial" w:hAnsi="Arial" w:cs="Arial"/>
          <w:i/>
          <w:color w:val="000000" w:themeColor="text1"/>
          <w:sz w:val="18"/>
          <w:szCs w:val="18"/>
        </w:rPr>
        <w:t>Źródło: dane Urzędu Gminy Z</w:t>
      </w:r>
    </w:p>
    <w:p w:rsidR="00A32D5F" w:rsidRPr="00B849CC" w:rsidRDefault="00383DEB" w:rsidP="00A32D5F">
      <w:pPr>
        <w:spacing w:after="0" w:line="240" w:lineRule="auto"/>
        <w:rPr>
          <w:rFonts w:ascii="Arial" w:hAnsi="Arial" w:cs="Arial"/>
          <w:i/>
          <w:color w:val="000000" w:themeColor="text1"/>
          <w:sz w:val="20"/>
          <w:szCs w:val="20"/>
        </w:rPr>
      </w:pPr>
      <w:r w:rsidRPr="00B849CC">
        <w:rPr>
          <w:rFonts w:ascii="Arial" w:hAnsi="Arial" w:cs="Arial"/>
          <w:i/>
          <w:color w:val="000000" w:themeColor="text1"/>
          <w:sz w:val="18"/>
          <w:szCs w:val="18"/>
        </w:rPr>
        <w:t>Źródło: dane Urzędu Gminy Z</w:t>
      </w:r>
      <w:r w:rsidR="00A32D5F" w:rsidRPr="00B849CC">
        <w:rPr>
          <w:rFonts w:ascii="Arial" w:hAnsi="Arial" w:cs="Arial"/>
          <w:i/>
          <w:color w:val="000000" w:themeColor="text1"/>
          <w:sz w:val="18"/>
          <w:szCs w:val="18"/>
        </w:rPr>
        <w:t>Źródło: dane Urzędu Gminy Zarszyn</w:t>
      </w:r>
    </w:p>
    <w:p w:rsidR="003630AB" w:rsidRPr="003630AB" w:rsidRDefault="003630AB" w:rsidP="003630AB">
      <w:pPr>
        <w:pStyle w:val="Akapitzlist"/>
        <w:numPr>
          <w:ilvl w:val="0"/>
          <w:numId w:val="55"/>
        </w:numPr>
        <w:spacing w:before="120" w:after="0" w:line="240" w:lineRule="auto"/>
        <w:jc w:val="both"/>
        <w:rPr>
          <w:rFonts w:ascii="Arial" w:eastAsia="Times New Roman" w:hAnsi="Arial" w:cs="Arial"/>
          <w:sz w:val="20"/>
          <w:szCs w:val="20"/>
          <w:lang w:eastAsia="zh-CN"/>
        </w:rPr>
      </w:pPr>
      <w:r w:rsidRPr="00B849CC">
        <w:rPr>
          <w:rFonts w:ascii="Arial" w:eastAsia="Times New Roman" w:hAnsi="Arial" w:cs="Arial"/>
          <w:color w:val="000000" w:themeColor="text1"/>
          <w:sz w:val="20"/>
          <w:szCs w:val="20"/>
          <w:lang w:eastAsia="zh-CN"/>
        </w:rPr>
        <w:t xml:space="preserve">W okresie obejmującym lata 2011-2014 </w:t>
      </w:r>
      <w:r w:rsidRPr="003630AB">
        <w:rPr>
          <w:rFonts w:ascii="Arial" w:eastAsia="Times New Roman" w:hAnsi="Arial" w:cs="Arial"/>
          <w:sz w:val="20"/>
          <w:szCs w:val="20"/>
          <w:lang w:eastAsia="zh-CN"/>
        </w:rPr>
        <w:t xml:space="preserve">najwięcej osób skorzystało z pomocy społecznej w </w:t>
      </w:r>
      <w:r w:rsidRPr="003630AB">
        <w:rPr>
          <w:rFonts w:ascii="Arial" w:hAnsi="Arial" w:cs="Arial"/>
          <w:color w:val="000000"/>
          <w:sz w:val="20"/>
          <w:szCs w:val="16"/>
        </w:rPr>
        <w:t>2013</w:t>
      </w:r>
      <w:r w:rsidR="00D11BE5">
        <w:rPr>
          <w:rFonts w:ascii="Arial" w:eastAsia="Times New Roman" w:hAnsi="Arial" w:cs="Arial"/>
          <w:sz w:val="20"/>
          <w:szCs w:val="20"/>
          <w:lang w:eastAsia="zh-CN"/>
        </w:rPr>
        <w:t xml:space="preserve"> roku, </w:t>
      </w:r>
      <w:r w:rsidRPr="003630AB">
        <w:rPr>
          <w:rFonts w:ascii="Arial" w:eastAsia="Times New Roman" w:hAnsi="Arial" w:cs="Arial"/>
          <w:sz w:val="20"/>
          <w:szCs w:val="20"/>
          <w:lang w:eastAsia="zh-CN"/>
        </w:rPr>
        <w:t xml:space="preserve">a najmniej w </w:t>
      </w:r>
      <w:r w:rsidRPr="003630AB">
        <w:rPr>
          <w:rFonts w:ascii="Arial" w:hAnsi="Arial" w:cs="Arial"/>
          <w:color w:val="000000"/>
          <w:sz w:val="20"/>
          <w:szCs w:val="16"/>
        </w:rPr>
        <w:t>2012</w:t>
      </w:r>
      <w:r w:rsidRPr="003630AB">
        <w:rPr>
          <w:rFonts w:ascii="Arial" w:eastAsia="Times New Roman" w:hAnsi="Arial" w:cs="Arial"/>
          <w:sz w:val="20"/>
          <w:szCs w:val="20"/>
          <w:lang w:eastAsia="zh-CN"/>
        </w:rPr>
        <w:t xml:space="preserve"> roku. Udział procentowy osób korzystających z pomocy społecznej do ogólnej liczby osób ukazuje tendencję wzrostową - 14</w:t>
      </w:r>
      <w:r w:rsidRPr="003630AB">
        <w:rPr>
          <w:rFonts w:ascii="Arial" w:hAnsi="Arial" w:cs="Arial"/>
          <w:color w:val="000000"/>
          <w:sz w:val="20"/>
          <w:szCs w:val="16"/>
        </w:rPr>
        <w:t>/</w:t>
      </w:r>
      <w:r w:rsidRPr="003630AB">
        <w:rPr>
          <w:rFonts w:ascii="Arial" w:eastAsia="Times New Roman" w:hAnsi="Arial" w:cs="Arial"/>
          <w:sz w:val="20"/>
          <w:szCs w:val="20"/>
          <w:lang w:eastAsia="zh-CN"/>
        </w:rPr>
        <w:t>% ludności Gminy Zarszyn pozostaje trwale w złej sytuacji materialnej.</w:t>
      </w:r>
    </w:p>
    <w:p w:rsidR="003630AB" w:rsidRPr="003630AB" w:rsidRDefault="003630AB" w:rsidP="00D11BE5">
      <w:pPr>
        <w:pStyle w:val="Akapitzlist"/>
        <w:spacing w:after="0" w:line="240" w:lineRule="auto"/>
        <w:jc w:val="both"/>
        <w:rPr>
          <w:rFonts w:ascii="Arial" w:eastAsia="Times New Roman" w:hAnsi="Arial" w:cs="Arial"/>
          <w:sz w:val="20"/>
          <w:szCs w:val="20"/>
          <w:lang w:eastAsia="zh-CN"/>
        </w:rPr>
      </w:pPr>
    </w:p>
    <w:p w:rsidR="003630AB" w:rsidRPr="00D3712D" w:rsidRDefault="003630AB" w:rsidP="003630AB">
      <w:pPr>
        <w:pStyle w:val="Akapitzlist"/>
        <w:numPr>
          <w:ilvl w:val="0"/>
          <w:numId w:val="55"/>
        </w:numPr>
        <w:spacing w:after="0" w:line="240" w:lineRule="auto"/>
        <w:jc w:val="both"/>
        <w:rPr>
          <w:rFonts w:ascii="Arial" w:eastAsia="Times New Roman" w:hAnsi="Arial" w:cs="Arial"/>
          <w:color w:val="000000" w:themeColor="text1"/>
          <w:sz w:val="20"/>
          <w:szCs w:val="20"/>
          <w:lang w:eastAsia="zh-CN"/>
        </w:rPr>
      </w:pPr>
      <w:r w:rsidRPr="00D3712D">
        <w:rPr>
          <w:rFonts w:ascii="Arial" w:eastAsia="Times New Roman" w:hAnsi="Arial" w:cs="Arial"/>
          <w:color w:val="000000" w:themeColor="text1"/>
          <w:sz w:val="20"/>
          <w:szCs w:val="20"/>
          <w:lang w:eastAsia="zh-CN"/>
        </w:rPr>
        <w:lastRenderedPageBreak/>
        <w:t xml:space="preserve">GOPS w Zarszynie zatrudnia </w:t>
      </w:r>
      <w:r w:rsidRPr="00D3712D">
        <w:rPr>
          <w:rFonts w:ascii="Arial" w:hAnsi="Arial" w:cs="Arial"/>
          <w:color w:val="000000" w:themeColor="text1"/>
          <w:sz w:val="20"/>
          <w:szCs w:val="20"/>
        </w:rPr>
        <w:t>12</w:t>
      </w:r>
      <w:r w:rsidRPr="00D3712D">
        <w:rPr>
          <w:rFonts w:ascii="Arial" w:eastAsia="Times New Roman" w:hAnsi="Arial" w:cs="Arial"/>
          <w:color w:val="000000" w:themeColor="text1"/>
          <w:sz w:val="20"/>
          <w:szCs w:val="20"/>
          <w:lang w:eastAsia="zh-CN"/>
        </w:rPr>
        <w:t xml:space="preserve"> osób zatrudnionych w wymiarze pełnego etatu na czas nieokreślony, w tym:</w:t>
      </w:r>
    </w:p>
    <w:p w:rsidR="003630AB" w:rsidRPr="00D3712D" w:rsidRDefault="003630AB" w:rsidP="006807A0">
      <w:pPr>
        <w:pStyle w:val="Akapitzlist"/>
        <w:numPr>
          <w:ilvl w:val="0"/>
          <w:numId w:val="89"/>
        </w:numPr>
        <w:spacing w:before="120" w:after="0" w:line="240" w:lineRule="auto"/>
        <w:jc w:val="both"/>
        <w:rPr>
          <w:rFonts w:ascii="Arial" w:hAnsi="Arial" w:cs="Arial"/>
          <w:color w:val="000000" w:themeColor="text1"/>
          <w:sz w:val="20"/>
          <w:szCs w:val="20"/>
        </w:rPr>
      </w:pPr>
      <w:r w:rsidRPr="00D3712D">
        <w:rPr>
          <w:rFonts w:ascii="Arial" w:hAnsi="Arial" w:cs="Arial"/>
          <w:color w:val="000000" w:themeColor="text1"/>
          <w:sz w:val="20"/>
          <w:szCs w:val="20"/>
        </w:rPr>
        <w:t>kierownik</w:t>
      </w:r>
      <w:r w:rsidR="006807A0">
        <w:rPr>
          <w:rFonts w:ascii="Arial" w:hAnsi="Arial" w:cs="Arial"/>
          <w:color w:val="000000" w:themeColor="text1"/>
          <w:sz w:val="20"/>
          <w:szCs w:val="20"/>
        </w:rPr>
        <w:t xml:space="preserve">, </w:t>
      </w:r>
    </w:p>
    <w:p w:rsidR="003630AB" w:rsidRPr="00D3712D" w:rsidRDefault="003630AB" w:rsidP="006807A0">
      <w:pPr>
        <w:pStyle w:val="Akapitzlist"/>
        <w:numPr>
          <w:ilvl w:val="0"/>
          <w:numId w:val="89"/>
        </w:numPr>
        <w:spacing w:before="120" w:after="0" w:line="240" w:lineRule="auto"/>
        <w:jc w:val="both"/>
        <w:rPr>
          <w:rFonts w:ascii="Arial" w:hAnsi="Arial" w:cs="Arial"/>
          <w:color w:val="000000" w:themeColor="text1"/>
          <w:sz w:val="20"/>
          <w:szCs w:val="20"/>
        </w:rPr>
      </w:pPr>
      <w:r w:rsidRPr="00D3712D">
        <w:rPr>
          <w:rFonts w:ascii="Arial" w:hAnsi="Arial" w:cs="Arial"/>
          <w:color w:val="000000" w:themeColor="text1"/>
          <w:sz w:val="20"/>
          <w:szCs w:val="20"/>
        </w:rPr>
        <w:t>główna księgowa</w:t>
      </w:r>
      <w:r w:rsidR="006807A0">
        <w:rPr>
          <w:rFonts w:ascii="Arial" w:hAnsi="Arial" w:cs="Arial"/>
          <w:color w:val="000000" w:themeColor="text1"/>
          <w:sz w:val="20"/>
          <w:szCs w:val="20"/>
        </w:rPr>
        <w:t xml:space="preserve">, </w:t>
      </w:r>
    </w:p>
    <w:p w:rsidR="003630AB" w:rsidRPr="00D3712D" w:rsidRDefault="003630AB" w:rsidP="006807A0">
      <w:pPr>
        <w:pStyle w:val="Akapitzlist"/>
        <w:numPr>
          <w:ilvl w:val="0"/>
          <w:numId w:val="89"/>
        </w:numPr>
        <w:spacing w:before="120" w:after="0" w:line="240" w:lineRule="auto"/>
        <w:jc w:val="both"/>
        <w:rPr>
          <w:rFonts w:ascii="Arial" w:hAnsi="Arial" w:cs="Arial"/>
          <w:color w:val="000000" w:themeColor="text1"/>
          <w:sz w:val="20"/>
          <w:szCs w:val="20"/>
        </w:rPr>
      </w:pPr>
      <w:r w:rsidRPr="00D3712D">
        <w:rPr>
          <w:rFonts w:ascii="Arial" w:hAnsi="Arial" w:cs="Arial"/>
          <w:color w:val="000000" w:themeColor="text1"/>
          <w:sz w:val="20"/>
          <w:szCs w:val="20"/>
        </w:rPr>
        <w:t>5 pracowników socjalnych</w:t>
      </w:r>
      <w:r w:rsidR="006807A0">
        <w:rPr>
          <w:rFonts w:ascii="Arial" w:hAnsi="Arial" w:cs="Arial"/>
          <w:color w:val="000000" w:themeColor="text1"/>
          <w:sz w:val="20"/>
          <w:szCs w:val="20"/>
        </w:rPr>
        <w:t xml:space="preserve">, </w:t>
      </w:r>
    </w:p>
    <w:p w:rsidR="003630AB" w:rsidRPr="00D3712D" w:rsidRDefault="003630AB" w:rsidP="006807A0">
      <w:pPr>
        <w:pStyle w:val="Akapitzlist"/>
        <w:numPr>
          <w:ilvl w:val="0"/>
          <w:numId w:val="89"/>
        </w:numPr>
        <w:spacing w:before="120" w:after="0" w:line="240" w:lineRule="auto"/>
        <w:jc w:val="both"/>
        <w:rPr>
          <w:rFonts w:ascii="Arial" w:hAnsi="Arial" w:cs="Arial"/>
          <w:color w:val="000000" w:themeColor="text1"/>
          <w:sz w:val="20"/>
          <w:szCs w:val="20"/>
        </w:rPr>
      </w:pPr>
      <w:r w:rsidRPr="00D3712D">
        <w:rPr>
          <w:rFonts w:ascii="Arial" w:hAnsi="Arial" w:cs="Arial"/>
          <w:color w:val="000000" w:themeColor="text1"/>
          <w:sz w:val="20"/>
          <w:szCs w:val="20"/>
        </w:rPr>
        <w:t>1 asystent rodziny</w:t>
      </w:r>
      <w:r w:rsidR="006807A0">
        <w:rPr>
          <w:rFonts w:ascii="Arial" w:hAnsi="Arial" w:cs="Arial"/>
          <w:color w:val="000000" w:themeColor="text1"/>
          <w:sz w:val="20"/>
          <w:szCs w:val="20"/>
        </w:rPr>
        <w:t xml:space="preserve">, </w:t>
      </w:r>
    </w:p>
    <w:p w:rsidR="003630AB" w:rsidRPr="00D3712D" w:rsidRDefault="003630AB" w:rsidP="006807A0">
      <w:pPr>
        <w:pStyle w:val="Akapitzlist"/>
        <w:numPr>
          <w:ilvl w:val="0"/>
          <w:numId w:val="89"/>
        </w:numPr>
        <w:spacing w:before="120" w:after="0" w:line="240" w:lineRule="auto"/>
        <w:jc w:val="both"/>
        <w:rPr>
          <w:rFonts w:ascii="Arial" w:hAnsi="Arial" w:cs="Arial"/>
          <w:color w:val="000000" w:themeColor="text1"/>
          <w:sz w:val="20"/>
          <w:szCs w:val="20"/>
        </w:rPr>
      </w:pPr>
      <w:bookmarkStart w:id="157" w:name="_Toc438286688"/>
      <w:r w:rsidRPr="00D3712D">
        <w:rPr>
          <w:rFonts w:ascii="Arial" w:hAnsi="Arial" w:cs="Arial"/>
          <w:color w:val="000000" w:themeColor="text1"/>
          <w:sz w:val="20"/>
          <w:szCs w:val="20"/>
        </w:rPr>
        <w:t>1 referent ds. świadczeń rodzinnych i f</w:t>
      </w:r>
      <w:r w:rsidR="00D11BE5" w:rsidRPr="00D3712D">
        <w:rPr>
          <w:rFonts w:ascii="Arial" w:hAnsi="Arial" w:cs="Arial"/>
          <w:color w:val="000000" w:themeColor="text1"/>
          <w:sz w:val="20"/>
          <w:szCs w:val="20"/>
        </w:rPr>
        <w:t xml:space="preserve">unduszu </w:t>
      </w:r>
      <w:r w:rsidRPr="00D3712D">
        <w:rPr>
          <w:rFonts w:ascii="Arial" w:hAnsi="Arial" w:cs="Arial"/>
          <w:color w:val="000000" w:themeColor="text1"/>
          <w:sz w:val="20"/>
          <w:szCs w:val="20"/>
        </w:rPr>
        <w:t>a</w:t>
      </w:r>
      <w:r w:rsidR="00D11BE5" w:rsidRPr="00D3712D">
        <w:rPr>
          <w:rFonts w:ascii="Arial" w:hAnsi="Arial" w:cs="Arial"/>
          <w:color w:val="000000" w:themeColor="text1"/>
          <w:sz w:val="20"/>
          <w:szCs w:val="20"/>
        </w:rPr>
        <w:t>limentacyjnego</w:t>
      </w:r>
      <w:r w:rsidR="006807A0">
        <w:rPr>
          <w:rFonts w:ascii="Arial" w:hAnsi="Arial" w:cs="Arial"/>
          <w:color w:val="000000" w:themeColor="text1"/>
          <w:sz w:val="20"/>
          <w:szCs w:val="20"/>
        </w:rPr>
        <w:t>,</w:t>
      </w:r>
    </w:p>
    <w:p w:rsidR="003630AB" w:rsidRPr="00D3712D" w:rsidRDefault="003630AB" w:rsidP="006807A0">
      <w:pPr>
        <w:pStyle w:val="Akapitzlist"/>
        <w:numPr>
          <w:ilvl w:val="0"/>
          <w:numId w:val="89"/>
        </w:numPr>
        <w:spacing w:before="120" w:after="0" w:line="240" w:lineRule="auto"/>
        <w:jc w:val="both"/>
        <w:rPr>
          <w:rFonts w:ascii="Arial" w:hAnsi="Arial" w:cs="Arial"/>
          <w:color w:val="000000" w:themeColor="text1"/>
          <w:sz w:val="20"/>
          <w:szCs w:val="20"/>
        </w:rPr>
      </w:pPr>
      <w:r w:rsidRPr="00D3712D">
        <w:rPr>
          <w:rFonts w:ascii="Arial" w:hAnsi="Arial" w:cs="Arial"/>
          <w:color w:val="000000" w:themeColor="text1"/>
          <w:sz w:val="20"/>
          <w:szCs w:val="20"/>
        </w:rPr>
        <w:t xml:space="preserve">2  </w:t>
      </w:r>
      <w:r w:rsidR="00DC13FC" w:rsidRPr="00D3712D">
        <w:rPr>
          <w:rFonts w:ascii="Arial" w:hAnsi="Arial" w:cs="Arial"/>
          <w:color w:val="000000" w:themeColor="text1"/>
          <w:sz w:val="20"/>
          <w:szCs w:val="20"/>
        </w:rPr>
        <w:t>pracowników na stanowiskach pomoc administracyjna</w:t>
      </w:r>
      <w:r w:rsidR="006807A0">
        <w:rPr>
          <w:rFonts w:ascii="Arial" w:hAnsi="Arial" w:cs="Arial"/>
          <w:color w:val="000000" w:themeColor="text1"/>
          <w:sz w:val="20"/>
          <w:szCs w:val="20"/>
        </w:rPr>
        <w:t xml:space="preserve">. </w:t>
      </w:r>
      <w:bookmarkEnd w:id="157"/>
    </w:p>
    <w:p w:rsidR="00865ACB" w:rsidRPr="009D32A2" w:rsidRDefault="00865ACB" w:rsidP="00C20ADF">
      <w:pPr>
        <w:pStyle w:val="Spistreci2"/>
        <w:numPr>
          <w:ilvl w:val="1"/>
          <w:numId w:val="1"/>
        </w:numPr>
        <w:tabs>
          <w:tab w:val="clear" w:pos="9015"/>
          <w:tab w:val="left" w:pos="993"/>
          <w:tab w:val="right" w:leader="dot" w:pos="9214"/>
        </w:tabs>
        <w:spacing w:before="120" w:after="120"/>
        <w:ind w:hanging="4046"/>
        <w:outlineLvl w:val="1"/>
        <w:rPr>
          <w:rStyle w:val="Hipercze"/>
          <w:rFonts w:ascii="Arial" w:hAnsi="Arial" w:cs="Arial"/>
          <w:b/>
          <w:smallCaps w:val="0"/>
          <w:noProof/>
        </w:rPr>
      </w:pPr>
      <w:bookmarkStart w:id="158" w:name="_Toc410198792"/>
      <w:bookmarkStart w:id="159" w:name="_Toc441049805"/>
      <w:r w:rsidRPr="009D32A2">
        <w:rPr>
          <w:rFonts w:ascii="Arial" w:eastAsiaTheme="minorHAnsi" w:hAnsi="Arial" w:cs="Arial"/>
          <w:b/>
          <w:smallCaps w:val="0"/>
          <w:lang w:eastAsia="en-US"/>
        </w:rPr>
        <w:t>Rozwój</w:t>
      </w:r>
      <w:r w:rsidRPr="009D32A2">
        <w:rPr>
          <w:rFonts w:ascii="Arial" w:hAnsi="Arial" w:cs="Arial"/>
          <w:b/>
          <w:smallCaps w:val="0"/>
          <w:noProof/>
        </w:rPr>
        <w:t xml:space="preserve"> ludzi</w:t>
      </w:r>
      <w:bookmarkEnd w:id="158"/>
      <w:bookmarkEnd w:id="159"/>
    </w:p>
    <w:p w:rsidR="00865ACB" w:rsidRDefault="00865ACB" w:rsidP="002605B8">
      <w:pPr>
        <w:pStyle w:val="Akapitzlist"/>
        <w:numPr>
          <w:ilvl w:val="2"/>
          <w:numId w:val="4"/>
        </w:numPr>
        <w:spacing w:before="120" w:after="120" w:line="240" w:lineRule="auto"/>
        <w:jc w:val="both"/>
        <w:outlineLvl w:val="2"/>
        <w:rPr>
          <w:rFonts w:ascii="Arial" w:hAnsi="Arial" w:cs="Arial"/>
          <w:b/>
          <w:sz w:val="20"/>
          <w:szCs w:val="20"/>
        </w:rPr>
      </w:pPr>
      <w:bookmarkStart w:id="160" w:name="_Toc410198793"/>
      <w:bookmarkStart w:id="161" w:name="_Toc441049806"/>
      <w:r w:rsidRPr="00477D70">
        <w:rPr>
          <w:rFonts w:ascii="Arial" w:hAnsi="Arial" w:cs="Arial"/>
          <w:b/>
          <w:sz w:val="20"/>
          <w:szCs w:val="20"/>
        </w:rPr>
        <w:t>Przedszkola (prywatne i publiczne)</w:t>
      </w:r>
      <w:bookmarkEnd w:id="160"/>
      <w:bookmarkEnd w:id="161"/>
    </w:p>
    <w:p w:rsidR="00837FBB" w:rsidRPr="00D3712D" w:rsidRDefault="00923AD7" w:rsidP="00837FBB">
      <w:pPr>
        <w:pStyle w:val="Legenda"/>
        <w:spacing w:after="0"/>
        <w:jc w:val="both"/>
        <w:rPr>
          <w:rFonts w:ascii="Arial" w:hAnsi="Arial" w:cs="Arial"/>
          <w:b w:val="0"/>
          <w:i/>
          <w:lang w:eastAsia="pl-PL"/>
        </w:rPr>
      </w:pPr>
      <w:bookmarkStart w:id="162" w:name="_Toc422394733"/>
      <w:r w:rsidRPr="00D3712D">
        <w:rPr>
          <w:rFonts w:ascii="Arial" w:hAnsi="Arial" w:cs="Arial"/>
          <w:b w:val="0"/>
        </w:rPr>
        <w:t>Na terenie G</w:t>
      </w:r>
      <w:r w:rsidR="00837FBB" w:rsidRPr="00D3712D">
        <w:rPr>
          <w:rFonts w:ascii="Arial" w:hAnsi="Arial" w:cs="Arial"/>
          <w:b w:val="0"/>
        </w:rPr>
        <w:t xml:space="preserve">miny </w:t>
      </w:r>
      <w:r w:rsidRPr="00D3712D">
        <w:rPr>
          <w:rFonts w:ascii="Arial" w:hAnsi="Arial" w:cs="Arial"/>
          <w:b w:val="0"/>
        </w:rPr>
        <w:t xml:space="preserve">Zarszyn </w:t>
      </w:r>
      <w:r w:rsidR="00837FBB" w:rsidRPr="00D3712D">
        <w:rPr>
          <w:rFonts w:ascii="Arial" w:hAnsi="Arial" w:cs="Arial"/>
          <w:b w:val="0"/>
        </w:rPr>
        <w:t>w 2014 roku funkcjonowało 7</w:t>
      </w:r>
      <w:r w:rsidRPr="00D3712D">
        <w:rPr>
          <w:rFonts w:ascii="Arial" w:hAnsi="Arial" w:cs="Arial"/>
          <w:b w:val="0"/>
        </w:rPr>
        <w:t xml:space="preserve"> </w:t>
      </w:r>
      <w:r w:rsidR="00837FBB" w:rsidRPr="00D3712D">
        <w:rPr>
          <w:rFonts w:ascii="Arial" w:hAnsi="Arial" w:cs="Arial"/>
          <w:b w:val="0"/>
        </w:rPr>
        <w:t xml:space="preserve">oddziałów przedszkolnych zlokalizowanych przy placówkach oświatowych w gminie oraz 1 przedszkole </w:t>
      </w:r>
      <w:r w:rsidRPr="00D3712D">
        <w:rPr>
          <w:rFonts w:ascii="Arial" w:hAnsi="Arial" w:cs="Arial"/>
          <w:b w:val="0"/>
        </w:rPr>
        <w:t xml:space="preserve">publiczne </w:t>
      </w:r>
      <w:r w:rsidR="00837FBB" w:rsidRPr="00D3712D">
        <w:rPr>
          <w:rFonts w:ascii="Arial" w:hAnsi="Arial" w:cs="Arial"/>
          <w:b w:val="0"/>
        </w:rPr>
        <w:t xml:space="preserve">w którym funkcjonowało 2 oddziały. </w:t>
      </w:r>
      <w:r w:rsidR="00837FBB" w:rsidRPr="00D3712D">
        <w:rPr>
          <w:rFonts w:ascii="Arial" w:hAnsi="Arial" w:cs="Arial"/>
          <w:b w:val="0"/>
          <w:color w:val="000000"/>
        </w:rPr>
        <w:t xml:space="preserve">Na rok szkolny 2013/2014 zorganizowano ogółem 9 oddziałów przedszkolnych we wszystkich placówkach przedszkolnych prowadzących działalność na terenie Gminy Zarszyn </w:t>
      </w:r>
      <w:r w:rsidR="00E57B11" w:rsidRPr="00D3712D">
        <w:rPr>
          <w:rFonts w:ascii="Arial" w:hAnsi="Arial" w:cs="Arial"/>
          <w:b w:val="0"/>
          <w:color w:val="000000"/>
        </w:rPr>
        <w:t xml:space="preserve">i </w:t>
      </w:r>
      <w:r w:rsidR="00837FBB" w:rsidRPr="00D3712D">
        <w:rPr>
          <w:rFonts w:ascii="Arial" w:hAnsi="Arial" w:cs="Arial"/>
          <w:b w:val="0"/>
          <w:color w:val="000000"/>
        </w:rPr>
        <w:t xml:space="preserve">przyjęto 162 dzieci. </w:t>
      </w:r>
      <w:r w:rsidR="00837FBB" w:rsidRPr="00D3712D">
        <w:rPr>
          <w:rFonts w:ascii="Arial" w:hAnsi="Arial" w:cs="Arial"/>
          <w:b w:val="0"/>
          <w:lang w:eastAsia="pl-PL"/>
        </w:rPr>
        <w:t xml:space="preserve">Poniżej zamieszczona tabela prezentuje charakterystykę przedszkola i oddziałów przedszkolnych funkcjonujących w Gminie Zarszyn w latach 2012-2014, według danych GUS </w:t>
      </w:r>
      <w:r w:rsidR="006807A0">
        <w:rPr>
          <w:rFonts w:ascii="Arial" w:hAnsi="Arial" w:cs="Arial"/>
          <w:b w:val="0"/>
          <w:i/>
          <w:lang w:eastAsia="pl-PL"/>
        </w:rPr>
        <w:t>(Bank DanychL</w:t>
      </w:r>
      <w:r w:rsidR="00837FBB" w:rsidRPr="00D3712D">
        <w:rPr>
          <w:rFonts w:ascii="Arial" w:hAnsi="Arial" w:cs="Arial"/>
          <w:b w:val="0"/>
          <w:i/>
          <w:lang w:eastAsia="pl-PL"/>
        </w:rPr>
        <w:t>lokalnych</w:t>
      </w:r>
      <w:r w:rsidRPr="00D3712D">
        <w:rPr>
          <w:rFonts w:ascii="Arial" w:hAnsi="Arial" w:cs="Arial"/>
          <w:b w:val="0"/>
          <w:i/>
          <w:lang w:eastAsia="pl-PL"/>
        </w:rPr>
        <w:t>).</w:t>
      </w:r>
    </w:p>
    <w:p w:rsidR="00837FBB" w:rsidRPr="00D3712D" w:rsidRDefault="00837FBB" w:rsidP="00923AD7">
      <w:pPr>
        <w:pStyle w:val="Legenda"/>
        <w:spacing w:after="0"/>
        <w:jc w:val="both"/>
        <w:rPr>
          <w:rFonts w:ascii="Arial" w:hAnsi="Arial" w:cs="Arial"/>
          <w:sz w:val="18"/>
          <w:szCs w:val="18"/>
        </w:rPr>
      </w:pPr>
      <w:bookmarkStart w:id="163" w:name="_Toc440616671"/>
      <w:r w:rsidRPr="00D3712D">
        <w:rPr>
          <w:rFonts w:ascii="Arial" w:hAnsi="Arial" w:cs="Arial"/>
          <w:sz w:val="18"/>
          <w:szCs w:val="18"/>
        </w:rPr>
        <w:t xml:space="preserve">Tabela </w:t>
      </w:r>
      <w:r w:rsidRPr="00D3712D">
        <w:rPr>
          <w:rFonts w:ascii="Arial" w:hAnsi="Arial" w:cs="Arial"/>
          <w:sz w:val="18"/>
          <w:szCs w:val="18"/>
        </w:rPr>
        <w:fldChar w:fldCharType="begin"/>
      </w:r>
      <w:r w:rsidRPr="00D3712D">
        <w:rPr>
          <w:rFonts w:ascii="Arial" w:hAnsi="Arial" w:cs="Arial"/>
          <w:sz w:val="18"/>
          <w:szCs w:val="18"/>
        </w:rPr>
        <w:instrText xml:space="preserve"> SEQ Tabela \* ARABIC </w:instrText>
      </w:r>
      <w:r w:rsidRPr="00D3712D">
        <w:rPr>
          <w:rFonts w:ascii="Arial" w:hAnsi="Arial" w:cs="Arial"/>
          <w:sz w:val="18"/>
          <w:szCs w:val="18"/>
        </w:rPr>
        <w:fldChar w:fldCharType="separate"/>
      </w:r>
      <w:r w:rsidR="006807A0">
        <w:rPr>
          <w:rFonts w:ascii="Arial" w:hAnsi="Arial" w:cs="Arial"/>
          <w:noProof/>
          <w:sz w:val="18"/>
          <w:szCs w:val="18"/>
        </w:rPr>
        <w:t>24</w:t>
      </w:r>
      <w:r w:rsidRPr="00D3712D">
        <w:rPr>
          <w:rFonts w:ascii="Arial" w:hAnsi="Arial" w:cs="Arial"/>
          <w:sz w:val="18"/>
          <w:szCs w:val="18"/>
        </w:rPr>
        <w:fldChar w:fldCharType="end"/>
      </w:r>
      <w:r w:rsidRPr="00D3712D">
        <w:rPr>
          <w:rFonts w:ascii="Arial" w:hAnsi="Arial" w:cs="Arial"/>
          <w:sz w:val="18"/>
          <w:szCs w:val="18"/>
        </w:rPr>
        <w:t xml:space="preserve">. </w:t>
      </w:r>
      <w:r w:rsidRPr="00D3712D">
        <w:rPr>
          <w:rFonts w:ascii="Arial" w:hAnsi="Arial" w:cs="Arial"/>
          <w:color w:val="000000"/>
          <w:sz w:val="18"/>
          <w:szCs w:val="18"/>
        </w:rPr>
        <w:t>Charakterystyka przedszkoli w gminie i jednostkach porównywalnych w latach 2012-201</w:t>
      </w:r>
      <w:bookmarkEnd w:id="162"/>
      <w:r w:rsidRPr="00D3712D">
        <w:rPr>
          <w:rFonts w:ascii="Arial" w:hAnsi="Arial" w:cs="Arial"/>
          <w:color w:val="000000"/>
          <w:sz w:val="18"/>
          <w:szCs w:val="18"/>
        </w:rPr>
        <w:t>4</w:t>
      </w:r>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681"/>
        <w:gridCol w:w="1287"/>
        <w:gridCol w:w="468"/>
        <w:gridCol w:w="468"/>
        <w:gridCol w:w="467"/>
        <w:gridCol w:w="693"/>
        <w:gridCol w:w="693"/>
        <w:gridCol w:w="695"/>
        <w:gridCol w:w="649"/>
        <w:gridCol w:w="650"/>
        <w:gridCol w:w="650"/>
        <w:gridCol w:w="650"/>
        <w:gridCol w:w="650"/>
        <w:gridCol w:w="645"/>
      </w:tblGrid>
      <w:tr w:rsidR="00837FBB" w:rsidRPr="00D3712D" w:rsidTr="00E57B11">
        <w:trPr>
          <w:trHeight w:val="34"/>
        </w:trPr>
        <w:tc>
          <w:tcPr>
            <w:tcW w:w="1052" w:type="pct"/>
            <w:gridSpan w:val="2"/>
            <w:vMerge w:val="restar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Jednostka</w:t>
            </w:r>
          </w:p>
        </w:tc>
        <w:tc>
          <w:tcPr>
            <w:tcW w:w="750" w:type="pct"/>
            <w:gridSpan w:val="3"/>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 xml:space="preserve">Ogółem </w:t>
            </w:r>
          </w:p>
        </w:tc>
        <w:tc>
          <w:tcPr>
            <w:tcW w:w="1114" w:type="pct"/>
            <w:gridSpan w:val="3"/>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 xml:space="preserve">Oddziały </w:t>
            </w:r>
          </w:p>
        </w:tc>
        <w:tc>
          <w:tcPr>
            <w:tcW w:w="1043" w:type="pct"/>
            <w:gridSpan w:val="3"/>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 xml:space="preserve">Miejsca </w:t>
            </w:r>
          </w:p>
        </w:tc>
        <w:tc>
          <w:tcPr>
            <w:tcW w:w="1041" w:type="pct"/>
            <w:gridSpan w:val="3"/>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 xml:space="preserve">Dzieci </w:t>
            </w:r>
          </w:p>
        </w:tc>
      </w:tr>
      <w:tr w:rsidR="00837FBB" w:rsidRPr="00D3712D" w:rsidTr="00E57B11">
        <w:trPr>
          <w:cantSplit/>
          <w:trHeight w:val="179"/>
        </w:trPr>
        <w:tc>
          <w:tcPr>
            <w:tcW w:w="1052" w:type="pct"/>
            <w:gridSpan w:val="2"/>
            <w:vMerge/>
            <w:shd w:val="clear" w:color="auto" w:fill="808080" w:themeFill="background1" w:themeFillShade="80"/>
            <w:vAlign w:val="center"/>
          </w:tcPr>
          <w:p w:rsidR="00837FBB" w:rsidRPr="00D3712D" w:rsidRDefault="00837FBB" w:rsidP="00837FBB">
            <w:pPr>
              <w:snapToGrid w:val="0"/>
              <w:spacing w:after="0" w:line="240" w:lineRule="auto"/>
              <w:rPr>
                <w:rFonts w:ascii="Arial" w:hAnsi="Arial" w:cs="Arial"/>
                <w:b/>
                <w:sz w:val="16"/>
                <w:szCs w:val="16"/>
              </w:rPr>
            </w:pPr>
          </w:p>
        </w:tc>
        <w:tc>
          <w:tcPr>
            <w:tcW w:w="250"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2012</w:t>
            </w:r>
          </w:p>
        </w:tc>
        <w:tc>
          <w:tcPr>
            <w:tcW w:w="250"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2013</w:t>
            </w:r>
          </w:p>
        </w:tc>
        <w:tc>
          <w:tcPr>
            <w:tcW w:w="250"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2014</w:t>
            </w:r>
          </w:p>
        </w:tc>
        <w:tc>
          <w:tcPr>
            <w:tcW w:w="371"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2012</w:t>
            </w:r>
          </w:p>
        </w:tc>
        <w:tc>
          <w:tcPr>
            <w:tcW w:w="371"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2013</w:t>
            </w:r>
          </w:p>
        </w:tc>
        <w:tc>
          <w:tcPr>
            <w:tcW w:w="372"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2014</w:t>
            </w:r>
          </w:p>
        </w:tc>
        <w:tc>
          <w:tcPr>
            <w:tcW w:w="347"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2012</w:t>
            </w:r>
          </w:p>
        </w:tc>
        <w:tc>
          <w:tcPr>
            <w:tcW w:w="348"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2013</w:t>
            </w:r>
          </w:p>
        </w:tc>
        <w:tc>
          <w:tcPr>
            <w:tcW w:w="348"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2014</w:t>
            </w:r>
          </w:p>
        </w:tc>
        <w:tc>
          <w:tcPr>
            <w:tcW w:w="348"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2012</w:t>
            </w:r>
          </w:p>
        </w:tc>
        <w:tc>
          <w:tcPr>
            <w:tcW w:w="348"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2013</w:t>
            </w:r>
          </w:p>
        </w:tc>
        <w:tc>
          <w:tcPr>
            <w:tcW w:w="345" w:type="pct"/>
            <w:shd w:val="clear" w:color="auto" w:fill="808080" w:themeFill="background1" w:themeFillShade="80"/>
            <w:vAlign w:val="center"/>
          </w:tcPr>
          <w:p w:rsidR="00837FBB" w:rsidRPr="00D3712D" w:rsidRDefault="00837FBB" w:rsidP="00837FBB">
            <w:pPr>
              <w:pStyle w:val="Zawartotabeli"/>
              <w:snapToGrid w:val="0"/>
              <w:spacing w:after="0" w:line="240" w:lineRule="auto"/>
              <w:jc w:val="center"/>
              <w:rPr>
                <w:rFonts w:ascii="Arial" w:hAnsi="Arial" w:cs="Arial"/>
                <w:b/>
                <w:sz w:val="16"/>
                <w:szCs w:val="16"/>
              </w:rPr>
            </w:pPr>
            <w:r w:rsidRPr="00D3712D">
              <w:rPr>
                <w:rFonts w:ascii="Arial" w:hAnsi="Arial" w:cs="Arial"/>
                <w:b/>
                <w:sz w:val="16"/>
                <w:szCs w:val="16"/>
              </w:rPr>
              <w:t>2014</w:t>
            </w:r>
          </w:p>
        </w:tc>
      </w:tr>
      <w:tr w:rsidR="00837FBB" w:rsidRPr="00D3712D" w:rsidTr="00E57B11">
        <w:tc>
          <w:tcPr>
            <w:tcW w:w="364" w:type="pct"/>
            <w:vMerge w:val="restart"/>
            <w:shd w:val="clear" w:color="auto" w:fill="FFFFFF"/>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Gmina Zarszyn</w:t>
            </w:r>
          </w:p>
        </w:tc>
        <w:tc>
          <w:tcPr>
            <w:tcW w:w="688" w:type="pct"/>
            <w:shd w:val="clear" w:color="auto" w:fill="FFFFFF"/>
            <w:vAlign w:val="bottom"/>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Przedszkola</w:t>
            </w:r>
          </w:p>
        </w:tc>
        <w:tc>
          <w:tcPr>
            <w:tcW w:w="250"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0</w:t>
            </w:r>
          </w:p>
        </w:tc>
        <w:tc>
          <w:tcPr>
            <w:tcW w:w="250"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1</w:t>
            </w:r>
          </w:p>
        </w:tc>
        <w:tc>
          <w:tcPr>
            <w:tcW w:w="250"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1</w:t>
            </w:r>
          </w:p>
        </w:tc>
        <w:tc>
          <w:tcPr>
            <w:tcW w:w="371"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0</w:t>
            </w:r>
          </w:p>
        </w:tc>
        <w:tc>
          <w:tcPr>
            <w:tcW w:w="371"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2</w:t>
            </w:r>
          </w:p>
        </w:tc>
        <w:tc>
          <w:tcPr>
            <w:tcW w:w="372"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2</w:t>
            </w:r>
          </w:p>
        </w:tc>
        <w:tc>
          <w:tcPr>
            <w:tcW w:w="347"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0</w:t>
            </w:r>
          </w:p>
        </w:tc>
        <w:tc>
          <w:tcPr>
            <w:tcW w:w="348"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40</w:t>
            </w:r>
          </w:p>
        </w:tc>
        <w:tc>
          <w:tcPr>
            <w:tcW w:w="348"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40</w:t>
            </w:r>
          </w:p>
        </w:tc>
        <w:tc>
          <w:tcPr>
            <w:tcW w:w="348"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0</w:t>
            </w:r>
          </w:p>
        </w:tc>
        <w:tc>
          <w:tcPr>
            <w:tcW w:w="348"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36</w:t>
            </w:r>
          </w:p>
        </w:tc>
        <w:tc>
          <w:tcPr>
            <w:tcW w:w="345" w:type="pct"/>
            <w:shd w:val="clear" w:color="auto" w:fill="auto"/>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40</w:t>
            </w:r>
          </w:p>
        </w:tc>
      </w:tr>
      <w:tr w:rsidR="00837FBB" w:rsidRPr="00D3712D" w:rsidTr="00E57B11">
        <w:tc>
          <w:tcPr>
            <w:tcW w:w="364" w:type="pct"/>
            <w:vMerge/>
            <w:shd w:val="clear" w:color="auto" w:fill="FFFFFF"/>
            <w:vAlign w:val="bottom"/>
          </w:tcPr>
          <w:p w:rsidR="00837FBB" w:rsidRPr="00D3712D" w:rsidRDefault="00837FBB" w:rsidP="00837FBB">
            <w:pPr>
              <w:spacing w:after="0" w:line="240" w:lineRule="auto"/>
              <w:jc w:val="center"/>
              <w:rPr>
                <w:rFonts w:ascii="Arial" w:hAnsi="Arial" w:cs="Arial"/>
                <w:color w:val="000000"/>
                <w:sz w:val="16"/>
                <w:szCs w:val="16"/>
              </w:rPr>
            </w:pPr>
          </w:p>
        </w:tc>
        <w:tc>
          <w:tcPr>
            <w:tcW w:w="688" w:type="pct"/>
            <w:shd w:val="clear" w:color="auto" w:fill="FFFFFF"/>
            <w:vAlign w:val="bottom"/>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Oddziały przedszkolne</w:t>
            </w:r>
          </w:p>
        </w:tc>
        <w:tc>
          <w:tcPr>
            <w:tcW w:w="250" w:type="pct"/>
            <w:shd w:val="clear" w:color="auto" w:fill="auto"/>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7</w:t>
            </w:r>
          </w:p>
        </w:tc>
        <w:tc>
          <w:tcPr>
            <w:tcW w:w="250" w:type="pct"/>
            <w:shd w:val="clear" w:color="auto" w:fill="auto"/>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7</w:t>
            </w:r>
          </w:p>
        </w:tc>
        <w:tc>
          <w:tcPr>
            <w:tcW w:w="250" w:type="pct"/>
            <w:shd w:val="clear" w:color="auto" w:fill="auto"/>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7</w:t>
            </w:r>
          </w:p>
        </w:tc>
        <w:tc>
          <w:tcPr>
            <w:tcW w:w="371" w:type="pct"/>
            <w:shd w:val="clear" w:color="auto" w:fill="auto"/>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7</w:t>
            </w:r>
          </w:p>
        </w:tc>
        <w:tc>
          <w:tcPr>
            <w:tcW w:w="371" w:type="pct"/>
            <w:shd w:val="clear" w:color="auto" w:fill="auto"/>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8</w:t>
            </w:r>
          </w:p>
        </w:tc>
        <w:tc>
          <w:tcPr>
            <w:tcW w:w="372" w:type="pct"/>
            <w:shd w:val="clear" w:color="auto" w:fill="auto"/>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7</w:t>
            </w:r>
          </w:p>
        </w:tc>
        <w:tc>
          <w:tcPr>
            <w:tcW w:w="347" w:type="pct"/>
            <w:shd w:val="clear" w:color="auto" w:fill="auto"/>
            <w:vAlign w:val="center"/>
          </w:tcPr>
          <w:p w:rsidR="00837FBB" w:rsidRPr="009909AD" w:rsidRDefault="007F44D5" w:rsidP="00837FBB">
            <w:pPr>
              <w:spacing w:after="0" w:line="240" w:lineRule="auto"/>
              <w:jc w:val="center"/>
              <w:rPr>
                <w:rFonts w:ascii="Arial" w:hAnsi="Arial" w:cs="Arial"/>
                <w:color w:val="000000" w:themeColor="text1"/>
                <w:sz w:val="16"/>
                <w:szCs w:val="16"/>
              </w:rPr>
            </w:pPr>
            <w:r w:rsidRPr="009909AD">
              <w:rPr>
                <w:rFonts w:ascii="Arial" w:hAnsi="Arial" w:cs="Arial"/>
                <w:color w:val="000000" w:themeColor="text1"/>
                <w:sz w:val="16"/>
                <w:szCs w:val="16"/>
              </w:rPr>
              <w:t>181</w:t>
            </w:r>
          </w:p>
        </w:tc>
        <w:tc>
          <w:tcPr>
            <w:tcW w:w="348" w:type="pct"/>
            <w:shd w:val="clear" w:color="auto" w:fill="auto"/>
            <w:vAlign w:val="center"/>
          </w:tcPr>
          <w:p w:rsidR="00837FBB" w:rsidRPr="009909AD" w:rsidRDefault="007F44D5" w:rsidP="00837FBB">
            <w:pPr>
              <w:spacing w:after="0" w:line="240" w:lineRule="auto"/>
              <w:jc w:val="center"/>
              <w:rPr>
                <w:rFonts w:ascii="Arial" w:hAnsi="Arial" w:cs="Arial"/>
                <w:color w:val="000000" w:themeColor="text1"/>
                <w:sz w:val="16"/>
                <w:szCs w:val="16"/>
              </w:rPr>
            </w:pPr>
            <w:r w:rsidRPr="009909AD">
              <w:rPr>
                <w:rFonts w:ascii="Arial" w:hAnsi="Arial" w:cs="Arial"/>
                <w:color w:val="000000" w:themeColor="text1"/>
                <w:sz w:val="16"/>
                <w:szCs w:val="16"/>
              </w:rPr>
              <w:t>181</w:t>
            </w:r>
          </w:p>
        </w:tc>
        <w:tc>
          <w:tcPr>
            <w:tcW w:w="348" w:type="pct"/>
            <w:shd w:val="clear" w:color="auto" w:fill="auto"/>
            <w:vAlign w:val="center"/>
          </w:tcPr>
          <w:p w:rsidR="00837FBB" w:rsidRPr="009909AD" w:rsidRDefault="007F44D5" w:rsidP="00837FBB">
            <w:pPr>
              <w:spacing w:after="0" w:line="240" w:lineRule="auto"/>
              <w:jc w:val="center"/>
              <w:rPr>
                <w:rFonts w:ascii="Arial" w:hAnsi="Arial" w:cs="Arial"/>
                <w:color w:val="000000" w:themeColor="text1"/>
                <w:sz w:val="16"/>
                <w:szCs w:val="16"/>
              </w:rPr>
            </w:pPr>
            <w:r w:rsidRPr="009909AD">
              <w:rPr>
                <w:rFonts w:ascii="Arial" w:hAnsi="Arial" w:cs="Arial"/>
                <w:color w:val="000000" w:themeColor="text1"/>
                <w:sz w:val="16"/>
                <w:szCs w:val="16"/>
              </w:rPr>
              <w:t>181</w:t>
            </w:r>
          </w:p>
        </w:tc>
        <w:tc>
          <w:tcPr>
            <w:tcW w:w="348" w:type="pct"/>
            <w:shd w:val="clear" w:color="auto" w:fill="auto"/>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132</w:t>
            </w:r>
          </w:p>
        </w:tc>
        <w:tc>
          <w:tcPr>
            <w:tcW w:w="348" w:type="pct"/>
            <w:shd w:val="clear" w:color="auto" w:fill="auto"/>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138</w:t>
            </w:r>
          </w:p>
        </w:tc>
        <w:tc>
          <w:tcPr>
            <w:tcW w:w="345" w:type="pct"/>
            <w:shd w:val="clear" w:color="auto" w:fill="auto"/>
            <w:vAlign w:val="center"/>
          </w:tcPr>
          <w:p w:rsidR="00837FBB" w:rsidRPr="00D3712D" w:rsidRDefault="00837FBB" w:rsidP="00837FBB">
            <w:pPr>
              <w:spacing w:after="0" w:line="240" w:lineRule="auto"/>
              <w:jc w:val="center"/>
              <w:rPr>
                <w:rFonts w:ascii="Arial" w:hAnsi="Arial" w:cs="Arial"/>
                <w:color w:val="000000"/>
                <w:sz w:val="16"/>
                <w:szCs w:val="16"/>
              </w:rPr>
            </w:pPr>
            <w:r w:rsidRPr="00D3712D">
              <w:rPr>
                <w:rFonts w:ascii="Arial" w:hAnsi="Arial" w:cs="Arial"/>
                <w:color w:val="000000"/>
                <w:sz w:val="16"/>
                <w:szCs w:val="16"/>
              </w:rPr>
              <w:t>122</w:t>
            </w:r>
          </w:p>
        </w:tc>
      </w:tr>
    </w:tbl>
    <w:p w:rsidR="00837FBB" w:rsidRPr="00D3712D" w:rsidRDefault="006807A0" w:rsidP="00E57B11">
      <w:pPr>
        <w:spacing w:after="120" w:line="240" w:lineRule="auto"/>
        <w:jc w:val="both"/>
        <w:outlineLvl w:val="2"/>
        <w:rPr>
          <w:rFonts w:ascii="Arial" w:hAnsi="Arial" w:cs="Arial"/>
          <w:i/>
          <w:sz w:val="18"/>
          <w:szCs w:val="18"/>
        </w:rPr>
      </w:pPr>
      <w:bookmarkStart w:id="164" w:name="_Toc438286691"/>
      <w:bookmarkStart w:id="165" w:name="_Toc440616070"/>
      <w:bookmarkStart w:id="166" w:name="_Toc441049807"/>
      <w:r>
        <w:rPr>
          <w:rStyle w:val="Tytuksiki1"/>
          <w:rFonts w:ascii="Arial" w:eastAsia="Calibri" w:hAnsi="Arial" w:cs="Arial"/>
          <w:smallCaps w:val="0"/>
          <w:color w:val="000000"/>
          <w:sz w:val="18"/>
          <w:szCs w:val="18"/>
        </w:rPr>
        <w:t>Źródło: Bank D</w:t>
      </w:r>
      <w:r w:rsidR="00837FBB" w:rsidRPr="00D3712D">
        <w:rPr>
          <w:rStyle w:val="Tytuksiki1"/>
          <w:rFonts w:ascii="Arial" w:eastAsia="Calibri" w:hAnsi="Arial" w:cs="Arial"/>
          <w:smallCaps w:val="0"/>
          <w:color w:val="000000"/>
          <w:sz w:val="18"/>
          <w:szCs w:val="18"/>
        </w:rPr>
        <w:t xml:space="preserve">anych </w:t>
      </w:r>
      <w:r>
        <w:rPr>
          <w:rStyle w:val="Tytuksiki1"/>
          <w:rFonts w:ascii="Arial" w:eastAsia="Calibri" w:hAnsi="Arial" w:cs="Arial"/>
          <w:smallCaps w:val="0"/>
          <w:color w:val="000000"/>
          <w:sz w:val="18"/>
          <w:szCs w:val="18"/>
        </w:rPr>
        <w:t>L</w:t>
      </w:r>
      <w:r w:rsidR="00837FBB" w:rsidRPr="00D3712D">
        <w:rPr>
          <w:rStyle w:val="Tytuksiki1"/>
          <w:rFonts w:ascii="Arial" w:eastAsia="Calibri" w:hAnsi="Arial" w:cs="Arial"/>
          <w:smallCaps w:val="0"/>
          <w:color w:val="000000"/>
          <w:sz w:val="18"/>
          <w:szCs w:val="18"/>
        </w:rPr>
        <w:t xml:space="preserve">okalnych GUS oraz </w:t>
      </w:r>
      <w:r w:rsidR="00837FBB" w:rsidRPr="00D3712D">
        <w:rPr>
          <w:rFonts w:ascii="Arial" w:hAnsi="Arial" w:cs="Arial"/>
          <w:i/>
          <w:sz w:val="18"/>
          <w:szCs w:val="18"/>
        </w:rPr>
        <w:t>dane Urzędu Gminy Zarszyn</w:t>
      </w:r>
      <w:bookmarkEnd w:id="164"/>
      <w:bookmarkEnd w:id="165"/>
      <w:bookmarkEnd w:id="166"/>
    </w:p>
    <w:p w:rsidR="007F44D5" w:rsidRPr="00D3712D" w:rsidRDefault="007F44D5" w:rsidP="007F44D5">
      <w:pPr>
        <w:pStyle w:val="Akapitzlist"/>
        <w:numPr>
          <w:ilvl w:val="2"/>
          <w:numId w:val="4"/>
        </w:numPr>
        <w:spacing w:before="120" w:after="120" w:line="240" w:lineRule="auto"/>
        <w:jc w:val="both"/>
        <w:outlineLvl w:val="2"/>
        <w:rPr>
          <w:rFonts w:ascii="Arial" w:hAnsi="Arial" w:cs="Arial"/>
          <w:b/>
          <w:sz w:val="20"/>
          <w:szCs w:val="20"/>
        </w:rPr>
      </w:pPr>
      <w:bookmarkStart w:id="167" w:name="_Toc410198794"/>
      <w:bookmarkStart w:id="168" w:name="_Toc441049808"/>
      <w:r w:rsidRPr="00D3712D">
        <w:rPr>
          <w:rFonts w:ascii="Arial" w:hAnsi="Arial" w:cs="Arial"/>
          <w:b/>
          <w:sz w:val="20"/>
          <w:szCs w:val="20"/>
        </w:rPr>
        <w:t>Szkoły podstawowe (prywatne i publiczne)</w:t>
      </w:r>
      <w:bookmarkEnd w:id="167"/>
      <w:bookmarkEnd w:id="168"/>
    </w:p>
    <w:p w:rsidR="007F44D5" w:rsidRPr="00D3712D" w:rsidRDefault="007F44D5" w:rsidP="007F44D5">
      <w:pPr>
        <w:spacing w:after="0" w:line="240" w:lineRule="auto"/>
        <w:jc w:val="both"/>
        <w:rPr>
          <w:rFonts w:ascii="Arial" w:eastAsia="Times New Roman" w:hAnsi="Arial" w:cs="Arial"/>
          <w:bCs/>
          <w:sz w:val="20"/>
          <w:szCs w:val="20"/>
          <w:lang w:eastAsia="pl-PL"/>
        </w:rPr>
      </w:pPr>
      <w:bookmarkStart w:id="169" w:name="_Toc422394734"/>
      <w:r w:rsidRPr="00D3712D">
        <w:rPr>
          <w:rFonts w:ascii="Arial" w:eastAsia="Times New Roman" w:hAnsi="Arial" w:cs="Arial"/>
          <w:bCs/>
          <w:sz w:val="20"/>
          <w:szCs w:val="20"/>
          <w:lang w:eastAsia="pl-PL"/>
        </w:rPr>
        <w:t xml:space="preserve">W </w:t>
      </w:r>
      <w:r w:rsidRPr="00D3712D">
        <w:rPr>
          <w:rFonts w:ascii="Arial" w:eastAsia="Times New Roman" w:hAnsi="Arial" w:cs="Arial"/>
          <w:bCs/>
          <w:color w:val="000000" w:themeColor="text1"/>
          <w:sz w:val="20"/>
          <w:szCs w:val="20"/>
          <w:lang w:eastAsia="pl-PL"/>
        </w:rPr>
        <w:t xml:space="preserve">roku szkolnym 2013/14 Gmina Zarszyn prowadziła 7 szkół podstawowych. Ogółem w 42 oddziałach przebywało 515 uczniów, spośród których na 1 oddział przypadało średnio ok 12,3. Najmniej uczniów na oddział w liczbie 9 przypada w Szkole Podstawowej w Pielni, a najwięcej w liczbie 17 w Szkole Podstawowej w Zarszynie. Kształcenie w zakresie szkoły podstawowej w Gminie Zarszyn w roku szkolnym 2013/14 prowadziło 80 nauczycieli. </w:t>
      </w:r>
    </w:p>
    <w:p w:rsidR="007F44D5" w:rsidRPr="00D3712D" w:rsidRDefault="007F44D5" w:rsidP="00101AF7">
      <w:pPr>
        <w:pStyle w:val="Legenda"/>
        <w:tabs>
          <w:tab w:val="left" w:pos="6060"/>
        </w:tabs>
        <w:spacing w:after="0"/>
        <w:jc w:val="both"/>
        <w:rPr>
          <w:rFonts w:ascii="Arial" w:hAnsi="Arial" w:cs="Arial"/>
          <w:color w:val="000000"/>
          <w:sz w:val="18"/>
          <w:szCs w:val="18"/>
        </w:rPr>
      </w:pPr>
      <w:bookmarkStart w:id="170" w:name="_Toc440616672"/>
      <w:r w:rsidRPr="00D3712D">
        <w:rPr>
          <w:rFonts w:ascii="Arial" w:hAnsi="Arial" w:cs="Arial"/>
          <w:sz w:val="18"/>
          <w:szCs w:val="18"/>
        </w:rPr>
        <w:t xml:space="preserve">Tabela </w:t>
      </w:r>
      <w:r w:rsidRPr="00D3712D">
        <w:rPr>
          <w:rFonts w:ascii="Arial" w:hAnsi="Arial" w:cs="Arial"/>
          <w:sz w:val="18"/>
          <w:szCs w:val="18"/>
        </w:rPr>
        <w:fldChar w:fldCharType="begin"/>
      </w:r>
      <w:r w:rsidRPr="00D3712D">
        <w:rPr>
          <w:rFonts w:ascii="Arial" w:hAnsi="Arial" w:cs="Arial"/>
          <w:sz w:val="18"/>
          <w:szCs w:val="18"/>
        </w:rPr>
        <w:instrText xml:space="preserve"> SEQ Tabela \* ARABIC </w:instrText>
      </w:r>
      <w:r w:rsidRPr="00D3712D">
        <w:rPr>
          <w:rFonts w:ascii="Arial" w:hAnsi="Arial" w:cs="Arial"/>
          <w:sz w:val="18"/>
          <w:szCs w:val="18"/>
        </w:rPr>
        <w:fldChar w:fldCharType="separate"/>
      </w:r>
      <w:r w:rsidR="009909AD">
        <w:rPr>
          <w:rFonts w:ascii="Arial" w:hAnsi="Arial" w:cs="Arial"/>
          <w:noProof/>
          <w:sz w:val="18"/>
          <w:szCs w:val="18"/>
        </w:rPr>
        <w:t>25</w:t>
      </w:r>
      <w:r w:rsidRPr="00D3712D">
        <w:rPr>
          <w:rFonts w:ascii="Arial" w:hAnsi="Arial" w:cs="Arial"/>
          <w:sz w:val="18"/>
          <w:szCs w:val="18"/>
        </w:rPr>
        <w:fldChar w:fldCharType="end"/>
      </w:r>
      <w:r w:rsidRPr="00D3712D">
        <w:rPr>
          <w:rFonts w:ascii="Arial" w:hAnsi="Arial" w:cs="Arial"/>
          <w:sz w:val="18"/>
          <w:szCs w:val="18"/>
        </w:rPr>
        <w:t xml:space="preserve">. </w:t>
      </w:r>
      <w:r w:rsidRPr="00D3712D">
        <w:rPr>
          <w:rFonts w:ascii="Arial" w:hAnsi="Arial" w:cs="Arial"/>
          <w:color w:val="000000"/>
          <w:sz w:val="18"/>
          <w:szCs w:val="18"/>
        </w:rPr>
        <w:t>Szkoły podstawowe w Gminie Zarszyn w latach 2013/14</w:t>
      </w:r>
      <w:bookmarkEnd w:id="170"/>
      <w:r w:rsidR="00101AF7" w:rsidRPr="00D3712D">
        <w:rPr>
          <w:rFonts w:ascii="Arial" w:hAnsi="Arial" w:cs="Arial"/>
          <w:color w:val="000000"/>
          <w:sz w:val="18"/>
          <w:szCs w:val="18"/>
        </w:rPr>
        <w:tab/>
      </w:r>
      <w:bookmarkEnd w:id="169"/>
    </w:p>
    <w:tbl>
      <w:tblPr>
        <w:tblW w:w="5000" w:type="pct"/>
        <w:jc w:val="center"/>
        <w:tblCellMar>
          <w:left w:w="70" w:type="dxa"/>
          <w:right w:w="70" w:type="dxa"/>
        </w:tblCellMar>
        <w:tblLook w:val="0000" w:firstRow="0" w:lastRow="0" w:firstColumn="0" w:lastColumn="0" w:noHBand="0" w:noVBand="0"/>
      </w:tblPr>
      <w:tblGrid>
        <w:gridCol w:w="2004"/>
        <w:gridCol w:w="701"/>
        <w:gridCol w:w="826"/>
        <w:gridCol w:w="693"/>
        <w:gridCol w:w="1239"/>
        <w:gridCol w:w="1690"/>
        <w:gridCol w:w="619"/>
        <w:gridCol w:w="721"/>
        <w:gridCol w:w="853"/>
      </w:tblGrid>
      <w:tr w:rsidR="00D3712D" w:rsidRPr="00D3712D" w:rsidTr="007F44D5">
        <w:trPr>
          <w:cantSplit/>
          <w:trHeight w:val="285"/>
          <w:jc w:val="center"/>
        </w:trPr>
        <w:tc>
          <w:tcPr>
            <w:tcW w:w="1073" w:type="pct"/>
            <w:vMerge w:val="restart"/>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pStyle w:val="Tab"/>
              <w:keepNext/>
              <w:snapToGrid w:val="0"/>
              <w:spacing w:after="0"/>
              <w:jc w:val="center"/>
              <w:rPr>
                <w:rFonts w:ascii="Arial" w:hAnsi="Arial" w:cs="Arial"/>
                <w:b/>
                <w:color w:val="000000" w:themeColor="text1"/>
                <w:sz w:val="14"/>
                <w:szCs w:val="14"/>
              </w:rPr>
            </w:pPr>
            <w:r w:rsidRPr="00D3712D">
              <w:rPr>
                <w:rFonts w:ascii="Arial" w:hAnsi="Arial" w:cs="Arial"/>
                <w:b/>
                <w:color w:val="000000" w:themeColor="text1"/>
                <w:sz w:val="14"/>
                <w:szCs w:val="14"/>
              </w:rPr>
              <w:t>Nazwa szkoły</w:t>
            </w:r>
          </w:p>
        </w:tc>
        <w:tc>
          <w:tcPr>
            <w:tcW w:w="2752" w:type="pct"/>
            <w:gridSpan w:val="5"/>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pStyle w:val="Tab"/>
              <w:keepNext/>
              <w:snapToGrid w:val="0"/>
              <w:spacing w:after="0"/>
              <w:jc w:val="center"/>
              <w:rPr>
                <w:rFonts w:ascii="Arial" w:hAnsi="Arial" w:cs="Arial"/>
                <w:b/>
                <w:color w:val="000000" w:themeColor="text1"/>
                <w:sz w:val="14"/>
                <w:szCs w:val="14"/>
              </w:rPr>
            </w:pPr>
            <w:r w:rsidRPr="00D3712D">
              <w:rPr>
                <w:rFonts w:ascii="Arial" w:hAnsi="Arial" w:cs="Arial"/>
                <w:b/>
                <w:color w:val="000000" w:themeColor="text1"/>
                <w:sz w:val="14"/>
                <w:szCs w:val="14"/>
              </w:rPr>
              <w:t>Liczba</w:t>
            </w:r>
          </w:p>
        </w:tc>
        <w:tc>
          <w:tcPr>
            <w:tcW w:w="1176" w:type="pct"/>
            <w:gridSpan w:val="3"/>
            <w:tcBorders>
              <w:top w:val="single" w:sz="4" w:space="0" w:color="000000"/>
              <w:left w:val="single" w:sz="4" w:space="0" w:color="000000"/>
              <w:bottom w:val="single" w:sz="4" w:space="0" w:color="000000"/>
              <w:right w:val="single" w:sz="4" w:space="0" w:color="000000"/>
            </w:tcBorders>
            <w:shd w:val="clear" w:color="auto" w:fill="808080" w:themeFill="background1" w:themeFillShade="80"/>
            <w:vAlign w:val="center"/>
          </w:tcPr>
          <w:p w:rsidR="007F44D5" w:rsidRPr="00D3712D" w:rsidRDefault="007F44D5" w:rsidP="007F44D5">
            <w:pPr>
              <w:pStyle w:val="Tab"/>
              <w:keepNext/>
              <w:snapToGrid w:val="0"/>
              <w:spacing w:after="0"/>
              <w:jc w:val="center"/>
              <w:rPr>
                <w:rFonts w:ascii="Arial" w:hAnsi="Arial" w:cs="Arial"/>
                <w:b/>
                <w:color w:val="000000" w:themeColor="text1"/>
                <w:sz w:val="14"/>
                <w:szCs w:val="14"/>
              </w:rPr>
            </w:pPr>
            <w:r w:rsidRPr="00D3712D">
              <w:rPr>
                <w:rFonts w:ascii="Arial" w:hAnsi="Arial" w:cs="Arial"/>
                <w:b/>
                <w:color w:val="000000" w:themeColor="text1"/>
                <w:sz w:val="14"/>
                <w:szCs w:val="14"/>
              </w:rPr>
              <w:t>Liczba nauczycieli</w:t>
            </w:r>
          </w:p>
        </w:tc>
      </w:tr>
      <w:tr w:rsidR="00D3712D" w:rsidRPr="00D3712D" w:rsidTr="007F44D5">
        <w:trPr>
          <w:cantSplit/>
          <w:trHeight w:val="403"/>
          <w:jc w:val="center"/>
        </w:trPr>
        <w:tc>
          <w:tcPr>
            <w:tcW w:w="1073" w:type="pct"/>
            <w:vMerge/>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snapToGrid w:val="0"/>
              <w:spacing w:after="0" w:line="240" w:lineRule="auto"/>
              <w:jc w:val="center"/>
              <w:rPr>
                <w:rFonts w:ascii="Arial" w:hAnsi="Arial" w:cs="Arial"/>
                <w:b/>
                <w:color w:val="000000" w:themeColor="text1"/>
                <w:sz w:val="14"/>
                <w:szCs w:val="14"/>
              </w:rPr>
            </w:pPr>
          </w:p>
        </w:tc>
        <w:tc>
          <w:tcPr>
            <w:tcW w:w="376" w:type="pct"/>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pStyle w:val="Tab"/>
              <w:snapToGrid w:val="0"/>
              <w:spacing w:after="0"/>
              <w:ind w:right="0"/>
              <w:jc w:val="center"/>
              <w:rPr>
                <w:rFonts w:ascii="Arial" w:hAnsi="Arial" w:cs="Arial"/>
                <w:b/>
                <w:color w:val="000000" w:themeColor="text1"/>
                <w:sz w:val="14"/>
                <w:szCs w:val="14"/>
              </w:rPr>
            </w:pPr>
            <w:r w:rsidRPr="00D3712D">
              <w:rPr>
                <w:rFonts w:ascii="Arial" w:hAnsi="Arial" w:cs="Arial"/>
                <w:b/>
                <w:color w:val="000000" w:themeColor="text1"/>
                <w:sz w:val="14"/>
                <w:szCs w:val="14"/>
              </w:rPr>
              <w:t>uczniów</w:t>
            </w:r>
          </w:p>
        </w:tc>
        <w:tc>
          <w:tcPr>
            <w:tcW w:w="443" w:type="pct"/>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pStyle w:val="Tab"/>
              <w:snapToGrid w:val="0"/>
              <w:spacing w:after="0"/>
              <w:ind w:right="0"/>
              <w:jc w:val="center"/>
              <w:rPr>
                <w:rFonts w:ascii="Arial" w:hAnsi="Arial" w:cs="Arial"/>
                <w:b/>
                <w:color w:val="000000" w:themeColor="text1"/>
                <w:sz w:val="14"/>
                <w:szCs w:val="14"/>
              </w:rPr>
            </w:pPr>
            <w:r w:rsidRPr="00D3712D">
              <w:rPr>
                <w:rFonts w:ascii="Arial" w:hAnsi="Arial" w:cs="Arial"/>
                <w:b/>
                <w:color w:val="000000" w:themeColor="text1"/>
                <w:sz w:val="14"/>
                <w:szCs w:val="14"/>
              </w:rPr>
              <w:t>oddziałów</w:t>
            </w:r>
          </w:p>
        </w:tc>
        <w:tc>
          <w:tcPr>
            <w:tcW w:w="364" w:type="pct"/>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pStyle w:val="Tab"/>
              <w:snapToGrid w:val="0"/>
              <w:spacing w:after="0"/>
              <w:ind w:right="-70"/>
              <w:jc w:val="center"/>
              <w:rPr>
                <w:rFonts w:ascii="Arial" w:hAnsi="Arial" w:cs="Arial"/>
                <w:b/>
                <w:color w:val="000000" w:themeColor="text1"/>
                <w:sz w:val="14"/>
                <w:szCs w:val="14"/>
              </w:rPr>
            </w:pPr>
            <w:r w:rsidRPr="00D3712D">
              <w:rPr>
                <w:rFonts w:ascii="Arial" w:hAnsi="Arial" w:cs="Arial"/>
                <w:b/>
                <w:color w:val="000000" w:themeColor="text1"/>
                <w:sz w:val="14"/>
                <w:szCs w:val="14"/>
              </w:rPr>
              <w:t>uczniów na 1 oddział</w:t>
            </w:r>
          </w:p>
        </w:tc>
        <w:tc>
          <w:tcPr>
            <w:tcW w:w="664" w:type="pct"/>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pStyle w:val="Tab"/>
              <w:snapToGrid w:val="0"/>
              <w:spacing w:after="0"/>
              <w:ind w:right="0"/>
              <w:jc w:val="center"/>
              <w:rPr>
                <w:rFonts w:ascii="Arial" w:hAnsi="Arial" w:cs="Arial"/>
                <w:b/>
                <w:color w:val="000000" w:themeColor="text1"/>
                <w:sz w:val="14"/>
                <w:szCs w:val="14"/>
              </w:rPr>
            </w:pPr>
            <w:r w:rsidRPr="00D3712D">
              <w:rPr>
                <w:rFonts w:ascii="Arial" w:hAnsi="Arial" w:cs="Arial"/>
                <w:b/>
                <w:color w:val="000000" w:themeColor="text1"/>
                <w:sz w:val="14"/>
                <w:szCs w:val="14"/>
              </w:rPr>
              <w:t>pomieszczeń do nauczania</w:t>
            </w:r>
          </w:p>
        </w:tc>
        <w:tc>
          <w:tcPr>
            <w:tcW w:w="905" w:type="pct"/>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pStyle w:val="Tab"/>
              <w:snapToGrid w:val="0"/>
              <w:spacing w:after="0"/>
              <w:jc w:val="center"/>
              <w:rPr>
                <w:rFonts w:ascii="Arial" w:hAnsi="Arial" w:cs="Arial"/>
                <w:b/>
                <w:color w:val="000000" w:themeColor="text1"/>
                <w:sz w:val="14"/>
                <w:szCs w:val="14"/>
              </w:rPr>
            </w:pPr>
            <w:r w:rsidRPr="00D3712D">
              <w:rPr>
                <w:rFonts w:ascii="Arial" w:hAnsi="Arial" w:cs="Arial"/>
                <w:b/>
                <w:color w:val="000000" w:themeColor="text1"/>
                <w:sz w:val="14"/>
                <w:szCs w:val="14"/>
              </w:rPr>
              <w:t>uczniów na 1 pomieszczenie do nauczania</w:t>
            </w:r>
          </w:p>
        </w:tc>
        <w:tc>
          <w:tcPr>
            <w:tcW w:w="332" w:type="pct"/>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pStyle w:val="Tab"/>
              <w:snapToGrid w:val="0"/>
              <w:spacing w:after="0"/>
              <w:jc w:val="center"/>
              <w:rPr>
                <w:rFonts w:ascii="Arial" w:hAnsi="Arial" w:cs="Arial"/>
                <w:b/>
                <w:color w:val="000000" w:themeColor="text1"/>
                <w:sz w:val="14"/>
                <w:szCs w:val="14"/>
              </w:rPr>
            </w:pPr>
            <w:r w:rsidRPr="00D3712D">
              <w:rPr>
                <w:rFonts w:ascii="Arial" w:hAnsi="Arial" w:cs="Arial"/>
                <w:b/>
                <w:color w:val="000000" w:themeColor="text1"/>
                <w:sz w:val="14"/>
                <w:szCs w:val="14"/>
              </w:rPr>
              <w:t>Osób</w:t>
            </w:r>
          </w:p>
        </w:tc>
        <w:tc>
          <w:tcPr>
            <w:tcW w:w="386" w:type="pct"/>
            <w:tcBorders>
              <w:top w:val="single" w:sz="4" w:space="0" w:color="000000"/>
              <w:left w:val="single" w:sz="4" w:space="0" w:color="000000"/>
              <w:bottom w:val="single" w:sz="4" w:space="0" w:color="000000"/>
            </w:tcBorders>
            <w:shd w:val="clear" w:color="auto" w:fill="808080" w:themeFill="background1" w:themeFillShade="80"/>
            <w:vAlign w:val="center"/>
          </w:tcPr>
          <w:p w:rsidR="007F44D5" w:rsidRPr="00D3712D" w:rsidRDefault="007F44D5" w:rsidP="007F44D5">
            <w:pPr>
              <w:pStyle w:val="Tab"/>
              <w:snapToGrid w:val="0"/>
              <w:spacing w:after="0"/>
              <w:jc w:val="center"/>
              <w:rPr>
                <w:rFonts w:ascii="Arial" w:hAnsi="Arial" w:cs="Arial"/>
                <w:b/>
                <w:color w:val="000000" w:themeColor="text1"/>
                <w:sz w:val="14"/>
                <w:szCs w:val="14"/>
              </w:rPr>
            </w:pPr>
            <w:r w:rsidRPr="00D3712D">
              <w:rPr>
                <w:rFonts w:ascii="Arial" w:hAnsi="Arial" w:cs="Arial"/>
                <w:b/>
                <w:color w:val="000000" w:themeColor="text1"/>
                <w:sz w:val="14"/>
                <w:szCs w:val="14"/>
              </w:rPr>
              <w:t xml:space="preserve">Etatów </w:t>
            </w:r>
          </w:p>
        </w:tc>
        <w:tc>
          <w:tcPr>
            <w:tcW w:w="457" w:type="pct"/>
            <w:tcBorders>
              <w:top w:val="single" w:sz="4" w:space="0" w:color="000000"/>
              <w:left w:val="single" w:sz="4" w:space="0" w:color="000000"/>
              <w:bottom w:val="single" w:sz="4" w:space="0" w:color="000000"/>
              <w:right w:val="single" w:sz="4" w:space="0" w:color="000000"/>
            </w:tcBorders>
            <w:shd w:val="clear" w:color="auto" w:fill="808080" w:themeFill="background1" w:themeFillShade="80"/>
            <w:vAlign w:val="center"/>
          </w:tcPr>
          <w:p w:rsidR="007F44D5" w:rsidRPr="00D3712D" w:rsidRDefault="007F44D5" w:rsidP="007F44D5">
            <w:pPr>
              <w:pStyle w:val="Tab"/>
              <w:snapToGrid w:val="0"/>
              <w:spacing w:after="0"/>
              <w:jc w:val="center"/>
              <w:rPr>
                <w:rFonts w:ascii="Arial" w:hAnsi="Arial" w:cs="Arial"/>
                <w:b/>
                <w:color w:val="000000" w:themeColor="text1"/>
                <w:sz w:val="14"/>
                <w:szCs w:val="14"/>
              </w:rPr>
            </w:pPr>
            <w:r w:rsidRPr="00D3712D">
              <w:rPr>
                <w:rFonts w:ascii="Arial" w:hAnsi="Arial" w:cs="Arial"/>
                <w:b/>
                <w:color w:val="000000" w:themeColor="text1"/>
                <w:sz w:val="14"/>
                <w:szCs w:val="14"/>
              </w:rPr>
              <w:t>Etatów /ucznia</w:t>
            </w:r>
          </w:p>
        </w:tc>
      </w:tr>
      <w:tr w:rsidR="00D3712D" w:rsidRPr="00D3712D" w:rsidTr="007F44D5">
        <w:trPr>
          <w:trHeight w:val="300"/>
          <w:jc w:val="center"/>
        </w:trPr>
        <w:tc>
          <w:tcPr>
            <w:tcW w:w="1073"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ind w:right="-70"/>
              <w:jc w:val="center"/>
              <w:rPr>
                <w:rFonts w:ascii="Arial" w:eastAsia="Times New Roman" w:hAnsi="Arial" w:cs="Arial"/>
                <w:b/>
                <w:color w:val="000000" w:themeColor="text1"/>
                <w:sz w:val="16"/>
                <w:szCs w:val="16"/>
                <w:lang w:eastAsia="zh-CN"/>
              </w:rPr>
            </w:pPr>
            <w:r w:rsidRPr="00D3712D">
              <w:rPr>
                <w:rStyle w:val="Pogrubienie"/>
                <w:rFonts w:ascii="Arial" w:hAnsi="Arial" w:cs="Arial"/>
                <w:color w:val="000000" w:themeColor="text1"/>
                <w:sz w:val="16"/>
                <w:szCs w:val="16"/>
              </w:rPr>
              <w:t>Szkoła Podstawowa im. Jana Stapińskiego w Długiem</w:t>
            </w:r>
          </w:p>
        </w:tc>
        <w:tc>
          <w:tcPr>
            <w:tcW w:w="37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4"/>
                <w:szCs w:val="14"/>
              </w:rPr>
            </w:pPr>
            <w:r w:rsidRPr="00D3712D">
              <w:rPr>
                <w:rFonts w:ascii="Arial" w:hAnsi="Arial" w:cs="Arial"/>
                <w:color w:val="000000" w:themeColor="text1"/>
                <w:sz w:val="18"/>
                <w:szCs w:val="14"/>
              </w:rPr>
              <w:t>84</w:t>
            </w:r>
          </w:p>
        </w:tc>
        <w:tc>
          <w:tcPr>
            <w:tcW w:w="443"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w:t>
            </w:r>
          </w:p>
        </w:tc>
        <w:tc>
          <w:tcPr>
            <w:tcW w:w="3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14</w:t>
            </w:r>
          </w:p>
        </w:tc>
        <w:tc>
          <w:tcPr>
            <w:tcW w:w="6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5</w:t>
            </w:r>
          </w:p>
        </w:tc>
        <w:tc>
          <w:tcPr>
            <w:tcW w:w="905"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17</w:t>
            </w:r>
          </w:p>
        </w:tc>
        <w:tc>
          <w:tcPr>
            <w:tcW w:w="332"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12</w:t>
            </w:r>
          </w:p>
        </w:tc>
        <w:tc>
          <w:tcPr>
            <w:tcW w:w="38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9,21</w:t>
            </w:r>
          </w:p>
        </w:tc>
        <w:tc>
          <w:tcPr>
            <w:tcW w:w="457" w:type="pct"/>
            <w:tcBorders>
              <w:top w:val="single" w:sz="4" w:space="0" w:color="000000"/>
              <w:left w:val="single" w:sz="4" w:space="0" w:color="000000"/>
              <w:bottom w:val="single" w:sz="4" w:space="0" w:color="000000"/>
              <w:righ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0,11</w:t>
            </w:r>
          </w:p>
        </w:tc>
      </w:tr>
      <w:tr w:rsidR="00D3712D" w:rsidRPr="00D3712D" w:rsidTr="007F44D5">
        <w:trPr>
          <w:trHeight w:val="300"/>
          <w:jc w:val="center"/>
        </w:trPr>
        <w:tc>
          <w:tcPr>
            <w:tcW w:w="1073" w:type="pct"/>
            <w:tcBorders>
              <w:top w:val="single" w:sz="4" w:space="0" w:color="000000"/>
              <w:left w:val="single" w:sz="4" w:space="0" w:color="000000"/>
              <w:bottom w:val="single" w:sz="4" w:space="0" w:color="000000"/>
            </w:tcBorders>
            <w:shd w:val="clear" w:color="auto" w:fill="auto"/>
          </w:tcPr>
          <w:p w:rsidR="007F44D5" w:rsidRPr="00D3712D" w:rsidRDefault="007F44D5" w:rsidP="007F44D5">
            <w:pPr>
              <w:spacing w:after="0" w:line="240" w:lineRule="auto"/>
              <w:ind w:right="-70"/>
              <w:jc w:val="center"/>
              <w:rPr>
                <w:rFonts w:ascii="Arial" w:eastAsia="Times New Roman" w:hAnsi="Arial" w:cs="Arial"/>
                <w:b/>
                <w:bCs/>
                <w:color w:val="000000" w:themeColor="text1"/>
                <w:sz w:val="16"/>
                <w:szCs w:val="16"/>
                <w:lang w:eastAsia="zh-CN"/>
              </w:rPr>
            </w:pPr>
            <w:r w:rsidRPr="00D3712D">
              <w:rPr>
                <w:rStyle w:val="Pogrubienie"/>
                <w:rFonts w:ascii="Arial" w:hAnsi="Arial" w:cs="Arial"/>
                <w:color w:val="000000" w:themeColor="text1"/>
                <w:sz w:val="16"/>
                <w:szCs w:val="16"/>
              </w:rPr>
              <w:t>Szkoła Podstawowa im. Mikołaja Kopernika w Jaćmierzu</w:t>
            </w:r>
          </w:p>
        </w:tc>
        <w:tc>
          <w:tcPr>
            <w:tcW w:w="37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67</w:t>
            </w:r>
          </w:p>
        </w:tc>
        <w:tc>
          <w:tcPr>
            <w:tcW w:w="443"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w:t>
            </w:r>
          </w:p>
        </w:tc>
        <w:tc>
          <w:tcPr>
            <w:tcW w:w="3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11</w:t>
            </w:r>
          </w:p>
        </w:tc>
        <w:tc>
          <w:tcPr>
            <w:tcW w:w="6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9</w:t>
            </w:r>
          </w:p>
        </w:tc>
        <w:tc>
          <w:tcPr>
            <w:tcW w:w="905"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7</w:t>
            </w:r>
          </w:p>
        </w:tc>
        <w:tc>
          <w:tcPr>
            <w:tcW w:w="332"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12</w:t>
            </w:r>
          </w:p>
        </w:tc>
        <w:tc>
          <w:tcPr>
            <w:tcW w:w="38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9,11</w:t>
            </w:r>
          </w:p>
        </w:tc>
        <w:tc>
          <w:tcPr>
            <w:tcW w:w="457" w:type="pct"/>
            <w:tcBorders>
              <w:top w:val="single" w:sz="4" w:space="0" w:color="000000"/>
              <w:left w:val="single" w:sz="4" w:space="0" w:color="000000"/>
              <w:bottom w:val="single" w:sz="4" w:space="0" w:color="000000"/>
              <w:righ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0,11</w:t>
            </w:r>
          </w:p>
        </w:tc>
      </w:tr>
      <w:tr w:rsidR="00D3712D" w:rsidRPr="00D3712D" w:rsidTr="007F44D5">
        <w:trPr>
          <w:trHeight w:val="300"/>
          <w:jc w:val="center"/>
        </w:trPr>
        <w:tc>
          <w:tcPr>
            <w:tcW w:w="1073" w:type="pct"/>
            <w:tcBorders>
              <w:top w:val="single" w:sz="4" w:space="0" w:color="000000"/>
              <w:left w:val="single" w:sz="4" w:space="0" w:color="000000"/>
              <w:bottom w:val="single" w:sz="4" w:space="0" w:color="000000"/>
            </w:tcBorders>
            <w:shd w:val="clear" w:color="auto" w:fill="auto"/>
          </w:tcPr>
          <w:p w:rsidR="007F44D5" w:rsidRPr="00D3712D" w:rsidRDefault="007F44D5" w:rsidP="007F44D5">
            <w:pPr>
              <w:spacing w:after="0" w:line="240" w:lineRule="auto"/>
              <w:ind w:right="-70"/>
              <w:jc w:val="center"/>
              <w:rPr>
                <w:rFonts w:ascii="Arial" w:eastAsia="Times New Roman" w:hAnsi="Arial" w:cs="Arial"/>
                <w:b/>
                <w:bCs/>
                <w:color w:val="000000" w:themeColor="text1"/>
                <w:sz w:val="16"/>
                <w:szCs w:val="16"/>
                <w:lang w:eastAsia="zh-CN"/>
              </w:rPr>
            </w:pPr>
            <w:r w:rsidRPr="00D3712D">
              <w:rPr>
                <w:rStyle w:val="Pogrubienie"/>
                <w:rFonts w:ascii="Arial" w:hAnsi="Arial" w:cs="Arial"/>
                <w:color w:val="000000" w:themeColor="text1"/>
                <w:sz w:val="16"/>
                <w:szCs w:val="16"/>
              </w:rPr>
              <w:t>Szkoła Podstawowa w Bażanówce</w:t>
            </w:r>
          </w:p>
        </w:tc>
        <w:tc>
          <w:tcPr>
            <w:tcW w:w="37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66</w:t>
            </w:r>
          </w:p>
        </w:tc>
        <w:tc>
          <w:tcPr>
            <w:tcW w:w="443"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w:t>
            </w:r>
          </w:p>
        </w:tc>
        <w:tc>
          <w:tcPr>
            <w:tcW w:w="3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11</w:t>
            </w:r>
          </w:p>
        </w:tc>
        <w:tc>
          <w:tcPr>
            <w:tcW w:w="6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10</w:t>
            </w:r>
          </w:p>
        </w:tc>
        <w:tc>
          <w:tcPr>
            <w:tcW w:w="905"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7</w:t>
            </w:r>
          </w:p>
        </w:tc>
        <w:tc>
          <w:tcPr>
            <w:tcW w:w="332"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12</w:t>
            </w:r>
          </w:p>
        </w:tc>
        <w:tc>
          <w:tcPr>
            <w:tcW w:w="38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8,46</w:t>
            </w:r>
          </w:p>
        </w:tc>
        <w:tc>
          <w:tcPr>
            <w:tcW w:w="457" w:type="pct"/>
            <w:tcBorders>
              <w:top w:val="single" w:sz="4" w:space="0" w:color="000000"/>
              <w:left w:val="single" w:sz="4" w:space="0" w:color="000000"/>
              <w:bottom w:val="single" w:sz="4" w:space="0" w:color="000000"/>
              <w:righ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0,13</w:t>
            </w:r>
          </w:p>
        </w:tc>
      </w:tr>
      <w:tr w:rsidR="00D3712D" w:rsidRPr="00D3712D" w:rsidTr="007F44D5">
        <w:trPr>
          <w:trHeight w:val="300"/>
          <w:jc w:val="center"/>
        </w:trPr>
        <w:tc>
          <w:tcPr>
            <w:tcW w:w="1073" w:type="pct"/>
            <w:tcBorders>
              <w:top w:val="single" w:sz="4" w:space="0" w:color="000000"/>
              <w:left w:val="single" w:sz="4" w:space="0" w:color="000000"/>
              <w:bottom w:val="single" w:sz="4" w:space="0" w:color="000000"/>
            </w:tcBorders>
            <w:shd w:val="clear" w:color="auto" w:fill="auto"/>
          </w:tcPr>
          <w:p w:rsidR="007F44D5" w:rsidRPr="00D3712D" w:rsidRDefault="007F44D5" w:rsidP="007F44D5">
            <w:pPr>
              <w:spacing w:after="0" w:line="240" w:lineRule="auto"/>
              <w:ind w:right="-70"/>
              <w:jc w:val="center"/>
              <w:rPr>
                <w:rFonts w:ascii="Arial" w:eastAsia="Times New Roman" w:hAnsi="Arial" w:cs="Arial"/>
                <w:b/>
                <w:bCs/>
                <w:color w:val="000000" w:themeColor="text1"/>
                <w:sz w:val="16"/>
                <w:szCs w:val="16"/>
                <w:lang w:eastAsia="zh-CN"/>
              </w:rPr>
            </w:pPr>
            <w:r w:rsidRPr="00D3712D">
              <w:rPr>
                <w:rStyle w:val="Pogrubienie"/>
                <w:rFonts w:ascii="Arial" w:hAnsi="Arial" w:cs="Arial"/>
                <w:color w:val="000000" w:themeColor="text1"/>
                <w:sz w:val="16"/>
                <w:szCs w:val="16"/>
              </w:rPr>
              <w:t>Szkoła Podstawowa w Nowosielcach</w:t>
            </w:r>
          </w:p>
        </w:tc>
        <w:tc>
          <w:tcPr>
            <w:tcW w:w="37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62</w:t>
            </w:r>
          </w:p>
        </w:tc>
        <w:tc>
          <w:tcPr>
            <w:tcW w:w="443"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w:t>
            </w:r>
          </w:p>
        </w:tc>
        <w:tc>
          <w:tcPr>
            <w:tcW w:w="3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10</w:t>
            </w:r>
          </w:p>
        </w:tc>
        <w:tc>
          <w:tcPr>
            <w:tcW w:w="6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8</w:t>
            </w:r>
          </w:p>
        </w:tc>
        <w:tc>
          <w:tcPr>
            <w:tcW w:w="905"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8</w:t>
            </w:r>
          </w:p>
        </w:tc>
        <w:tc>
          <w:tcPr>
            <w:tcW w:w="332"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9</w:t>
            </w:r>
          </w:p>
        </w:tc>
        <w:tc>
          <w:tcPr>
            <w:tcW w:w="38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7,33</w:t>
            </w:r>
          </w:p>
        </w:tc>
        <w:tc>
          <w:tcPr>
            <w:tcW w:w="457" w:type="pct"/>
            <w:tcBorders>
              <w:top w:val="single" w:sz="4" w:space="0" w:color="000000"/>
              <w:left w:val="single" w:sz="4" w:space="0" w:color="000000"/>
              <w:bottom w:val="single" w:sz="4" w:space="0" w:color="000000"/>
              <w:righ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0,12</w:t>
            </w:r>
          </w:p>
        </w:tc>
      </w:tr>
      <w:tr w:rsidR="00D3712D" w:rsidRPr="00D3712D" w:rsidTr="007F44D5">
        <w:trPr>
          <w:trHeight w:val="300"/>
          <w:jc w:val="center"/>
        </w:trPr>
        <w:tc>
          <w:tcPr>
            <w:tcW w:w="1073" w:type="pct"/>
            <w:tcBorders>
              <w:top w:val="single" w:sz="4" w:space="0" w:color="000000"/>
              <w:left w:val="single" w:sz="4" w:space="0" w:color="000000"/>
              <w:bottom w:val="single" w:sz="4" w:space="0" w:color="000000"/>
            </w:tcBorders>
            <w:shd w:val="clear" w:color="auto" w:fill="auto"/>
          </w:tcPr>
          <w:p w:rsidR="007F44D5" w:rsidRPr="00D3712D" w:rsidRDefault="007F44D5" w:rsidP="007F44D5">
            <w:pPr>
              <w:spacing w:after="0" w:line="240" w:lineRule="auto"/>
              <w:ind w:right="-70"/>
              <w:jc w:val="center"/>
              <w:rPr>
                <w:rFonts w:ascii="Arial" w:eastAsia="Times New Roman" w:hAnsi="Arial" w:cs="Arial"/>
                <w:b/>
                <w:bCs/>
                <w:color w:val="000000" w:themeColor="text1"/>
                <w:sz w:val="16"/>
                <w:szCs w:val="16"/>
                <w:lang w:eastAsia="zh-CN"/>
              </w:rPr>
            </w:pPr>
            <w:r w:rsidRPr="00D3712D">
              <w:rPr>
                <w:rStyle w:val="Pogrubienie"/>
                <w:rFonts w:ascii="Arial" w:hAnsi="Arial" w:cs="Arial"/>
                <w:color w:val="000000" w:themeColor="text1"/>
                <w:sz w:val="16"/>
                <w:szCs w:val="16"/>
              </w:rPr>
              <w:t>Szkoła Podstawowa w Odrzechowej</w:t>
            </w:r>
          </w:p>
        </w:tc>
        <w:tc>
          <w:tcPr>
            <w:tcW w:w="37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77</w:t>
            </w:r>
          </w:p>
        </w:tc>
        <w:tc>
          <w:tcPr>
            <w:tcW w:w="443"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w:t>
            </w:r>
          </w:p>
        </w:tc>
        <w:tc>
          <w:tcPr>
            <w:tcW w:w="3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13</w:t>
            </w:r>
          </w:p>
        </w:tc>
        <w:tc>
          <w:tcPr>
            <w:tcW w:w="6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10</w:t>
            </w:r>
          </w:p>
        </w:tc>
        <w:tc>
          <w:tcPr>
            <w:tcW w:w="905"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8</w:t>
            </w:r>
          </w:p>
        </w:tc>
        <w:tc>
          <w:tcPr>
            <w:tcW w:w="332"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10</w:t>
            </w:r>
          </w:p>
        </w:tc>
        <w:tc>
          <w:tcPr>
            <w:tcW w:w="38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8,49</w:t>
            </w:r>
          </w:p>
        </w:tc>
        <w:tc>
          <w:tcPr>
            <w:tcW w:w="457" w:type="pct"/>
            <w:tcBorders>
              <w:top w:val="single" w:sz="4" w:space="0" w:color="000000"/>
              <w:left w:val="single" w:sz="4" w:space="0" w:color="000000"/>
              <w:bottom w:val="single" w:sz="4" w:space="0" w:color="000000"/>
              <w:righ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0,11</w:t>
            </w:r>
          </w:p>
        </w:tc>
      </w:tr>
      <w:tr w:rsidR="00D3712D" w:rsidRPr="00D3712D" w:rsidTr="007F44D5">
        <w:trPr>
          <w:trHeight w:val="300"/>
          <w:jc w:val="center"/>
        </w:trPr>
        <w:tc>
          <w:tcPr>
            <w:tcW w:w="1073" w:type="pct"/>
            <w:tcBorders>
              <w:top w:val="single" w:sz="4" w:space="0" w:color="000000"/>
              <w:left w:val="single" w:sz="4" w:space="0" w:color="000000"/>
              <w:bottom w:val="single" w:sz="4" w:space="0" w:color="000000"/>
            </w:tcBorders>
            <w:shd w:val="clear" w:color="auto" w:fill="auto"/>
          </w:tcPr>
          <w:p w:rsidR="007F44D5" w:rsidRPr="00D3712D" w:rsidRDefault="007F44D5" w:rsidP="007F44D5">
            <w:pPr>
              <w:spacing w:after="0" w:line="240" w:lineRule="auto"/>
              <w:ind w:right="-70"/>
              <w:jc w:val="center"/>
              <w:rPr>
                <w:rFonts w:ascii="Arial" w:eastAsia="Times New Roman" w:hAnsi="Arial" w:cs="Arial"/>
                <w:b/>
                <w:bCs/>
                <w:color w:val="000000" w:themeColor="text1"/>
                <w:sz w:val="16"/>
                <w:szCs w:val="16"/>
                <w:lang w:eastAsia="zh-CN"/>
              </w:rPr>
            </w:pPr>
            <w:r w:rsidRPr="00D3712D">
              <w:rPr>
                <w:rStyle w:val="Pogrubienie"/>
                <w:rFonts w:ascii="Arial" w:hAnsi="Arial" w:cs="Arial"/>
                <w:color w:val="000000" w:themeColor="text1"/>
                <w:sz w:val="16"/>
                <w:szCs w:val="16"/>
              </w:rPr>
              <w:t>Szkoła Podstawowa w Pielni</w:t>
            </w:r>
          </w:p>
        </w:tc>
        <w:tc>
          <w:tcPr>
            <w:tcW w:w="37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55</w:t>
            </w:r>
          </w:p>
        </w:tc>
        <w:tc>
          <w:tcPr>
            <w:tcW w:w="443"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w:t>
            </w:r>
          </w:p>
        </w:tc>
        <w:tc>
          <w:tcPr>
            <w:tcW w:w="3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9</w:t>
            </w:r>
          </w:p>
        </w:tc>
        <w:tc>
          <w:tcPr>
            <w:tcW w:w="664"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w:t>
            </w:r>
          </w:p>
        </w:tc>
        <w:tc>
          <w:tcPr>
            <w:tcW w:w="905"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9</w:t>
            </w:r>
          </w:p>
        </w:tc>
        <w:tc>
          <w:tcPr>
            <w:tcW w:w="332"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12</w:t>
            </w:r>
          </w:p>
        </w:tc>
        <w:tc>
          <w:tcPr>
            <w:tcW w:w="386" w:type="pct"/>
            <w:tcBorders>
              <w:top w:val="single" w:sz="4" w:space="0" w:color="000000"/>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9</w:t>
            </w:r>
          </w:p>
        </w:tc>
        <w:tc>
          <w:tcPr>
            <w:tcW w:w="457" w:type="pct"/>
            <w:tcBorders>
              <w:top w:val="single" w:sz="4" w:space="0" w:color="000000"/>
              <w:left w:val="single" w:sz="4" w:space="0" w:color="000000"/>
              <w:bottom w:val="single" w:sz="4" w:space="0" w:color="000000"/>
              <w:righ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0,16</w:t>
            </w:r>
          </w:p>
        </w:tc>
      </w:tr>
      <w:tr w:rsidR="00D3712D" w:rsidRPr="00D3712D" w:rsidTr="007F44D5">
        <w:trPr>
          <w:trHeight w:val="300"/>
          <w:jc w:val="center"/>
        </w:trPr>
        <w:tc>
          <w:tcPr>
            <w:tcW w:w="1073" w:type="pct"/>
            <w:tcBorders>
              <w:left w:val="single" w:sz="4" w:space="0" w:color="000000"/>
            </w:tcBorders>
            <w:shd w:val="clear" w:color="auto" w:fill="auto"/>
          </w:tcPr>
          <w:p w:rsidR="007F44D5" w:rsidRPr="00D3712D" w:rsidRDefault="007F44D5" w:rsidP="007F44D5">
            <w:pPr>
              <w:spacing w:after="0" w:line="240" w:lineRule="auto"/>
              <w:ind w:right="-70"/>
              <w:jc w:val="center"/>
              <w:rPr>
                <w:rFonts w:ascii="Arial" w:eastAsia="Times New Roman" w:hAnsi="Arial" w:cs="Arial"/>
                <w:b/>
                <w:bCs/>
                <w:color w:val="000000" w:themeColor="text1"/>
                <w:sz w:val="16"/>
                <w:szCs w:val="16"/>
                <w:lang w:eastAsia="zh-CN"/>
              </w:rPr>
            </w:pPr>
            <w:r w:rsidRPr="00D3712D">
              <w:rPr>
                <w:rStyle w:val="Pogrubienie"/>
                <w:rFonts w:ascii="Arial" w:hAnsi="Arial" w:cs="Arial"/>
                <w:color w:val="000000" w:themeColor="text1"/>
                <w:sz w:val="16"/>
                <w:szCs w:val="16"/>
              </w:rPr>
              <w:t>Szkoła Podstawowa w Zarszynie</w:t>
            </w:r>
          </w:p>
        </w:tc>
        <w:tc>
          <w:tcPr>
            <w:tcW w:w="376" w:type="pct"/>
            <w:tcBorders>
              <w:lef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104</w:t>
            </w:r>
          </w:p>
        </w:tc>
        <w:tc>
          <w:tcPr>
            <w:tcW w:w="443" w:type="pct"/>
            <w:tcBorders>
              <w:lef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6</w:t>
            </w:r>
          </w:p>
        </w:tc>
        <w:tc>
          <w:tcPr>
            <w:tcW w:w="364" w:type="pct"/>
            <w:tcBorders>
              <w:lef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17</w:t>
            </w:r>
          </w:p>
        </w:tc>
        <w:tc>
          <w:tcPr>
            <w:tcW w:w="664" w:type="pct"/>
            <w:tcBorders>
              <w:lef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10</w:t>
            </w:r>
          </w:p>
        </w:tc>
        <w:tc>
          <w:tcPr>
            <w:tcW w:w="905" w:type="pct"/>
            <w:tcBorders>
              <w:lef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10</w:t>
            </w:r>
          </w:p>
        </w:tc>
        <w:tc>
          <w:tcPr>
            <w:tcW w:w="332" w:type="pct"/>
            <w:tcBorders>
              <w:lef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13</w:t>
            </w:r>
          </w:p>
        </w:tc>
        <w:tc>
          <w:tcPr>
            <w:tcW w:w="386" w:type="pct"/>
            <w:tcBorders>
              <w:lef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9,45</w:t>
            </w:r>
          </w:p>
        </w:tc>
        <w:tc>
          <w:tcPr>
            <w:tcW w:w="457" w:type="pct"/>
            <w:tcBorders>
              <w:left w:val="single" w:sz="4" w:space="0" w:color="000000"/>
              <w:righ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rPr>
            </w:pPr>
            <w:r w:rsidRPr="00D3712D">
              <w:rPr>
                <w:rFonts w:ascii="Arial" w:hAnsi="Arial" w:cs="Arial"/>
                <w:color w:val="000000" w:themeColor="text1"/>
                <w:sz w:val="18"/>
                <w:szCs w:val="18"/>
              </w:rPr>
              <w:t>0,09</w:t>
            </w:r>
          </w:p>
        </w:tc>
      </w:tr>
      <w:tr w:rsidR="00D3712D" w:rsidRPr="00D3712D" w:rsidTr="007F44D5">
        <w:trPr>
          <w:trHeight w:val="66"/>
          <w:jc w:val="center"/>
        </w:trPr>
        <w:tc>
          <w:tcPr>
            <w:tcW w:w="1073" w:type="pct"/>
            <w:tcBorders>
              <w:left w:val="single" w:sz="4" w:space="0" w:color="000000"/>
              <w:bottom w:val="single" w:sz="4" w:space="0" w:color="000000"/>
            </w:tcBorders>
            <w:shd w:val="clear" w:color="auto" w:fill="auto"/>
          </w:tcPr>
          <w:p w:rsidR="007F44D5" w:rsidRPr="00D3712D" w:rsidRDefault="007F44D5" w:rsidP="007F44D5">
            <w:pPr>
              <w:spacing w:after="0" w:line="240" w:lineRule="auto"/>
              <w:rPr>
                <w:rFonts w:ascii="Arial" w:eastAsia="Times New Roman" w:hAnsi="Arial" w:cs="Arial"/>
                <w:color w:val="000000" w:themeColor="text1"/>
                <w:sz w:val="16"/>
                <w:szCs w:val="16"/>
                <w:lang w:eastAsia="zh-CN"/>
              </w:rPr>
            </w:pPr>
          </w:p>
        </w:tc>
        <w:tc>
          <w:tcPr>
            <w:tcW w:w="376" w:type="pct"/>
            <w:tcBorders>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highlight w:val="red"/>
              </w:rPr>
            </w:pPr>
          </w:p>
        </w:tc>
        <w:tc>
          <w:tcPr>
            <w:tcW w:w="443" w:type="pct"/>
            <w:tcBorders>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highlight w:val="red"/>
              </w:rPr>
            </w:pPr>
          </w:p>
        </w:tc>
        <w:tc>
          <w:tcPr>
            <w:tcW w:w="364" w:type="pct"/>
            <w:tcBorders>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highlight w:val="red"/>
              </w:rPr>
            </w:pPr>
          </w:p>
        </w:tc>
        <w:tc>
          <w:tcPr>
            <w:tcW w:w="664" w:type="pct"/>
            <w:tcBorders>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highlight w:val="red"/>
              </w:rPr>
            </w:pPr>
          </w:p>
        </w:tc>
        <w:tc>
          <w:tcPr>
            <w:tcW w:w="905" w:type="pct"/>
            <w:tcBorders>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highlight w:val="red"/>
              </w:rPr>
            </w:pPr>
          </w:p>
        </w:tc>
        <w:tc>
          <w:tcPr>
            <w:tcW w:w="332" w:type="pct"/>
            <w:tcBorders>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highlight w:val="red"/>
              </w:rPr>
            </w:pPr>
          </w:p>
        </w:tc>
        <w:tc>
          <w:tcPr>
            <w:tcW w:w="386" w:type="pct"/>
            <w:tcBorders>
              <w:left w:val="single" w:sz="4" w:space="0" w:color="000000"/>
              <w:bottom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highlight w:val="red"/>
              </w:rPr>
            </w:pPr>
          </w:p>
        </w:tc>
        <w:tc>
          <w:tcPr>
            <w:tcW w:w="457" w:type="pct"/>
            <w:tcBorders>
              <w:left w:val="single" w:sz="4" w:space="0" w:color="000000"/>
              <w:bottom w:val="single" w:sz="4" w:space="0" w:color="000000"/>
              <w:right w:val="single" w:sz="4" w:space="0" w:color="000000"/>
            </w:tcBorders>
            <w:shd w:val="clear" w:color="auto" w:fill="auto"/>
            <w:vAlign w:val="center"/>
          </w:tcPr>
          <w:p w:rsidR="007F44D5" w:rsidRPr="00D3712D" w:rsidRDefault="007F44D5" w:rsidP="007F44D5">
            <w:pPr>
              <w:spacing w:after="0" w:line="240" w:lineRule="auto"/>
              <w:jc w:val="center"/>
              <w:rPr>
                <w:rFonts w:ascii="Arial" w:hAnsi="Arial" w:cs="Arial"/>
                <w:color w:val="000000" w:themeColor="text1"/>
                <w:sz w:val="18"/>
                <w:szCs w:val="18"/>
                <w:highlight w:val="red"/>
              </w:rPr>
            </w:pPr>
          </w:p>
        </w:tc>
      </w:tr>
    </w:tbl>
    <w:p w:rsidR="007F44D5" w:rsidRPr="001A48A8" w:rsidRDefault="007F44D5" w:rsidP="007F44D5">
      <w:pPr>
        <w:spacing w:after="60" w:line="240" w:lineRule="auto"/>
        <w:rPr>
          <w:rFonts w:ascii="Arial" w:hAnsi="Arial" w:cs="Arial"/>
          <w:i/>
          <w:color w:val="000000"/>
          <w:sz w:val="18"/>
          <w:szCs w:val="18"/>
          <w:highlight w:val="yellow"/>
        </w:rPr>
      </w:pPr>
      <w:r w:rsidRPr="001A48A8">
        <w:rPr>
          <w:rFonts w:ascii="Arial" w:hAnsi="Arial" w:cs="Arial"/>
          <w:i/>
          <w:sz w:val="18"/>
          <w:szCs w:val="18"/>
        </w:rPr>
        <w:t>Źródło: dane Urzędu Gminy Zarszyn</w:t>
      </w:r>
    </w:p>
    <w:p w:rsidR="007F44D5" w:rsidRPr="007249B0" w:rsidRDefault="007F44D5" w:rsidP="007249B0">
      <w:pPr>
        <w:spacing w:before="120" w:after="60" w:line="240" w:lineRule="auto"/>
        <w:jc w:val="both"/>
        <w:rPr>
          <w:rFonts w:ascii="Arial" w:hAnsi="Arial" w:cs="Arial"/>
          <w:color w:val="000000" w:themeColor="text1"/>
          <w:sz w:val="20"/>
          <w:szCs w:val="20"/>
        </w:rPr>
      </w:pPr>
      <w:r w:rsidRPr="007249B0">
        <w:rPr>
          <w:rFonts w:ascii="Arial" w:hAnsi="Arial" w:cs="Arial"/>
          <w:color w:val="000000" w:themeColor="text1"/>
          <w:sz w:val="20"/>
          <w:szCs w:val="20"/>
        </w:rPr>
        <w:t xml:space="preserve">W Gminie Zarszyn od roku szkolnego 2013/2014 funkcjonują klasy integracyjne - w Gimnazjum </w:t>
      </w:r>
      <w:r w:rsidR="007249B0">
        <w:rPr>
          <w:rFonts w:ascii="Arial" w:hAnsi="Arial" w:cs="Arial"/>
          <w:color w:val="000000" w:themeColor="text1"/>
          <w:sz w:val="20"/>
          <w:szCs w:val="20"/>
        </w:rPr>
        <w:br/>
      </w:r>
      <w:r w:rsidRPr="007249B0">
        <w:rPr>
          <w:rFonts w:ascii="Arial" w:hAnsi="Arial" w:cs="Arial"/>
          <w:color w:val="000000" w:themeColor="text1"/>
          <w:sz w:val="20"/>
          <w:szCs w:val="20"/>
        </w:rPr>
        <w:t xml:space="preserve">w Zarszynie. W roku szkolnym 2015/2016 oddział integracyjny został utworzony również w Szkole Podstawowej w Odrzechowej. Szczegółowo wygląda to następująco: </w:t>
      </w:r>
    </w:p>
    <w:p w:rsidR="007F44D5" w:rsidRPr="007249B0" w:rsidRDefault="007F44D5" w:rsidP="007249B0">
      <w:pPr>
        <w:spacing w:before="120" w:after="60" w:line="240" w:lineRule="auto"/>
        <w:jc w:val="both"/>
        <w:rPr>
          <w:rFonts w:ascii="Arial" w:hAnsi="Arial" w:cs="Arial"/>
          <w:color w:val="000000" w:themeColor="text1"/>
          <w:sz w:val="20"/>
          <w:szCs w:val="20"/>
          <w:u w:val="single"/>
        </w:rPr>
      </w:pPr>
      <w:r w:rsidRPr="007249B0">
        <w:rPr>
          <w:rFonts w:ascii="Arial" w:hAnsi="Arial" w:cs="Arial"/>
          <w:color w:val="000000" w:themeColor="text1"/>
          <w:sz w:val="20"/>
          <w:szCs w:val="20"/>
          <w:u w:val="single"/>
        </w:rPr>
        <w:t>Gimnazjum w Zarszynie</w:t>
      </w:r>
    </w:p>
    <w:p w:rsidR="007F44D5" w:rsidRPr="007249B0" w:rsidRDefault="007F44D5" w:rsidP="007249B0">
      <w:pPr>
        <w:pStyle w:val="Akapitzlist"/>
        <w:numPr>
          <w:ilvl w:val="0"/>
          <w:numId w:val="87"/>
        </w:numPr>
        <w:spacing w:before="120" w:after="60" w:line="240" w:lineRule="auto"/>
        <w:jc w:val="both"/>
        <w:rPr>
          <w:rFonts w:ascii="Arial" w:hAnsi="Arial" w:cs="Arial"/>
          <w:color w:val="000000" w:themeColor="text1"/>
          <w:sz w:val="20"/>
          <w:szCs w:val="20"/>
        </w:rPr>
      </w:pPr>
      <w:r w:rsidRPr="007249B0">
        <w:rPr>
          <w:rFonts w:ascii="Arial" w:hAnsi="Arial" w:cs="Arial"/>
          <w:color w:val="000000" w:themeColor="text1"/>
          <w:sz w:val="20"/>
          <w:szCs w:val="20"/>
        </w:rPr>
        <w:lastRenderedPageBreak/>
        <w:t>rok szkolny 2013/2014 – kl. I (14 uczniów</w:t>
      </w:r>
      <w:r w:rsidR="00152A21">
        <w:rPr>
          <w:rFonts w:ascii="Arial" w:hAnsi="Arial" w:cs="Arial"/>
          <w:color w:val="000000" w:themeColor="text1"/>
          <w:sz w:val="20"/>
          <w:szCs w:val="20"/>
        </w:rPr>
        <w:t>,</w:t>
      </w:r>
      <w:r w:rsidRPr="007249B0">
        <w:rPr>
          <w:rFonts w:ascii="Arial" w:hAnsi="Arial" w:cs="Arial"/>
          <w:color w:val="000000" w:themeColor="text1"/>
          <w:sz w:val="20"/>
          <w:szCs w:val="20"/>
        </w:rPr>
        <w:t xml:space="preserve"> w tym 3 niepełnosprawnych);</w:t>
      </w:r>
    </w:p>
    <w:p w:rsidR="007F44D5" w:rsidRPr="007249B0" w:rsidRDefault="007F44D5" w:rsidP="007249B0">
      <w:pPr>
        <w:pStyle w:val="Akapitzlist"/>
        <w:numPr>
          <w:ilvl w:val="0"/>
          <w:numId w:val="87"/>
        </w:numPr>
        <w:spacing w:before="120" w:after="60" w:line="240" w:lineRule="auto"/>
        <w:jc w:val="both"/>
        <w:rPr>
          <w:rFonts w:ascii="Arial" w:hAnsi="Arial" w:cs="Arial"/>
          <w:color w:val="000000" w:themeColor="text1"/>
          <w:sz w:val="20"/>
          <w:szCs w:val="20"/>
        </w:rPr>
      </w:pPr>
      <w:r w:rsidRPr="007249B0">
        <w:rPr>
          <w:rFonts w:ascii="Arial" w:hAnsi="Arial" w:cs="Arial"/>
          <w:color w:val="000000" w:themeColor="text1"/>
          <w:sz w:val="20"/>
          <w:szCs w:val="20"/>
        </w:rPr>
        <w:t>rok szkolny 2014/2015 – kl. II (15 uczniów</w:t>
      </w:r>
      <w:r w:rsidR="00152A21">
        <w:rPr>
          <w:rFonts w:ascii="Arial" w:hAnsi="Arial" w:cs="Arial"/>
          <w:color w:val="000000" w:themeColor="text1"/>
          <w:sz w:val="20"/>
          <w:szCs w:val="20"/>
        </w:rPr>
        <w:t>,</w:t>
      </w:r>
      <w:r w:rsidRPr="007249B0">
        <w:rPr>
          <w:rFonts w:ascii="Arial" w:hAnsi="Arial" w:cs="Arial"/>
          <w:color w:val="000000" w:themeColor="text1"/>
          <w:sz w:val="20"/>
          <w:szCs w:val="20"/>
        </w:rPr>
        <w:t xml:space="preserve"> w tym 5 niepełnosprawnych) i klasa III (20 uczniów</w:t>
      </w:r>
      <w:r w:rsidR="00152A21">
        <w:rPr>
          <w:rFonts w:ascii="Arial" w:hAnsi="Arial" w:cs="Arial"/>
          <w:color w:val="000000" w:themeColor="text1"/>
          <w:sz w:val="20"/>
          <w:szCs w:val="20"/>
        </w:rPr>
        <w:t>,</w:t>
      </w:r>
      <w:r w:rsidRPr="007249B0">
        <w:rPr>
          <w:rFonts w:ascii="Arial" w:hAnsi="Arial" w:cs="Arial"/>
          <w:color w:val="000000" w:themeColor="text1"/>
          <w:sz w:val="20"/>
          <w:szCs w:val="20"/>
        </w:rPr>
        <w:t xml:space="preserve"> </w:t>
      </w:r>
      <w:r w:rsidR="007249B0">
        <w:rPr>
          <w:rFonts w:ascii="Arial" w:hAnsi="Arial" w:cs="Arial"/>
          <w:color w:val="000000" w:themeColor="text1"/>
          <w:sz w:val="20"/>
          <w:szCs w:val="20"/>
        </w:rPr>
        <w:br/>
      </w:r>
      <w:r w:rsidRPr="007249B0">
        <w:rPr>
          <w:rFonts w:ascii="Arial" w:hAnsi="Arial" w:cs="Arial"/>
          <w:color w:val="000000" w:themeColor="text1"/>
          <w:sz w:val="20"/>
          <w:szCs w:val="20"/>
        </w:rPr>
        <w:t xml:space="preserve">w tym 5 niepełnosprawnych); </w:t>
      </w:r>
    </w:p>
    <w:p w:rsidR="007F44D5" w:rsidRPr="007249B0" w:rsidRDefault="007F44D5" w:rsidP="007249B0">
      <w:pPr>
        <w:pStyle w:val="Akapitzlist"/>
        <w:numPr>
          <w:ilvl w:val="0"/>
          <w:numId w:val="87"/>
        </w:numPr>
        <w:spacing w:before="120" w:after="60" w:line="240" w:lineRule="auto"/>
        <w:jc w:val="both"/>
        <w:rPr>
          <w:rFonts w:ascii="Arial" w:hAnsi="Arial" w:cs="Arial"/>
          <w:color w:val="000000" w:themeColor="text1"/>
          <w:sz w:val="20"/>
          <w:szCs w:val="20"/>
        </w:rPr>
      </w:pPr>
      <w:r w:rsidRPr="007249B0">
        <w:rPr>
          <w:rFonts w:ascii="Arial" w:hAnsi="Arial" w:cs="Arial"/>
          <w:color w:val="000000" w:themeColor="text1"/>
          <w:sz w:val="20"/>
          <w:szCs w:val="20"/>
        </w:rPr>
        <w:t>rok szkolny 2015/2016 - kl. II (16 uczniów</w:t>
      </w:r>
      <w:r w:rsidR="00152A21">
        <w:rPr>
          <w:rFonts w:ascii="Arial" w:hAnsi="Arial" w:cs="Arial"/>
          <w:color w:val="000000" w:themeColor="text1"/>
          <w:sz w:val="20"/>
          <w:szCs w:val="20"/>
        </w:rPr>
        <w:t>,</w:t>
      </w:r>
      <w:r w:rsidRPr="007249B0">
        <w:rPr>
          <w:rFonts w:ascii="Arial" w:hAnsi="Arial" w:cs="Arial"/>
          <w:color w:val="000000" w:themeColor="text1"/>
          <w:sz w:val="20"/>
          <w:szCs w:val="20"/>
        </w:rPr>
        <w:t xml:space="preserve"> w tym 5 niepełnosprawnych) i klasa III (16 uczniów</w:t>
      </w:r>
      <w:r w:rsidR="00152A21">
        <w:rPr>
          <w:rFonts w:ascii="Arial" w:hAnsi="Arial" w:cs="Arial"/>
          <w:color w:val="000000" w:themeColor="text1"/>
          <w:sz w:val="20"/>
          <w:szCs w:val="20"/>
        </w:rPr>
        <w:t>,</w:t>
      </w:r>
      <w:r w:rsidRPr="007249B0">
        <w:rPr>
          <w:rFonts w:ascii="Arial" w:hAnsi="Arial" w:cs="Arial"/>
          <w:color w:val="000000" w:themeColor="text1"/>
          <w:sz w:val="20"/>
          <w:szCs w:val="20"/>
        </w:rPr>
        <w:t xml:space="preserve"> </w:t>
      </w:r>
      <w:r w:rsidR="007249B0">
        <w:rPr>
          <w:rFonts w:ascii="Arial" w:hAnsi="Arial" w:cs="Arial"/>
          <w:color w:val="000000" w:themeColor="text1"/>
          <w:sz w:val="20"/>
          <w:szCs w:val="20"/>
        </w:rPr>
        <w:br/>
      </w:r>
      <w:r w:rsidRPr="007249B0">
        <w:rPr>
          <w:rFonts w:ascii="Arial" w:hAnsi="Arial" w:cs="Arial"/>
          <w:color w:val="000000" w:themeColor="text1"/>
          <w:sz w:val="20"/>
          <w:szCs w:val="20"/>
        </w:rPr>
        <w:t>w tym 5 niepełnosprawnych);</w:t>
      </w:r>
    </w:p>
    <w:p w:rsidR="007F44D5" w:rsidRPr="007249B0" w:rsidRDefault="007F44D5" w:rsidP="007249B0">
      <w:pPr>
        <w:spacing w:before="120" w:after="60" w:line="240" w:lineRule="auto"/>
        <w:jc w:val="both"/>
        <w:rPr>
          <w:rFonts w:ascii="Arial" w:hAnsi="Arial" w:cs="Arial"/>
          <w:color w:val="000000" w:themeColor="text1"/>
          <w:sz w:val="20"/>
          <w:szCs w:val="20"/>
          <w:u w:val="single"/>
        </w:rPr>
      </w:pPr>
      <w:r w:rsidRPr="007249B0">
        <w:rPr>
          <w:rFonts w:ascii="Arial" w:hAnsi="Arial" w:cs="Arial"/>
          <w:color w:val="000000" w:themeColor="text1"/>
          <w:sz w:val="20"/>
          <w:szCs w:val="20"/>
          <w:u w:val="single"/>
        </w:rPr>
        <w:t xml:space="preserve">Szkoła Podstawowa w Odrzechowej </w:t>
      </w:r>
    </w:p>
    <w:p w:rsidR="007F44D5" w:rsidRPr="007249B0" w:rsidRDefault="007F44D5" w:rsidP="007249B0">
      <w:pPr>
        <w:pStyle w:val="Akapitzlist"/>
        <w:numPr>
          <w:ilvl w:val="0"/>
          <w:numId w:val="87"/>
        </w:numPr>
        <w:spacing w:before="120" w:after="60" w:line="240" w:lineRule="auto"/>
        <w:jc w:val="both"/>
        <w:rPr>
          <w:rFonts w:ascii="Arial" w:hAnsi="Arial" w:cs="Arial"/>
          <w:color w:val="000000" w:themeColor="text1"/>
          <w:sz w:val="20"/>
          <w:szCs w:val="20"/>
        </w:rPr>
      </w:pPr>
      <w:r w:rsidRPr="007249B0">
        <w:rPr>
          <w:rFonts w:ascii="Arial" w:hAnsi="Arial" w:cs="Arial"/>
          <w:color w:val="000000" w:themeColor="text1"/>
          <w:sz w:val="20"/>
          <w:szCs w:val="20"/>
        </w:rPr>
        <w:t>rok szkolny 2015/2016 – kl. V (11 uczniów</w:t>
      </w:r>
      <w:r w:rsidR="00152A21">
        <w:rPr>
          <w:rFonts w:ascii="Arial" w:hAnsi="Arial" w:cs="Arial"/>
          <w:color w:val="000000" w:themeColor="text1"/>
          <w:sz w:val="20"/>
          <w:szCs w:val="20"/>
        </w:rPr>
        <w:t>,</w:t>
      </w:r>
      <w:r w:rsidRPr="007249B0">
        <w:rPr>
          <w:rFonts w:ascii="Arial" w:hAnsi="Arial" w:cs="Arial"/>
          <w:color w:val="000000" w:themeColor="text1"/>
          <w:sz w:val="20"/>
          <w:szCs w:val="20"/>
        </w:rPr>
        <w:t xml:space="preserve"> w tym 3 niepełnosprawnych). </w:t>
      </w:r>
    </w:p>
    <w:p w:rsidR="007F44D5" w:rsidRPr="001A48A8" w:rsidRDefault="007F44D5" w:rsidP="007F44D5">
      <w:pPr>
        <w:spacing w:before="120" w:after="60" w:line="240" w:lineRule="auto"/>
        <w:jc w:val="both"/>
        <w:rPr>
          <w:rFonts w:ascii="Arial" w:eastAsia="Times New Roman" w:hAnsi="Arial" w:cs="Arial"/>
          <w:bCs/>
          <w:sz w:val="20"/>
          <w:szCs w:val="20"/>
          <w:lang w:eastAsia="pl-PL"/>
        </w:rPr>
      </w:pPr>
      <w:r w:rsidRPr="001A48A8">
        <w:rPr>
          <w:rFonts w:ascii="Arial" w:eastAsia="Times New Roman" w:hAnsi="Arial" w:cs="Arial"/>
          <w:bCs/>
          <w:sz w:val="20"/>
          <w:szCs w:val="20"/>
          <w:lang w:eastAsia="pl-PL"/>
        </w:rPr>
        <w:t>Szkoły podstawowe w Gminie Zarszyn w 2012 roku były w 100% wyposażone w komputery przeznaczone do użytku uczniów z dostępem do Internetu. Na 1 komputer z dostępem do Internetu w 2012 roku przypadało w gminie 5,06 uczniów, podczas gdy na obszarach wiejskich województwa podkarpackiego 6,06, a w kraju 7,35. Liczba komputerów z dostępem do Internetu przeznaczonych do użytku uczniów przypadająca na 1000 uczniów w Gminie Zarszyn w analizowanym 2012 roku wyniosła 198 i osiągnęła wartość podobną jak na obszarach wiejskich województwa i kraju. Liczba pracowni komputerowych na 1000 uczniów na koniec 2012 roku w Gminie Zarszyn wyniosła 16,8 i była także wyższa od wartości notowanej w jednostkach porównywalnych.</w:t>
      </w:r>
    </w:p>
    <w:p w:rsidR="007F44D5" w:rsidRPr="00AF4CF3" w:rsidRDefault="007F44D5" w:rsidP="007F44D5">
      <w:pPr>
        <w:pStyle w:val="Legenda"/>
        <w:spacing w:after="0"/>
        <w:rPr>
          <w:rFonts w:ascii="Arial" w:hAnsi="Arial" w:cs="Arial"/>
          <w:color w:val="000000"/>
          <w:sz w:val="18"/>
          <w:szCs w:val="18"/>
        </w:rPr>
      </w:pPr>
      <w:bookmarkStart w:id="171" w:name="_Toc422394735"/>
      <w:bookmarkStart w:id="172" w:name="_Toc440616673"/>
      <w:r w:rsidRPr="00AF4CF3">
        <w:rPr>
          <w:rFonts w:ascii="Arial" w:hAnsi="Arial" w:cs="Arial"/>
          <w:sz w:val="18"/>
          <w:szCs w:val="18"/>
        </w:rPr>
        <w:t xml:space="preserve">Tabela </w:t>
      </w:r>
      <w:r w:rsidRPr="00AF4CF3">
        <w:rPr>
          <w:rFonts w:ascii="Arial" w:hAnsi="Arial" w:cs="Arial"/>
          <w:sz w:val="18"/>
          <w:szCs w:val="18"/>
        </w:rPr>
        <w:fldChar w:fldCharType="begin"/>
      </w:r>
      <w:r w:rsidRPr="00AF4CF3">
        <w:rPr>
          <w:rFonts w:ascii="Arial" w:hAnsi="Arial" w:cs="Arial"/>
          <w:sz w:val="18"/>
          <w:szCs w:val="18"/>
        </w:rPr>
        <w:instrText xml:space="preserve"> SEQ Tabela \* ARABIC </w:instrText>
      </w:r>
      <w:r w:rsidRPr="00AF4CF3">
        <w:rPr>
          <w:rFonts w:ascii="Arial" w:hAnsi="Arial" w:cs="Arial"/>
          <w:sz w:val="18"/>
          <w:szCs w:val="18"/>
        </w:rPr>
        <w:fldChar w:fldCharType="separate"/>
      </w:r>
      <w:r w:rsidR="009909AD">
        <w:rPr>
          <w:rFonts w:ascii="Arial" w:hAnsi="Arial" w:cs="Arial"/>
          <w:noProof/>
          <w:sz w:val="18"/>
          <w:szCs w:val="18"/>
        </w:rPr>
        <w:t>26</w:t>
      </w:r>
      <w:r w:rsidRPr="00AF4CF3">
        <w:rPr>
          <w:rFonts w:ascii="Arial" w:hAnsi="Arial" w:cs="Arial"/>
          <w:sz w:val="18"/>
          <w:szCs w:val="18"/>
        </w:rPr>
        <w:fldChar w:fldCharType="end"/>
      </w:r>
      <w:r w:rsidRPr="00AF4CF3">
        <w:rPr>
          <w:rFonts w:ascii="Arial" w:hAnsi="Arial" w:cs="Arial"/>
          <w:sz w:val="18"/>
          <w:szCs w:val="18"/>
        </w:rPr>
        <w:t xml:space="preserve">. </w:t>
      </w:r>
      <w:r w:rsidRPr="00AF4CF3">
        <w:rPr>
          <w:rFonts w:ascii="Arial" w:hAnsi="Arial" w:cs="Arial"/>
          <w:color w:val="000000"/>
          <w:sz w:val="18"/>
          <w:szCs w:val="18"/>
        </w:rPr>
        <w:t>Komputeryzacja szkół podstawowych w gminie i jednostkach porównywalnych</w:t>
      </w:r>
      <w:bookmarkEnd w:id="171"/>
      <w:bookmarkEnd w:id="172"/>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1406"/>
        <w:gridCol w:w="1288"/>
        <w:gridCol w:w="1288"/>
        <w:gridCol w:w="926"/>
        <w:gridCol w:w="926"/>
        <w:gridCol w:w="1763"/>
        <w:gridCol w:w="1749"/>
      </w:tblGrid>
      <w:tr w:rsidR="007F44D5" w:rsidRPr="00944E46" w:rsidTr="007F44D5">
        <w:trPr>
          <w:trHeight w:val="508"/>
        </w:trPr>
        <w:tc>
          <w:tcPr>
            <w:tcW w:w="0" w:type="auto"/>
            <w:vMerge w:val="restart"/>
            <w:shd w:val="clear" w:color="auto" w:fill="808080" w:themeFill="background1" w:themeFillShade="80"/>
            <w:vAlign w:val="center"/>
          </w:tcPr>
          <w:p w:rsidR="007F44D5" w:rsidRPr="00AF4CF3" w:rsidRDefault="007F44D5" w:rsidP="007F44D5">
            <w:pPr>
              <w:pStyle w:val="Zawartotabeli"/>
              <w:snapToGrid w:val="0"/>
              <w:spacing w:after="0" w:line="240" w:lineRule="auto"/>
              <w:jc w:val="center"/>
              <w:rPr>
                <w:rFonts w:ascii="Arial" w:hAnsi="Arial" w:cs="Arial"/>
                <w:b/>
                <w:sz w:val="14"/>
                <w:szCs w:val="14"/>
              </w:rPr>
            </w:pPr>
            <w:r w:rsidRPr="00AF4CF3">
              <w:rPr>
                <w:rFonts w:ascii="Arial" w:hAnsi="Arial" w:cs="Arial"/>
                <w:b/>
                <w:sz w:val="14"/>
                <w:szCs w:val="14"/>
              </w:rPr>
              <w:t>Jednostka terytorialna</w:t>
            </w:r>
          </w:p>
        </w:tc>
        <w:tc>
          <w:tcPr>
            <w:tcW w:w="0" w:type="auto"/>
            <w:gridSpan w:val="2"/>
            <w:shd w:val="clear" w:color="auto" w:fill="808080" w:themeFill="background1" w:themeFillShade="80"/>
            <w:vAlign w:val="center"/>
          </w:tcPr>
          <w:p w:rsidR="007F44D5" w:rsidRPr="00AF4CF3" w:rsidRDefault="007F44D5" w:rsidP="007F44D5">
            <w:pPr>
              <w:pStyle w:val="Zawartotabeli"/>
              <w:snapToGrid w:val="0"/>
              <w:spacing w:after="0" w:line="240" w:lineRule="auto"/>
              <w:rPr>
                <w:rFonts w:ascii="Arial" w:hAnsi="Arial" w:cs="Arial"/>
                <w:b/>
                <w:sz w:val="14"/>
                <w:szCs w:val="14"/>
              </w:rPr>
            </w:pPr>
            <w:r w:rsidRPr="00AF4CF3">
              <w:rPr>
                <w:rFonts w:ascii="Arial" w:hAnsi="Arial" w:cs="Arial"/>
                <w:b/>
                <w:sz w:val="14"/>
                <w:szCs w:val="14"/>
              </w:rPr>
              <w:t>udział % szkół wyposażonych w komputery przeznaczone do użytku uczniów z dostępem do Internetu</w:t>
            </w:r>
          </w:p>
        </w:tc>
        <w:tc>
          <w:tcPr>
            <w:tcW w:w="0" w:type="auto"/>
            <w:gridSpan w:val="2"/>
            <w:shd w:val="clear" w:color="auto" w:fill="808080" w:themeFill="background1" w:themeFillShade="80"/>
            <w:vAlign w:val="center"/>
          </w:tcPr>
          <w:p w:rsidR="007F44D5" w:rsidRPr="00AF4CF3" w:rsidRDefault="007F44D5" w:rsidP="007F44D5">
            <w:pPr>
              <w:pStyle w:val="Zawartotabeli"/>
              <w:snapToGrid w:val="0"/>
              <w:spacing w:after="0" w:line="240" w:lineRule="auto"/>
              <w:rPr>
                <w:rFonts w:ascii="Arial" w:hAnsi="Arial" w:cs="Arial"/>
                <w:b/>
                <w:sz w:val="14"/>
                <w:szCs w:val="14"/>
              </w:rPr>
            </w:pPr>
            <w:r w:rsidRPr="00AF4CF3">
              <w:rPr>
                <w:rFonts w:ascii="Arial" w:hAnsi="Arial" w:cs="Arial"/>
                <w:b/>
                <w:sz w:val="14"/>
                <w:szCs w:val="14"/>
              </w:rPr>
              <w:t>uczniowie przypadający na 1 komputer z dostępem do Internetu</w:t>
            </w:r>
          </w:p>
        </w:tc>
        <w:tc>
          <w:tcPr>
            <w:tcW w:w="0" w:type="auto"/>
            <w:shd w:val="clear" w:color="auto" w:fill="808080" w:themeFill="background1" w:themeFillShade="80"/>
            <w:vAlign w:val="center"/>
          </w:tcPr>
          <w:p w:rsidR="007F44D5" w:rsidRPr="00AF4CF3" w:rsidRDefault="007F44D5" w:rsidP="007F44D5">
            <w:pPr>
              <w:pStyle w:val="Zawartotabeli"/>
              <w:snapToGrid w:val="0"/>
              <w:spacing w:after="0" w:line="240" w:lineRule="auto"/>
              <w:rPr>
                <w:rFonts w:ascii="Arial" w:hAnsi="Arial" w:cs="Arial"/>
                <w:b/>
                <w:sz w:val="14"/>
                <w:szCs w:val="14"/>
              </w:rPr>
            </w:pPr>
            <w:r w:rsidRPr="00AF4CF3">
              <w:rPr>
                <w:rFonts w:ascii="Arial" w:hAnsi="Arial" w:cs="Arial"/>
                <w:b/>
                <w:sz w:val="14"/>
                <w:szCs w:val="14"/>
              </w:rPr>
              <w:t>liczba komputerów z dostępem do Internetu na 1000 uczniów</w:t>
            </w:r>
          </w:p>
        </w:tc>
        <w:tc>
          <w:tcPr>
            <w:tcW w:w="0" w:type="auto"/>
            <w:shd w:val="clear" w:color="auto" w:fill="808080" w:themeFill="background1" w:themeFillShade="80"/>
            <w:vAlign w:val="center"/>
          </w:tcPr>
          <w:p w:rsidR="007F44D5" w:rsidRPr="00AF4CF3" w:rsidRDefault="007F44D5" w:rsidP="007F44D5">
            <w:pPr>
              <w:pStyle w:val="Zawartotabeli"/>
              <w:snapToGrid w:val="0"/>
              <w:spacing w:after="0" w:line="240" w:lineRule="auto"/>
              <w:rPr>
                <w:rFonts w:ascii="Arial" w:hAnsi="Arial" w:cs="Arial"/>
                <w:b/>
                <w:sz w:val="14"/>
                <w:szCs w:val="14"/>
              </w:rPr>
            </w:pPr>
            <w:r w:rsidRPr="00AF4CF3">
              <w:rPr>
                <w:rFonts w:ascii="Arial" w:hAnsi="Arial" w:cs="Arial"/>
                <w:b/>
                <w:sz w:val="14"/>
                <w:szCs w:val="14"/>
              </w:rPr>
              <w:t>liczba pracowni komputerowych na 1000 uczniów</w:t>
            </w:r>
          </w:p>
        </w:tc>
      </w:tr>
      <w:tr w:rsidR="007F44D5" w:rsidRPr="00944E46" w:rsidTr="007F44D5">
        <w:tc>
          <w:tcPr>
            <w:tcW w:w="0" w:type="auto"/>
            <w:vMerge/>
            <w:shd w:val="clear" w:color="auto" w:fill="9CC2E5"/>
            <w:vAlign w:val="center"/>
          </w:tcPr>
          <w:p w:rsidR="007F44D5" w:rsidRPr="00944E46" w:rsidRDefault="007F44D5" w:rsidP="007F44D5">
            <w:pPr>
              <w:snapToGrid w:val="0"/>
              <w:spacing w:after="0" w:line="240" w:lineRule="auto"/>
              <w:rPr>
                <w:rFonts w:ascii="Arial" w:hAnsi="Arial" w:cs="Arial"/>
                <w:b/>
                <w:color w:val="000000"/>
                <w:sz w:val="16"/>
                <w:szCs w:val="16"/>
              </w:rPr>
            </w:pPr>
          </w:p>
        </w:tc>
        <w:tc>
          <w:tcPr>
            <w:tcW w:w="0" w:type="auto"/>
            <w:gridSpan w:val="6"/>
            <w:shd w:val="clear" w:color="auto" w:fill="BFBFBF" w:themeFill="background1" w:themeFillShade="BF"/>
            <w:vAlign w:val="center"/>
          </w:tcPr>
          <w:p w:rsidR="007F44D5" w:rsidRPr="00AF4CF3" w:rsidRDefault="007F44D5" w:rsidP="007F44D5">
            <w:pPr>
              <w:pStyle w:val="Zawartotabeli"/>
              <w:snapToGrid w:val="0"/>
              <w:spacing w:after="0" w:line="240" w:lineRule="auto"/>
              <w:jc w:val="center"/>
              <w:rPr>
                <w:rFonts w:ascii="Arial" w:hAnsi="Arial" w:cs="Arial"/>
                <w:b/>
                <w:color w:val="000000"/>
                <w:sz w:val="14"/>
                <w:szCs w:val="14"/>
              </w:rPr>
            </w:pPr>
            <w:r w:rsidRPr="00AF4CF3">
              <w:rPr>
                <w:rFonts w:ascii="Arial" w:hAnsi="Arial" w:cs="Arial"/>
                <w:b/>
                <w:color w:val="000000"/>
                <w:sz w:val="14"/>
                <w:szCs w:val="14"/>
              </w:rPr>
              <w:t>szkoły podstawowe dla dzieci i młodzieży bez specjalnych</w:t>
            </w:r>
          </w:p>
        </w:tc>
      </w:tr>
      <w:tr w:rsidR="007F44D5" w:rsidRPr="00944E46" w:rsidTr="007F44D5">
        <w:trPr>
          <w:trHeight w:val="21"/>
        </w:trPr>
        <w:tc>
          <w:tcPr>
            <w:tcW w:w="0" w:type="auto"/>
            <w:vMerge/>
            <w:shd w:val="clear" w:color="auto" w:fill="9CC2E5"/>
            <w:vAlign w:val="center"/>
          </w:tcPr>
          <w:p w:rsidR="007F44D5" w:rsidRPr="00944E46" w:rsidRDefault="007F44D5" w:rsidP="007F44D5">
            <w:pPr>
              <w:snapToGrid w:val="0"/>
              <w:spacing w:after="0" w:line="240" w:lineRule="auto"/>
              <w:rPr>
                <w:rFonts w:ascii="Arial" w:hAnsi="Arial" w:cs="Arial"/>
                <w:b/>
                <w:color w:val="000000"/>
                <w:sz w:val="16"/>
                <w:szCs w:val="16"/>
              </w:rPr>
            </w:pPr>
          </w:p>
        </w:tc>
        <w:tc>
          <w:tcPr>
            <w:tcW w:w="0" w:type="auto"/>
            <w:shd w:val="clear" w:color="auto" w:fill="808080" w:themeFill="background1" w:themeFillShade="80"/>
            <w:vAlign w:val="center"/>
          </w:tcPr>
          <w:p w:rsidR="007F44D5" w:rsidRPr="00AB305C" w:rsidRDefault="007F44D5" w:rsidP="007F44D5">
            <w:pPr>
              <w:pStyle w:val="Zawartotabeli"/>
              <w:snapToGrid w:val="0"/>
              <w:spacing w:after="0" w:line="240" w:lineRule="auto"/>
              <w:jc w:val="center"/>
              <w:rPr>
                <w:rFonts w:ascii="Arial" w:hAnsi="Arial" w:cs="Arial"/>
                <w:b/>
                <w:sz w:val="16"/>
                <w:szCs w:val="16"/>
              </w:rPr>
            </w:pPr>
            <w:r w:rsidRPr="00AB305C">
              <w:rPr>
                <w:rFonts w:ascii="Arial" w:hAnsi="Arial" w:cs="Arial"/>
                <w:b/>
                <w:sz w:val="16"/>
                <w:szCs w:val="16"/>
              </w:rPr>
              <w:t>2011</w:t>
            </w:r>
          </w:p>
        </w:tc>
        <w:tc>
          <w:tcPr>
            <w:tcW w:w="0" w:type="auto"/>
            <w:shd w:val="clear" w:color="auto" w:fill="808080" w:themeFill="background1" w:themeFillShade="80"/>
            <w:vAlign w:val="center"/>
          </w:tcPr>
          <w:p w:rsidR="007F44D5" w:rsidRPr="00AB305C" w:rsidRDefault="007F44D5" w:rsidP="007F44D5">
            <w:pPr>
              <w:pStyle w:val="Zawartotabeli"/>
              <w:snapToGrid w:val="0"/>
              <w:spacing w:after="0" w:line="240" w:lineRule="auto"/>
              <w:jc w:val="center"/>
              <w:rPr>
                <w:rFonts w:ascii="Arial" w:hAnsi="Arial" w:cs="Arial"/>
                <w:b/>
                <w:sz w:val="16"/>
                <w:szCs w:val="16"/>
              </w:rPr>
            </w:pPr>
            <w:r w:rsidRPr="00AB305C">
              <w:rPr>
                <w:rFonts w:ascii="Arial" w:hAnsi="Arial" w:cs="Arial"/>
                <w:b/>
                <w:sz w:val="16"/>
                <w:szCs w:val="16"/>
              </w:rPr>
              <w:t>2012</w:t>
            </w:r>
          </w:p>
        </w:tc>
        <w:tc>
          <w:tcPr>
            <w:tcW w:w="0" w:type="auto"/>
            <w:shd w:val="clear" w:color="auto" w:fill="808080" w:themeFill="background1" w:themeFillShade="80"/>
            <w:vAlign w:val="center"/>
          </w:tcPr>
          <w:p w:rsidR="007F44D5" w:rsidRPr="00AB305C" w:rsidRDefault="007F44D5" w:rsidP="007F44D5">
            <w:pPr>
              <w:pStyle w:val="Zawartotabeli"/>
              <w:snapToGrid w:val="0"/>
              <w:spacing w:after="0" w:line="240" w:lineRule="auto"/>
              <w:jc w:val="center"/>
              <w:rPr>
                <w:rFonts w:ascii="Arial" w:hAnsi="Arial" w:cs="Arial"/>
                <w:b/>
                <w:sz w:val="16"/>
                <w:szCs w:val="16"/>
              </w:rPr>
            </w:pPr>
            <w:r w:rsidRPr="00AB305C">
              <w:rPr>
                <w:rFonts w:ascii="Arial" w:hAnsi="Arial" w:cs="Arial"/>
                <w:b/>
                <w:sz w:val="16"/>
                <w:szCs w:val="16"/>
              </w:rPr>
              <w:t>2011</w:t>
            </w:r>
          </w:p>
        </w:tc>
        <w:tc>
          <w:tcPr>
            <w:tcW w:w="0" w:type="auto"/>
            <w:shd w:val="clear" w:color="auto" w:fill="808080" w:themeFill="background1" w:themeFillShade="80"/>
            <w:vAlign w:val="center"/>
          </w:tcPr>
          <w:p w:rsidR="007F44D5" w:rsidRPr="00AB305C" w:rsidRDefault="007F44D5" w:rsidP="007F44D5">
            <w:pPr>
              <w:pStyle w:val="Zawartotabeli"/>
              <w:snapToGrid w:val="0"/>
              <w:spacing w:after="0" w:line="240" w:lineRule="auto"/>
              <w:jc w:val="center"/>
              <w:rPr>
                <w:rFonts w:ascii="Arial" w:hAnsi="Arial" w:cs="Arial"/>
                <w:b/>
                <w:sz w:val="16"/>
                <w:szCs w:val="16"/>
              </w:rPr>
            </w:pPr>
            <w:r w:rsidRPr="00AB305C">
              <w:rPr>
                <w:rFonts w:ascii="Arial" w:hAnsi="Arial" w:cs="Arial"/>
                <w:b/>
                <w:sz w:val="16"/>
                <w:szCs w:val="16"/>
              </w:rPr>
              <w:t>2012</w:t>
            </w:r>
          </w:p>
        </w:tc>
        <w:tc>
          <w:tcPr>
            <w:tcW w:w="0" w:type="auto"/>
            <w:shd w:val="clear" w:color="auto" w:fill="808080" w:themeFill="background1" w:themeFillShade="80"/>
          </w:tcPr>
          <w:p w:rsidR="007F44D5" w:rsidRPr="00AB305C" w:rsidRDefault="007F44D5" w:rsidP="007F44D5">
            <w:pPr>
              <w:pStyle w:val="Zawartotabeli"/>
              <w:snapToGrid w:val="0"/>
              <w:spacing w:after="0" w:line="240" w:lineRule="auto"/>
              <w:jc w:val="center"/>
              <w:rPr>
                <w:rFonts w:ascii="Arial" w:hAnsi="Arial" w:cs="Arial"/>
                <w:b/>
                <w:sz w:val="16"/>
                <w:szCs w:val="16"/>
              </w:rPr>
            </w:pPr>
            <w:r w:rsidRPr="00AB305C">
              <w:rPr>
                <w:rFonts w:ascii="Arial" w:hAnsi="Arial" w:cs="Arial"/>
                <w:b/>
                <w:sz w:val="16"/>
                <w:szCs w:val="16"/>
              </w:rPr>
              <w:t>2012</w:t>
            </w:r>
          </w:p>
        </w:tc>
        <w:tc>
          <w:tcPr>
            <w:tcW w:w="0" w:type="auto"/>
            <w:shd w:val="clear" w:color="auto" w:fill="808080" w:themeFill="background1" w:themeFillShade="80"/>
          </w:tcPr>
          <w:p w:rsidR="007F44D5" w:rsidRPr="00AB305C" w:rsidRDefault="007F44D5" w:rsidP="007F44D5">
            <w:pPr>
              <w:pStyle w:val="Zawartotabeli"/>
              <w:snapToGrid w:val="0"/>
              <w:spacing w:after="0" w:line="240" w:lineRule="auto"/>
              <w:jc w:val="center"/>
              <w:rPr>
                <w:rFonts w:ascii="Arial" w:hAnsi="Arial" w:cs="Arial"/>
                <w:b/>
                <w:sz w:val="16"/>
                <w:szCs w:val="16"/>
              </w:rPr>
            </w:pPr>
            <w:r w:rsidRPr="00AB305C">
              <w:rPr>
                <w:rFonts w:ascii="Arial" w:hAnsi="Arial" w:cs="Arial"/>
                <w:b/>
                <w:sz w:val="16"/>
                <w:szCs w:val="16"/>
              </w:rPr>
              <w:t>2012</w:t>
            </w:r>
          </w:p>
        </w:tc>
      </w:tr>
      <w:tr w:rsidR="007F44D5" w:rsidRPr="00944E46" w:rsidTr="007F44D5">
        <w:trPr>
          <w:trHeight w:val="131"/>
        </w:trPr>
        <w:tc>
          <w:tcPr>
            <w:tcW w:w="0" w:type="auto"/>
            <w:shd w:val="clear" w:color="auto" w:fill="auto"/>
            <w:vAlign w:val="center"/>
          </w:tcPr>
          <w:p w:rsidR="007F44D5" w:rsidRPr="00A7665D" w:rsidRDefault="007F44D5" w:rsidP="007F44D5">
            <w:pPr>
              <w:pStyle w:val="Zawartotabeli"/>
              <w:shd w:val="clear" w:color="auto" w:fill="FFFFFF"/>
              <w:snapToGrid w:val="0"/>
              <w:spacing w:after="0" w:line="240" w:lineRule="auto"/>
              <w:jc w:val="center"/>
              <w:rPr>
                <w:rFonts w:ascii="Arial" w:eastAsia="Times New Roman" w:hAnsi="Arial" w:cs="Arial"/>
                <w:sz w:val="16"/>
                <w:szCs w:val="16"/>
                <w:lang w:eastAsia="pl-PL"/>
              </w:rPr>
            </w:pPr>
            <w:r w:rsidRPr="00A7665D">
              <w:rPr>
                <w:rFonts w:ascii="Arial" w:eastAsia="Times New Roman" w:hAnsi="Arial" w:cs="Arial"/>
                <w:sz w:val="16"/>
                <w:szCs w:val="16"/>
                <w:lang w:eastAsia="pl-PL"/>
              </w:rPr>
              <w:t xml:space="preserve">Gmina </w:t>
            </w:r>
            <w:r>
              <w:rPr>
                <w:rFonts w:ascii="Arial" w:eastAsia="Times New Roman" w:hAnsi="Arial" w:cs="Arial"/>
                <w:sz w:val="16"/>
                <w:szCs w:val="16"/>
                <w:lang w:eastAsia="pl-PL"/>
              </w:rPr>
              <w:t>Zarszyn</w:t>
            </w:r>
          </w:p>
        </w:tc>
        <w:tc>
          <w:tcPr>
            <w:tcW w:w="0" w:type="auto"/>
            <w:shd w:val="clear" w:color="auto" w:fill="auto"/>
            <w:vAlign w:val="center"/>
          </w:tcPr>
          <w:p w:rsidR="007F44D5" w:rsidRPr="009A61AF" w:rsidRDefault="007F44D5" w:rsidP="007F44D5">
            <w:pPr>
              <w:pStyle w:val="Tab"/>
              <w:shd w:val="clear" w:color="auto" w:fill="FFFFFF"/>
              <w:snapToGrid w:val="0"/>
              <w:spacing w:after="0"/>
              <w:ind w:right="0"/>
              <w:jc w:val="center"/>
              <w:rPr>
                <w:rFonts w:ascii="Arial" w:hAnsi="Arial" w:cs="Arial"/>
                <w:sz w:val="16"/>
                <w:szCs w:val="16"/>
                <w:lang w:eastAsia="pl-PL"/>
              </w:rPr>
            </w:pPr>
            <w:r w:rsidRPr="009A61AF">
              <w:rPr>
                <w:rFonts w:ascii="Arial" w:hAnsi="Arial" w:cs="Arial"/>
                <w:sz w:val="16"/>
                <w:szCs w:val="16"/>
                <w:lang w:eastAsia="pl-PL"/>
              </w:rPr>
              <w:t>100</w:t>
            </w:r>
          </w:p>
        </w:tc>
        <w:tc>
          <w:tcPr>
            <w:tcW w:w="0" w:type="auto"/>
            <w:shd w:val="clear" w:color="auto" w:fill="auto"/>
            <w:vAlign w:val="center"/>
          </w:tcPr>
          <w:p w:rsidR="007F44D5" w:rsidRPr="009A61AF" w:rsidRDefault="007F44D5" w:rsidP="007F44D5">
            <w:pPr>
              <w:pStyle w:val="Tab"/>
              <w:shd w:val="clear" w:color="auto" w:fill="FFFFFF"/>
              <w:snapToGrid w:val="0"/>
              <w:spacing w:after="0"/>
              <w:ind w:right="0"/>
              <w:jc w:val="center"/>
              <w:rPr>
                <w:rFonts w:ascii="Arial" w:hAnsi="Arial" w:cs="Arial"/>
                <w:sz w:val="16"/>
                <w:szCs w:val="16"/>
                <w:lang w:eastAsia="pl-PL"/>
              </w:rPr>
            </w:pPr>
            <w:r w:rsidRPr="009A61AF">
              <w:rPr>
                <w:rFonts w:ascii="Arial" w:hAnsi="Arial" w:cs="Arial"/>
                <w:sz w:val="16"/>
                <w:szCs w:val="16"/>
                <w:lang w:eastAsia="pl-PL"/>
              </w:rPr>
              <w:t>100</w:t>
            </w:r>
          </w:p>
        </w:tc>
        <w:tc>
          <w:tcPr>
            <w:tcW w:w="0" w:type="auto"/>
            <w:shd w:val="clear" w:color="auto" w:fill="auto"/>
            <w:vAlign w:val="center"/>
          </w:tcPr>
          <w:p w:rsidR="007F44D5" w:rsidRPr="0021229A"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4,92</w:t>
            </w:r>
          </w:p>
        </w:tc>
        <w:tc>
          <w:tcPr>
            <w:tcW w:w="0" w:type="auto"/>
            <w:shd w:val="clear" w:color="auto" w:fill="auto"/>
            <w:vAlign w:val="center"/>
          </w:tcPr>
          <w:p w:rsidR="007F44D5" w:rsidRPr="0021229A"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5,06</w:t>
            </w:r>
          </w:p>
        </w:tc>
        <w:tc>
          <w:tcPr>
            <w:tcW w:w="0" w:type="auto"/>
            <w:shd w:val="clear" w:color="auto" w:fill="auto"/>
            <w:vAlign w:val="center"/>
          </w:tcPr>
          <w:p w:rsidR="007F44D5" w:rsidRPr="0021229A"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198</w:t>
            </w:r>
          </w:p>
        </w:tc>
        <w:tc>
          <w:tcPr>
            <w:tcW w:w="0" w:type="auto"/>
            <w:shd w:val="clear" w:color="auto" w:fill="auto"/>
            <w:vAlign w:val="center"/>
          </w:tcPr>
          <w:p w:rsidR="007F44D5" w:rsidRPr="0021229A"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16,8</w:t>
            </w:r>
          </w:p>
        </w:tc>
      </w:tr>
      <w:tr w:rsidR="007F44D5" w:rsidRPr="00944E46" w:rsidTr="007F44D5">
        <w:trPr>
          <w:trHeight w:val="204"/>
        </w:trPr>
        <w:tc>
          <w:tcPr>
            <w:tcW w:w="0" w:type="auto"/>
            <w:shd w:val="clear" w:color="auto" w:fill="auto"/>
            <w:vAlign w:val="center"/>
          </w:tcPr>
          <w:p w:rsidR="007F44D5" w:rsidRPr="00A7665D" w:rsidRDefault="007F44D5" w:rsidP="007F44D5">
            <w:pPr>
              <w:pStyle w:val="Zawartotabeli"/>
              <w:shd w:val="clear" w:color="auto" w:fill="FFFFFF"/>
              <w:snapToGrid w:val="0"/>
              <w:spacing w:after="0" w:line="240" w:lineRule="auto"/>
              <w:jc w:val="center"/>
              <w:rPr>
                <w:rFonts w:ascii="Arial" w:eastAsia="Times New Roman" w:hAnsi="Arial" w:cs="Arial"/>
                <w:sz w:val="16"/>
                <w:szCs w:val="16"/>
                <w:lang w:eastAsia="pl-PL"/>
              </w:rPr>
            </w:pPr>
            <w:r w:rsidRPr="00A7665D">
              <w:rPr>
                <w:rFonts w:ascii="Arial" w:eastAsia="Times New Roman" w:hAnsi="Arial" w:cs="Arial"/>
                <w:sz w:val="16"/>
                <w:szCs w:val="16"/>
                <w:lang w:eastAsia="pl-PL"/>
              </w:rPr>
              <w:t>Polska- gminy wiejskie</w:t>
            </w:r>
          </w:p>
        </w:tc>
        <w:tc>
          <w:tcPr>
            <w:tcW w:w="0" w:type="auto"/>
            <w:shd w:val="clear" w:color="auto" w:fill="auto"/>
            <w:vAlign w:val="center"/>
          </w:tcPr>
          <w:p w:rsidR="007F44D5" w:rsidRPr="00A7665D"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93,35</w:t>
            </w:r>
          </w:p>
        </w:tc>
        <w:tc>
          <w:tcPr>
            <w:tcW w:w="0" w:type="auto"/>
            <w:shd w:val="clear" w:color="auto" w:fill="auto"/>
            <w:vAlign w:val="center"/>
          </w:tcPr>
          <w:p w:rsidR="007F44D5" w:rsidRPr="00A7665D"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54,57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7F44D5" w:rsidRPr="00A7665D"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7,76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7F44D5" w:rsidRPr="00A7665D"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7,35</w:t>
            </w:r>
          </w:p>
        </w:tc>
        <w:tc>
          <w:tcPr>
            <w:tcW w:w="0" w:type="auto"/>
            <w:shd w:val="clear" w:color="auto" w:fill="auto"/>
            <w:vAlign w:val="center"/>
          </w:tcPr>
          <w:p w:rsidR="007F44D5" w:rsidRPr="008A60CC" w:rsidRDefault="007F44D5" w:rsidP="007F44D5">
            <w:pPr>
              <w:pStyle w:val="Tab"/>
              <w:shd w:val="clear" w:color="auto" w:fill="FFFFFF"/>
              <w:snapToGrid w:val="0"/>
              <w:spacing w:after="0"/>
              <w:ind w:right="0"/>
              <w:jc w:val="center"/>
              <w:rPr>
                <w:rFonts w:ascii="Arial" w:hAnsi="Arial" w:cs="Arial"/>
                <w:color w:val="000000"/>
                <w:sz w:val="16"/>
                <w:szCs w:val="16"/>
                <w:shd w:val="clear" w:color="auto" w:fill="FFFFFF"/>
              </w:rPr>
            </w:pPr>
            <w:r>
              <w:rPr>
                <w:rFonts w:ascii="Arial" w:hAnsi="Arial" w:cs="Arial"/>
                <w:color w:val="000000"/>
                <w:sz w:val="16"/>
                <w:szCs w:val="16"/>
                <w:shd w:val="clear" w:color="auto" w:fill="FFFFFF"/>
              </w:rPr>
              <w:t>186</w:t>
            </w:r>
          </w:p>
        </w:tc>
        <w:tc>
          <w:tcPr>
            <w:tcW w:w="0" w:type="auto"/>
            <w:shd w:val="clear" w:color="auto" w:fill="auto"/>
            <w:vAlign w:val="center"/>
          </w:tcPr>
          <w:p w:rsidR="007F44D5" w:rsidRPr="008A60CC" w:rsidRDefault="007F44D5" w:rsidP="007F44D5">
            <w:pPr>
              <w:pStyle w:val="Tab"/>
              <w:shd w:val="clear" w:color="auto" w:fill="FFFFFF"/>
              <w:snapToGrid w:val="0"/>
              <w:spacing w:after="0"/>
              <w:ind w:right="0"/>
              <w:jc w:val="center"/>
              <w:rPr>
                <w:rFonts w:ascii="Arial" w:hAnsi="Arial" w:cs="Arial"/>
                <w:color w:val="000000"/>
                <w:sz w:val="16"/>
                <w:szCs w:val="16"/>
                <w:shd w:val="clear" w:color="auto" w:fill="FFFFFF"/>
              </w:rPr>
            </w:pPr>
            <w:r>
              <w:rPr>
                <w:rFonts w:ascii="Arial" w:hAnsi="Arial" w:cs="Arial"/>
                <w:color w:val="000000"/>
                <w:sz w:val="16"/>
                <w:szCs w:val="16"/>
                <w:shd w:val="clear" w:color="auto" w:fill="FFFFFF"/>
              </w:rPr>
              <w:t>10</w:t>
            </w:r>
          </w:p>
        </w:tc>
      </w:tr>
      <w:tr w:rsidR="007F44D5" w:rsidRPr="00944E46" w:rsidTr="007F44D5">
        <w:tc>
          <w:tcPr>
            <w:tcW w:w="0" w:type="auto"/>
            <w:shd w:val="clear" w:color="auto" w:fill="auto"/>
            <w:vAlign w:val="center"/>
          </w:tcPr>
          <w:p w:rsidR="007F44D5" w:rsidRPr="00A7665D" w:rsidRDefault="007F44D5" w:rsidP="007F44D5">
            <w:pPr>
              <w:pStyle w:val="Zawartotabeli"/>
              <w:shd w:val="clear" w:color="auto" w:fill="FFFFFF"/>
              <w:snapToGrid w:val="0"/>
              <w:spacing w:after="0" w:line="240" w:lineRule="auto"/>
              <w:jc w:val="center"/>
              <w:rPr>
                <w:rFonts w:ascii="Arial" w:eastAsia="Times New Roman" w:hAnsi="Arial" w:cs="Arial"/>
                <w:sz w:val="16"/>
                <w:szCs w:val="16"/>
                <w:lang w:eastAsia="pl-PL"/>
              </w:rPr>
            </w:pPr>
            <w:r w:rsidRPr="00A7665D">
              <w:rPr>
                <w:rFonts w:ascii="Arial" w:eastAsia="Times New Roman" w:hAnsi="Arial" w:cs="Arial"/>
                <w:sz w:val="16"/>
                <w:szCs w:val="16"/>
                <w:lang w:eastAsia="pl-PL"/>
              </w:rPr>
              <w:t>Podkarpackie- gminy wiejskie</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7F44D5" w:rsidRPr="00A7665D"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92,07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7F44D5" w:rsidRPr="00A7665D"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94,12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7F44D5" w:rsidRPr="00A7665D"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6,37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7F44D5" w:rsidRPr="00A7665D" w:rsidRDefault="007F44D5" w:rsidP="007F44D5">
            <w:pPr>
              <w:pStyle w:val="Tab"/>
              <w:shd w:val="clear" w:color="auto" w:fill="FFFFFF"/>
              <w:snapToGrid w:val="0"/>
              <w:spacing w:after="0"/>
              <w:ind w:right="0"/>
              <w:jc w:val="center"/>
              <w:rPr>
                <w:rFonts w:ascii="Arial" w:hAnsi="Arial" w:cs="Arial"/>
                <w:sz w:val="16"/>
                <w:szCs w:val="16"/>
                <w:lang w:eastAsia="pl-PL"/>
              </w:rPr>
            </w:pPr>
            <w:r>
              <w:rPr>
                <w:rFonts w:ascii="Arial" w:hAnsi="Arial" w:cs="Arial"/>
                <w:sz w:val="16"/>
                <w:szCs w:val="16"/>
                <w:lang w:eastAsia="pl-PL"/>
              </w:rPr>
              <w:t>6,06</w:t>
            </w:r>
          </w:p>
        </w:tc>
        <w:tc>
          <w:tcPr>
            <w:tcW w:w="0" w:type="auto"/>
            <w:shd w:val="clear" w:color="auto" w:fill="auto"/>
            <w:vAlign w:val="center"/>
          </w:tcPr>
          <w:p w:rsidR="007F44D5" w:rsidRPr="008A60CC" w:rsidRDefault="007F44D5" w:rsidP="007F44D5">
            <w:pPr>
              <w:pStyle w:val="Tab"/>
              <w:shd w:val="clear" w:color="auto" w:fill="FFFFFF"/>
              <w:snapToGrid w:val="0"/>
              <w:spacing w:after="0"/>
              <w:ind w:right="0"/>
              <w:jc w:val="center"/>
              <w:rPr>
                <w:rFonts w:ascii="Arial" w:hAnsi="Arial" w:cs="Arial"/>
                <w:color w:val="000000"/>
                <w:sz w:val="16"/>
                <w:szCs w:val="16"/>
                <w:shd w:val="clear" w:color="auto" w:fill="FFFFFF"/>
              </w:rPr>
            </w:pPr>
            <w:r>
              <w:rPr>
                <w:rFonts w:ascii="Arial" w:hAnsi="Arial" w:cs="Arial"/>
                <w:color w:val="000000"/>
                <w:sz w:val="16"/>
                <w:szCs w:val="16"/>
                <w:shd w:val="clear" w:color="auto" w:fill="FFFFFF"/>
              </w:rPr>
              <w:t>208</w:t>
            </w:r>
          </w:p>
        </w:tc>
        <w:tc>
          <w:tcPr>
            <w:tcW w:w="0" w:type="auto"/>
            <w:shd w:val="clear" w:color="auto" w:fill="auto"/>
            <w:vAlign w:val="center"/>
          </w:tcPr>
          <w:p w:rsidR="007F44D5" w:rsidRPr="008A60CC" w:rsidRDefault="007F44D5" w:rsidP="007F44D5">
            <w:pPr>
              <w:pStyle w:val="Tab"/>
              <w:shd w:val="clear" w:color="auto" w:fill="FFFFFF"/>
              <w:snapToGrid w:val="0"/>
              <w:spacing w:after="0"/>
              <w:ind w:right="0"/>
              <w:jc w:val="center"/>
              <w:rPr>
                <w:rFonts w:ascii="Arial" w:hAnsi="Arial" w:cs="Arial"/>
                <w:color w:val="000000"/>
                <w:sz w:val="16"/>
                <w:szCs w:val="16"/>
                <w:shd w:val="clear" w:color="auto" w:fill="FFFFFF"/>
              </w:rPr>
            </w:pPr>
            <w:r>
              <w:rPr>
                <w:rFonts w:ascii="Arial" w:hAnsi="Arial" w:cs="Arial"/>
                <w:color w:val="000000"/>
                <w:sz w:val="16"/>
                <w:szCs w:val="16"/>
                <w:shd w:val="clear" w:color="auto" w:fill="FFFFFF"/>
              </w:rPr>
              <w:t>12</w:t>
            </w:r>
          </w:p>
        </w:tc>
      </w:tr>
    </w:tbl>
    <w:p w:rsidR="007F44D5" w:rsidRPr="001A48A8" w:rsidRDefault="007F44D5" w:rsidP="007F44D5">
      <w:pPr>
        <w:shd w:val="clear" w:color="auto" w:fill="FFFFFF"/>
        <w:spacing w:line="240" w:lineRule="auto"/>
        <w:rPr>
          <w:rFonts w:ascii="Arial" w:hAnsi="Arial" w:cs="Arial"/>
          <w:i/>
          <w:color w:val="000000"/>
          <w:sz w:val="18"/>
          <w:szCs w:val="18"/>
        </w:rPr>
      </w:pPr>
      <w:r w:rsidRPr="001A48A8">
        <w:rPr>
          <w:rFonts w:ascii="Arial" w:hAnsi="Arial" w:cs="Arial"/>
          <w:i/>
          <w:color w:val="000000"/>
          <w:sz w:val="18"/>
          <w:szCs w:val="18"/>
        </w:rPr>
        <w:t xml:space="preserve">Źródło: Bank </w:t>
      </w:r>
      <w:r w:rsidR="00152A21">
        <w:rPr>
          <w:rFonts w:ascii="Arial" w:hAnsi="Arial" w:cs="Arial"/>
          <w:i/>
          <w:color w:val="000000"/>
          <w:sz w:val="18"/>
          <w:szCs w:val="18"/>
        </w:rPr>
        <w:t>Danych L</w:t>
      </w:r>
      <w:r w:rsidRPr="001A48A8">
        <w:rPr>
          <w:rFonts w:ascii="Arial" w:hAnsi="Arial" w:cs="Arial"/>
          <w:i/>
          <w:color w:val="000000"/>
          <w:sz w:val="18"/>
          <w:szCs w:val="18"/>
        </w:rPr>
        <w:t xml:space="preserve">okalnych GUS i obliczenia własne </w:t>
      </w:r>
    </w:p>
    <w:p w:rsidR="007F44D5" w:rsidRDefault="007F44D5" w:rsidP="007F44D5">
      <w:pPr>
        <w:pStyle w:val="Akapitzlist"/>
        <w:numPr>
          <w:ilvl w:val="2"/>
          <w:numId w:val="4"/>
        </w:numPr>
        <w:spacing w:before="120" w:after="120" w:line="240" w:lineRule="auto"/>
        <w:jc w:val="both"/>
        <w:outlineLvl w:val="2"/>
        <w:rPr>
          <w:rFonts w:ascii="Arial" w:hAnsi="Arial" w:cs="Arial"/>
          <w:b/>
          <w:sz w:val="20"/>
          <w:szCs w:val="20"/>
        </w:rPr>
      </w:pPr>
      <w:bookmarkStart w:id="173" w:name="_Toc410198795"/>
      <w:bookmarkStart w:id="174" w:name="_Toc441049809"/>
      <w:r w:rsidRPr="000E5608">
        <w:rPr>
          <w:rFonts w:ascii="Arial" w:hAnsi="Arial" w:cs="Arial"/>
          <w:b/>
          <w:sz w:val="20"/>
          <w:szCs w:val="20"/>
        </w:rPr>
        <w:t>Gimnazja (prywatne i publiczne)</w:t>
      </w:r>
      <w:bookmarkEnd w:id="173"/>
      <w:bookmarkEnd w:id="174"/>
    </w:p>
    <w:p w:rsidR="007F44D5" w:rsidRPr="009B444B" w:rsidRDefault="007F44D5" w:rsidP="007F44D5">
      <w:pPr>
        <w:pStyle w:val="Legenda"/>
        <w:spacing w:after="0"/>
        <w:jc w:val="both"/>
        <w:rPr>
          <w:rFonts w:ascii="Arial" w:hAnsi="Arial" w:cs="Arial"/>
          <w:b w:val="0"/>
          <w:bCs w:val="0"/>
          <w:color w:val="000000" w:themeColor="text1"/>
        </w:rPr>
      </w:pPr>
      <w:bookmarkStart w:id="175" w:name="_Toc422394736"/>
      <w:r w:rsidRPr="009B444B">
        <w:rPr>
          <w:rFonts w:ascii="Arial" w:hAnsi="Arial" w:cs="Arial"/>
          <w:b w:val="0"/>
          <w:bCs w:val="0"/>
          <w:color w:val="000000" w:themeColor="text1"/>
        </w:rPr>
        <w:t xml:space="preserve">W roku szkolnym 2013/14 do 2 gimnazjów zlokalizowanych w Gminie Zarszyn uczęszczało 269 uczniów </w:t>
      </w:r>
      <w:r w:rsidR="008D2AC3" w:rsidRPr="009B444B">
        <w:rPr>
          <w:rFonts w:ascii="Arial" w:hAnsi="Arial" w:cs="Arial"/>
          <w:b w:val="0"/>
          <w:bCs w:val="0"/>
          <w:color w:val="000000" w:themeColor="text1"/>
        </w:rPr>
        <w:br/>
      </w:r>
      <w:r w:rsidRPr="009B444B">
        <w:rPr>
          <w:rFonts w:ascii="Arial" w:hAnsi="Arial" w:cs="Arial"/>
          <w:b w:val="0"/>
          <w:bCs w:val="0"/>
          <w:color w:val="000000" w:themeColor="text1"/>
        </w:rPr>
        <w:t>w 13 oddziałach. Średnio na jeden oddział przypadało 20,7 uczniów. Więcej uczniów uczęszczało do Gimnazjum w Zarszynie</w:t>
      </w:r>
      <w:r w:rsidR="002E73CE" w:rsidRPr="009B444B">
        <w:rPr>
          <w:rFonts w:ascii="Arial" w:hAnsi="Arial" w:cs="Arial"/>
          <w:b w:val="0"/>
          <w:bCs w:val="0"/>
          <w:color w:val="000000" w:themeColor="text1"/>
        </w:rPr>
        <w:t>,</w:t>
      </w:r>
      <w:r w:rsidRPr="009B444B">
        <w:rPr>
          <w:rFonts w:ascii="Arial" w:hAnsi="Arial" w:cs="Arial"/>
          <w:b w:val="0"/>
          <w:bCs w:val="0"/>
          <w:color w:val="000000" w:themeColor="text1"/>
        </w:rPr>
        <w:t xml:space="preserve"> gdzie jednocześnie współczynnik uczniów przypadających na </w:t>
      </w:r>
      <w:r w:rsidR="008D2AC3" w:rsidRPr="009B444B">
        <w:rPr>
          <w:rFonts w:ascii="Arial" w:hAnsi="Arial" w:cs="Arial"/>
          <w:b w:val="0"/>
          <w:bCs w:val="0"/>
          <w:color w:val="000000" w:themeColor="text1"/>
        </w:rPr>
        <w:t xml:space="preserve">1 oddział  wynosił </w:t>
      </w:r>
      <w:r w:rsidRPr="009B444B">
        <w:rPr>
          <w:rFonts w:ascii="Arial" w:hAnsi="Arial" w:cs="Arial"/>
          <w:b w:val="0"/>
          <w:bCs w:val="0"/>
          <w:color w:val="000000" w:themeColor="text1"/>
        </w:rPr>
        <w:t>19,4.</w:t>
      </w:r>
    </w:p>
    <w:p w:rsidR="007F44D5" w:rsidRPr="009B444B" w:rsidRDefault="007F44D5" w:rsidP="007F44D5">
      <w:pPr>
        <w:pStyle w:val="Legenda"/>
        <w:spacing w:after="0"/>
        <w:rPr>
          <w:rFonts w:ascii="Arial" w:hAnsi="Arial" w:cs="Arial"/>
          <w:color w:val="000000" w:themeColor="text1"/>
          <w:sz w:val="18"/>
          <w:szCs w:val="18"/>
        </w:rPr>
      </w:pPr>
      <w:bookmarkStart w:id="176" w:name="_Toc440616674"/>
      <w:r w:rsidRPr="009B444B">
        <w:rPr>
          <w:rFonts w:ascii="Arial" w:hAnsi="Arial" w:cs="Arial"/>
          <w:color w:val="000000" w:themeColor="text1"/>
          <w:sz w:val="18"/>
          <w:szCs w:val="18"/>
        </w:rPr>
        <w:t xml:space="preserve">Tabela </w:t>
      </w:r>
      <w:r w:rsidRPr="009B444B">
        <w:rPr>
          <w:rFonts w:ascii="Arial" w:hAnsi="Arial" w:cs="Arial"/>
          <w:color w:val="000000" w:themeColor="text1"/>
          <w:sz w:val="18"/>
          <w:szCs w:val="18"/>
        </w:rPr>
        <w:fldChar w:fldCharType="begin"/>
      </w:r>
      <w:r w:rsidRPr="009B444B">
        <w:rPr>
          <w:rFonts w:ascii="Arial" w:hAnsi="Arial" w:cs="Arial"/>
          <w:color w:val="000000" w:themeColor="text1"/>
          <w:sz w:val="18"/>
          <w:szCs w:val="18"/>
        </w:rPr>
        <w:instrText xml:space="preserve"> SEQ Tabela \* ARABIC </w:instrText>
      </w:r>
      <w:r w:rsidRPr="009B444B">
        <w:rPr>
          <w:rFonts w:ascii="Arial" w:hAnsi="Arial" w:cs="Arial"/>
          <w:color w:val="000000" w:themeColor="text1"/>
          <w:sz w:val="18"/>
          <w:szCs w:val="18"/>
        </w:rPr>
        <w:fldChar w:fldCharType="separate"/>
      </w:r>
      <w:r w:rsidR="00152A21">
        <w:rPr>
          <w:rFonts w:ascii="Arial" w:hAnsi="Arial" w:cs="Arial"/>
          <w:noProof/>
          <w:color w:val="000000" w:themeColor="text1"/>
          <w:sz w:val="18"/>
          <w:szCs w:val="18"/>
        </w:rPr>
        <w:t>27</w:t>
      </w:r>
      <w:r w:rsidRPr="009B444B">
        <w:rPr>
          <w:rFonts w:ascii="Arial" w:hAnsi="Arial" w:cs="Arial"/>
          <w:color w:val="000000" w:themeColor="text1"/>
          <w:sz w:val="18"/>
          <w:szCs w:val="18"/>
        </w:rPr>
        <w:fldChar w:fldCharType="end"/>
      </w:r>
      <w:r w:rsidRPr="009B444B">
        <w:rPr>
          <w:rFonts w:ascii="Arial" w:hAnsi="Arial" w:cs="Arial"/>
          <w:color w:val="000000" w:themeColor="text1"/>
          <w:sz w:val="18"/>
          <w:szCs w:val="18"/>
        </w:rPr>
        <w:t xml:space="preserve">. Szkoły gimnazjalne w Gminie </w:t>
      </w:r>
      <w:bookmarkEnd w:id="175"/>
      <w:r w:rsidRPr="009B444B">
        <w:rPr>
          <w:rFonts w:ascii="Arial" w:hAnsi="Arial" w:cs="Arial"/>
          <w:color w:val="000000" w:themeColor="text1"/>
          <w:sz w:val="18"/>
          <w:szCs w:val="18"/>
        </w:rPr>
        <w:t>Zarszyn</w:t>
      </w:r>
      <w:bookmarkEnd w:id="17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88"/>
        <w:gridCol w:w="897"/>
        <w:gridCol w:w="1258"/>
        <w:gridCol w:w="978"/>
        <w:gridCol w:w="1269"/>
        <w:gridCol w:w="1404"/>
        <w:gridCol w:w="688"/>
        <w:gridCol w:w="834"/>
        <w:gridCol w:w="830"/>
      </w:tblGrid>
      <w:tr w:rsidR="009B444B" w:rsidRPr="009B444B" w:rsidTr="007F44D5">
        <w:trPr>
          <w:cantSplit/>
          <w:trHeight w:val="62"/>
          <w:jc w:val="center"/>
        </w:trPr>
        <w:tc>
          <w:tcPr>
            <w:tcW w:w="636"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keepNext/>
              <w:snapToGrid w:val="0"/>
              <w:spacing w:after="0"/>
              <w:jc w:val="center"/>
              <w:rPr>
                <w:rFonts w:ascii="Arial" w:hAnsi="Arial" w:cs="Arial"/>
                <w:b/>
                <w:color w:val="000000" w:themeColor="text1"/>
                <w:sz w:val="14"/>
                <w:szCs w:val="14"/>
              </w:rPr>
            </w:pPr>
            <w:r w:rsidRPr="009B444B">
              <w:rPr>
                <w:rFonts w:ascii="Arial" w:hAnsi="Arial" w:cs="Arial"/>
                <w:b/>
                <w:color w:val="000000" w:themeColor="text1"/>
                <w:sz w:val="14"/>
                <w:szCs w:val="14"/>
              </w:rPr>
              <w:t>Nazwa szkoły</w:t>
            </w:r>
          </w:p>
        </w:tc>
        <w:tc>
          <w:tcPr>
            <w:tcW w:w="2355" w:type="pct"/>
            <w:gridSpan w:val="4"/>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keepNext/>
              <w:snapToGrid w:val="0"/>
              <w:spacing w:after="0"/>
              <w:jc w:val="center"/>
              <w:rPr>
                <w:rFonts w:ascii="Arial" w:hAnsi="Arial" w:cs="Arial"/>
                <w:b/>
                <w:color w:val="000000" w:themeColor="text1"/>
                <w:sz w:val="14"/>
                <w:szCs w:val="14"/>
              </w:rPr>
            </w:pPr>
            <w:r w:rsidRPr="009B444B">
              <w:rPr>
                <w:rFonts w:ascii="Arial" w:hAnsi="Arial" w:cs="Arial"/>
                <w:b/>
                <w:color w:val="000000" w:themeColor="text1"/>
                <w:sz w:val="14"/>
                <w:szCs w:val="14"/>
              </w:rPr>
              <w:t>Liczba</w:t>
            </w:r>
          </w:p>
        </w:tc>
        <w:tc>
          <w:tcPr>
            <w:tcW w:w="751"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rsidR="007F44D5" w:rsidRPr="009B444B" w:rsidRDefault="007F44D5" w:rsidP="007F44D5">
            <w:pPr>
              <w:pStyle w:val="Tab"/>
              <w:keepNext/>
              <w:snapToGrid w:val="0"/>
              <w:spacing w:after="0"/>
              <w:jc w:val="center"/>
              <w:rPr>
                <w:rFonts w:ascii="Arial" w:hAnsi="Arial" w:cs="Arial"/>
                <w:b/>
                <w:color w:val="000000" w:themeColor="text1"/>
                <w:sz w:val="14"/>
                <w:szCs w:val="14"/>
              </w:rPr>
            </w:pPr>
          </w:p>
        </w:tc>
        <w:tc>
          <w:tcPr>
            <w:tcW w:w="1258" w:type="pct"/>
            <w:gridSpan w:val="3"/>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keepNext/>
              <w:snapToGrid w:val="0"/>
              <w:spacing w:after="0"/>
              <w:jc w:val="center"/>
              <w:rPr>
                <w:rFonts w:ascii="Arial" w:hAnsi="Arial" w:cs="Arial"/>
                <w:b/>
                <w:color w:val="000000" w:themeColor="text1"/>
                <w:sz w:val="14"/>
                <w:szCs w:val="14"/>
              </w:rPr>
            </w:pPr>
            <w:r w:rsidRPr="009B444B">
              <w:rPr>
                <w:rFonts w:ascii="Arial" w:hAnsi="Arial" w:cs="Arial"/>
                <w:b/>
                <w:color w:val="000000" w:themeColor="text1"/>
                <w:sz w:val="14"/>
                <w:szCs w:val="14"/>
              </w:rPr>
              <w:t>Liczba nauczycieli</w:t>
            </w:r>
          </w:p>
        </w:tc>
      </w:tr>
      <w:tr w:rsidR="009B444B" w:rsidRPr="009B444B" w:rsidTr="007F44D5">
        <w:trPr>
          <w:cantSplit/>
          <w:trHeight w:val="463"/>
          <w:jc w:val="center"/>
        </w:trPr>
        <w:tc>
          <w:tcPr>
            <w:tcW w:w="0" w:type="auto"/>
            <w:vMerge/>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spacing w:after="0" w:line="240" w:lineRule="auto"/>
              <w:rPr>
                <w:rFonts w:ascii="Arial" w:eastAsia="Times New Roman" w:hAnsi="Arial" w:cs="Arial"/>
                <w:b/>
                <w:color w:val="000000" w:themeColor="text1"/>
                <w:sz w:val="14"/>
                <w:szCs w:val="14"/>
                <w:lang w:eastAsia="zh-CN"/>
              </w:rPr>
            </w:pPr>
          </w:p>
        </w:tc>
        <w:tc>
          <w:tcPr>
            <w:tcW w:w="480"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snapToGrid w:val="0"/>
              <w:spacing w:after="0"/>
              <w:jc w:val="center"/>
              <w:rPr>
                <w:rFonts w:ascii="Arial" w:eastAsia="Calibri" w:hAnsi="Arial" w:cs="Arial"/>
                <w:b/>
                <w:color w:val="000000" w:themeColor="text1"/>
                <w:sz w:val="14"/>
                <w:szCs w:val="14"/>
                <w:lang w:eastAsia="ar-SA"/>
              </w:rPr>
            </w:pPr>
            <w:r w:rsidRPr="009B444B">
              <w:rPr>
                <w:rFonts w:ascii="Arial" w:eastAsia="Calibri" w:hAnsi="Arial" w:cs="Arial"/>
                <w:b/>
                <w:color w:val="000000" w:themeColor="text1"/>
                <w:sz w:val="14"/>
                <w:szCs w:val="14"/>
                <w:lang w:eastAsia="ar-SA"/>
              </w:rPr>
              <w:t>uczniów</w:t>
            </w:r>
          </w:p>
        </w:tc>
        <w:tc>
          <w:tcPr>
            <w:tcW w:w="673"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snapToGrid w:val="0"/>
              <w:spacing w:after="0"/>
              <w:jc w:val="center"/>
              <w:rPr>
                <w:rFonts w:ascii="Arial" w:eastAsia="Calibri" w:hAnsi="Arial" w:cs="Arial"/>
                <w:b/>
                <w:color w:val="000000" w:themeColor="text1"/>
                <w:sz w:val="14"/>
                <w:szCs w:val="14"/>
                <w:lang w:eastAsia="ar-SA"/>
              </w:rPr>
            </w:pPr>
            <w:r w:rsidRPr="009B444B">
              <w:rPr>
                <w:rFonts w:ascii="Arial" w:eastAsia="Calibri" w:hAnsi="Arial" w:cs="Arial"/>
                <w:b/>
                <w:color w:val="000000" w:themeColor="text1"/>
                <w:sz w:val="14"/>
                <w:szCs w:val="14"/>
                <w:lang w:eastAsia="ar-SA"/>
              </w:rPr>
              <w:t>oddziałów</w:t>
            </w:r>
          </w:p>
        </w:tc>
        <w:tc>
          <w:tcPr>
            <w:tcW w:w="523"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snapToGrid w:val="0"/>
              <w:spacing w:after="0"/>
              <w:ind w:right="0" w:hanging="34"/>
              <w:jc w:val="center"/>
              <w:rPr>
                <w:rFonts w:ascii="Arial" w:eastAsia="Calibri" w:hAnsi="Arial" w:cs="Arial"/>
                <w:b/>
                <w:color w:val="000000" w:themeColor="text1"/>
                <w:sz w:val="14"/>
                <w:szCs w:val="14"/>
                <w:lang w:eastAsia="ar-SA"/>
              </w:rPr>
            </w:pPr>
            <w:r w:rsidRPr="009B444B">
              <w:rPr>
                <w:rFonts w:ascii="Arial" w:eastAsia="Calibri" w:hAnsi="Arial" w:cs="Arial"/>
                <w:b/>
                <w:color w:val="000000" w:themeColor="text1"/>
                <w:sz w:val="14"/>
                <w:szCs w:val="14"/>
                <w:lang w:eastAsia="ar-SA"/>
              </w:rPr>
              <w:t>uczniów na 1 oddział</w:t>
            </w:r>
          </w:p>
        </w:tc>
        <w:tc>
          <w:tcPr>
            <w:tcW w:w="679"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snapToGrid w:val="0"/>
              <w:spacing w:after="0"/>
              <w:jc w:val="center"/>
              <w:rPr>
                <w:rFonts w:ascii="Arial" w:eastAsia="Calibri" w:hAnsi="Arial" w:cs="Arial"/>
                <w:b/>
                <w:color w:val="000000" w:themeColor="text1"/>
                <w:sz w:val="14"/>
                <w:szCs w:val="14"/>
                <w:lang w:eastAsia="ar-SA"/>
              </w:rPr>
            </w:pPr>
            <w:r w:rsidRPr="009B444B">
              <w:rPr>
                <w:rFonts w:ascii="Arial" w:eastAsia="Calibri" w:hAnsi="Arial" w:cs="Arial"/>
                <w:b/>
                <w:color w:val="000000" w:themeColor="text1"/>
                <w:sz w:val="14"/>
                <w:szCs w:val="14"/>
                <w:lang w:eastAsia="ar-SA"/>
              </w:rPr>
              <w:t>pomieszczeń do nauczania</w:t>
            </w:r>
          </w:p>
        </w:tc>
        <w:tc>
          <w:tcPr>
            <w:tcW w:w="751"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snapToGrid w:val="0"/>
              <w:spacing w:after="0"/>
              <w:jc w:val="center"/>
              <w:rPr>
                <w:rFonts w:ascii="Arial" w:eastAsia="Calibri" w:hAnsi="Arial" w:cs="Arial"/>
                <w:b/>
                <w:color w:val="000000" w:themeColor="text1"/>
                <w:sz w:val="14"/>
                <w:szCs w:val="14"/>
                <w:lang w:eastAsia="ar-SA"/>
              </w:rPr>
            </w:pPr>
            <w:r w:rsidRPr="009B444B">
              <w:rPr>
                <w:rFonts w:ascii="Arial" w:eastAsia="Calibri" w:hAnsi="Arial" w:cs="Arial"/>
                <w:b/>
                <w:color w:val="000000" w:themeColor="text1"/>
                <w:sz w:val="14"/>
                <w:szCs w:val="14"/>
                <w:lang w:eastAsia="ar-SA"/>
              </w:rPr>
              <w:t>uczniów na 1 pomieszczenie do nauczania</w:t>
            </w:r>
          </w:p>
        </w:tc>
        <w:tc>
          <w:tcPr>
            <w:tcW w:w="36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snapToGrid w:val="0"/>
              <w:spacing w:after="0"/>
              <w:jc w:val="center"/>
              <w:rPr>
                <w:rFonts w:ascii="Arial" w:eastAsia="Calibri" w:hAnsi="Arial" w:cs="Arial"/>
                <w:b/>
                <w:color w:val="000000" w:themeColor="text1"/>
                <w:sz w:val="14"/>
                <w:szCs w:val="14"/>
                <w:lang w:eastAsia="ar-SA"/>
              </w:rPr>
            </w:pPr>
            <w:r w:rsidRPr="009B444B">
              <w:rPr>
                <w:rFonts w:ascii="Arial" w:eastAsia="Calibri" w:hAnsi="Arial" w:cs="Arial"/>
                <w:b/>
                <w:color w:val="000000" w:themeColor="text1"/>
                <w:sz w:val="14"/>
                <w:szCs w:val="14"/>
                <w:lang w:eastAsia="ar-SA"/>
              </w:rPr>
              <w:t xml:space="preserve">Osób </w:t>
            </w:r>
          </w:p>
        </w:tc>
        <w:tc>
          <w:tcPr>
            <w:tcW w:w="446"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snapToGrid w:val="0"/>
              <w:spacing w:after="0"/>
              <w:jc w:val="center"/>
              <w:rPr>
                <w:rFonts w:ascii="Arial" w:eastAsia="Calibri" w:hAnsi="Arial" w:cs="Arial"/>
                <w:b/>
                <w:color w:val="000000" w:themeColor="text1"/>
                <w:sz w:val="14"/>
                <w:szCs w:val="14"/>
                <w:lang w:eastAsia="ar-SA"/>
              </w:rPr>
            </w:pPr>
            <w:r w:rsidRPr="009B444B">
              <w:rPr>
                <w:rFonts w:ascii="Arial" w:eastAsia="Calibri" w:hAnsi="Arial" w:cs="Arial"/>
                <w:b/>
                <w:color w:val="000000" w:themeColor="text1"/>
                <w:sz w:val="14"/>
                <w:szCs w:val="14"/>
                <w:lang w:eastAsia="ar-SA"/>
              </w:rPr>
              <w:t xml:space="preserve">Etatów </w:t>
            </w:r>
          </w:p>
        </w:tc>
        <w:tc>
          <w:tcPr>
            <w:tcW w:w="444"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7F44D5" w:rsidRPr="009B444B" w:rsidRDefault="007F44D5" w:rsidP="007F44D5">
            <w:pPr>
              <w:pStyle w:val="Tab"/>
              <w:snapToGrid w:val="0"/>
              <w:spacing w:after="0"/>
              <w:jc w:val="center"/>
              <w:rPr>
                <w:rFonts w:ascii="Arial" w:eastAsia="Calibri" w:hAnsi="Arial" w:cs="Arial"/>
                <w:b/>
                <w:color w:val="000000" w:themeColor="text1"/>
                <w:sz w:val="14"/>
                <w:szCs w:val="14"/>
                <w:lang w:eastAsia="ar-SA"/>
              </w:rPr>
            </w:pPr>
            <w:r w:rsidRPr="009B444B">
              <w:rPr>
                <w:rFonts w:ascii="Arial" w:eastAsia="Calibri" w:hAnsi="Arial" w:cs="Arial"/>
                <w:b/>
                <w:color w:val="000000" w:themeColor="text1"/>
                <w:sz w:val="14"/>
                <w:szCs w:val="14"/>
                <w:lang w:eastAsia="ar-SA"/>
              </w:rPr>
              <w:t>Etatów /ucznia</w:t>
            </w:r>
          </w:p>
        </w:tc>
      </w:tr>
      <w:tr w:rsidR="009B444B" w:rsidRPr="009B444B" w:rsidTr="009B444B">
        <w:trPr>
          <w:trHeight w:val="300"/>
          <w:jc w:val="center"/>
        </w:trPr>
        <w:tc>
          <w:tcPr>
            <w:tcW w:w="636" w:type="pct"/>
            <w:tcBorders>
              <w:top w:val="single" w:sz="4" w:space="0" w:color="auto"/>
              <w:left w:val="single" w:sz="4" w:space="0" w:color="auto"/>
              <w:bottom w:val="single" w:sz="4" w:space="0" w:color="auto"/>
              <w:right w:val="single" w:sz="4" w:space="0" w:color="auto"/>
            </w:tcBorders>
            <w:vAlign w:val="center"/>
            <w:hideMark/>
          </w:tcPr>
          <w:p w:rsidR="007F44D5" w:rsidRPr="009B444B" w:rsidRDefault="007F44D5" w:rsidP="007F44D5">
            <w:pPr>
              <w:spacing w:after="0" w:line="240" w:lineRule="auto"/>
              <w:ind w:right="-70"/>
              <w:jc w:val="center"/>
              <w:rPr>
                <w:rStyle w:val="Pogrubienie"/>
                <w:color w:val="000000" w:themeColor="text1"/>
              </w:rPr>
            </w:pPr>
            <w:r w:rsidRPr="009B444B">
              <w:rPr>
                <w:rStyle w:val="Pogrubienie"/>
                <w:rFonts w:ascii="Arial" w:hAnsi="Arial" w:cs="Arial"/>
                <w:color w:val="000000" w:themeColor="text1"/>
                <w:sz w:val="16"/>
                <w:szCs w:val="16"/>
              </w:rPr>
              <w:t xml:space="preserve">Gimnazjum </w:t>
            </w:r>
            <w:r w:rsidRPr="009B444B">
              <w:rPr>
                <w:rStyle w:val="Pogrubienie"/>
                <w:rFonts w:ascii="Arial" w:hAnsi="Arial" w:cs="Arial"/>
                <w:color w:val="000000" w:themeColor="text1"/>
                <w:sz w:val="16"/>
                <w:szCs w:val="16"/>
              </w:rPr>
              <w:br/>
              <w:t>w Zarszynie</w:t>
            </w:r>
          </w:p>
        </w:tc>
        <w:tc>
          <w:tcPr>
            <w:tcW w:w="480"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136</w:t>
            </w:r>
          </w:p>
        </w:tc>
        <w:tc>
          <w:tcPr>
            <w:tcW w:w="673"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7</w:t>
            </w:r>
          </w:p>
        </w:tc>
        <w:tc>
          <w:tcPr>
            <w:tcW w:w="523"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19</w:t>
            </w:r>
          </w:p>
        </w:tc>
        <w:tc>
          <w:tcPr>
            <w:tcW w:w="679"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10</w:t>
            </w:r>
          </w:p>
        </w:tc>
        <w:tc>
          <w:tcPr>
            <w:tcW w:w="751"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14</w:t>
            </w:r>
          </w:p>
        </w:tc>
        <w:tc>
          <w:tcPr>
            <w:tcW w:w="368"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20</w:t>
            </w:r>
          </w:p>
        </w:tc>
        <w:tc>
          <w:tcPr>
            <w:tcW w:w="446"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14,59</w:t>
            </w:r>
          </w:p>
        </w:tc>
        <w:tc>
          <w:tcPr>
            <w:tcW w:w="444"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0,11</w:t>
            </w:r>
          </w:p>
        </w:tc>
      </w:tr>
      <w:tr w:rsidR="009B444B" w:rsidRPr="009B444B" w:rsidTr="009B444B">
        <w:trPr>
          <w:trHeight w:val="300"/>
          <w:jc w:val="center"/>
        </w:trPr>
        <w:tc>
          <w:tcPr>
            <w:tcW w:w="636" w:type="pct"/>
            <w:tcBorders>
              <w:top w:val="single" w:sz="4" w:space="0" w:color="auto"/>
              <w:left w:val="single" w:sz="4" w:space="0" w:color="auto"/>
              <w:bottom w:val="single" w:sz="4" w:space="0" w:color="auto"/>
              <w:right w:val="single" w:sz="4" w:space="0" w:color="auto"/>
            </w:tcBorders>
            <w:hideMark/>
          </w:tcPr>
          <w:p w:rsidR="007F44D5" w:rsidRPr="009B444B" w:rsidRDefault="007F44D5" w:rsidP="007F44D5">
            <w:pPr>
              <w:spacing w:after="0" w:line="240" w:lineRule="auto"/>
              <w:ind w:right="-70"/>
              <w:jc w:val="center"/>
              <w:rPr>
                <w:rStyle w:val="Pogrubienie"/>
                <w:bCs w:val="0"/>
                <w:color w:val="000000" w:themeColor="text1"/>
              </w:rPr>
            </w:pPr>
            <w:r w:rsidRPr="009B444B">
              <w:rPr>
                <w:rStyle w:val="Pogrubienie"/>
                <w:rFonts w:ascii="Arial" w:hAnsi="Arial" w:cs="Arial"/>
                <w:color w:val="000000" w:themeColor="text1"/>
                <w:sz w:val="16"/>
                <w:szCs w:val="16"/>
              </w:rPr>
              <w:t>Gimnazjum im. św. Jadwigi Królowej w Długiem</w:t>
            </w:r>
          </w:p>
        </w:tc>
        <w:tc>
          <w:tcPr>
            <w:tcW w:w="480"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133</w:t>
            </w:r>
          </w:p>
        </w:tc>
        <w:tc>
          <w:tcPr>
            <w:tcW w:w="673"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6</w:t>
            </w:r>
          </w:p>
        </w:tc>
        <w:tc>
          <w:tcPr>
            <w:tcW w:w="523"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22</w:t>
            </w:r>
          </w:p>
        </w:tc>
        <w:tc>
          <w:tcPr>
            <w:tcW w:w="679"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7</w:t>
            </w:r>
          </w:p>
        </w:tc>
        <w:tc>
          <w:tcPr>
            <w:tcW w:w="751"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19</w:t>
            </w:r>
          </w:p>
        </w:tc>
        <w:tc>
          <w:tcPr>
            <w:tcW w:w="368"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16</w:t>
            </w:r>
          </w:p>
        </w:tc>
        <w:tc>
          <w:tcPr>
            <w:tcW w:w="446"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13,37</w:t>
            </w:r>
          </w:p>
        </w:tc>
        <w:tc>
          <w:tcPr>
            <w:tcW w:w="444" w:type="pct"/>
            <w:tcBorders>
              <w:top w:val="single" w:sz="4" w:space="0" w:color="auto"/>
              <w:left w:val="single" w:sz="4" w:space="0" w:color="auto"/>
              <w:bottom w:val="single" w:sz="4" w:space="0" w:color="auto"/>
              <w:right w:val="single" w:sz="4" w:space="0" w:color="auto"/>
            </w:tcBorders>
            <w:vAlign w:val="center"/>
          </w:tcPr>
          <w:p w:rsidR="007F44D5" w:rsidRPr="009B444B" w:rsidRDefault="007F44D5" w:rsidP="009B444B">
            <w:pPr>
              <w:spacing w:after="0" w:line="240" w:lineRule="auto"/>
              <w:jc w:val="center"/>
              <w:rPr>
                <w:rFonts w:ascii="Arial" w:hAnsi="Arial" w:cs="Arial"/>
                <w:color w:val="000000" w:themeColor="text1"/>
                <w:sz w:val="18"/>
                <w:szCs w:val="18"/>
              </w:rPr>
            </w:pPr>
            <w:r w:rsidRPr="009B444B">
              <w:rPr>
                <w:rFonts w:ascii="Arial" w:hAnsi="Arial" w:cs="Arial"/>
                <w:color w:val="000000" w:themeColor="text1"/>
                <w:sz w:val="18"/>
                <w:szCs w:val="18"/>
              </w:rPr>
              <w:t>0,10</w:t>
            </w:r>
          </w:p>
        </w:tc>
      </w:tr>
    </w:tbl>
    <w:p w:rsidR="007F44D5" w:rsidRPr="009B444B" w:rsidRDefault="007F44D5" w:rsidP="007F44D5">
      <w:pPr>
        <w:spacing w:after="120" w:line="240" w:lineRule="auto"/>
        <w:rPr>
          <w:rFonts w:ascii="Arial" w:hAnsi="Arial" w:cs="Arial"/>
          <w:i/>
          <w:color w:val="000000" w:themeColor="text1"/>
          <w:sz w:val="18"/>
          <w:szCs w:val="18"/>
        </w:rPr>
      </w:pPr>
      <w:r w:rsidRPr="009B444B">
        <w:rPr>
          <w:rFonts w:ascii="Arial" w:hAnsi="Arial" w:cs="Arial"/>
          <w:i/>
          <w:color w:val="000000" w:themeColor="text1"/>
          <w:sz w:val="18"/>
          <w:szCs w:val="18"/>
        </w:rPr>
        <w:t xml:space="preserve">Źródło: Bank </w:t>
      </w:r>
      <w:r w:rsidR="00152A21">
        <w:rPr>
          <w:rFonts w:ascii="Arial" w:hAnsi="Arial" w:cs="Arial"/>
          <w:i/>
          <w:color w:val="000000" w:themeColor="text1"/>
          <w:sz w:val="18"/>
          <w:szCs w:val="18"/>
        </w:rPr>
        <w:t>D</w:t>
      </w:r>
      <w:r w:rsidRPr="009B444B">
        <w:rPr>
          <w:rFonts w:ascii="Arial" w:hAnsi="Arial" w:cs="Arial"/>
          <w:i/>
          <w:color w:val="000000" w:themeColor="text1"/>
          <w:sz w:val="18"/>
          <w:szCs w:val="18"/>
        </w:rPr>
        <w:t>anych</w:t>
      </w:r>
      <w:r w:rsidR="00152A21">
        <w:rPr>
          <w:rFonts w:ascii="Arial" w:hAnsi="Arial" w:cs="Arial"/>
          <w:i/>
          <w:color w:val="000000" w:themeColor="text1"/>
          <w:sz w:val="18"/>
          <w:szCs w:val="18"/>
        </w:rPr>
        <w:t xml:space="preserve"> L</w:t>
      </w:r>
      <w:r w:rsidRPr="009B444B">
        <w:rPr>
          <w:rFonts w:ascii="Arial" w:hAnsi="Arial" w:cs="Arial"/>
          <w:i/>
          <w:color w:val="000000" w:themeColor="text1"/>
          <w:sz w:val="18"/>
          <w:szCs w:val="18"/>
        </w:rPr>
        <w:t>okalnych GUS i obliczenia własne</w:t>
      </w:r>
    </w:p>
    <w:p w:rsidR="007F44D5" w:rsidRPr="004E0554" w:rsidRDefault="007F44D5" w:rsidP="007F44D5">
      <w:pPr>
        <w:spacing w:after="0" w:line="240" w:lineRule="auto"/>
        <w:jc w:val="both"/>
        <w:rPr>
          <w:rFonts w:ascii="Arial" w:eastAsia="Times New Roman" w:hAnsi="Arial" w:cs="Arial"/>
          <w:sz w:val="20"/>
          <w:szCs w:val="20"/>
        </w:rPr>
      </w:pPr>
      <w:bookmarkStart w:id="177" w:name="_Toc422394737"/>
      <w:r w:rsidRPr="004E0554">
        <w:rPr>
          <w:rFonts w:ascii="Arial" w:eastAsia="Times New Roman" w:hAnsi="Arial" w:cs="Arial"/>
          <w:sz w:val="20"/>
          <w:szCs w:val="20"/>
        </w:rPr>
        <w:t>Stopień skomputeryzowania szkół gimnazjalnych zlokalizowanych w Gminie Zarszyn jest niższy</w:t>
      </w:r>
      <w:r w:rsidRPr="004E0554">
        <w:rPr>
          <w:rFonts w:ascii="Arial" w:eastAsia="Times New Roman" w:hAnsi="Arial" w:cs="Arial"/>
          <w:sz w:val="20"/>
          <w:szCs w:val="20"/>
        </w:rPr>
        <w:br/>
        <w:t>w porównaniu do obszarów wiejskich kraju i województwa podkarpackiego. Udział procentowy szkół wyposażonych w komputery przeznaczone do użytku uczniów z dostępem do Internetu w Gminie Zarszyn, w roku 2012 wynosił 100% i w ciągu roku nie uległ zmianie. Na 1 komputer z dostępem do Internetu w 2012 roku przypadało ponad 6 uczniów. Liczba komputerów z dostępem do Internetu przeznaczonych do użytku uczniów przypadająca na 1000 uczniów w Gminie Zarszyn wyniosła wówczas 155. Była to wartość podobna do notowanej wówczas w jednostkach porównywalnych. Liczba pracowni komputerowych na 1000 uczniów na analizowanym obszarze w roku 2012 wyniosła 7 i również była podobna do średnich notowanych w województwie i w kraju.</w:t>
      </w:r>
    </w:p>
    <w:p w:rsidR="007F44D5" w:rsidRPr="000B4433" w:rsidRDefault="007F44D5" w:rsidP="007F44D5">
      <w:pPr>
        <w:pStyle w:val="Legenda"/>
        <w:spacing w:after="0"/>
        <w:jc w:val="both"/>
        <w:rPr>
          <w:rFonts w:ascii="Arial" w:hAnsi="Arial" w:cs="Arial"/>
          <w:color w:val="000000"/>
          <w:sz w:val="18"/>
          <w:szCs w:val="18"/>
        </w:rPr>
      </w:pPr>
      <w:bookmarkStart w:id="178" w:name="_Toc440616675"/>
      <w:r w:rsidRPr="000B4433">
        <w:rPr>
          <w:rFonts w:ascii="Arial" w:hAnsi="Arial" w:cs="Arial"/>
          <w:sz w:val="18"/>
          <w:szCs w:val="18"/>
        </w:rPr>
        <w:lastRenderedPageBreak/>
        <w:t xml:space="preserve">Tabela </w:t>
      </w:r>
      <w:r w:rsidRPr="000B4433">
        <w:rPr>
          <w:rFonts w:ascii="Arial" w:hAnsi="Arial" w:cs="Arial"/>
          <w:sz w:val="18"/>
          <w:szCs w:val="18"/>
        </w:rPr>
        <w:fldChar w:fldCharType="begin"/>
      </w:r>
      <w:r w:rsidRPr="000B4433">
        <w:rPr>
          <w:rFonts w:ascii="Arial" w:hAnsi="Arial" w:cs="Arial"/>
          <w:sz w:val="18"/>
          <w:szCs w:val="18"/>
        </w:rPr>
        <w:instrText xml:space="preserve"> SEQ Tabela \* ARABIC </w:instrText>
      </w:r>
      <w:r w:rsidRPr="000B4433">
        <w:rPr>
          <w:rFonts w:ascii="Arial" w:hAnsi="Arial" w:cs="Arial"/>
          <w:sz w:val="18"/>
          <w:szCs w:val="18"/>
        </w:rPr>
        <w:fldChar w:fldCharType="separate"/>
      </w:r>
      <w:r w:rsidR="009909AD">
        <w:rPr>
          <w:rFonts w:ascii="Arial" w:hAnsi="Arial" w:cs="Arial"/>
          <w:noProof/>
          <w:sz w:val="18"/>
          <w:szCs w:val="18"/>
        </w:rPr>
        <w:t>28</w:t>
      </w:r>
      <w:r w:rsidRPr="000B4433">
        <w:rPr>
          <w:rFonts w:ascii="Arial" w:hAnsi="Arial" w:cs="Arial"/>
          <w:sz w:val="18"/>
          <w:szCs w:val="18"/>
        </w:rPr>
        <w:fldChar w:fldCharType="end"/>
      </w:r>
      <w:r w:rsidRPr="000B4433">
        <w:rPr>
          <w:rFonts w:ascii="Arial" w:hAnsi="Arial" w:cs="Arial"/>
          <w:sz w:val="18"/>
          <w:szCs w:val="18"/>
        </w:rPr>
        <w:t xml:space="preserve">. Komputeryzacja szkół gimnazjalnych w </w:t>
      </w:r>
      <w:r w:rsidRPr="000B4433">
        <w:rPr>
          <w:rFonts w:ascii="Arial" w:hAnsi="Arial" w:cs="Arial"/>
          <w:color w:val="000000"/>
          <w:sz w:val="18"/>
          <w:szCs w:val="18"/>
        </w:rPr>
        <w:t xml:space="preserve">Gminie </w:t>
      </w:r>
      <w:r>
        <w:rPr>
          <w:rFonts w:ascii="Arial" w:hAnsi="Arial" w:cs="Arial"/>
          <w:color w:val="000000"/>
          <w:sz w:val="18"/>
          <w:szCs w:val="18"/>
        </w:rPr>
        <w:t>Zarszyn</w:t>
      </w:r>
      <w:r w:rsidRPr="000B4433">
        <w:rPr>
          <w:rFonts w:ascii="Arial" w:hAnsi="Arial" w:cs="Arial"/>
          <w:color w:val="000000"/>
          <w:sz w:val="18"/>
          <w:szCs w:val="18"/>
        </w:rPr>
        <w:t xml:space="preserve"> i jednostkach porównywalnych</w:t>
      </w:r>
      <w:bookmarkEnd w:id="177"/>
      <w:bookmarkEnd w:id="178"/>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2399"/>
        <w:gridCol w:w="1234"/>
        <w:gridCol w:w="1194"/>
        <w:gridCol w:w="854"/>
        <w:gridCol w:w="903"/>
        <w:gridCol w:w="1452"/>
        <w:gridCol w:w="1310"/>
      </w:tblGrid>
      <w:tr w:rsidR="007F44D5" w:rsidRPr="00792EA3" w:rsidTr="007F44D5">
        <w:trPr>
          <w:trHeight w:val="650"/>
        </w:trPr>
        <w:tc>
          <w:tcPr>
            <w:tcW w:w="1283" w:type="pct"/>
            <w:vMerge w:val="restart"/>
            <w:shd w:val="clear" w:color="auto" w:fill="808080" w:themeFill="background1" w:themeFillShade="80"/>
            <w:vAlign w:val="center"/>
          </w:tcPr>
          <w:p w:rsidR="007F44D5" w:rsidRPr="000B4433" w:rsidRDefault="007F44D5" w:rsidP="007F44D5">
            <w:pPr>
              <w:pStyle w:val="Zawartotabeli"/>
              <w:snapToGrid w:val="0"/>
              <w:spacing w:after="0" w:line="240" w:lineRule="auto"/>
              <w:rPr>
                <w:rFonts w:ascii="Arial" w:hAnsi="Arial" w:cs="Arial"/>
                <w:b/>
                <w:sz w:val="14"/>
                <w:szCs w:val="14"/>
              </w:rPr>
            </w:pPr>
            <w:r w:rsidRPr="000B4433">
              <w:rPr>
                <w:rFonts w:ascii="Arial" w:hAnsi="Arial" w:cs="Arial"/>
                <w:b/>
                <w:sz w:val="14"/>
                <w:szCs w:val="14"/>
              </w:rPr>
              <w:t>Jednostka terytorialna</w:t>
            </w:r>
          </w:p>
        </w:tc>
        <w:tc>
          <w:tcPr>
            <w:tcW w:w="1299" w:type="pct"/>
            <w:gridSpan w:val="2"/>
            <w:shd w:val="clear" w:color="auto" w:fill="808080" w:themeFill="background1" w:themeFillShade="80"/>
            <w:vAlign w:val="center"/>
          </w:tcPr>
          <w:p w:rsidR="007F44D5" w:rsidRPr="000B4433" w:rsidRDefault="007F44D5" w:rsidP="007F44D5">
            <w:pPr>
              <w:pStyle w:val="Zawartotabeli"/>
              <w:snapToGrid w:val="0"/>
              <w:spacing w:after="0" w:line="240" w:lineRule="auto"/>
              <w:rPr>
                <w:rFonts w:ascii="Arial" w:hAnsi="Arial" w:cs="Arial"/>
                <w:b/>
                <w:sz w:val="14"/>
                <w:szCs w:val="14"/>
              </w:rPr>
            </w:pPr>
            <w:r w:rsidRPr="000B4433">
              <w:rPr>
                <w:rFonts w:ascii="Arial" w:hAnsi="Arial" w:cs="Arial"/>
                <w:b/>
                <w:sz w:val="14"/>
                <w:szCs w:val="14"/>
              </w:rPr>
              <w:t>udział % gimnazjów wyposażonych w komputery przeznaczone do użytku uczniów z dostępem do Internetu</w:t>
            </w:r>
          </w:p>
        </w:tc>
        <w:tc>
          <w:tcPr>
            <w:tcW w:w="940" w:type="pct"/>
            <w:gridSpan w:val="2"/>
            <w:shd w:val="clear" w:color="auto" w:fill="808080" w:themeFill="background1" w:themeFillShade="80"/>
            <w:vAlign w:val="center"/>
          </w:tcPr>
          <w:p w:rsidR="007F44D5" w:rsidRPr="000B4433" w:rsidRDefault="007F44D5" w:rsidP="007F44D5">
            <w:pPr>
              <w:pStyle w:val="Zawartotabeli"/>
              <w:snapToGrid w:val="0"/>
              <w:spacing w:after="0" w:line="240" w:lineRule="auto"/>
              <w:rPr>
                <w:rFonts w:ascii="Arial" w:hAnsi="Arial" w:cs="Arial"/>
                <w:b/>
                <w:sz w:val="14"/>
                <w:szCs w:val="14"/>
              </w:rPr>
            </w:pPr>
            <w:r w:rsidRPr="000B4433">
              <w:rPr>
                <w:rFonts w:ascii="Arial" w:hAnsi="Arial" w:cs="Arial"/>
                <w:b/>
                <w:sz w:val="14"/>
                <w:szCs w:val="14"/>
              </w:rPr>
              <w:t>uczniowie przypadający na 1 komputer z dostępem do Internetu</w:t>
            </w:r>
          </w:p>
        </w:tc>
        <w:tc>
          <w:tcPr>
            <w:tcW w:w="777" w:type="pct"/>
            <w:shd w:val="clear" w:color="auto" w:fill="808080" w:themeFill="background1" w:themeFillShade="80"/>
            <w:vAlign w:val="center"/>
          </w:tcPr>
          <w:p w:rsidR="007F44D5" w:rsidRPr="000B4433" w:rsidRDefault="007F44D5" w:rsidP="007F44D5">
            <w:pPr>
              <w:pStyle w:val="Zawartotabeli"/>
              <w:snapToGrid w:val="0"/>
              <w:spacing w:after="0" w:line="240" w:lineRule="auto"/>
              <w:rPr>
                <w:rFonts w:ascii="Arial" w:hAnsi="Arial" w:cs="Arial"/>
                <w:b/>
                <w:sz w:val="14"/>
                <w:szCs w:val="14"/>
              </w:rPr>
            </w:pPr>
            <w:r w:rsidRPr="000B4433">
              <w:rPr>
                <w:rFonts w:ascii="Arial" w:hAnsi="Arial" w:cs="Arial"/>
                <w:b/>
                <w:sz w:val="14"/>
                <w:szCs w:val="14"/>
              </w:rPr>
              <w:t>liczba komputerów z dostępem do Internetu na 1000 uczniów</w:t>
            </w:r>
          </w:p>
        </w:tc>
        <w:tc>
          <w:tcPr>
            <w:tcW w:w="701" w:type="pct"/>
            <w:shd w:val="clear" w:color="auto" w:fill="808080" w:themeFill="background1" w:themeFillShade="80"/>
            <w:vAlign w:val="center"/>
          </w:tcPr>
          <w:p w:rsidR="007F44D5" w:rsidRPr="000B4433" w:rsidRDefault="007F44D5" w:rsidP="007F44D5">
            <w:pPr>
              <w:pStyle w:val="Zawartotabeli"/>
              <w:snapToGrid w:val="0"/>
              <w:spacing w:after="0" w:line="240" w:lineRule="auto"/>
              <w:rPr>
                <w:rFonts w:ascii="Arial" w:hAnsi="Arial" w:cs="Arial"/>
                <w:b/>
                <w:sz w:val="14"/>
                <w:szCs w:val="14"/>
              </w:rPr>
            </w:pPr>
            <w:r w:rsidRPr="000B4433">
              <w:rPr>
                <w:rFonts w:ascii="Arial" w:hAnsi="Arial" w:cs="Arial"/>
                <w:b/>
                <w:sz w:val="14"/>
                <w:szCs w:val="14"/>
              </w:rPr>
              <w:t>liczba pracowni komputerowych na 1000 uczniów</w:t>
            </w:r>
          </w:p>
        </w:tc>
      </w:tr>
      <w:tr w:rsidR="007F44D5" w:rsidRPr="009F71C2" w:rsidTr="007F44D5">
        <w:tc>
          <w:tcPr>
            <w:tcW w:w="1283" w:type="pct"/>
            <w:vMerge/>
            <w:shd w:val="clear" w:color="auto" w:fill="808080" w:themeFill="background1" w:themeFillShade="80"/>
            <w:vAlign w:val="center"/>
          </w:tcPr>
          <w:p w:rsidR="007F44D5" w:rsidRPr="000B4433" w:rsidRDefault="007F44D5" w:rsidP="007F44D5">
            <w:pPr>
              <w:snapToGrid w:val="0"/>
              <w:spacing w:after="0" w:line="240" w:lineRule="auto"/>
              <w:rPr>
                <w:rFonts w:ascii="Arial" w:hAnsi="Arial" w:cs="Arial"/>
                <w:sz w:val="14"/>
                <w:szCs w:val="14"/>
              </w:rPr>
            </w:pPr>
          </w:p>
        </w:tc>
        <w:tc>
          <w:tcPr>
            <w:tcW w:w="3717" w:type="pct"/>
            <w:gridSpan w:val="6"/>
            <w:shd w:val="clear" w:color="auto" w:fill="D9D9D9" w:themeFill="background1" w:themeFillShade="D9"/>
            <w:vAlign w:val="center"/>
          </w:tcPr>
          <w:p w:rsidR="007F44D5" w:rsidRPr="000B4433" w:rsidRDefault="007F44D5" w:rsidP="007F44D5">
            <w:pPr>
              <w:pStyle w:val="Zawartotabeli"/>
              <w:snapToGrid w:val="0"/>
              <w:spacing w:after="0" w:line="240" w:lineRule="auto"/>
              <w:jc w:val="center"/>
              <w:rPr>
                <w:rFonts w:ascii="Arial" w:hAnsi="Arial" w:cs="Arial"/>
                <w:b/>
                <w:sz w:val="14"/>
                <w:szCs w:val="14"/>
              </w:rPr>
            </w:pPr>
            <w:r w:rsidRPr="000B4433">
              <w:rPr>
                <w:rFonts w:ascii="Arial" w:hAnsi="Arial" w:cs="Arial"/>
                <w:b/>
                <w:sz w:val="14"/>
                <w:szCs w:val="14"/>
              </w:rPr>
              <w:t>szkoły gimnazjalne dla dzieci i młodzieży bez specjalnych</w:t>
            </w:r>
          </w:p>
        </w:tc>
      </w:tr>
      <w:tr w:rsidR="007F44D5" w:rsidRPr="009F71C2" w:rsidTr="007F44D5">
        <w:trPr>
          <w:trHeight w:val="123"/>
        </w:trPr>
        <w:tc>
          <w:tcPr>
            <w:tcW w:w="1283" w:type="pct"/>
            <w:vMerge/>
            <w:shd w:val="clear" w:color="auto" w:fill="808080" w:themeFill="background1" w:themeFillShade="80"/>
            <w:vAlign w:val="center"/>
          </w:tcPr>
          <w:p w:rsidR="007F44D5" w:rsidRPr="000B4433" w:rsidRDefault="007F44D5" w:rsidP="007F44D5">
            <w:pPr>
              <w:snapToGrid w:val="0"/>
              <w:spacing w:after="0" w:line="240" w:lineRule="auto"/>
              <w:rPr>
                <w:rFonts w:ascii="Arial" w:hAnsi="Arial" w:cs="Arial"/>
                <w:sz w:val="14"/>
                <w:szCs w:val="14"/>
              </w:rPr>
            </w:pPr>
          </w:p>
        </w:tc>
        <w:tc>
          <w:tcPr>
            <w:tcW w:w="660" w:type="pct"/>
            <w:shd w:val="clear" w:color="auto" w:fill="808080" w:themeFill="background1" w:themeFillShade="80"/>
            <w:vAlign w:val="center"/>
          </w:tcPr>
          <w:p w:rsidR="007F44D5" w:rsidRPr="000B4433" w:rsidRDefault="007F44D5" w:rsidP="007F44D5">
            <w:pPr>
              <w:pStyle w:val="Zawartotabeli"/>
              <w:snapToGrid w:val="0"/>
              <w:spacing w:after="0" w:line="240" w:lineRule="auto"/>
              <w:jc w:val="center"/>
              <w:rPr>
                <w:rFonts w:ascii="Arial" w:hAnsi="Arial" w:cs="Arial"/>
                <w:b/>
                <w:sz w:val="14"/>
                <w:szCs w:val="14"/>
              </w:rPr>
            </w:pPr>
            <w:r w:rsidRPr="000B4433">
              <w:rPr>
                <w:rFonts w:ascii="Arial" w:hAnsi="Arial" w:cs="Arial"/>
                <w:b/>
                <w:sz w:val="14"/>
                <w:szCs w:val="14"/>
              </w:rPr>
              <w:t>2011</w:t>
            </w:r>
          </w:p>
        </w:tc>
        <w:tc>
          <w:tcPr>
            <w:tcW w:w="639" w:type="pct"/>
            <w:shd w:val="clear" w:color="auto" w:fill="808080" w:themeFill="background1" w:themeFillShade="80"/>
            <w:vAlign w:val="center"/>
          </w:tcPr>
          <w:p w:rsidR="007F44D5" w:rsidRPr="000B4433" w:rsidRDefault="007F44D5" w:rsidP="007F44D5">
            <w:pPr>
              <w:pStyle w:val="Zawartotabeli"/>
              <w:snapToGrid w:val="0"/>
              <w:spacing w:after="0" w:line="240" w:lineRule="auto"/>
              <w:jc w:val="center"/>
              <w:rPr>
                <w:rFonts w:ascii="Arial" w:hAnsi="Arial" w:cs="Arial"/>
                <w:b/>
                <w:sz w:val="14"/>
                <w:szCs w:val="14"/>
              </w:rPr>
            </w:pPr>
            <w:r w:rsidRPr="000B4433">
              <w:rPr>
                <w:rFonts w:ascii="Arial" w:hAnsi="Arial" w:cs="Arial"/>
                <w:b/>
                <w:sz w:val="14"/>
                <w:szCs w:val="14"/>
              </w:rPr>
              <w:t>2012</w:t>
            </w:r>
          </w:p>
        </w:tc>
        <w:tc>
          <w:tcPr>
            <w:tcW w:w="457" w:type="pct"/>
            <w:shd w:val="clear" w:color="auto" w:fill="808080" w:themeFill="background1" w:themeFillShade="80"/>
            <w:vAlign w:val="center"/>
          </w:tcPr>
          <w:p w:rsidR="007F44D5" w:rsidRPr="000B4433" w:rsidRDefault="007F44D5" w:rsidP="007F44D5">
            <w:pPr>
              <w:pStyle w:val="Zawartotabeli"/>
              <w:snapToGrid w:val="0"/>
              <w:spacing w:after="0" w:line="240" w:lineRule="auto"/>
              <w:jc w:val="center"/>
              <w:rPr>
                <w:rFonts w:ascii="Arial" w:hAnsi="Arial" w:cs="Arial"/>
                <w:b/>
                <w:sz w:val="14"/>
                <w:szCs w:val="14"/>
              </w:rPr>
            </w:pPr>
            <w:r w:rsidRPr="000B4433">
              <w:rPr>
                <w:rFonts w:ascii="Arial" w:hAnsi="Arial" w:cs="Arial"/>
                <w:b/>
                <w:sz w:val="14"/>
                <w:szCs w:val="14"/>
              </w:rPr>
              <w:t>2011</w:t>
            </w:r>
          </w:p>
        </w:tc>
        <w:tc>
          <w:tcPr>
            <w:tcW w:w="483" w:type="pct"/>
            <w:shd w:val="clear" w:color="auto" w:fill="808080" w:themeFill="background1" w:themeFillShade="80"/>
            <w:vAlign w:val="center"/>
          </w:tcPr>
          <w:p w:rsidR="007F44D5" w:rsidRPr="000B4433" w:rsidRDefault="007F44D5" w:rsidP="007F44D5">
            <w:pPr>
              <w:pStyle w:val="Zawartotabeli"/>
              <w:snapToGrid w:val="0"/>
              <w:spacing w:after="0" w:line="240" w:lineRule="auto"/>
              <w:jc w:val="center"/>
              <w:rPr>
                <w:rFonts w:ascii="Arial" w:hAnsi="Arial" w:cs="Arial"/>
                <w:b/>
                <w:sz w:val="14"/>
                <w:szCs w:val="14"/>
              </w:rPr>
            </w:pPr>
            <w:r w:rsidRPr="000B4433">
              <w:rPr>
                <w:rFonts w:ascii="Arial" w:hAnsi="Arial" w:cs="Arial"/>
                <w:b/>
                <w:sz w:val="14"/>
                <w:szCs w:val="14"/>
              </w:rPr>
              <w:t>2012</w:t>
            </w:r>
          </w:p>
        </w:tc>
        <w:tc>
          <w:tcPr>
            <w:tcW w:w="777" w:type="pct"/>
            <w:shd w:val="clear" w:color="auto" w:fill="808080" w:themeFill="background1" w:themeFillShade="80"/>
          </w:tcPr>
          <w:p w:rsidR="007F44D5" w:rsidRPr="000B4433" w:rsidRDefault="007F44D5" w:rsidP="007F44D5">
            <w:pPr>
              <w:pStyle w:val="Zawartotabeli"/>
              <w:snapToGrid w:val="0"/>
              <w:spacing w:after="0" w:line="240" w:lineRule="auto"/>
              <w:jc w:val="center"/>
              <w:rPr>
                <w:rFonts w:ascii="Arial" w:hAnsi="Arial" w:cs="Arial"/>
                <w:b/>
                <w:sz w:val="14"/>
                <w:szCs w:val="14"/>
              </w:rPr>
            </w:pPr>
            <w:r w:rsidRPr="000B4433">
              <w:rPr>
                <w:rFonts w:ascii="Arial" w:hAnsi="Arial" w:cs="Arial"/>
                <w:b/>
                <w:sz w:val="14"/>
                <w:szCs w:val="14"/>
              </w:rPr>
              <w:t>2012</w:t>
            </w:r>
          </w:p>
        </w:tc>
        <w:tc>
          <w:tcPr>
            <w:tcW w:w="701" w:type="pct"/>
            <w:shd w:val="clear" w:color="auto" w:fill="808080" w:themeFill="background1" w:themeFillShade="80"/>
          </w:tcPr>
          <w:p w:rsidR="007F44D5" w:rsidRPr="000B4433" w:rsidRDefault="007F44D5" w:rsidP="007F44D5">
            <w:pPr>
              <w:pStyle w:val="Zawartotabeli"/>
              <w:snapToGrid w:val="0"/>
              <w:spacing w:after="0" w:line="240" w:lineRule="auto"/>
              <w:jc w:val="center"/>
              <w:rPr>
                <w:rFonts w:ascii="Arial" w:hAnsi="Arial" w:cs="Arial"/>
                <w:b/>
                <w:sz w:val="14"/>
                <w:szCs w:val="14"/>
              </w:rPr>
            </w:pPr>
            <w:r w:rsidRPr="000B4433">
              <w:rPr>
                <w:rFonts w:ascii="Arial" w:hAnsi="Arial" w:cs="Arial"/>
                <w:b/>
                <w:sz w:val="14"/>
                <w:szCs w:val="14"/>
              </w:rPr>
              <w:t>2012</w:t>
            </w:r>
          </w:p>
        </w:tc>
      </w:tr>
      <w:tr w:rsidR="007F44D5" w:rsidRPr="009F71C2" w:rsidTr="007F44D5">
        <w:tc>
          <w:tcPr>
            <w:tcW w:w="1283" w:type="pct"/>
            <w:shd w:val="clear" w:color="auto" w:fill="auto"/>
            <w:vAlign w:val="center"/>
          </w:tcPr>
          <w:p w:rsidR="007F44D5" w:rsidRPr="009F71C2" w:rsidRDefault="007F44D5" w:rsidP="007F44D5">
            <w:pPr>
              <w:pStyle w:val="Zawartotabeli"/>
              <w:shd w:val="clear" w:color="auto" w:fill="FFFFFF"/>
              <w:snapToGrid w:val="0"/>
              <w:spacing w:after="0" w:line="240" w:lineRule="auto"/>
              <w:jc w:val="center"/>
              <w:rPr>
                <w:rFonts w:ascii="Arial" w:hAnsi="Arial" w:cs="Arial"/>
                <w:color w:val="000000"/>
                <w:sz w:val="16"/>
                <w:szCs w:val="16"/>
              </w:rPr>
            </w:pPr>
            <w:r w:rsidRPr="009F71C2">
              <w:rPr>
                <w:rFonts w:ascii="Arial" w:hAnsi="Arial" w:cs="Arial"/>
                <w:color w:val="000000"/>
                <w:sz w:val="16"/>
                <w:szCs w:val="16"/>
              </w:rPr>
              <w:t xml:space="preserve">Gmina </w:t>
            </w:r>
            <w:r>
              <w:rPr>
                <w:rFonts w:ascii="Arial" w:hAnsi="Arial" w:cs="Arial"/>
                <w:color w:val="000000"/>
                <w:sz w:val="16"/>
                <w:szCs w:val="16"/>
              </w:rPr>
              <w:t>Zarszyn</w:t>
            </w:r>
          </w:p>
        </w:tc>
        <w:tc>
          <w:tcPr>
            <w:tcW w:w="660" w:type="pct"/>
            <w:tcBorders>
              <w:top w:val="outset" w:sz="6" w:space="0" w:color="auto"/>
              <w:left w:val="outset" w:sz="6" w:space="0" w:color="auto"/>
              <w:bottom w:val="outset" w:sz="6" w:space="0" w:color="auto"/>
              <w:right w:val="outset" w:sz="6" w:space="0" w:color="auto"/>
            </w:tcBorders>
            <w:shd w:val="clear" w:color="auto" w:fill="auto"/>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100</w:t>
            </w:r>
          </w:p>
        </w:tc>
        <w:tc>
          <w:tcPr>
            <w:tcW w:w="639" w:type="pct"/>
            <w:tcBorders>
              <w:top w:val="outset" w:sz="6" w:space="0" w:color="auto"/>
              <w:left w:val="outset" w:sz="6" w:space="0" w:color="auto"/>
              <w:bottom w:val="outset" w:sz="6" w:space="0" w:color="auto"/>
              <w:right w:val="outset" w:sz="6" w:space="0" w:color="auto"/>
            </w:tcBorders>
            <w:shd w:val="clear" w:color="auto" w:fill="auto"/>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100</w:t>
            </w:r>
          </w:p>
        </w:tc>
        <w:tc>
          <w:tcPr>
            <w:tcW w:w="457"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7,09</w:t>
            </w:r>
          </w:p>
        </w:tc>
        <w:tc>
          <w:tcPr>
            <w:tcW w:w="483"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6,43</w:t>
            </w:r>
          </w:p>
        </w:tc>
        <w:tc>
          <w:tcPr>
            <w:tcW w:w="777" w:type="pct"/>
            <w:shd w:val="clear" w:color="auto" w:fill="auto"/>
            <w:vAlign w:val="center"/>
          </w:tcPr>
          <w:p w:rsidR="007F44D5" w:rsidRPr="00D5167A"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155</w:t>
            </w:r>
          </w:p>
        </w:tc>
        <w:tc>
          <w:tcPr>
            <w:tcW w:w="701" w:type="pct"/>
            <w:shd w:val="clear" w:color="auto" w:fill="auto"/>
            <w:vAlign w:val="center"/>
          </w:tcPr>
          <w:p w:rsidR="007F44D5" w:rsidRPr="00D5167A"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7</w:t>
            </w:r>
          </w:p>
        </w:tc>
      </w:tr>
      <w:tr w:rsidR="007F44D5" w:rsidRPr="009F71C2" w:rsidTr="007F44D5">
        <w:trPr>
          <w:trHeight w:val="246"/>
        </w:trPr>
        <w:tc>
          <w:tcPr>
            <w:tcW w:w="1283" w:type="pct"/>
            <w:shd w:val="clear" w:color="auto" w:fill="auto"/>
            <w:vAlign w:val="center"/>
          </w:tcPr>
          <w:p w:rsidR="007F44D5" w:rsidRPr="009F71C2" w:rsidRDefault="007F44D5" w:rsidP="007F44D5">
            <w:pPr>
              <w:pStyle w:val="Zawartotabeli"/>
              <w:shd w:val="clear" w:color="auto" w:fill="FFFFFF"/>
              <w:snapToGrid w:val="0"/>
              <w:spacing w:after="0" w:line="240" w:lineRule="auto"/>
              <w:jc w:val="center"/>
              <w:rPr>
                <w:rFonts w:ascii="Arial" w:hAnsi="Arial" w:cs="Arial"/>
                <w:color w:val="000000"/>
                <w:sz w:val="16"/>
                <w:szCs w:val="16"/>
              </w:rPr>
            </w:pPr>
            <w:r w:rsidRPr="009F71C2">
              <w:rPr>
                <w:rFonts w:ascii="Arial" w:hAnsi="Arial" w:cs="Arial"/>
                <w:color w:val="000000"/>
                <w:sz w:val="16"/>
                <w:szCs w:val="16"/>
              </w:rPr>
              <w:t>Polska - gminy wiejskie</w:t>
            </w:r>
          </w:p>
        </w:tc>
        <w:tc>
          <w:tcPr>
            <w:tcW w:w="660"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sidRPr="009F71C2">
              <w:rPr>
                <w:rFonts w:ascii="Arial" w:eastAsia="Times New Roman" w:hAnsi="Arial" w:cs="Arial"/>
                <w:sz w:val="16"/>
                <w:szCs w:val="16"/>
              </w:rPr>
              <w:t>82,72</w:t>
            </w:r>
          </w:p>
        </w:tc>
        <w:tc>
          <w:tcPr>
            <w:tcW w:w="639"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line="240" w:lineRule="auto"/>
              <w:jc w:val="center"/>
              <w:rPr>
                <w:rFonts w:ascii="Arial" w:eastAsia="Times New Roman" w:hAnsi="Arial" w:cs="Arial"/>
                <w:sz w:val="16"/>
                <w:szCs w:val="16"/>
              </w:rPr>
            </w:pPr>
            <w:r w:rsidRPr="009F71C2">
              <w:rPr>
                <w:rFonts w:ascii="Arial" w:eastAsia="Times New Roman" w:hAnsi="Arial" w:cs="Arial"/>
                <w:sz w:val="16"/>
                <w:szCs w:val="16"/>
              </w:rPr>
              <w:t>82,33</w:t>
            </w:r>
          </w:p>
        </w:tc>
        <w:tc>
          <w:tcPr>
            <w:tcW w:w="457"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9,29</w:t>
            </w:r>
          </w:p>
        </w:tc>
        <w:tc>
          <w:tcPr>
            <w:tcW w:w="483"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8,58</w:t>
            </w:r>
          </w:p>
        </w:tc>
        <w:tc>
          <w:tcPr>
            <w:tcW w:w="777" w:type="pct"/>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156</w:t>
            </w:r>
          </w:p>
        </w:tc>
        <w:tc>
          <w:tcPr>
            <w:tcW w:w="701" w:type="pct"/>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6</w:t>
            </w:r>
          </w:p>
        </w:tc>
      </w:tr>
      <w:tr w:rsidR="007F44D5" w:rsidRPr="009F71C2" w:rsidTr="007F44D5">
        <w:tc>
          <w:tcPr>
            <w:tcW w:w="1283" w:type="pct"/>
            <w:shd w:val="clear" w:color="auto" w:fill="auto"/>
            <w:vAlign w:val="center"/>
          </w:tcPr>
          <w:p w:rsidR="007F44D5" w:rsidRPr="009F71C2" w:rsidRDefault="007F44D5" w:rsidP="007F44D5">
            <w:pPr>
              <w:pStyle w:val="Zawartotabeli"/>
              <w:shd w:val="clear" w:color="auto" w:fill="FFFFFF"/>
              <w:snapToGrid w:val="0"/>
              <w:spacing w:after="0" w:line="240" w:lineRule="auto"/>
              <w:jc w:val="center"/>
              <w:rPr>
                <w:rFonts w:ascii="Arial" w:hAnsi="Arial" w:cs="Arial"/>
                <w:color w:val="000000"/>
                <w:sz w:val="16"/>
                <w:szCs w:val="16"/>
              </w:rPr>
            </w:pPr>
            <w:r w:rsidRPr="009F71C2">
              <w:rPr>
                <w:rFonts w:ascii="Arial" w:hAnsi="Arial" w:cs="Arial"/>
                <w:color w:val="000000"/>
                <w:sz w:val="16"/>
                <w:szCs w:val="16"/>
              </w:rPr>
              <w:t>Podkarpackie - gminy wiejskie</w:t>
            </w:r>
          </w:p>
        </w:tc>
        <w:tc>
          <w:tcPr>
            <w:tcW w:w="660"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sidRPr="009F71C2">
              <w:rPr>
                <w:rFonts w:ascii="Arial" w:eastAsia="Times New Roman" w:hAnsi="Arial" w:cs="Arial"/>
                <w:sz w:val="16"/>
                <w:szCs w:val="16"/>
              </w:rPr>
              <w:t>81,73</w:t>
            </w:r>
          </w:p>
        </w:tc>
        <w:tc>
          <w:tcPr>
            <w:tcW w:w="639"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sidRPr="009F71C2">
              <w:rPr>
                <w:rFonts w:ascii="Arial" w:eastAsia="Times New Roman" w:hAnsi="Arial" w:cs="Arial"/>
                <w:sz w:val="16"/>
                <w:szCs w:val="16"/>
              </w:rPr>
              <w:t>85,33</w:t>
            </w:r>
          </w:p>
        </w:tc>
        <w:tc>
          <w:tcPr>
            <w:tcW w:w="457"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7,85</w:t>
            </w:r>
          </w:p>
        </w:tc>
        <w:tc>
          <w:tcPr>
            <w:tcW w:w="483" w:type="pct"/>
            <w:tcBorders>
              <w:top w:val="outset" w:sz="6" w:space="0" w:color="auto"/>
              <w:left w:val="outset" w:sz="6" w:space="0" w:color="auto"/>
              <w:bottom w:val="outset" w:sz="6" w:space="0" w:color="auto"/>
              <w:right w:val="outset" w:sz="6" w:space="0" w:color="auto"/>
            </w:tcBorders>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0,03</w:t>
            </w:r>
          </w:p>
        </w:tc>
        <w:tc>
          <w:tcPr>
            <w:tcW w:w="777" w:type="pct"/>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164</w:t>
            </w:r>
          </w:p>
        </w:tc>
        <w:tc>
          <w:tcPr>
            <w:tcW w:w="701" w:type="pct"/>
            <w:shd w:val="clear" w:color="auto" w:fill="auto"/>
            <w:vAlign w:val="center"/>
          </w:tcPr>
          <w:p w:rsidR="007F44D5" w:rsidRPr="009F71C2" w:rsidRDefault="007F44D5" w:rsidP="007F44D5">
            <w:pPr>
              <w:spacing w:after="0" w:line="240" w:lineRule="auto"/>
              <w:jc w:val="center"/>
              <w:rPr>
                <w:rFonts w:ascii="Arial" w:eastAsia="Times New Roman" w:hAnsi="Arial" w:cs="Arial"/>
                <w:sz w:val="16"/>
                <w:szCs w:val="16"/>
              </w:rPr>
            </w:pPr>
            <w:r>
              <w:rPr>
                <w:rFonts w:ascii="Arial" w:eastAsia="Times New Roman" w:hAnsi="Arial" w:cs="Arial"/>
                <w:sz w:val="16"/>
                <w:szCs w:val="16"/>
              </w:rPr>
              <w:t>9</w:t>
            </w:r>
          </w:p>
        </w:tc>
      </w:tr>
    </w:tbl>
    <w:p w:rsidR="007F44D5" w:rsidRPr="004E0554" w:rsidRDefault="00152A21" w:rsidP="007F44D5">
      <w:pPr>
        <w:spacing w:line="240" w:lineRule="auto"/>
        <w:rPr>
          <w:rFonts w:ascii="Arial" w:hAnsi="Arial" w:cs="Arial"/>
          <w:i/>
          <w:color w:val="000000"/>
          <w:sz w:val="18"/>
          <w:szCs w:val="18"/>
        </w:rPr>
      </w:pPr>
      <w:r>
        <w:rPr>
          <w:rFonts w:ascii="Arial" w:hAnsi="Arial" w:cs="Arial"/>
          <w:i/>
          <w:color w:val="000000"/>
          <w:sz w:val="18"/>
          <w:szCs w:val="18"/>
        </w:rPr>
        <w:t>Źródło: Bank Danych L</w:t>
      </w:r>
      <w:r w:rsidR="007F44D5" w:rsidRPr="004E0554">
        <w:rPr>
          <w:rFonts w:ascii="Arial" w:hAnsi="Arial" w:cs="Arial"/>
          <w:i/>
          <w:color w:val="000000"/>
          <w:sz w:val="18"/>
          <w:szCs w:val="18"/>
        </w:rPr>
        <w:t>okalnych GUS i obliczenia własne</w:t>
      </w:r>
    </w:p>
    <w:p w:rsidR="007F44D5" w:rsidRDefault="007F44D5" w:rsidP="007F44D5">
      <w:pPr>
        <w:pStyle w:val="Akapitzlist"/>
        <w:numPr>
          <w:ilvl w:val="2"/>
          <w:numId w:val="4"/>
        </w:numPr>
        <w:spacing w:before="120" w:after="120" w:line="240" w:lineRule="auto"/>
        <w:jc w:val="both"/>
        <w:outlineLvl w:val="2"/>
        <w:rPr>
          <w:rFonts w:ascii="Arial" w:hAnsi="Arial" w:cs="Arial"/>
          <w:b/>
          <w:sz w:val="20"/>
          <w:szCs w:val="20"/>
        </w:rPr>
      </w:pPr>
      <w:bookmarkStart w:id="179" w:name="_Toc410198796"/>
      <w:bookmarkStart w:id="180" w:name="_Toc441049810"/>
      <w:r w:rsidRPr="000E5608">
        <w:rPr>
          <w:rFonts w:ascii="Arial" w:hAnsi="Arial" w:cs="Arial"/>
          <w:b/>
          <w:sz w:val="20"/>
          <w:szCs w:val="20"/>
        </w:rPr>
        <w:t>Kształcenie na poziomie ponadgimnazjalnym</w:t>
      </w:r>
      <w:bookmarkEnd w:id="179"/>
      <w:bookmarkEnd w:id="180"/>
    </w:p>
    <w:p w:rsidR="007F44D5" w:rsidRPr="00AB378F" w:rsidRDefault="007F44D5" w:rsidP="007F44D5">
      <w:pPr>
        <w:spacing w:before="120" w:after="120" w:line="240" w:lineRule="auto"/>
        <w:jc w:val="both"/>
        <w:rPr>
          <w:rStyle w:val="Pogrubienie"/>
          <w:rFonts w:ascii="Arial" w:eastAsia="Times New Roman" w:hAnsi="Arial" w:cs="Arial"/>
          <w:b w:val="0"/>
          <w:sz w:val="20"/>
          <w:szCs w:val="20"/>
        </w:rPr>
      </w:pPr>
      <w:r w:rsidRPr="00AB378F">
        <w:rPr>
          <w:rStyle w:val="Pogrubienie"/>
          <w:rFonts w:ascii="Arial" w:eastAsia="Times New Roman" w:hAnsi="Arial" w:cs="Arial"/>
          <w:b w:val="0"/>
          <w:sz w:val="20"/>
          <w:szCs w:val="20"/>
        </w:rPr>
        <w:t xml:space="preserve">W Gminie </w:t>
      </w:r>
      <w:r w:rsidR="00F41990" w:rsidRPr="00AB378F">
        <w:rPr>
          <w:rStyle w:val="Pogrubienie"/>
          <w:rFonts w:ascii="Arial" w:eastAsia="Times New Roman" w:hAnsi="Arial" w:cs="Arial"/>
          <w:b w:val="0"/>
          <w:sz w:val="20"/>
          <w:szCs w:val="20"/>
        </w:rPr>
        <w:t>Zarszyn funkcjonuje</w:t>
      </w:r>
      <w:r w:rsidR="00353D6B" w:rsidRPr="00AB378F">
        <w:rPr>
          <w:rStyle w:val="Pogrubienie"/>
          <w:rFonts w:ascii="Arial" w:eastAsia="Times New Roman" w:hAnsi="Arial" w:cs="Arial"/>
          <w:b w:val="0"/>
          <w:sz w:val="20"/>
          <w:szCs w:val="20"/>
        </w:rPr>
        <w:t xml:space="preserve"> tylko </w:t>
      </w:r>
      <w:r w:rsidR="00F41990" w:rsidRPr="00AB378F">
        <w:rPr>
          <w:rStyle w:val="Pogrubienie"/>
          <w:rFonts w:ascii="Arial" w:eastAsia="Times New Roman" w:hAnsi="Arial" w:cs="Arial"/>
          <w:b w:val="0"/>
          <w:sz w:val="20"/>
          <w:szCs w:val="20"/>
        </w:rPr>
        <w:t>jedna szkoła kształcąca</w:t>
      </w:r>
      <w:r w:rsidRPr="00AB378F">
        <w:rPr>
          <w:rStyle w:val="Pogrubienie"/>
          <w:rFonts w:ascii="Arial" w:eastAsia="Times New Roman" w:hAnsi="Arial" w:cs="Arial"/>
          <w:b w:val="0"/>
          <w:sz w:val="20"/>
          <w:szCs w:val="20"/>
        </w:rPr>
        <w:t xml:space="preserve"> na poziomie ponadgimnazjalnym. </w:t>
      </w:r>
      <w:r w:rsidR="00F41990" w:rsidRPr="00AB378F">
        <w:rPr>
          <w:rStyle w:val="Pogrubienie"/>
          <w:rFonts w:ascii="Arial" w:eastAsia="Times New Roman" w:hAnsi="Arial" w:cs="Arial"/>
          <w:b w:val="0"/>
          <w:sz w:val="20"/>
          <w:szCs w:val="20"/>
        </w:rPr>
        <w:t>Jest to Zespół Szkół – Centrum Kształcenia Rolniczego w Nowosielcach. Dlatego m</w:t>
      </w:r>
      <w:r w:rsidRPr="00AB378F">
        <w:rPr>
          <w:rStyle w:val="Pogrubienie"/>
          <w:rFonts w:ascii="Arial" w:eastAsia="Times New Roman" w:hAnsi="Arial" w:cs="Arial"/>
          <w:b w:val="0"/>
          <w:sz w:val="20"/>
          <w:szCs w:val="20"/>
        </w:rPr>
        <w:t>łodzież korzysta głównie z placówek zlokalizowanych w Sanoku lub w powiecie krośnieńskim (</w:t>
      </w:r>
      <w:r w:rsidR="00152A21" w:rsidRPr="00AB378F">
        <w:rPr>
          <w:rStyle w:val="Pogrubienie"/>
          <w:rFonts w:ascii="Arial" w:eastAsia="Times New Roman" w:hAnsi="Arial" w:cs="Arial"/>
          <w:b w:val="0"/>
          <w:sz w:val="20"/>
          <w:szCs w:val="20"/>
        </w:rPr>
        <w:t xml:space="preserve">m.in. </w:t>
      </w:r>
      <w:r w:rsidR="00F41990" w:rsidRPr="00AB378F">
        <w:rPr>
          <w:rStyle w:val="Pogrubienie"/>
          <w:rFonts w:ascii="Arial" w:eastAsia="Times New Roman" w:hAnsi="Arial" w:cs="Arial"/>
          <w:b w:val="0"/>
          <w:sz w:val="20"/>
          <w:szCs w:val="20"/>
        </w:rPr>
        <w:t xml:space="preserve">w </w:t>
      </w:r>
      <w:r w:rsidRPr="00AB378F">
        <w:rPr>
          <w:rStyle w:val="Pogrubienie"/>
          <w:rFonts w:ascii="Arial" w:eastAsia="Times New Roman" w:hAnsi="Arial" w:cs="Arial"/>
          <w:b w:val="0"/>
          <w:sz w:val="20"/>
          <w:szCs w:val="20"/>
        </w:rPr>
        <w:t>Krośnie</w:t>
      </w:r>
      <w:r w:rsidR="00F41990" w:rsidRPr="00AB378F">
        <w:rPr>
          <w:rStyle w:val="Pogrubienie"/>
          <w:rFonts w:ascii="Arial" w:eastAsia="Times New Roman" w:hAnsi="Arial" w:cs="Arial"/>
          <w:b w:val="0"/>
          <w:sz w:val="20"/>
          <w:szCs w:val="20"/>
        </w:rPr>
        <w:t>, Rymanowie</w:t>
      </w:r>
      <w:r w:rsidRPr="00AB378F">
        <w:rPr>
          <w:rStyle w:val="Pogrubienie"/>
          <w:rFonts w:ascii="Arial" w:eastAsia="Times New Roman" w:hAnsi="Arial" w:cs="Arial"/>
          <w:b w:val="0"/>
          <w:sz w:val="20"/>
          <w:szCs w:val="20"/>
        </w:rPr>
        <w:t xml:space="preserve"> i Iwoniczu-Zdroju).</w:t>
      </w:r>
    </w:p>
    <w:p w:rsidR="007F44D5" w:rsidRDefault="007F44D5" w:rsidP="007F44D5">
      <w:pPr>
        <w:pStyle w:val="Akapitzlist"/>
        <w:numPr>
          <w:ilvl w:val="2"/>
          <w:numId w:val="4"/>
        </w:numPr>
        <w:spacing w:before="120" w:after="120" w:line="240" w:lineRule="auto"/>
        <w:ind w:left="1797"/>
        <w:jc w:val="both"/>
        <w:outlineLvl w:val="2"/>
        <w:rPr>
          <w:rFonts w:ascii="Arial" w:hAnsi="Arial" w:cs="Arial"/>
          <w:b/>
          <w:sz w:val="20"/>
          <w:szCs w:val="20"/>
        </w:rPr>
      </w:pPr>
      <w:bookmarkStart w:id="181" w:name="_Toc410198797"/>
      <w:bookmarkStart w:id="182" w:name="_Toc441049811"/>
      <w:r w:rsidRPr="000E5608">
        <w:rPr>
          <w:rFonts w:ascii="Arial" w:hAnsi="Arial" w:cs="Arial"/>
          <w:b/>
          <w:sz w:val="20"/>
          <w:szCs w:val="20"/>
        </w:rPr>
        <w:t>Kształcenie dorosłych</w:t>
      </w:r>
      <w:bookmarkEnd w:id="181"/>
      <w:bookmarkEnd w:id="182"/>
    </w:p>
    <w:p w:rsidR="007F44D5" w:rsidRPr="008D2AC3" w:rsidRDefault="007F44D5" w:rsidP="007F44D5">
      <w:pPr>
        <w:pStyle w:val="Akapitzlist"/>
        <w:spacing w:before="120" w:after="120" w:line="240" w:lineRule="auto"/>
        <w:ind w:left="0"/>
        <w:jc w:val="both"/>
        <w:rPr>
          <w:rStyle w:val="Pogrubienie"/>
          <w:rFonts w:ascii="Arial" w:eastAsia="Times New Roman" w:hAnsi="Arial" w:cs="Arial"/>
          <w:b w:val="0"/>
          <w:sz w:val="20"/>
          <w:szCs w:val="20"/>
        </w:rPr>
      </w:pPr>
      <w:r w:rsidRPr="008D2AC3">
        <w:rPr>
          <w:rStyle w:val="Pogrubienie"/>
          <w:rFonts w:ascii="Arial" w:eastAsia="Times New Roman" w:hAnsi="Arial" w:cs="Arial"/>
          <w:b w:val="0"/>
          <w:sz w:val="20"/>
          <w:szCs w:val="20"/>
        </w:rPr>
        <w:t>Placówki realizujące edukację dorosłych, w tym kształcenie ustawiczne prowadzone są przez Miasto Krosno i Województwo Podkarpackie jako organy prowadzące m.in.:</w:t>
      </w:r>
    </w:p>
    <w:p w:rsidR="007F44D5" w:rsidRPr="008D2AC3" w:rsidRDefault="007F44D5" w:rsidP="007F44D5">
      <w:pPr>
        <w:pStyle w:val="Akapitzlist"/>
        <w:spacing w:before="120" w:after="120" w:line="240" w:lineRule="auto"/>
        <w:ind w:left="0"/>
        <w:jc w:val="both"/>
        <w:rPr>
          <w:rStyle w:val="Pogrubienie"/>
          <w:rFonts w:ascii="Arial" w:eastAsia="Times New Roman" w:hAnsi="Arial" w:cs="Arial"/>
          <w:b w:val="0"/>
          <w:sz w:val="20"/>
          <w:szCs w:val="20"/>
        </w:rPr>
      </w:pPr>
    </w:p>
    <w:p w:rsidR="007F44D5" w:rsidRPr="008D2AC3" w:rsidRDefault="007F44D5" w:rsidP="007121F1">
      <w:pPr>
        <w:pStyle w:val="Akapitzlist"/>
        <w:numPr>
          <w:ilvl w:val="0"/>
          <w:numId w:val="56"/>
        </w:numPr>
        <w:spacing w:before="120" w:after="60" w:line="240" w:lineRule="auto"/>
        <w:ind w:left="714" w:hanging="357"/>
        <w:jc w:val="both"/>
        <w:rPr>
          <w:rStyle w:val="Pogrubienie"/>
          <w:rFonts w:ascii="Arial" w:eastAsia="Times New Roman" w:hAnsi="Arial" w:cs="Arial"/>
          <w:b w:val="0"/>
          <w:sz w:val="20"/>
          <w:szCs w:val="20"/>
        </w:rPr>
      </w:pPr>
      <w:r w:rsidRPr="008D2AC3">
        <w:rPr>
          <w:rStyle w:val="Pogrubienie"/>
          <w:rFonts w:ascii="Arial" w:eastAsia="Times New Roman" w:hAnsi="Arial" w:cs="Arial"/>
          <w:b w:val="0"/>
          <w:sz w:val="20"/>
          <w:szCs w:val="20"/>
        </w:rPr>
        <w:t>Podkarpackie Centrum Doskonalenia Nauczycieli w Krośnie – Oddział Podkarpackiego Centrum Edukacji Nauczycieli w Rzeszowie,</w:t>
      </w:r>
    </w:p>
    <w:p w:rsidR="008D2AC3" w:rsidRDefault="007F44D5" w:rsidP="007121F1">
      <w:pPr>
        <w:pStyle w:val="Akapitzlist"/>
        <w:numPr>
          <w:ilvl w:val="0"/>
          <w:numId w:val="56"/>
        </w:numPr>
        <w:spacing w:before="120" w:after="60" w:line="240" w:lineRule="auto"/>
        <w:jc w:val="both"/>
        <w:rPr>
          <w:rStyle w:val="Pogrubienie"/>
          <w:rFonts w:ascii="Arial" w:eastAsia="Times New Roman" w:hAnsi="Arial" w:cs="Arial"/>
          <w:b w:val="0"/>
          <w:sz w:val="20"/>
          <w:szCs w:val="20"/>
        </w:rPr>
      </w:pPr>
      <w:r w:rsidRPr="008D2AC3">
        <w:rPr>
          <w:rStyle w:val="Pogrubienie"/>
          <w:rFonts w:ascii="Arial" w:eastAsia="Times New Roman" w:hAnsi="Arial" w:cs="Arial"/>
          <w:b w:val="0"/>
          <w:sz w:val="20"/>
          <w:szCs w:val="20"/>
        </w:rPr>
        <w:t>Regionalne Centrum Edukacji Zawodowej i Nowoczesnych Technologii w Krośnie,</w:t>
      </w:r>
      <w:bookmarkStart w:id="183" w:name="_Toc438286696"/>
    </w:p>
    <w:p w:rsidR="007F44D5" w:rsidRDefault="007F44D5" w:rsidP="007121F1">
      <w:pPr>
        <w:pStyle w:val="Akapitzlist"/>
        <w:numPr>
          <w:ilvl w:val="0"/>
          <w:numId w:val="56"/>
        </w:numPr>
        <w:spacing w:before="120" w:after="60" w:line="240" w:lineRule="auto"/>
        <w:jc w:val="both"/>
        <w:rPr>
          <w:rStyle w:val="Pogrubienie"/>
          <w:rFonts w:ascii="Arial" w:eastAsia="Times New Roman" w:hAnsi="Arial" w:cs="Arial"/>
          <w:b w:val="0"/>
          <w:sz w:val="20"/>
          <w:szCs w:val="20"/>
        </w:rPr>
      </w:pPr>
      <w:r w:rsidRPr="008D2AC3">
        <w:rPr>
          <w:rStyle w:val="Pogrubienie"/>
          <w:rFonts w:ascii="Arial" w:eastAsia="Times New Roman" w:hAnsi="Arial" w:cs="Arial"/>
          <w:b w:val="0"/>
          <w:sz w:val="20"/>
          <w:szCs w:val="20"/>
        </w:rPr>
        <w:t>Zespół Szkół Kształcenia Ustawicznego w Krośnie.</w:t>
      </w:r>
      <w:bookmarkEnd w:id="183"/>
    </w:p>
    <w:p w:rsidR="008D2AC3" w:rsidRPr="008D2AC3" w:rsidRDefault="008D2AC3" w:rsidP="008D2AC3">
      <w:pPr>
        <w:pStyle w:val="Akapitzlist"/>
        <w:spacing w:before="120" w:after="60" w:line="240" w:lineRule="auto"/>
        <w:jc w:val="both"/>
        <w:rPr>
          <w:rFonts w:ascii="Arial" w:eastAsia="Times New Roman" w:hAnsi="Arial" w:cs="Arial"/>
          <w:bCs/>
          <w:sz w:val="20"/>
          <w:szCs w:val="20"/>
        </w:rPr>
      </w:pPr>
    </w:p>
    <w:p w:rsidR="007F44D5" w:rsidRDefault="007F44D5" w:rsidP="007F44D5">
      <w:pPr>
        <w:pStyle w:val="Akapitzlist"/>
        <w:numPr>
          <w:ilvl w:val="2"/>
          <w:numId w:val="4"/>
        </w:numPr>
        <w:spacing w:before="240" w:after="120" w:line="240" w:lineRule="auto"/>
        <w:ind w:left="1797"/>
        <w:jc w:val="both"/>
        <w:outlineLvl w:val="2"/>
        <w:rPr>
          <w:rFonts w:ascii="Arial" w:hAnsi="Arial" w:cs="Arial"/>
          <w:b/>
          <w:sz w:val="20"/>
          <w:szCs w:val="20"/>
        </w:rPr>
      </w:pPr>
      <w:bookmarkStart w:id="184" w:name="_Toc410198798"/>
      <w:bookmarkStart w:id="185" w:name="_Toc441049812"/>
      <w:r w:rsidRPr="000E5608">
        <w:rPr>
          <w:rFonts w:ascii="Arial" w:hAnsi="Arial" w:cs="Arial"/>
          <w:b/>
          <w:sz w:val="20"/>
          <w:szCs w:val="20"/>
        </w:rPr>
        <w:t>Kształcenie na poziomie wyższym</w:t>
      </w:r>
      <w:bookmarkEnd w:id="184"/>
      <w:bookmarkEnd w:id="185"/>
    </w:p>
    <w:p w:rsidR="007F44D5" w:rsidRPr="00AB378F" w:rsidRDefault="007F44D5" w:rsidP="007F44D5">
      <w:pPr>
        <w:spacing w:before="120" w:after="60" w:line="240" w:lineRule="auto"/>
        <w:jc w:val="both"/>
        <w:rPr>
          <w:rStyle w:val="Pogrubienie"/>
          <w:rFonts w:eastAsia="Times New Roman"/>
          <w:b w:val="0"/>
          <w:bCs w:val="0"/>
          <w:sz w:val="20"/>
        </w:rPr>
      </w:pPr>
      <w:r w:rsidRPr="008D2AC3">
        <w:rPr>
          <w:rStyle w:val="Pogrubienie"/>
          <w:rFonts w:ascii="Arial" w:eastAsia="Times New Roman" w:hAnsi="Arial" w:cs="Arial"/>
          <w:b w:val="0"/>
          <w:sz w:val="20"/>
          <w:szCs w:val="20"/>
        </w:rPr>
        <w:t xml:space="preserve">Kształcenie na poziomie wyższym dla mieszkańców Gminy Zarszyn zapewniają uczelnie wyższe zlokalizowane w regionie </w:t>
      </w:r>
      <w:r w:rsidRPr="00AB378F">
        <w:rPr>
          <w:rStyle w:val="Pogrubienie"/>
          <w:rFonts w:ascii="Arial" w:eastAsia="Times New Roman" w:hAnsi="Arial" w:cs="Arial"/>
          <w:b w:val="0"/>
          <w:sz w:val="20"/>
          <w:szCs w:val="20"/>
        </w:rPr>
        <w:t>(</w:t>
      </w:r>
      <w:r w:rsidR="00F41990" w:rsidRPr="00AB378F">
        <w:rPr>
          <w:rStyle w:val="Pogrubienie"/>
          <w:rFonts w:ascii="Arial" w:eastAsia="Times New Roman" w:hAnsi="Arial" w:cs="Arial"/>
          <w:b w:val="0"/>
          <w:sz w:val="20"/>
          <w:szCs w:val="20"/>
        </w:rPr>
        <w:t xml:space="preserve">Sanok, Krosno, </w:t>
      </w:r>
      <w:r w:rsidR="00C14BC9" w:rsidRPr="00AB378F">
        <w:rPr>
          <w:rStyle w:val="Pogrubienie"/>
          <w:rFonts w:ascii="Arial" w:eastAsia="Times New Roman" w:hAnsi="Arial" w:cs="Arial"/>
          <w:b w:val="0"/>
          <w:sz w:val="20"/>
          <w:szCs w:val="20"/>
        </w:rPr>
        <w:t>Rzeszów, Jasło</w:t>
      </w:r>
      <w:r w:rsidRPr="00AB378F">
        <w:rPr>
          <w:rStyle w:val="Pogrubienie"/>
          <w:rFonts w:ascii="Arial" w:eastAsia="Times New Roman" w:hAnsi="Arial" w:cs="Arial"/>
          <w:b w:val="0"/>
          <w:sz w:val="20"/>
          <w:szCs w:val="20"/>
        </w:rPr>
        <w:t>, Jarosław, Przemyśl, Stalowa Wola)</w:t>
      </w:r>
      <w:r w:rsidR="00F41990" w:rsidRPr="00AB378F">
        <w:rPr>
          <w:rStyle w:val="Pogrubienie"/>
          <w:rFonts w:ascii="Arial" w:eastAsia="Times New Roman" w:hAnsi="Arial" w:cs="Arial"/>
          <w:b w:val="0"/>
          <w:sz w:val="20"/>
          <w:szCs w:val="20"/>
        </w:rPr>
        <w:t>.</w:t>
      </w:r>
      <w:r w:rsidRPr="00AB378F">
        <w:rPr>
          <w:rStyle w:val="Pogrubienie"/>
          <w:rFonts w:ascii="Arial" w:eastAsia="Times New Roman" w:hAnsi="Arial" w:cs="Arial"/>
          <w:b w:val="0"/>
          <w:sz w:val="20"/>
          <w:szCs w:val="20"/>
        </w:rPr>
        <w:t xml:space="preserve"> </w:t>
      </w:r>
      <w:r w:rsidRPr="00AB378F">
        <w:rPr>
          <w:rStyle w:val="Pogrubienie"/>
          <w:rFonts w:ascii="Arial" w:eastAsia="Times New Roman" w:hAnsi="Arial" w:cs="Arial"/>
          <w:b w:val="0"/>
          <w:sz w:val="20"/>
          <w:szCs w:val="20"/>
        </w:rPr>
        <w:br/>
      </w:r>
      <w:r w:rsidR="00F41990" w:rsidRPr="00AB378F">
        <w:rPr>
          <w:rStyle w:val="Pogrubienie"/>
          <w:rFonts w:ascii="Arial" w:eastAsia="Times New Roman" w:hAnsi="Arial" w:cs="Arial"/>
          <w:b w:val="0"/>
          <w:sz w:val="20"/>
          <w:szCs w:val="20"/>
        </w:rPr>
        <w:t>Znacz</w:t>
      </w:r>
      <w:r w:rsidR="00C14BC9" w:rsidRPr="00AB378F">
        <w:rPr>
          <w:rStyle w:val="Pogrubienie"/>
          <w:rFonts w:ascii="Arial" w:eastAsia="Times New Roman" w:hAnsi="Arial" w:cs="Arial"/>
          <w:b w:val="0"/>
          <w:sz w:val="20"/>
          <w:szCs w:val="20"/>
        </w:rPr>
        <w:t>ącą grupę młodzieży stanowią też studenci ponadregionalnych uczelni</w:t>
      </w:r>
      <w:r w:rsidR="00AB378F" w:rsidRPr="00AB378F">
        <w:rPr>
          <w:rStyle w:val="Pogrubienie"/>
          <w:rFonts w:ascii="Arial" w:eastAsia="Times New Roman" w:hAnsi="Arial" w:cs="Arial"/>
          <w:b w:val="0"/>
          <w:sz w:val="20"/>
          <w:szCs w:val="20"/>
        </w:rPr>
        <w:t xml:space="preserve"> wyższych </w:t>
      </w:r>
      <w:r w:rsidR="00353D6B" w:rsidRPr="00AB378F">
        <w:rPr>
          <w:rStyle w:val="Pogrubienie"/>
          <w:rFonts w:ascii="Arial" w:eastAsia="Times New Roman" w:hAnsi="Arial" w:cs="Arial"/>
          <w:b w:val="0"/>
          <w:sz w:val="20"/>
          <w:szCs w:val="20"/>
        </w:rPr>
        <w:t>(najczęściej wybierane są uczelnie w Krakowie, Lublinie, a także w Katowicach i Warszawie</w:t>
      </w:r>
      <w:r w:rsidR="00FF7783" w:rsidRPr="00AB378F">
        <w:rPr>
          <w:rStyle w:val="Pogrubienie"/>
          <w:rFonts w:ascii="Arial" w:eastAsia="Times New Roman" w:hAnsi="Arial" w:cs="Arial"/>
          <w:b w:val="0"/>
          <w:sz w:val="20"/>
          <w:szCs w:val="20"/>
        </w:rPr>
        <w:t>).</w:t>
      </w:r>
    </w:p>
    <w:p w:rsidR="007F44D5" w:rsidRDefault="007F44D5" w:rsidP="007F44D5">
      <w:pPr>
        <w:pStyle w:val="Akapitzlist"/>
        <w:numPr>
          <w:ilvl w:val="2"/>
          <w:numId w:val="4"/>
        </w:numPr>
        <w:spacing w:before="120" w:after="120" w:line="240" w:lineRule="auto"/>
        <w:ind w:left="1797"/>
        <w:jc w:val="both"/>
        <w:outlineLvl w:val="2"/>
        <w:rPr>
          <w:rFonts w:ascii="Arial" w:hAnsi="Arial" w:cs="Arial"/>
          <w:b/>
          <w:sz w:val="20"/>
          <w:szCs w:val="20"/>
        </w:rPr>
      </w:pPr>
      <w:bookmarkStart w:id="186" w:name="_Toc410198799"/>
      <w:bookmarkStart w:id="187" w:name="_Toc441049813"/>
      <w:r w:rsidRPr="000E5608">
        <w:rPr>
          <w:rFonts w:ascii="Arial" w:hAnsi="Arial" w:cs="Arial"/>
          <w:b/>
          <w:sz w:val="20"/>
          <w:szCs w:val="20"/>
        </w:rPr>
        <w:t>Inne placówki edukacji i wychowania specjalnego</w:t>
      </w:r>
      <w:bookmarkEnd w:id="186"/>
      <w:bookmarkEnd w:id="187"/>
    </w:p>
    <w:p w:rsidR="007F44D5" w:rsidRPr="008D2AC3" w:rsidRDefault="007F44D5" w:rsidP="007F44D5">
      <w:pPr>
        <w:spacing w:before="120" w:after="60" w:line="240" w:lineRule="auto"/>
        <w:jc w:val="both"/>
        <w:rPr>
          <w:rStyle w:val="Pogrubienie"/>
          <w:rFonts w:ascii="Arial" w:eastAsia="Times New Roman" w:hAnsi="Arial" w:cs="Arial"/>
          <w:b w:val="0"/>
          <w:sz w:val="20"/>
          <w:szCs w:val="20"/>
        </w:rPr>
      </w:pPr>
      <w:r w:rsidRPr="008D2AC3">
        <w:rPr>
          <w:rStyle w:val="Pogrubienie"/>
          <w:rFonts w:ascii="Arial" w:eastAsia="Times New Roman" w:hAnsi="Arial" w:cs="Arial"/>
          <w:b w:val="0"/>
          <w:sz w:val="20"/>
          <w:szCs w:val="20"/>
        </w:rPr>
        <w:t>W Gminie Zarszyn nie ma zlokalizowanych placówek wychowania specjalnego. Mieszkańcy gminy korzystają z placówek zlokalizowanych w Sanoku</w:t>
      </w:r>
      <w:r w:rsidR="00DC13FC">
        <w:rPr>
          <w:rStyle w:val="Pogrubienie"/>
          <w:rFonts w:ascii="Arial" w:eastAsia="Times New Roman" w:hAnsi="Arial" w:cs="Arial"/>
          <w:b w:val="0"/>
          <w:sz w:val="20"/>
          <w:szCs w:val="20"/>
        </w:rPr>
        <w:t>,</w:t>
      </w:r>
      <w:r w:rsidRPr="008D2AC3">
        <w:rPr>
          <w:rStyle w:val="Pogrubienie"/>
          <w:rFonts w:ascii="Arial" w:eastAsia="Times New Roman" w:hAnsi="Arial" w:cs="Arial"/>
          <w:b w:val="0"/>
          <w:sz w:val="20"/>
          <w:szCs w:val="20"/>
        </w:rPr>
        <w:t xml:space="preserve"> m.in. z</w:t>
      </w:r>
      <w:r w:rsidR="00152A21">
        <w:rPr>
          <w:rStyle w:val="Pogrubienie"/>
          <w:rFonts w:ascii="Arial" w:eastAsia="Times New Roman" w:hAnsi="Arial" w:cs="Arial"/>
          <w:b w:val="0"/>
          <w:sz w:val="20"/>
          <w:szCs w:val="20"/>
        </w:rPr>
        <w:t>e</w:t>
      </w:r>
      <w:r w:rsidRPr="008D2AC3">
        <w:rPr>
          <w:rStyle w:val="Pogrubienie"/>
          <w:rFonts w:ascii="Arial" w:eastAsia="Times New Roman" w:hAnsi="Arial" w:cs="Arial"/>
          <w:b w:val="0"/>
          <w:sz w:val="20"/>
          <w:szCs w:val="20"/>
        </w:rPr>
        <w:t xml:space="preserve"> Specjalnego Ośrodka Szkolno-Wychowawczego w Sanoku. Specjalny Ośrodek Szkolno-Wychowawczy w Sanoku to placówka, która kształci dzieci z upośledzeniem umysłowym w stopniu lekkim, umiarkowanym, znacznym, głębokim, z autyzmem, w następujących typach szkół: Szkoła Podstawowa, Gimnazjum, Szkoła Przysposabiająca do Pracy. Prowadzone są również zajęcia w ramach Zespołów Rewalidacyjno-Wychowawczych. Ponadto dzieci młodsze objęte są Wczesnym Wspomaganiem Rozwoju i Przygotowaniem Przedszkolnym. Ośrodek dysponuje internatem dla uczniów zamiejscowych.</w:t>
      </w:r>
    </w:p>
    <w:p w:rsidR="00140412" w:rsidRDefault="00865ACB" w:rsidP="00140412">
      <w:pPr>
        <w:pStyle w:val="Spistreci2"/>
        <w:numPr>
          <w:ilvl w:val="1"/>
          <w:numId w:val="1"/>
        </w:numPr>
        <w:tabs>
          <w:tab w:val="clear" w:pos="9015"/>
          <w:tab w:val="left" w:pos="993"/>
          <w:tab w:val="right" w:leader="dot" w:pos="9214"/>
        </w:tabs>
        <w:spacing w:before="120" w:after="120"/>
        <w:ind w:hanging="4046"/>
        <w:outlineLvl w:val="1"/>
        <w:rPr>
          <w:rFonts w:ascii="Arial" w:eastAsiaTheme="minorHAnsi" w:hAnsi="Arial" w:cs="Arial"/>
          <w:b/>
          <w:smallCaps w:val="0"/>
          <w:lang w:eastAsia="en-US"/>
        </w:rPr>
      </w:pPr>
      <w:bookmarkStart w:id="188" w:name="_Toc441049814"/>
      <w:bookmarkStart w:id="189" w:name="_Toc410198800"/>
      <w:r w:rsidRPr="000E5608">
        <w:rPr>
          <w:rFonts w:ascii="Arial" w:eastAsiaTheme="minorHAnsi" w:hAnsi="Arial" w:cs="Arial"/>
          <w:b/>
          <w:smallCaps w:val="0"/>
          <w:lang w:eastAsia="en-US"/>
        </w:rPr>
        <w:t>Kultura, sport, rekreacja, wypoczynek, przyjemności</w:t>
      </w:r>
      <w:bookmarkEnd w:id="188"/>
      <w:r w:rsidRPr="000E5608">
        <w:rPr>
          <w:rFonts w:ascii="Arial" w:eastAsiaTheme="minorHAnsi" w:hAnsi="Arial" w:cs="Arial"/>
          <w:b/>
          <w:smallCaps w:val="0"/>
          <w:lang w:eastAsia="en-US"/>
        </w:rPr>
        <w:t xml:space="preserve"> </w:t>
      </w:r>
      <w:bookmarkEnd w:id="189"/>
    </w:p>
    <w:p w:rsidR="00140412" w:rsidRDefault="00140412" w:rsidP="00140412">
      <w:pPr>
        <w:shd w:val="clear" w:color="auto" w:fill="FFFFFF"/>
        <w:tabs>
          <w:tab w:val="left" w:pos="284"/>
        </w:tabs>
        <w:spacing w:before="120" w:after="120" w:line="240" w:lineRule="auto"/>
        <w:rPr>
          <w:rFonts w:ascii="Arial" w:hAnsi="Arial" w:cs="Arial"/>
          <w:sz w:val="20"/>
          <w:szCs w:val="20"/>
        </w:rPr>
      </w:pPr>
      <w:r w:rsidRPr="006B2932">
        <w:rPr>
          <w:rFonts w:ascii="Arial" w:hAnsi="Arial" w:cs="Arial"/>
          <w:sz w:val="20"/>
          <w:szCs w:val="20"/>
        </w:rPr>
        <w:t xml:space="preserve">Na terenie Gminy Zarszyn działalność artystyczną prowadzą: </w:t>
      </w:r>
    </w:p>
    <w:p w:rsidR="0046265F" w:rsidRPr="0046265F" w:rsidRDefault="0046265F" w:rsidP="0046265F">
      <w:pPr>
        <w:pStyle w:val="Akapitzlist"/>
        <w:numPr>
          <w:ilvl w:val="0"/>
          <w:numId w:val="90"/>
        </w:numPr>
        <w:shd w:val="clear" w:color="auto" w:fill="FFFFFF"/>
        <w:tabs>
          <w:tab w:val="left" w:pos="284"/>
        </w:tabs>
        <w:spacing w:before="120" w:after="120" w:line="240" w:lineRule="auto"/>
        <w:rPr>
          <w:rFonts w:ascii="Arial" w:hAnsi="Arial" w:cs="Arial"/>
          <w:b/>
          <w:sz w:val="20"/>
          <w:szCs w:val="20"/>
        </w:rPr>
      </w:pPr>
      <w:r w:rsidRPr="0046265F">
        <w:rPr>
          <w:rStyle w:val="Pogrubienie"/>
          <w:rFonts w:ascii="Arial" w:eastAsia="Times New Roman" w:hAnsi="Arial" w:cs="Arial"/>
          <w:b w:val="0"/>
          <w:color w:val="000000" w:themeColor="text1"/>
          <w:sz w:val="18"/>
          <w:szCs w:val="18"/>
        </w:rPr>
        <w:t>Regionalny Zespół Ludowy </w:t>
      </w:r>
      <w:r w:rsidRPr="0046265F">
        <w:rPr>
          <w:rStyle w:val="Pogrubienie"/>
          <w:rFonts w:ascii="Arial" w:eastAsia="Times New Roman" w:hAnsi="Arial" w:cs="Arial"/>
          <w:b w:val="0"/>
          <w:bCs w:val="0"/>
          <w:i/>
          <w:iCs/>
          <w:color w:val="000000" w:themeColor="text1"/>
          <w:sz w:val="18"/>
          <w:szCs w:val="18"/>
        </w:rPr>
        <w:t xml:space="preserve">„ZIEMIA  SANOCKA”  </w:t>
      </w:r>
      <w:r w:rsidRPr="0046265F">
        <w:rPr>
          <w:rStyle w:val="Pogrubienie"/>
          <w:rFonts w:ascii="Arial" w:eastAsia="Times New Roman" w:hAnsi="Arial" w:cs="Arial"/>
          <w:b w:val="0"/>
          <w:bCs w:val="0"/>
          <w:iCs/>
          <w:color w:val="000000" w:themeColor="text1"/>
          <w:sz w:val="18"/>
          <w:szCs w:val="18"/>
        </w:rPr>
        <w:t>w Nowosielcach</w:t>
      </w:r>
      <w:r>
        <w:rPr>
          <w:rStyle w:val="Pogrubienie"/>
          <w:rFonts w:ascii="Arial" w:eastAsia="Times New Roman" w:hAnsi="Arial" w:cs="Arial"/>
          <w:b w:val="0"/>
          <w:bCs w:val="0"/>
          <w:iCs/>
          <w:color w:val="000000" w:themeColor="text1"/>
          <w:sz w:val="18"/>
          <w:szCs w:val="18"/>
        </w:rPr>
        <w:t>,</w:t>
      </w:r>
    </w:p>
    <w:p w:rsidR="0046265F" w:rsidRPr="0046265F" w:rsidRDefault="0046265F" w:rsidP="0046265F">
      <w:pPr>
        <w:pStyle w:val="Akapitzlist"/>
        <w:numPr>
          <w:ilvl w:val="0"/>
          <w:numId w:val="90"/>
        </w:numPr>
        <w:shd w:val="clear" w:color="auto" w:fill="FFFFFF"/>
        <w:tabs>
          <w:tab w:val="left" w:pos="284"/>
        </w:tabs>
        <w:spacing w:before="120" w:after="120" w:line="240" w:lineRule="auto"/>
        <w:rPr>
          <w:rStyle w:val="Pogrubienie"/>
          <w:rFonts w:ascii="Arial" w:eastAsia="Times New Roman" w:hAnsi="Arial" w:cs="Arial"/>
          <w:b w:val="0"/>
          <w:color w:val="000000" w:themeColor="text1"/>
          <w:sz w:val="18"/>
          <w:szCs w:val="18"/>
        </w:rPr>
      </w:pPr>
      <w:r w:rsidRPr="0046265F">
        <w:rPr>
          <w:rStyle w:val="Pogrubienie"/>
          <w:rFonts w:ascii="Arial" w:eastAsia="Times New Roman" w:hAnsi="Arial" w:cs="Arial"/>
          <w:b w:val="0"/>
          <w:color w:val="000000" w:themeColor="text1"/>
          <w:sz w:val="18"/>
          <w:szCs w:val="18"/>
        </w:rPr>
        <w:t>Orkiestra Dęta "Lutnia" w Zarszynie</w:t>
      </w:r>
      <w:r>
        <w:rPr>
          <w:rStyle w:val="Pogrubienie"/>
          <w:rFonts w:ascii="Arial" w:eastAsia="Times New Roman" w:hAnsi="Arial" w:cs="Arial"/>
          <w:b w:val="0"/>
          <w:color w:val="000000" w:themeColor="text1"/>
          <w:sz w:val="18"/>
          <w:szCs w:val="18"/>
        </w:rPr>
        <w:t>,</w:t>
      </w:r>
    </w:p>
    <w:p w:rsidR="0046265F" w:rsidRPr="0046265F" w:rsidRDefault="0046265F" w:rsidP="0046265F">
      <w:pPr>
        <w:pStyle w:val="Akapitzlist"/>
        <w:numPr>
          <w:ilvl w:val="0"/>
          <w:numId w:val="90"/>
        </w:numPr>
        <w:shd w:val="clear" w:color="auto" w:fill="FFFFFF"/>
        <w:tabs>
          <w:tab w:val="left" w:pos="284"/>
        </w:tabs>
        <w:spacing w:before="120" w:after="120" w:line="240" w:lineRule="auto"/>
        <w:rPr>
          <w:rStyle w:val="Pogrubienie"/>
          <w:rFonts w:ascii="Arial" w:eastAsia="Times New Roman" w:hAnsi="Arial" w:cs="Arial"/>
          <w:b w:val="0"/>
          <w:color w:val="000000" w:themeColor="text1"/>
          <w:sz w:val="18"/>
          <w:szCs w:val="18"/>
        </w:rPr>
      </w:pPr>
      <w:r w:rsidRPr="0046265F">
        <w:rPr>
          <w:rStyle w:val="Pogrubienie"/>
          <w:rFonts w:ascii="Arial" w:eastAsia="Times New Roman" w:hAnsi="Arial" w:cs="Arial"/>
          <w:b w:val="0"/>
          <w:color w:val="000000" w:themeColor="text1"/>
          <w:sz w:val="18"/>
          <w:szCs w:val="18"/>
        </w:rPr>
        <w:t>Młodzieżowa Orkiestra Dęta działająca przy OSP w Jaćmierzu</w:t>
      </w:r>
      <w:r>
        <w:rPr>
          <w:rStyle w:val="Pogrubienie"/>
          <w:rFonts w:ascii="Arial" w:eastAsia="Times New Roman" w:hAnsi="Arial" w:cs="Arial"/>
          <w:b w:val="0"/>
          <w:color w:val="000000" w:themeColor="text1"/>
          <w:sz w:val="18"/>
          <w:szCs w:val="18"/>
        </w:rPr>
        <w:t>,</w:t>
      </w:r>
    </w:p>
    <w:p w:rsidR="0046265F" w:rsidRPr="0046265F" w:rsidRDefault="0046265F" w:rsidP="0046265F">
      <w:pPr>
        <w:pStyle w:val="Akapitzlist"/>
        <w:numPr>
          <w:ilvl w:val="0"/>
          <w:numId w:val="90"/>
        </w:numPr>
        <w:shd w:val="clear" w:color="auto" w:fill="FFFFFF"/>
        <w:tabs>
          <w:tab w:val="left" w:pos="284"/>
        </w:tabs>
        <w:spacing w:before="120" w:after="120" w:line="240" w:lineRule="auto"/>
        <w:rPr>
          <w:rStyle w:val="Pogrubienie"/>
          <w:rFonts w:ascii="Arial" w:hAnsi="Arial" w:cs="Arial"/>
          <w:bCs w:val="0"/>
          <w:sz w:val="20"/>
          <w:szCs w:val="20"/>
        </w:rPr>
      </w:pPr>
      <w:r w:rsidRPr="0046265F">
        <w:rPr>
          <w:rStyle w:val="Pogrubienie"/>
          <w:rFonts w:ascii="Arial" w:eastAsia="Times New Roman" w:hAnsi="Arial" w:cs="Arial"/>
          <w:b w:val="0"/>
          <w:color w:val="000000" w:themeColor="text1"/>
          <w:sz w:val="18"/>
          <w:szCs w:val="18"/>
        </w:rPr>
        <w:t>Zespół wokalno-instrumentalny "Iskra" działający przy OSP w Długiem</w:t>
      </w:r>
      <w:r>
        <w:rPr>
          <w:rStyle w:val="Pogrubienie"/>
          <w:rFonts w:ascii="Arial" w:eastAsia="Times New Roman" w:hAnsi="Arial" w:cs="Arial"/>
          <w:b w:val="0"/>
          <w:color w:val="000000" w:themeColor="text1"/>
          <w:sz w:val="18"/>
          <w:szCs w:val="18"/>
        </w:rPr>
        <w:t>.</w:t>
      </w:r>
    </w:p>
    <w:p w:rsidR="0046265F" w:rsidRPr="008D70DA" w:rsidRDefault="0046265F" w:rsidP="0046265F">
      <w:pPr>
        <w:shd w:val="clear" w:color="auto" w:fill="FFFFFF"/>
        <w:tabs>
          <w:tab w:val="left" w:pos="284"/>
        </w:tabs>
        <w:spacing w:before="120" w:after="120" w:line="240" w:lineRule="auto"/>
        <w:rPr>
          <w:rFonts w:ascii="Arial" w:hAnsi="Arial" w:cs="Arial"/>
          <w:b/>
          <w:smallCaps/>
        </w:rPr>
      </w:pPr>
      <w:r w:rsidRPr="0046265F">
        <w:rPr>
          <w:rFonts w:ascii="Arial" w:hAnsi="Arial" w:cs="Arial"/>
          <w:sz w:val="20"/>
          <w:szCs w:val="20"/>
        </w:rPr>
        <w:t xml:space="preserve">Zespoły te zostały opisane w rozdziale </w:t>
      </w:r>
      <w:r>
        <w:rPr>
          <w:rFonts w:ascii="Arial" w:hAnsi="Arial" w:cs="Arial"/>
          <w:sz w:val="20"/>
          <w:szCs w:val="20"/>
        </w:rPr>
        <w:t xml:space="preserve">8.3 </w:t>
      </w:r>
      <w:r w:rsidRPr="0046265F">
        <w:rPr>
          <w:rFonts w:ascii="Arial" w:hAnsi="Arial" w:cs="Arial"/>
          <w:sz w:val="20"/>
          <w:szCs w:val="20"/>
        </w:rPr>
        <w:t>Instytucje kultury</w:t>
      </w:r>
      <w:r>
        <w:rPr>
          <w:rFonts w:ascii="Arial" w:hAnsi="Arial" w:cs="Arial"/>
          <w:sz w:val="20"/>
          <w:szCs w:val="20"/>
        </w:rPr>
        <w:t>.</w:t>
      </w:r>
    </w:p>
    <w:p w:rsidR="00140412" w:rsidRDefault="00140412" w:rsidP="00140412">
      <w:pPr>
        <w:pStyle w:val="NormalnyWeb"/>
        <w:shd w:val="clear" w:color="auto" w:fill="FFFFFF" w:themeFill="background1"/>
        <w:spacing w:before="120" w:beforeAutospacing="0" w:after="120" w:afterAutospacing="0"/>
        <w:rPr>
          <w:rStyle w:val="Pogrubienie"/>
          <w:rFonts w:ascii="Arial" w:hAnsi="Arial" w:cs="Arial"/>
          <w:color w:val="000000"/>
          <w:sz w:val="20"/>
          <w:szCs w:val="20"/>
        </w:rPr>
      </w:pPr>
      <w:bookmarkStart w:id="190" w:name="_Toc410198801"/>
      <w:r w:rsidRPr="00A83FCB">
        <w:rPr>
          <w:rStyle w:val="Pogrubienie"/>
          <w:rFonts w:ascii="Arial" w:hAnsi="Arial" w:cs="Arial"/>
          <w:color w:val="000000"/>
          <w:sz w:val="20"/>
          <w:szCs w:val="20"/>
        </w:rPr>
        <w:t>Imprezy cykliczne organizowane w gminie</w:t>
      </w:r>
      <w:r>
        <w:rPr>
          <w:rStyle w:val="Pogrubienie"/>
          <w:rFonts w:ascii="Arial" w:hAnsi="Arial" w:cs="Arial"/>
          <w:color w:val="000000"/>
          <w:sz w:val="20"/>
          <w:szCs w:val="20"/>
        </w:rPr>
        <w:t>:</w:t>
      </w:r>
    </w:p>
    <w:p w:rsidR="00F236FC" w:rsidRPr="00F236FC" w:rsidRDefault="00BC30BA"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Pr>
          <w:rFonts w:ascii="Arial" w:eastAsia="Calibri" w:hAnsi="Arial" w:cs="Arial"/>
          <w:color w:val="000000"/>
          <w:sz w:val="20"/>
          <w:szCs w:val="20"/>
          <w:shd w:val="clear" w:color="auto" w:fill="FFFFFF"/>
        </w:rPr>
        <w:t>Gminny</w:t>
      </w:r>
      <w:r w:rsidR="00F236FC" w:rsidRPr="00F236FC">
        <w:rPr>
          <w:rFonts w:ascii="Arial" w:eastAsia="Calibri" w:hAnsi="Arial" w:cs="Arial"/>
          <w:color w:val="000000"/>
          <w:sz w:val="20"/>
          <w:szCs w:val="20"/>
          <w:shd w:val="clear" w:color="auto" w:fill="FFFFFF"/>
        </w:rPr>
        <w:t xml:space="preserve"> Przegląd Kolęd i Pastorałek,</w:t>
      </w:r>
    </w:p>
    <w:p w:rsidR="00F236FC" w:rsidRPr="00F236FC" w:rsidRDefault="00F236FC"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sidRPr="00F236FC">
        <w:rPr>
          <w:rFonts w:ascii="Arial" w:eastAsia="Calibri" w:hAnsi="Arial" w:cs="Arial"/>
          <w:color w:val="000000"/>
          <w:sz w:val="20"/>
          <w:szCs w:val="20"/>
          <w:shd w:val="clear" w:color="auto" w:fill="FFFFFF"/>
        </w:rPr>
        <w:t>Wystawa Bożonarodzeniowa,</w:t>
      </w:r>
    </w:p>
    <w:p w:rsidR="00F236FC" w:rsidRPr="00F236FC" w:rsidRDefault="00F236FC"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sidRPr="00F236FC">
        <w:rPr>
          <w:rFonts w:ascii="Arial" w:eastAsia="Calibri" w:hAnsi="Arial" w:cs="Arial"/>
          <w:color w:val="000000"/>
          <w:sz w:val="20"/>
          <w:szCs w:val="20"/>
          <w:shd w:val="clear" w:color="auto" w:fill="FFFFFF"/>
        </w:rPr>
        <w:lastRenderedPageBreak/>
        <w:t>Wystawa Wielkanocna,</w:t>
      </w:r>
    </w:p>
    <w:p w:rsidR="00F236FC" w:rsidRPr="00F236FC" w:rsidRDefault="00F236FC"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sidRPr="00F236FC">
        <w:rPr>
          <w:rFonts w:ascii="Arial" w:eastAsia="Calibri" w:hAnsi="Arial" w:cs="Arial"/>
          <w:color w:val="000000"/>
          <w:sz w:val="20"/>
          <w:szCs w:val="20"/>
          <w:shd w:val="clear" w:color="auto" w:fill="FFFFFF"/>
        </w:rPr>
        <w:t>Biesiada Kół Gospodyń Wiejskich,</w:t>
      </w:r>
    </w:p>
    <w:p w:rsidR="00F236FC" w:rsidRPr="00F236FC" w:rsidRDefault="00F236FC"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sidRPr="00F236FC">
        <w:rPr>
          <w:rFonts w:ascii="Arial" w:eastAsia="Calibri" w:hAnsi="Arial" w:cs="Arial"/>
          <w:color w:val="000000"/>
          <w:sz w:val="20"/>
          <w:szCs w:val="20"/>
          <w:shd w:val="clear" w:color="auto" w:fill="FFFFFF"/>
        </w:rPr>
        <w:t>Jarmark na Jaćmierskim Rynku,</w:t>
      </w:r>
    </w:p>
    <w:p w:rsidR="00F236FC" w:rsidRDefault="00F236FC"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sidRPr="00F236FC">
        <w:rPr>
          <w:rFonts w:ascii="Arial" w:eastAsia="Calibri" w:hAnsi="Arial" w:cs="Arial"/>
          <w:color w:val="000000"/>
          <w:sz w:val="20"/>
          <w:szCs w:val="20"/>
          <w:shd w:val="clear" w:color="auto" w:fill="FFFFFF"/>
        </w:rPr>
        <w:t>Dożynki Gminne,</w:t>
      </w:r>
    </w:p>
    <w:p w:rsidR="008D2AC3" w:rsidRPr="008D2AC3" w:rsidRDefault="008D2AC3"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Pr>
          <w:rFonts w:ascii="Arial" w:eastAsia="Calibri" w:hAnsi="Arial" w:cs="Arial"/>
          <w:color w:val="000000"/>
          <w:sz w:val="20"/>
          <w:szCs w:val="20"/>
          <w:shd w:val="clear" w:color="auto" w:fill="FFFFFF"/>
        </w:rPr>
        <w:t xml:space="preserve">Wybór </w:t>
      </w:r>
      <w:r w:rsidRPr="00F236FC">
        <w:rPr>
          <w:rFonts w:ascii="Arial" w:eastAsia="Calibri" w:hAnsi="Arial" w:cs="Arial"/>
          <w:color w:val="000000"/>
          <w:sz w:val="20"/>
          <w:szCs w:val="20"/>
          <w:shd w:val="clear" w:color="auto" w:fill="FFFFFF"/>
        </w:rPr>
        <w:t>Bab</w:t>
      </w:r>
      <w:r>
        <w:rPr>
          <w:rFonts w:ascii="Arial" w:eastAsia="Calibri" w:hAnsi="Arial" w:cs="Arial"/>
          <w:color w:val="000000"/>
          <w:sz w:val="20"/>
          <w:szCs w:val="20"/>
          <w:shd w:val="clear" w:color="auto" w:fill="FFFFFF"/>
        </w:rPr>
        <w:t>y</w:t>
      </w:r>
      <w:r w:rsidRPr="00F236FC">
        <w:rPr>
          <w:rFonts w:ascii="Arial" w:eastAsia="Calibri" w:hAnsi="Arial" w:cs="Arial"/>
          <w:color w:val="000000"/>
          <w:sz w:val="20"/>
          <w:szCs w:val="20"/>
          <w:shd w:val="clear" w:color="auto" w:fill="FFFFFF"/>
        </w:rPr>
        <w:t xml:space="preserve"> i Chłop</w:t>
      </w:r>
      <w:r>
        <w:rPr>
          <w:rFonts w:ascii="Arial" w:eastAsia="Calibri" w:hAnsi="Arial" w:cs="Arial"/>
          <w:color w:val="000000"/>
          <w:sz w:val="20"/>
          <w:szCs w:val="20"/>
          <w:shd w:val="clear" w:color="auto" w:fill="FFFFFF"/>
        </w:rPr>
        <w:t>a</w:t>
      </w:r>
      <w:r w:rsidRPr="00F236FC">
        <w:rPr>
          <w:rFonts w:ascii="Arial" w:eastAsia="Calibri" w:hAnsi="Arial" w:cs="Arial"/>
          <w:color w:val="000000"/>
          <w:sz w:val="20"/>
          <w:szCs w:val="20"/>
          <w:shd w:val="clear" w:color="auto" w:fill="FFFFFF"/>
        </w:rPr>
        <w:t xml:space="preserve"> Regionu”,</w:t>
      </w:r>
    </w:p>
    <w:p w:rsidR="00F236FC" w:rsidRPr="00F236FC" w:rsidRDefault="00F236FC"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sidRPr="00F236FC">
        <w:rPr>
          <w:rFonts w:ascii="Arial" w:eastAsia="Calibri" w:hAnsi="Arial" w:cs="Arial"/>
          <w:color w:val="000000"/>
          <w:sz w:val="20"/>
          <w:szCs w:val="20"/>
          <w:shd w:val="clear" w:color="auto" w:fill="FFFFFF"/>
        </w:rPr>
        <w:t>Święto Niepodległości,</w:t>
      </w:r>
    </w:p>
    <w:p w:rsidR="00F236FC" w:rsidRPr="00F236FC" w:rsidRDefault="00F236FC"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sidRPr="00F236FC">
        <w:rPr>
          <w:rFonts w:ascii="Arial" w:eastAsia="Calibri" w:hAnsi="Arial" w:cs="Arial"/>
          <w:color w:val="000000"/>
          <w:sz w:val="20"/>
          <w:szCs w:val="20"/>
          <w:shd w:val="clear" w:color="auto" w:fill="FFFFFF"/>
        </w:rPr>
        <w:t>Gminne Zawody Sportowo Pożarnicze,</w:t>
      </w:r>
    </w:p>
    <w:p w:rsidR="00BC30BA" w:rsidRDefault="00F236FC" w:rsidP="007121F1">
      <w:pPr>
        <w:pStyle w:val="NormalnyWeb"/>
        <w:numPr>
          <w:ilvl w:val="0"/>
          <w:numId w:val="57"/>
        </w:numPr>
        <w:shd w:val="clear" w:color="auto" w:fill="FFFFFF" w:themeFill="background1"/>
        <w:spacing w:before="0" w:beforeAutospacing="0" w:after="0" w:afterAutospacing="0"/>
        <w:jc w:val="both"/>
        <w:rPr>
          <w:rFonts w:ascii="Arial" w:eastAsia="Calibri" w:hAnsi="Arial" w:cs="Arial"/>
          <w:color w:val="000000"/>
          <w:sz w:val="20"/>
          <w:szCs w:val="20"/>
          <w:shd w:val="clear" w:color="auto" w:fill="FFFFFF"/>
        </w:rPr>
      </w:pPr>
      <w:r w:rsidRPr="00F236FC">
        <w:rPr>
          <w:rFonts w:ascii="Arial" w:eastAsia="Calibri" w:hAnsi="Arial" w:cs="Arial"/>
          <w:color w:val="000000"/>
          <w:sz w:val="20"/>
          <w:szCs w:val="20"/>
          <w:shd w:val="clear" w:color="auto" w:fill="FFFFFF"/>
        </w:rPr>
        <w:t>Przegląd dorobku Ochotniczych Straży Pożarny</w:t>
      </w:r>
      <w:r w:rsidR="00BC30BA">
        <w:rPr>
          <w:rFonts w:ascii="Arial" w:eastAsia="Calibri" w:hAnsi="Arial" w:cs="Arial"/>
          <w:color w:val="000000"/>
          <w:sz w:val="20"/>
          <w:szCs w:val="20"/>
          <w:shd w:val="clear" w:color="auto" w:fill="FFFFFF"/>
        </w:rPr>
        <w:t>ch,</w:t>
      </w:r>
    </w:p>
    <w:p w:rsidR="00BC30BA" w:rsidRPr="00BC30BA" w:rsidRDefault="00BC30BA"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sidRPr="00BC30BA">
        <w:rPr>
          <w:rFonts w:ascii="Arial" w:eastAsia="Calibri" w:hAnsi="Arial" w:cs="Arial"/>
          <w:color w:val="000000"/>
          <w:sz w:val="20"/>
          <w:szCs w:val="20"/>
          <w:shd w:val="clear" w:color="auto" w:fill="FFFFFF"/>
        </w:rPr>
        <w:t>Narciarski Rajd Śladami Dwóch Kardynałów,</w:t>
      </w:r>
    </w:p>
    <w:p w:rsidR="00BC30BA" w:rsidRPr="00BC30BA" w:rsidRDefault="00BC30BA" w:rsidP="007121F1">
      <w:pPr>
        <w:pStyle w:val="NormalnyWeb"/>
        <w:numPr>
          <w:ilvl w:val="0"/>
          <w:numId w:val="57"/>
        </w:numPr>
        <w:shd w:val="clear" w:color="auto" w:fill="FFFFFF" w:themeFill="background1"/>
        <w:spacing w:after="0"/>
        <w:jc w:val="both"/>
        <w:rPr>
          <w:rFonts w:ascii="Arial" w:eastAsia="Calibri" w:hAnsi="Arial" w:cs="Arial"/>
          <w:color w:val="000000"/>
          <w:sz w:val="20"/>
          <w:szCs w:val="20"/>
          <w:shd w:val="clear" w:color="auto" w:fill="FFFFFF"/>
        </w:rPr>
      </w:pPr>
      <w:r w:rsidRPr="00BC30BA">
        <w:rPr>
          <w:rFonts w:ascii="Arial" w:eastAsia="Calibri" w:hAnsi="Arial" w:cs="Arial"/>
          <w:color w:val="000000"/>
          <w:sz w:val="20"/>
          <w:szCs w:val="20"/>
          <w:shd w:val="clear" w:color="auto" w:fill="FFFFFF"/>
        </w:rPr>
        <w:t>Wystawa Wielkanocna,</w:t>
      </w:r>
    </w:p>
    <w:p w:rsidR="00BC30BA" w:rsidRPr="009B444B" w:rsidRDefault="00BC30BA"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Międzyregionalny Pokaz i Zawody Zabytkowych Sikawek Konnych,</w:t>
      </w:r>
    </w:p>
    <w:p w:rsidR="00BC30BA" w:rsidRPr="009B444B" w:rsidRDefault="00BC30BA"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Święto Niepodległości</w:t>
      </w:r>
      <w:r w:rsidR="00152A21">
        <w:rPr>
          <w:rFonts w:ascii="Arial" w:eastAsia="Calibri" w:hAnsi="Arial" w:cs="Arial"/>
          <w:color w:val="000000" w:themeColor="text1"/>
          <w:sz w:val="20"/>
          <w:szCs w:val="20"/>
          <w:shd w:val="clear" w:color="auto" w:fill="FFFFFF"/>
        </w:rPr>
        <w:t>,</w:t>
      </w:r>
    </w:p>
    <w:p w:rsidR="00140412" w:rsidRDefault="008D2AC3" w:rsidP="007121F1">
      <w:pPr>
        <w:pStyle w:val="NormalnyWeb"/>
        <w:numPr>
          <w:ilvl w:val="0"/>
          <w:numId w:val="57"/>
        </w:numPr>
        <w:shd w:val="clear" w:color="auto" w:fill="FFFFFF" w:themeFill="background1"/>
        <w:spacing w:before="0" w:beforeAutospacing="0" w:after="0" w:afterAutospacing="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Dni Zar</w:t>
      </w:r>
      <w:r w:rsidR="00CC7FC3">
        <w:rPr>
          <w:rFonts w:ascii="Arial" w:eastAsia="Calibri" w:hAnsi="Arial" w:cs="Arial"/>
          <w:color w:val="000000" w:themeColor="text1"/>
          <w:sz w:val="20"/>
          <w:szCs w:val="20"/>
          <w:shd w:val="clear" w:color="auto" w:fill="FFFFFF"/>
        </w:rPr>
        <w:t>szyna</w:t>
      </w:r>
    </w:p>
    <w:p w:rsidR="00CC7FC3" w:rsidRPr="00AB378F" w:rsidRDefault="00CC7FC3" w:rsidP="007121F1">
      <w:pPr>
        <w:pStyle w:val="NormalnyWeb"/>
        <w:numPr>
          <w:ilvl w:val="0"/>
          <w:numId w:val="57"/>
        </w:numPr>
        <w:shd w:val="clear" w:color="auto" w:fill="FFFFFF" w:themeFill="background1"/>
        <w:spacing w:before="0" w:beforeAutospacing="0" w:after="0" w:afterAutospacing="0"/>
        <w:jc w:val="both"/>
        <w:rPr>
          <w:rFonts w:ascii="Arial" w:eastAsia="Calibri" w:hAnsi="Arial" w:cs="Arial"/>
          <w:sz w:val="20"/>
          <w:szCs w:val="20"/>
          <w:shd w:val="clear" w:color="auto" w:fill="FFFFFF"/>
        </w:rPr>
      </w:pPr>
      <w:r w:rsidRPr="00AB378F">
        <w:rPr>
          <w:rFonts w:ascii="Arial" w:eastAsia="Calibri" w:hAnsi="Arial" w:cs="Arial"/>
          <w:sz w:val="20"/>
          <w:szCs w:val="20"/>
          <w:shd w:val="clear" w:color="auto" w:fill="FFFFFF"/>
        </w:rPr>
        <w:t>Pięćdziesięciolecie pożycia małżeńskiego</w:t>
      </w:r>
      <w:r w:rsidR="00FF7783" w:rsidRPr="00AB378F">
        <w:rPr>
          <w:rFonts w:ascii="Arial" w:eastAsia="Calibri" w:hAnsi="Arial" w:cs="Arial"/>
          <w:sz w:val="20"/>
          <w:szCs w:val="20"/>
          <w:shd w:val="clear" w:color="auto" w:fill="FFFFFF"/>
        </w:rPr>
        <w:t xml:space="preserve"> - </w:t>
      </w:r>
      <w:r w:rsidRPr="00AB378F">
        <w:rPr>
          <w:rFonts w:ascii="Arial" w:eastAsia="Calibri" w:hAnsi="Arial" w:cs="Arial"/>
          <w:sz w:val="20"/>
          <w:szCs w:val="20"/>
          <w:shd w:val="clear" w:color="auto" w:fill="FFFFFF"/>
        </w:rPr>
        <w:t>„Złote Gody”.</w:t>
      </w:r>
    </w:p>
    <w:p w:rsidR="00140412" w:rsidRPr="000C3A5E" w:rsidRDefault="00140412" w:rsidP="00140412">
      <w:pPr>
        <w:pStyle w:val="NormalnyWeb"/>
        <w:shd w:val="clear" w:color="auto" w:fill="FFFFFF" w:themeFill="background1"/>
        <w:spacing w:before="120" w:beforeAutospacing="0" w:after="120" w:afterAutospacing="0"/>
        <w:rPr>
          <w:rStyle w:val="Pogrubienie"/>
          <w:rFonts w:ascii="Arial" w:hAnsi="Arial" w:cs="Arial"/>
          <w:b w:val="0"/>
          <w:bCs w:val="0"/>
          <w:color w:val="333333"/>
          <w:sz w:val="20"/>
          <w:szCs w:val="20"/>
          <w:shd w:val="clear" w:color="auto" w:fill="F2F2F2"/>
        </w:rPr>
      </w:pPr>
      <w:r w:rsidRPr="000C3A5E">
        <w:rPr>
          <w:rStyle w:val="Pogrubienie"/>
          <w:rFonts w:ascii="Arial" w:hAnsi="Arial" w:cs="Arial"/>
          <w:color w:val="000000"/>
          <w:sz w:val="20"/>
          <w:szCs w:val="20"/>
          <w:shd w:val="clear" w:color="auto" w:fill="FFFFFF" w:themeFill="background1"/>
        </w:rPr>
        <w:t>Ponadto w przy parafiach działają</w:t>
      </w:r>
    </w:p>
    <w:p w:rsidR="008D2AC3" w:rsidRPr="00152A21" w:rsidRDefault="008D2AC3" w:rsidP="00152A2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152A21">
        <w:rPr>
          <w:rFonts w:ascii="Arial" w:eastAsia="Calibri" w:hAnsi="Arial" w:cs="Arial"/>
          <w:color w:val="000000" w:themeColor="text1"/>
          <w:sz w:val="20"/>
          <w:szCs w:val="20"/>
          <w:shd w:val="clear" w:color="auto" w:fill="FFFFFF"/>
        </w:rPr>
        <w:t>Chóry Parafialne</w:t>
      </w:r>
    </w:p>
    <w:p w:rsidR="008D2AC3" w:rsidRPr="00152A21" w:rsidRDefault="008D2AC3" w:rsidP="00152A2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152A21">
        <w:rPr>
          <w:rFonts w:ascii="Arial" w:eastAsia="Calibri" w:hAnsi="Arial" w:cs="Arial"/>
          <w:color w:val="000000" w:themeColor="text1"/>
          <w:sz w:val="20"/>
          <w:szCs w:val="20"/>
          <w:shd w:val="clear" w:color="auto" w:fill="FFFFFF"/>
        </w:rPr>
        <w:t>Schole.</w:t>
      </w:r>
    </w:p>
    <w:p w:rsidR="00140412" w:rsidRPr="000C3A5E" w:rsidRDefault="00140412" w:rsidP="00152A21">
      <w:pPr>
        <w:pStyle w:val="NormalnyWeb"/>
        <w:spacing w:before="120" w:beforeAutospacing="0" w:after="120" w:afterAutospacing="0"/>
        <w:rPr>
          <w:rStyle w:val="Pogrubienie"/>
          <w:rFonts w:ascii="Arial" w:hAnsi="Arial" w:cs="Arial"/>
          <w:b w:val="0"/>
          <w:bCs w:val="0"/>
          <w:color w:val="333333"/>
          <w:sz w:val="20"/>
          <w:szCs w:val="20"/>
          <w:shd w:val="clear" w:color="auto" w:fill="F2F2F2"/>
        </w:rPr>
      </w:pPr>
      <w:r w:rsidRPr="00152A21">
        <w:rPr>
          <w:rStyle w:val="Pogrubienie"/>
          <w:rFonts w:ascii="Arial" w:hAnsi="Arial" w:cs="Arial"/>
          <w:color w:val="000000"/>
          <w:sz w:val="20"/>
          <w:szCs w:val="20"/>
          <w:shd w:val="clear" w:color="auto" w:fill="FFFFFF" w:themeFill="background1"/>
        </w:rPr>
        <w:t>Inicjatywy wydawnicz</w:t>
      </w:r>
      <w:r w:rsidRPr="000C3A5E">
        <w:rPr>
          <w:rStyle w:val="Pogrubienie"/>
          <w:rFonts w:ascii="Arial" w:hAnsi="Arial" w:cs="Arial"/>
          <w:color w:val="000000"/>
          <w:sz w:val="20"/>
          <w:szCs w:val="20"/>
          <w:shd w:val="clear" w:color="auto" w:fill="FFFFFF" w:themeFill="background1"/>
        </w:rPr>
        <w:t>e w Gminie</w:t>
      </w:r>
    </w:p>
    <w:p w:rsidR="008D2AC3" w:rsidRPr="00152A21" w:rsidRDefault="008D2AC3" w:rsidP="00152A2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152A21">
        <w:rPr>
          <w:rFonts w:ascii="Arial" w:eastAsia="Calibri" w:hAnsi="Arial" w:cs="Arial"/>
          <w:color w:val="000000" w:themeColor="text1"/>
          <w:sz w:val="20"/>
          <w:szCs w:val="20"/>
          <w:shd w:val="clear" w:color="auto" w:fill="FFFFFF"/>
        </w:rPr>
        <w:t>Stowarzyszenie Inicjatywa w Zarszynie wydaje kwartalnik „Głos Zarszyna”,</w:t>
      </w:r>
    </w:p>
    <w:p w:rsidR="008D2AC3" w:rsidRPr="00152A21" w:rsidRDefault="008D2AC3" w:rsidP="00152A2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152A21">
        <w:rPr>
          <w:rFonts w:ascii="Arial" w:eastAsia="Calibri" w:hAnsi="Arial" w:cs="Arial"/>
          <w:color w:val="000000" w:themeColor="text1"/>
          <w:sz w:val="20"/>
          <w:szCs w:val="20"/>
          <w:shd w:val="clear" w:color="auto" w:fill="FFFFFF"/>
        </w:rPr>
        <w:t>Urzą</w:t>
      </w:r>
      <w:r w:rsidR="003B46AF" w:rsidRPr="00152A21">
        <w:rPr>
          <w:rFonts w:ascii="Arial" w:eastAsia="Calibri" w:hAnsi="Arial" w:cs="Arial"/>
          <w:color w:val="000000" w:themeColor="text1"/>
          <w:sz w:val="20"/>
          <w:szCs w:val="20"/>
          <w:shd w:val="clear" w:color="auto" w:fill="FFFFFF"/>
        </w:rPr>
        <w:t>d Gminy w Zarszynie wydaje publ</w:t>
      </w:r>
      <w:r w:rsidRPr="00152A21">
        <w:rPr>
          <w:rFonts w:ascii="Arial" w:eastAsia="Calibri" w:hAnsi="Arial" w:cs="Arial"/>
          <w:color w:val="000000" w:themeColor="text1"/>
          <w:sz w:val="20"/>
          <w:szCs w:val="20"/>
          <w:shd w:val="clear" w:color="auto" w:fill="FFFFFF"/>
        </w:rPr>
        <w:t>ikacje, albumy,informatory.</w:t>
      </w:r>
    </w:p>
    <w:p w:rsidR="00140412" w:rsidRPr="00C61FE1" w:rsidRDefault="00140412" w:rsidP="00140412">
      <w:pPr>
        <w:shd w:val="clear" w:color="auto" w:fill="FFFFFF"/>
        <w:tabs>
          <w:tab w:val="left" w:pos="284"/>
        </w:tabs>
        <w:spacing w:before="120" w:after="0" w:line="240" w:lineRule="auto"/>
        <w:rPr>
          <w:rStyle w:val="Pogrubienie"/>
          <w:rFonts w:eastAsia="Times New Roman"/>
          <w:color w:val="000000"/>
          <w:shd w:val="clear" w:color="auto" w:fill="FFFFFF" w:themeFill="background1"/>
        </w:rPr>
      </w:pPr>
      <w:r w:rsidRPr="00C61FE1">
        <w:rPr>
          <w:rStyle w:val="Pogrubienie"/>
          <w:rFonts w:eastAsia="Times New Roman"/>
          <w:color w:val="000000"/>
          <w:shd w:val="clear" w:color="auto" w:fill="FFFFFF" w:themeFill="background1"/>
        </w:rPr>
        <w:t>Sport i rekreacja</w:t>
      </w:r>
    </w:p>
    <w:p w:rsidR="00140412" w:rsidRDefault="00140412" w:rsidP="00140412">
      <w:pPr>
        <w:shd w:val="clear" w:color="auto" w:fill="FFFFFF" w:themeFill="background1"/>
        <w:spacing w:before="120" w:after="120" w:line="240" w:lineRule="auto"/>
        <w:jc w:val="both"/>
        <w:rPr>
          <w:rFonts w:ascii="Arial" w:eastAsia="Times New Roman" w:hAnsi="Arial" w:cs="Arial"/>
          <w:i/>
          <w:sz w:val="20"/>
          <w:szCs w:val="20"/>
        </w:rPr>
      </w:pPr>
      <w:r w:rsidRPr="00C61FE1">
        <w:rPr>
          <w:rFonts w:ascii="Arial" w:eastAsia="Times New Roman" w:hAnsi="Arial" w:cs="Arial"/>
          <w:i/>
          <w:sz w:val="20"/>
          <w:szCs w:val="20"/>
        </w:rPr>
        <w:t xml:space="preserve">Kluby sportowe działające na terenie Gminy </w:t>
      </w:r>
      <w:r>
        <w:rPr>
          <w:rFonts w:ascii="Arial" w:eastAsia="Times New Roman" w:hAnsi="Arial" w:cs="Arial"/>
          <w:i/>
          <w:sz w:val="20"/>
          <w:szCs w:val="20"/>
        </w:rPr>
        <w:t>Zarszyn</w:t>
      </w:r>
    </w:p>
    <w:p w:rsidR="00F236FC" w:rsidRPr="009B444B" w:rsidRDefault="00F236FC" w:rsidP="009B444B">
      <w:pPr>
        <w:shd w:val="clear" w:color="auto" w:fill="FFFFFF" w:themeFill="background1"/>
        <w:spacing w:before="120" w:after="120" w:line="240" w:lineRule="auto"/>
        <w:jc w:val="both"/>
        <w:rPr>
          <w:rFonts w:ascii="Arial" w:eastAsia="Times New Roman" w:hAnsi="Arial" w:cs="Arial"/>
          <w:color w:val="000000" w:themeColor="text1"/>
          <w:sz w:val="20"/>
          <w:szCs w:val="20"/>
        </w:rPr>
      </w:pPr>
      <w:r w:rsidRPr="009B444B">
        <w:rPr>
          <w:rFonts w:ascii="Arial" w:eastAsia="Times New Roman" w:hAnsi="Arial" w:cs="Arial"/>
          <w:color w:val="000000" w:themeColor="text1"/>
          <w:sz w:val="20"/>
          <w:szCs w:val="20"/>
        </w:rPr>
        <w:t>Na</w:t>
      </w:r>
      <w:r w:rsidR="0044363D" w:rsidRPr="009B444B">
        <w:rPr>
          <w:rFonts w:ascii="Arial" w:eastAsia="Times New Roman" w:hAnsi="Arial" w:cs="Arial"/>
          <w:color w:val="000000" w:themeColor="text1"/>
          <w:sz w:val="20"/>
          <w:szCs w:val="20"/>
        </w:rPr>
        <w:t xml:space="preserve"> terenie Gminy Zarszyn działa 18</w:t>
      </w:r>
      <w:r w:rsidRPr="009B444B">
        <w:rPr>
          <w:rFonts w:ascii="Arial" w:eastAsia="Times New Roman" w:hAnsi="Arial" w:cs="Arial"/>
          <w:color w:val="000000" w:themeColor="text1"/>
          <w:sz w:val="20"/>
          <w:szCs w:val="20"/>
        </w:rPr>
        <w:t xml:space="preserve"> organizacji pozarządowych działających między innymi</w:t>
      </w:r>
      <w:r w:rsidR="009B444B">
        <w:rPr>
          <w:rFonts w:ascii="Arial" w:eastAsia="Times New Roman" w:hAnsi="Arial" w:cs="Arial"/>
          <w:color w:val="000000" w:themeColor="text1"/>
          <w:sz w:val="20"/>
          <w:szCs w:val="20"/>
        </w:rPr>
        <w:t xml:space="preserve"> </w:t>
      </w:r>
      <w:r w:rsidRPr="009B444B">
        <w:rPr>
          <w:rFonts w:ascii="Arial" w:eastAsia="Times New Roman" w:hAnsi="Arial" w:cs="Arial"/>
          <w:color w:val="000000" w:themeColor="text1"/>
          <w:sz w:val="20"/>
          <w:szCs w:val="20"/>
        </w:rPr>
        <w:t>w zakresie sportu:</w:t>
      </w:r>
      <w:r w:rsidR="00BE7BED" w:rsidRPr="009B444B">
        <w:rPr>
          <w:rFonts w:ascii="Arial" w:eastAsia="Times New Roman" w:hAnsi="Arial" w:cs="Arial"/>
          <w:color w:val="000000" w:themeColor="text1"/>
          <w:sz w:val="20"/>
          <w:szCs w:val="20"/>
        </w:rPr>
        <w:t xml:space="preserve"> </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Ludowy Klub Sportowy „Orzeł” w Bażanówce,</w:t>
      </w:r>
    </w:p>
    <w:p w:rsidR="008D2AC3" w:rsidRPr="009B444B" w:rsidRDefault="003B46AF"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Ludowy Klub Sportowy „Sanbud”</w:t>
      </w:r>
      <w:r w:rsidR="008D2AC3" w:rsidRPr="009B444B">
        <w:rPr>
          <w:rFonts w:ascii="Arial" w:eastAsia="Calibri" w:hAnsi="Arial" w:cs="Arial"/>
          <w:color w:val="000000" w:themeColor="text1"/>
          <w:sz w:val="20"/>
          <w:szCs w:val="20"/>
          <w:shd w:val="clear" w:color="auto" w:fill="FFFFFF"/>
        </w:rPr>
        <w:t xml:space="preserve"> w Długiem,</w:t>
      </w:r>
    </w:p>
    <w:p w:rsidR="008D2AC3" w:rsidRPr="009B444B" w:rsidRDefault="003B46AF"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Jaćmierski</w:t>
      </w:r>
      <w:r w:rsidR="008D2AC3" w:rsidRPr="009B444B">
        <w:rPr>
          <w:rFonts w:ascii="Arial" w:eastAsia="Calibri" w:hAnsi="Arial" w:cs="Arial"/>
          <w:color w:val="000000" w:themeColor="text1"/>
          <w:sz w:val="20"/>
          <w:szCs w:val="20"/>
          <w:shd w:val="clear" w:color="auto" w:fill="FFFFFF"/>
        </w:rPr>
        <w:t xml:space="preserve"> Klub Sportowy „Jutrzenka” w Jaćmierzu</w:t>
      </w:r>
      <w:r w:rsidR="00152A21">
        <w:rPr>
          <w:rFonts w:ascii="Arial" w:eastAsia="Calibri" w:hAnsi="Arial" w:cs="Arial"/>
          <w:color w:val="000000" w:themeColor="text1"/>
          <w:sz w:val="20"/>
          <w:szCs w:val="20"/>
          <w:shd w:val="clear" w:color="auto" w:fill="FFFFFF"/>
        </w:rPr>
        <w:t>,</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Ludowy Klub Sportowy „Szarotka” w Nowosielcach,</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Ludowy Klub</w:t>
      </w:r>
      <w:r w:rsidR="00152A21">
        <w:rPr>
          <w:rFonts w:ascii="Arial" w:eastAsia="Calibri" w:hAnsi="Arial" w:cs="Arial"/>
          <w:color w:val="000000" w:themeColor="text1"/>
          <w:sz w:val="20"/>
          <w:szCs w:val="20"/>
          <w:shd w:val="clear" w:color="auto" w:fill="FFFFFF"/>
        </w:rPr>
        <w:t xml:space="preserve"> Sportowy „Orion” w Pielni,</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Ludowy Klub Sportowy w Zarszynie,</w:t>
      </w:r>
    </w:p>
    <w:p w:rsidR="00DC13FC" w:rsidRPr="009B444B" w:rsidRDefault="00DC13FC"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Ludowy Klub Sportowy w Odrzechowej,</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Uczniowski Klub Sportowy przy Gimnazjum w Zarszynie,</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Uczniowski Klub Sportowy prz</w:t>
      </w:r>
      <w:r w:rsidR="0044363D" w:rsidRPr="009B444B">
        <w:rPr>
          <w:rFonts w:ascii="Arial" w:eastAsia="Calibri" w:hAnsi="Arial" w:cs="Arial"/>
          <w:color w:val="000000" w:themeColor="text1"/>
          <w:sz w:val="20"/>
          <w:szCs w:val="20"/>
          <w:shd w:val="clear" w:color="auto" w:fill="FFFFFF"/>
        </w:rPr>
        <w:t>y Szkole Podstawowej w Zarszynie</w:t>
      </w:r>
      <w:r w:rsidRPr="009B444B">
        <w:rPr>
          <w:rFonts w:ascii="Arial" w:eastAsia="Calibri" w:hAnsi="Arial" w:cs="Arial"/>
          <w:color w:val="000000" w:themeColor="text1"/>
          <w:sz w:val="20"/>
          <w:szCs w:val="20"/>
          <w:shd w:val="clear" w:color="auto" w:fill="FFFFFF"/>
        </w:rPr>
        <w:t>,</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Uczniowski Klub Sportowy przy Szkole Podstawowej w Pielni,</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Stowarzyszenie Kultura, Sport i Turystyka „Odrzechowianie Ziemia Sanocka”,</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Stowarzyszenie Rozwoju Kultury Fizycznej na Wsi w Nowosielcach,</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Stowarzyszenie Społeczno</w:t>
      </w:r>
      <w:r w:rsidR="00152A21">
        <w:rPr>
          <w:rFonts w:ascii="Arial" w:eastAsia="Calibri" w:hAnsi="Arial" w:cs="Arial"/>
          <w:color w:val="000000" w:themeColor="text1"/>
          <w:sz w:val="20"/>
          <w:szCs w:val="20"/>
          <w:shd w:val="clear" w:color="auto" w:fill="FFFFFF"/>
        </w:rPr>
        <w:t>-</w:t>
      </w:r>
      <w:r w:rsidRPr="009B444B">
        <w:rPr>
          <w:rFonts w:ascii="Arial" w:eastAsia="Calibri" w:hAnsi="Arial" w:cs="Arial"/>
          <w:color w:val="000000" w:themeColor="text1"/>
          <w:sz w:val="20"/>
          <w:szCs w:val="20"/>
          <w:shd w:val="clear" w:color="auto" w:fill="FFFFFF"/>
        </w:rPr>
        <w:t>Kulturalne Miłośników Ziemi Bażanowsko</w:t>
      </w:r>
      <w:r w:rsidR="00152A21">
        <w:rPr>
          <w:rFonts w:ascii="Arial" w:eastAsia="Calibri" w:hAnsi="Arial" w:cs="Arial"/>
          <w:color w:val="000000" w:themeColor="text1"/>
          <w:sz w:val="20"/>
          <w:szCs w:val="20"/>
          <w:shd w:val="clear" w:color="auto" w:fill="FFFFFF"/>
        </w:rPr>
        <w:t>-</w:t>
      </w:r>
      <w:r w:rsidRPr="009B444B">
        <w:rPr>
          <w:rFonts w:ascii="Arial" w:eastAsia="Calibri" w:hAnsi="Arial" w:cs="Arial"/>
          <w:color w:val="000000" w:themeColor="text1"/>
          <w:sz w:val="20"/>
          <w:szCs w:val="20"/>
          <w:shd w:val="clear" w:color="auto" w:fill="FFFFFF"/>
        </w:rPr>
        <w:t>Jaćmierskiej,</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Stowarzyszenie Społeczno</w:t>
      </w:r>
      <w:r w:rsidR="00152A21">
        <w:rPr>
          <w:rFonts w:ascii="Arial" w:eastAsia="Calibri" w:hAnsi="Arial" w:cs="Arial"/>
          <w:color w:val="000000" w:themeColor="text1"/>
          <w:sz w:val="20"/>
          <w:szCs w:val="20"/>
          <w:shd w:val="clear" w:color="auto" w:fill="FFFFFF"/>
        </w:rPr>
        <w:t>-</w:t>
      </w:r>
      <w:r w:rsidRPr="009B444B">
        <w:rPr>
          <w:rFonts w:ascii="Arial" w:eastAsia="Calibri" w:hAnsi="Arial" w:cs="Arial"/>
          <w:color w:val="000000" w:themeColor="text1"/>
          <w:sz w:val="20"/>
          <w:szCs w:val="20"/>
          <w:shd w:val="clear" w:color="auto" w:fill="FFFFFF"/>
        </w:rPr>
        <w:t>Kulturalne Sołtysów Gminy Zarszyn,</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hAnsi="Arial" w:cs="Arial"/>
          <w:color w:val="000000" w:themeColor="text1"/>
          <w:sz w:val="20"/>
          <w:szCs w:val="20"/>
        </w:rPr>
        <w:t>Stowarzyszenie Społeczno</w:t>
      </w:r>
      <w:r w:rsidR="00152A21">
        <w:rPr>
          <w:rFonts w:ascii="Arial" w:hAnsi="Arial" w:cs="Arial"/>
          <w:color w:val="000000" w:themeColor="text1"/>
          <w:sz w:val="20"/>
          <w:szCs w:val="20"/>
        </w:rPr>
        <w:t>-</w:t>
      </w:r>
      <w:r w:rsidRPr="009B444B">
        <w:rPr>
          <w:rFonts w:ascii="Arial" w:hAnsi="Arial" w:cs="Arial"/>
          <w:color w:val="000000" w:themeColor="text1"/>
          <w:sz w:val="20"/>
          <w:szCs w:val="20"/>
        </w:rPr>
        <w:t>Kulturalne Kobiet Gminy Zarszyn,</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hAnsi="Arial" w:cs="Arial"/>
          <w:color w:val="000000" w:themeColor="text1"/>
          <w:sz w:val="20"/>
          <w:szCs w:val="20"/>
        </w:rPr>
        <w:t>Stowarzyszenie Edukacyjno</w:t>
      </w:r>
      <w:r w:rsidR="00152A21">
        <w:rPr>
          <w:rFonts w:ascii="Arial" w:hAnsi="Arial" w:cs="Arial"/>
          <w:color w:val="000000" w:themeColor="text1"/>
          <w:sz w:val="20"/>
          <w:szCs w:val="20"/>
        </w:rPr>
        <w:t>-</w:t>
      </w:r>
      <w:r w:rsidRPr="009B444B">
        <w:rPr>
          <w:rFonts w:ascii="Arial" w:hAnsi="Arial" w:cs="Arial"/>
          <w:color w:val="000000" w:themeColor="text1"/>
          <w:sz w:val="20"/>
          <w:szCs w:val="20"/>
        </w:rPr>
        <w:t>Kulturalne przy Gimnazjum w Długie</w:t>
      </w:r>
      <w:r w:rsidR="00617DC7" w:rsidRPr="009B444B">
        <w:rPr>
          <w:rFonts w:ascii="Arial" w:hAnsi="Arial" w:cs="Arial"/>
          <w:color w:val="000000" w:themeColor="text1"/>
          <w:sz w:val="20"/>
          <w:szCs w:val="20"/>
        </w:rPr>
        <w:t>m,</w:t>
      </w:r>
    </w:p>
    <w:p w:rsidR="008D2AC3" w:rsidRPr="009B444B" w:rsidRDefault="008D2AC3"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hAnsi="Arial" w:cs="Arial"/>
          <w:color w:val="000000" w:themeColor="text1"/>
          <w:sz w:val="20"/>
          <w:szCs w:val="20"/>
        </w:rPr>
        <w:t>Fundacja Klub Inwencji Kulturalnych i Społ</w:t>
      </w:r>
      <w:r w:rsidR="00617DC7" w:rsidRPr="009B444B">
        <w:rPr>
          <w:rFonts w:ascii="Arial" w:hAnsi="Arial" w:cs="Arial"/>
          <w:color w:val="000000" w:themeColor="text1"/>
          <w:sz w:val="20"/>
          <w:szCs w:val="20"/>
        </w:rPr>
        <w:t>ecznych Młodzieży w Odrzechowej’</w:t>
      </w:r>
      <w:r w:rsidR="00152A21">
        <w:rPr>
          <w:rFonts w:ascii="Arial" w:hAnsi="Arial" w:cs="Arial"/>
          <w:color w:val="000000" w:themeColor="text1"/>
          <w:sz w:val="20"/>
          <w:szCs w:val="20"/>
        </w:rPr>
        <w:t>,</w:t>
      </w:r>
    </w:p>
    <w:p w:rsidR="00617DC7" w:rsidRPr="009B444B" w:rsidRDefault="00617DC7" w:rsidP="009B444B">
      <w:pPr>
        <w:pStyle w:val="NormalnyWeb"/>
        <w:numPr>
          <w:ilvl w:val="0"/>
          <w:numId w:val="57"/>
        </w:numPr>
        <w:shd w:val="clear" w:color="auto" w:fill="FFFFFF" w:themeFill="background1"/>
        <w:spacing w:before="60" w:beforeAutospacing="0" w:after="60" w:afterAutospacing="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Stowarzyszenie Rozwoju Kultury F</w:t>
      </w:r>
      <w:r w:rsidR="00DC13FC" w:rsidRPr="009B444B">
        <w:rPr>
          <w:rFonts w:ascii="Arial" w:eastAsia="Calibri" w:hAnsi="Arial" w:cs="Arial"/>
          <w:color w:val="000000" w:themeColor="text1"/>
          <w:sz w:val="20"/>
          <w:szCs w:val="20"/>
          <w:shd w:val="clear" w:color="auto" w:fill="FFFFFF"/>
        </w:rPr>
        <w:t>izycznej na Wsi w Nowosielcach.</w:t>
      </w:r>
    </w:p>
    <w:p w:rsidR="00140412" w:rsidRPr="009B444B" w:rsidRDefault="00140412" w:rsidP="009B444B">
      <w:pPr>
        <w:shd w:val="clear" w:color="auto" w:fill="FFFFFF" w:themeFill="background1"/>
        <w:spacing w:before="60" w:after="60" w:line="240" w:lineRule="auto"/>
        <w:jc w:val="both"/>
        <w:rPr>
          <w:rFonts w:ascii="Arial" w:eastAsia="Times New Roman" w:hAnsi="Arial" w:cs="Arial"/>
          <w:color w:val="000000" w:themeColor="text1"/>
          <w:sz w:val="20"/>
          <w:szCs w:val="20"/>
        </w:rPr>
      </w:pPr>
      <w:r w:rsidRPr="009B444B">
        <w:rPr>
          <w:rFonts w:ascii="Arial" w:eastAsia="Times New Roman" w:hAnsi="Arial" w:cs="Arial"/>
          <w:color w:val="000000" w:themeColor="text1"/>
          <w:sz w:val="20"/>
          <w:szCs w:val="20"/>
        </w:rPr>
        <w:t>Do najważniejszych organizowanych rozgrywek w gminie zalicza się:</w:t>
      </w:r>
    </w:p>
    <w:p w:rsidR="00617DC7" w:rsidRPr="009B444B" w:rsidRDefault="00617DC7" w:rsidP="009B444B">
      <w:pPr>
        <w:pStyle w:val="NormalnyWeb"/>
        <w:numPr>
          <w:ilvl w:val="0"/>
          <w:numId w:val="57"/>
        </w:numPr>
        <w:shd w:val="clear" w:color="auto" w:fill="FFFFFF" w:themeFill="background1"/>
        <w:spacing w:before="60" w:beforeAutospacing="0"/>
        <w:ind w:left="714" w:hanging="357"/>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Gminny Turniej Piłki Siatkowej o Puchar Przechodni Wójta Gminy Zarszyn,</w:t>
      </w:r>
    </w:p>
    <w:p w:rsidR="00617DC7" w:rsidRPr="009B444B" w:rsidRDefault="00617DC7"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Rozgrywki  dla drużyn OSP,</w:t>
      </w:r>
    </w:p>
    <w:p w:rsidR="00617DC7" w:rsidRPr="009B444B" w:rsidRDefault="00617DC7"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Festiwal Piłkarstwa Dziecięcego,</w:t>
      </w:r>
    </w:p>
    <w:p w:rsidR="00617DC7" w:rsidRPr="009B444B" w:rsidRDefault="00617DC7" w:rsidP="009B444B">
      <w:pPr>
        <w:pStyle w:val="NormalnyWeb"/>
        <w:numPr>
          <w:ilvl w:val="0"/>
          <w:numId w:val="57"/>
        </w:numPr>
        <w:shd w:val="clear" w:color="auto" w:fill="FFFFFF" w:themeFill="background1"/>
        <w:spacing w:before="0" w:beforeAutospacing="0" w:after="60" w:afterAutospacing="0"/>
        <w:ind w:left="714" w:hanging="357"/>
        <w:jc w:val="both"/>
        <w:rPr>
          <w:rFonts w:ascii="Arial" w:eastAsia="Calibri" w:hAnsi="Arial" w:cs="Arial"/>
          <w:color w:val="000000" w:themeColor="text1"/>
          <w:sz w:val="20"/>
          <w:szCs w:val="20"/>
          <w:shd w:val="clear" w:color="auto" w:fill="FFFFFF"/>
        </w:rPr>
      </w:pPr>
      <w:r w:rsidRPr="009B444B">
        <w:rPr>
          <w:rFonts w:ascii="Arial" w:eastAsia="Calibri" w:hAnsi="Arial" w:cs="Arial"/>
          <w:color w:val="000000" w:themeColor="text1"/>
          <w:sz w:val="20"/>
          <w:szCs w:val="20"/>
          <w:shd w:val="clear" w:color="auto" w:fill="FFFFFF"/>
        </w:rPr>
        <w:t>Turnieje Coca</w:t>
      </w:r>
      <w:r w:rsidR="00152A21">
        <w:rPr>
          <w:rFonts w:ascii="Arial" w:eastAsia="Calibri" w:hAnsi="Arial" w:cs="Arial"/>
          <w:color w:val="000000" w:themeColor="text1"/>
          <w:sz w:val="20"/>
          <w:szCs w:val="20"/>
          <w:shd w:val="clear" w:color="auto" w:fill="FFFFFF"/>
        </w:rPr>
        <w:t>-</w:t>
      </w:r>
      <w:r w:rsidRPr="009B444B">
        <w:rPr>
          <w:rFonts w:ascii="Arial" w:eastAsia="Calibri" w:hAnsi="Arial" w:cs="Arial"/>
          <w:color w:val="000000" w:themeColor="text1"/>
          <w:sz w:val="20"/>
          <w:szCs w:val="20"/>
          <w:shd w:val="clear" w:color="auto" w:fill="FFFFFF"/>
        </w:rPr>
        <w:t>Cola Cup.</w:t>
      </w:r>
    </w:p>
    <w:p w:rsidR="004D2994" w:rsidRDefault="004D2994">
      <w:pPr>
        <w:rPr>
          <w:rFonts w:ascii="Arial" w:hAnsi="Arial" w:cs="Arial"/>
          <w:b/>
          <w:sz w:val="20"/>
          <w:szCs w:val="20"/>
        </w:rPr>
      </w:pPr>
      <w:r>
        <w:rPr>
          <w:rFonts w:ascii="Arial" w:hAnsi="Arial" w:cs="Arial"/>
          <w:b/>
          <w:smallCaps/>
        </w:rPr>
        <w:br w:type="page"/>
      </w:r>
    </w:p>
    <w:p w:rsidR="00865ACB" w:rsidRPr="000E5608" w:rsidRDefault="00865ACB" w:rsidP="00C20ADF">
      <w:pPr>
        <w:pStyle w:val="Spistreci2"/>
        <w:numPr>
          <w:ilvl w:val="1"/>
          <w:numId w:val="1"/>
        </w:numPr>
        <w:tabs>
          <w:tab w:val="clear" w:pos="9015"/>
          <w:tab w:val="left" w:pos="993"/>
          <w:tab w:val="right" w:leader="dot" w:pos="9214"/>
        </w:tabs>
        <w:spacing w:before="120" w:after="120"/>
        <w:ind w:hanging="4046"/>
        <w:outlineLvl w:val="1"/>
        <w:rPr>
          <w:rFonts w:ascii="Arial" w:eastAsiaTheme="minorHAnsi" w:hAnsi="Arial" w:cs="Arial"/>
          <w:b/>
          <w:smallCaps w:val="0"/>
          <w:lang w:eastAsia="en-US"/>
        </w:rPr>
      </w:pPr>
      <w:bookmarkStart w:id="191" w:name="_Toc441049815"/>
      <w:r w:rsidRPr="000E5608">
        <w:rPr>
          <w:rFonts w:ascii="Arial" w:eastAsiaTheme="minorHAnsi" w:hAnsi="Arial" w:cs="Arial"/>
          <w:b/>
          <w:smallCaps w:val="0"/>
          <w:lang w:eastAsia="en-US"/>
        </w:rPr>
        <w:lastRenderedPageBreak/>
        <w:t>Kontakty społeczne, więź grupowa, tożsamość z Gminą</w:t>
      </w:r>
      <w:bookmarkEnd w:id="190"/>
      <w:bookmarkEnd w:id="191"/>
    </w:p>
    <w:p w:rsidR="00E41829" w:rsidRDefault="00865ACB" w:rsidP="00912B99">
      <w:pPr>
        <w:pStyle w:val="Akapitzlist"/>
        <w:numPr>
          <w:ilvl w:val="2"/>
          <w:numId w:val="5"/>
        </w:numPr>
        <w:spacing w:before="120" w:after="120" w:line="240" w:lineRule="auto"/>
        <w:jc w:val="both"/>
        <w:outlineLvl w:val="2"/>
        <w:rPr>
          <w:rStyle w:val="Hipercze"/>
          <w:rFonts w:ascii="Arial" w:hAnsi="Arial" w:cs="Arial"/>
          <w:b/>
          <w:color w:val="auto"/>
          <w:sz w:val="20"/>
          <w:u w:val="none"/>
        </w:rPr>
      </w:pPr>
      <w:bookmarkStart w:id="192" w:name="_Toc410198802"/>
      <w:bookmarkStart w:id="193" w:name="_Toc441049816"/>
      <w:r w:rsidRPr="000E5608">
        <w:rPr>
          <w:rStyle w:val="Hipercze"/>
          <w:rFonts w:ascii="Arial" w:hAnsi="Arial" w:cs="Arial"/>
          <w:b/>
          <w:noProof/>
          <w:color w:val="auto"/>
          <w:sz w:val="20"/>
          <w:u w:val="none"/>
        </w:rPr>
        <w:t>Kapitał społeczny</w:t>
      </w:r>
      <w:bookmarkStart w:id="194" w:name="_Toc393024832"/>
      <w:bookmarkStart w:id="195" w:name="_Toc401556239"/>
      <w:bookmarkStart w:id="196" w:name="_Toc401556765"/>
      <w:bookmarkEnd w:id="192"/>
      <w:bookmarkEnd w:id="193"/>
    </w:p>
    <w:p w:rsidR="00140412" w:rsidRPr="0049524E" w:rsidRDefault="00140412" w:rsidP="00140412">
      <w:pPr>
        <w:pStyle w:val="Nagwek1"/>
        <w:spacing w:before="120" w:line="240" w:lineRule="auto"/>
        <w:jc w:val="both"/>
        <w:rPr>
          <w:rFonts w:ascii="Arial" w:hAnsi="Arial" w:cs="Arial"/>
          <w:i/>
          <w:iCs/>
          <w:color w:val="auto"/>
          <w:sz w:val="20"/>
          <w:szCs w:val="20"/>
        </w:rPr>
      </w:pPr>
      <w:bookmarkStart w:id="197" w:name="_Toc422395860"/>
      <w:bookmarkStart w:id="198" w:name="_Toc438286702"/>
      <w:bookmarkStart w:id="199" w:name="_Toc440616080"/>
      <w:bookmarkStart w:id="200" w:name="_Toc441049817"/>
      <w:r w:rsidRPr="0049524E">
        <w:rPr>
          <w:rFonts w:ascii="Arial" w:hAnsi="Arial" w:cs="Arial"/>
          <w:iCs/>
          <w:color w:val="auto"/>
          <w:sz w:val="20"/>
          <w:szCs w:val="20"/>
        </w:rPr>
        <w:t xml:space="preserve">Kapitał społeczny obejmuje umiejętność współpracy, zaufanie, normy i powiązania. Jego produktywność objawia się w gospodarce (koordynacja działań, zwiększenie zdolności adaptacji do zmieniających się warunków), w sferze publicznej (wzorce, siła napędowa społeczeństwa obywatelskiego) i w rozwiązywaniu problemów społecznych </w:t>
      </w:r>
      <w:r w:rsidRPr="0049524E">
        <w:rPr>
          <w:rFonts w:ascii="Arial" w:hAnsi="Arial" w:cs="Arial"/>
          <w:i/>
          <w:iCs/>
          <w:color w:val="auto"/>
          <w:sz w:val="20"/>
          <w:szCs w:val="20"/>
        </w:rPr>
        <w:t>(możliwość uzupełniania niedoborów innych kapitałów i konwersji na kapitał ludzki – wiedzę i umiejętności)</w:t>
      </w:r>
      <w:r w:rsidRPr="0049524E">
        <w:rPr>
          <w:rFonts w:ascii="Arial" w:hAnsi="Arial" w:cs="Arial"/>
          <w:iCs/>
          <w:color w:val="auto"/>
          <w:sz w:val="20"/>
          <w:szCs w:val="20"/>
        </w:rPr>
        <w:t>. Podobnie jak dla kapitału ludzkiego, są to cechy jakościowe. Jako miernik ilustrujący pewien aspekt kapitału społecznego można zastosować wskaźniki liczb stowarzyszeń i organizacji społecznych oraz fundacji na 10 000 ludności.</w:t>
      </w:r>
      <w:bookmarkEnd w:id="197"/>
      <w:bookmarkEnd w:id="198"/>
      <w:bookmarkEnd w:id="199"/>
      <w:bookmarkEnd w:id="200"/>
    </w:p>
    <w:p w:rsidR="00140412" w:rsidRPr="007B181F" w:rsidRDefault="00140412" w:rsidP="00140412">
      <w:pPr>
        <w:pStyle w:val="Legenda"/>
        <w:spacing w:after="0"/>
        <w:rPr>
          <w:rFonts w:ascii="Arial" w:hAnsi="Arial" w:cs="Arial"/>
          <w:color w:val="000000"/>
          <w:sz w:val="18"/>
          <w:szCs w:val="18"/>
        </w:rPr>
      </w:pPr>
      <w:bookmarkStart w:id="201" w:name="_Toc402520394"/>
      <w:bookmarkStart w:id="202" w:name="_Toc422394738"/>
      <w:bookmarkStart w:id="203" w:name="_Toc440616676"/>
      <w:r w:rsidRPr="00EC2337">
        <w:rPr>
          <w:rFonts w:ascii="Arial" w:hAnsi="Arial" w:cs="Arial"/>
          <w:sz w:val="18"/>
          <w:szCs w:val="18"/>
        </w:rPr>
        <w:t xml:space="preserve">Tabela </w:t>
      </w:r>
      <w:r w:rsidRPr="00EC2337">
        <w:rPr>
          <w:rFonts w:ascii="Arial" w:hAnsi="Arial" w:cs="Arial"/>
          <w:sz w:val="18"/>
          <w:szCs w:val="18"/>
        </w:rPr>
        <w:fldChar w:fldCharType="begin"/>
      </w:r>
      <w:r w:rsidRPr="00EC2337">
        <w:rPr>
          <w:rFonts w:ascii="Arial" w:hAnsi="Arial" w:cs="Arial"/>
          <w:sz w:val="18"/>
          <w:szCs w:val="18"/>
        </w:rPr>
        <w:instrText xml:space="preserve"> SEQ Tabela \* ARABIC </w:instrText>
      </w:r>
      <w:r w:rsidRPr="00EC2337">
        <w:rPr>
          <w:rFonts w:ascii="Arial" w:hAnsi="Arial" w:cs="Arial"/>
          <w:sz w:val="18"/>
          <w:szCs w:val="18"/>
        </w:rPr>
        <w:fldChar w:fldCharType="separate"/>
      </w:r>
      <w:r w:rsidR="00237698">
        <w:rPr>
          <w:rFonts w:ascii="Arial" w:hAnsi="Arial" w:cs="Arial"/>
          <w:noProof/>
          <w:sz w:val="18"/>
          <w:szCs w:val="18"/>
        </w:rPr>
        <w:t>29</w:t>
      </w:r>
      <w:r w:rsidRPr="00EC2337">
        <w:rPr>
          <w:rFonts w:ascii="Arial" w:hAnsi="Arial" w:cs="Arial"/>
          <w:sz w:val="18"/>
          <w:szCs w:val="18"/>
        </w:rPr>
        <w:fldChar w:fldCharType="end"/>
      </w:r>
      <w:r w:rsidRPr="00EC2337">
        <w:rPr>
          <w:rFonts w:ascii="Arial" w:hAnsi="Arial" w:cs="Arial"/>
          <w:sz w:val="18"/>
          <w:szCs w:val="18"/>
        </w:rPr>
        <w:t xml:space="preserve">. </w:t>
      </w:r>
      <w:r w:rsidRPr="00EC2337">
        <w:rPr>
          <w:rFonts w:ascii="Arial" w:hAnsi="Arial" w:cs="Arial"/>
          <w:color w:val="000000"/>
          <w:sz w:val="18"/>
          <w:szCs w:val="18"/>
        </w:rPr>
        <w:t>Stowarzyszenia i organizacje społeczne oraz fundacje w</w:t>
      </w:r>
      <w:r w:rsidRPr="007B181F">
        <w:rPr>
          <w:rFonts w:ascii="Arial" w:hAnsi="Arial" w:cs="Arial"/>
          <w:color w:val="000000"/>
          <w:sz w:val="18"/>
          <w:szCs w:val="18"/>
        </w:rPr>
        <w:t xml:space="preserve"> 201</w:t>
      </w:r>
      <w:r>
        <w:rPr>
          <w:rFonts w:ascii="Arial" w:hAnsi="Arial" w:cs="Arial"/>
          <w:color w:val="000000"/>
          <w:sz w:val="18"/>
          <w:szCs w:val="18"/>
        </w:rPr>
        <w:t>4</w:t>
      </w:r>
      <w:r w:rsidRPr="007B181F">
        <w:rPr>
          <w:rFonts w:ascii="Arial" w:hAnsi="Arial" w:cs="Arial"/>
          <w:color w:val="000000"/>
          <w:sz w:val="18"/>
          <w:szCs w:val="18"/>
        </w:rPr>
        <w:t xml:space="preserve"> r.</w:t>
      </w:r>
      <w:bookmarkEnd w:id="201"/>
      <w:bookmarkEnd w:id="202"/>
      <w:bookmarkEnd w:id="20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2126"/>
        <w:gridCol w:w="1134"/>
        <w:gridCol w:w="3793"/>
      </w:tblGrid>
      <w:tr w:rsidR="00140412" w:rsidRPr="001665A5" w:rsidTr="00B93F4A">
        <w:trPr>
          <w:trHeight w:val="433"/>
          <w:jc w:val="center"/>
        </w:trPr>
        <w:tc>
          <w:tcPr>
            <w:tcW w:w="2235"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rsidR="00140412" w:rsidRPr="00EC2337" w:rsidRDefault="00140412" w:rsidP="00B93F4A">
            <w:pPr>
              <w:pStyle w:val="Akapitzlist"/>
              <w:spacing w:after="0" w:line="240" w:lineRule="auto"/>
              <w:ind w:left="0"/>
              <w:jc w:val="center"/>
              <w:rPr>
                <w:rFonts w:ascii="Arial" w:hAnsi="Arial" w:cs="Arial"/>
                <w:b/>
                <w:sz w:val="16"/>
                <w:szCs w:val="16"/>
              </w:rPr>
            </w:pPr>
            <w:r w:rsidRPr="00EC2337">
              <w:rPr>
                <w:rFonts w:ascii="Arial" w:hAnsi="Arial" w:cs="Arial"/>
                <w:b/>
                <w:sz w:val="16"/>
                <w:szCs w:val="16"/>
              </w:rPr>
              <w:t>Wyniki 201</w:t>
            </w:r>
            <w:r>
              <w:rPr>
                <w:rFonts w:ascii="Arial" w:hAnsi="Arial" w:cs="Arial"/>
                <w:b/>
                <w:sz w:val="16"/>
                <w:szCs w:val="16"/>
              </w:rPr>
              <w:t>4</w:t>
            </w:r>
          </w:p>
        </w:tc>
        <w:tc>
          <w:tcPr>
            <w:tcW w:w="2126"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rsidR="00140412" w:rsidRPr="00EC2337" w:rsidRDefault="00140412" w:rsidP="00B93F4A">
            <w:pPr>
              <w:pStyle w:val="Akapitzlist"/>
              <w:spacing w:after="0" w:line="240" w:lineRule="auto"/>
              <w:ind w:left="0"/>
              <w:jc w:val="center"/>
              <w:rPr>
                <w:rFonts w:ascii="Arial" w:hAnsi="Arial" w:cs="Arial"/>
                <w:b/>
                <w:sz w:val="16"/>
                <w:szCs w:val="16"/>
              </w:rPr>
            </w:pPr>
            <w:r w:rsidRPr="00EC2337">
              <w:rPr>
                <w:rFonts w:ascii="Arial" w:hAnsi="Arial" w:cs="Arial"/>
                <w:b/>
                <w:sz w:val="16"/>
                <w:szCs w:val="16"/>
              </w:rPr>
              <w:t xml:space="preserve">Stowarzyszenia </w:t>
            </w:r>
            <w:r w:rsidRPr="00EC2337">
              <w:rPr>
                <w:rFonts w:ascii="Arial" w:hAnsi="Arial" w:cs="Arial"/>
                <w:b/>
                <w:sz w:val="16"/>
                <w:szCs w:val="16"/>
              </w:rPr>
              <w:br/>
              <w:t>i organizacje społeczne</w:t>
            </w:r>
          </w:p>
        </w:tc>
        <w:tc>
          <w:tcPr>
            <w:tcW w:w="1134"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rsidR="00140412" w:rsidRPr="00EC2337" w:rsidRDefault="00140412" w:rsidP="00B93F4A">
            <w:pPr>
              <w:pStyle w:val="Akapitzlist"/>
              <w:spacing w:after="0" w:line="240" w:lineRule="auto"/>
              <w:ind w:left="0"/>
              <w:jc w:val="center"/>
              <w:rPr>
                <w:rFonts w:ascii="Arial" w:hAnsi="Arial" w:cs="Arial"/>
                <w:b/>
                <w:sz w:val="16"/>
                <w:szCs w:val="16"/>
              </w:rPr>
            </w:pPr>
            <w:r w:rsidRPr="00EC2337">
              <w:rPr>
                <w:rFonts w:ascii="Arial" w:hAnsi="Arial" w:cs="Arial"/>
                <w:b/>
                <w:sz w:val="16"/>
                <w:szCs w:val="16"/>
              </w:rPr>
              <w:t>Fundacje</w:t>
            </w:r>
          </w:p>
        </w:tc>
        <w:tc>
          <w:tcPr>
            <w:tcW w:w="3793"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rsidR="00140412" w:rsidRPr="00EC2337" w:rsidRDefault="00140412" w:rsidP="00B93F4A">
            <w:pPr>
              <w:pStyle w:val="Akapitzlist"/>
              <w:spacing w:after="0" w:line="240" w:lineRule="auto"/>
              <w:ind w:left="0"/>
              <w:jc w:val="center"/>
              <w:rPr>
                <w:rFonts w:ascii="Arial" w:hAnsi="Arial" w:cs="Arial"/>
                <w:b/>
                <w:sz w:val="16"/>
                <w:szCs w:val="16"/>
              </w:rPr>
            </w:pPr>
            <w:r>
              <w:rPr>
                <w:rFonts w:ascii="Arial" w:hAnsi="Arial" w:cs="Arial"/>
                <w:b/>
                <w:sz w:val="16"/>
                <w:szCs w:val="16"/>
              </w:rPr>
              <w:t>F</w:t>
            </w:r>
            <w:r w:rsidRPr="00B026AD">
              <w:rPr>
                <w:rFonts w:ascii="Arial" w:hAnsi="Arial" w:cs="Arial"/>
                <w:b/>
                <w:sz w:val="16"/>
                <w:szCs w:val="16"/>
              </w:rPr>
              <w:t>undacje, stowarzyszenia i organizacje społeczne na 10 tys. mieszkańców</w:t>
            </w:r>
          </w:p>
        </w:tc>
      </w:tr>
      <w:tr w:rsidR="00140412" w:rsidRPr="001665A5" w:rsidTr="00B93F4A">
        <w:trPr>
          <w:jc w:val="center"/>
        </w:trPr>
        <w:tc>
          <w:tcPr>
            <w:tcW w:w="2235"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6B1F59" w:rsidRDefault="00140412" w:rsidP="00B93F4A">
            <w:pPr>
              <w:pStyle w:val="Akapitzlist"/>
              <w:spacing w:after="0" w:line="240" w:lineRule="auto"/>
              <w:ind w:left="0"/>
              <w:jc w:val="center"/>
              <w:rPr>
                <w:rFonts w:ascii="Arial" w:hAnsi="Arial" w:cs="Arial"/>
                <w:b/>
                <w:sz w:val="16"/>
                <w:szCs w:val="16"/>
              </w:rPr>
            </w:pPr>
            <w:r>
              <w:rPr>
                <w:rFonts w:ascii="Arial" w:hAnsi="Arial" w:cs="Arial"/>
                <w:b/>
                <w:sz w:val="16"/>
                <w:szCs w:val="16"/>
              </w:rPr>
              <w:t>Gmina Zarszyn</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140412" w:rsidRPr="00B026AD" w:rsidRDefault="00140412" w:rsidP="00B93F4A">
            <w:pPr>
              <w:pStyle w:val="Default"/>
              <w:jc w:val="center"/>
              <w:rPr>
                <w:rFonts w:ascii="Arial" w:hAnsi="Arial" w:cs="Arial"/>
                <w:sz w:val="16"/>
                <w:szCs w:val="16"/>
              </w:rPr>
            </w:pPr>
            <w:r w:rsidRPr="00B026AD">
              <w:rPr>
                <w:rFonts w:ascii="Arial" w:hAnsi="Arial" w:cs="Arial"/>
                <w:sz w:val="16"/>
                <w:szCs w:val="16"/>
              </w:rPr>
              <w:t>34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140412" w:rsidRPr="00B026AD" w:rsidRDefault="00140412" w:rsidP="00B93F4A">
            <w:pPr>
              <w:pStyle w:val="Default"/>
              <w:jc w:val="center"/>
              <w:rPr>
                <w:rFonts w:ascii="Arial" w:hAnsi="Arial" w:cs="Arial"/>
                <w:sz w:val="16"/>
                <w:szCs w:val="16"/>
              </w:rPr>
            </w:pPr>
            <w:r w:rsidRPr="00B026AD">
              <w:rPr>
                <w:rFonts w:ascii="Arial" w:hAnsi="Arial" w:cs="Arial"/>
                <w:sz w:val="16"/>
                <w:szCs w:val="16"/>
              </w:rPr>
              <w:t>1</w:t>
            </w:r>
          </w:p>
        </w:tc>
        <w:tc>
          <w:tcPr>
            <w:tcW w:w="3793"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0C3A5E" w:rsidRDefault="00140412" w:rsidP="00B93F4A">
            <w:pPr>
              <w:pStyle w:val="Default"/>
              <w:jc w:val="center"/>
              <w:rPr>
                <w:rFonts w:ascii="Arial" w:hAnsi="Arial" w:cs="Arial"/>
                <w:b/>
                <w:sz w:val="16"/>
                <w:szCs w:val="16"/>
                <w:highlight w:val="yellow"/>
              </w:rPr>
            </w:pPr>
            <w:r w:rsidRPr="00B026AD">
              <w:rPr>
                <w:rFonts w:ascii="Arial" w:hAnsi="Arial" w:cs="Arial"/>
                <w:b/>
                <w:sz w:val="16"/>
                <w:szCs w:val="16"/>
              </w:rPr>
              <w:t>38</w:t>
            </w:r>
          </w:p>
        </w:tc>
      </w:tr>
      <w:tr w:rsidR="00140412" w:rsidRPr="001665A5" w:rsidTr="00B93F4A">
        <w:trPr>
          <w:jc w:val="center"/>
        </w:trPr>
        <w:tc>
          <w:tcPr>
            <w:tcW w:w="2235"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1665A5" w:rsidRDefault="00140412" w:rsidP="00B93F4A">
            <w:pPr>
              <w:pStyle w:val="Akapitzlist"/>
              <w:spacing w:after="0" w:line="240" w:lineRule="auto"/>
              <w:ind w:left="0"/>
              <w:jc w:val="center"/>
              <w:rPr>
                <w:rFonts w:ascii="Arial" w:hAnsi="Arial" w:cs="Arial"/>
                <w:b/>
                <w:sz w:val="16"/>
                <w:szCs w:val="16"/>
              </w:rPr>
            </w:pPr>
            <w:r w:rsidRPr="001665A5">
              <w:rPr>
                <w:rFonts w:ascii="Arial" w:hAnsi="Arial" w:cs="Arial"/>
                <w:b/>
                <w:sz w:val="16"/>
                <w:szCs w:val="16"/>
              </w:rPr>
              <w:t xml:space="preserve">Woj. Podkarpackie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1665A5" w:rsidRDefault="00140412" w:rsidP="00B93F4A">
            <w:pPr>
              <w:pStyle w:val="Default"/>
              <w:jc w:val="center"/>
              <w:rPr>
                <w:rFonts w:ascii="Arial" w:hAnsi="Arial" w:cs="Arial"/>
                <w:sz w:val="16"/>
                <w:szCs w:val="16"/>
              </w:rPr>
            </w:pPr>
            <w:r w:rsidRPr="00B026AD">
              <w:rPr>
                <w:rFonts w:ascii="Arial" w:hAnsi="Arial" w:cs="Arial"/>
                <w:sz w:val="16"/>
                <w:szCs w:val="16"/>
              </w:rPr>
              <w:t>6</w:t>
            </w:r>
            <w:r>
              <w:rPr>
                <w:rFonts w:ascii="Arial" w:hAnsi="Arial" w:cs="Arial"/>
                <w:sz w:val="16"/>
                <w:szCs w:val="16"/>
              </w:rPr>
              <w:t xml:space="preserve"> </w:t>
            </w:r>
            <w:r w:rsidRPr="00B026AD">
              <w:rPr>
                <w:rFonts w:ascii="Arial" w:hAnsi="Arial" w:cs="Arial"/>
                <w:sz w:val="16"/>
                <w:szCs w:val="16"/>
              </w:rPr>
              <w:t>536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1665A5" w:rsidRDefault="00140412" w:rsidP="00B93F4A">
            <w:pPr>
              <w:pStyle w:val="Default"/>
              <w:jc w:val="center"/>
              <w:rPr>
                <w:rFonts w:ascii="Arial" w:hAnsi="Arial" w:cs="Arial"/>
                <w:sz w:val="16"/>
                <w:szCs w:val="16"/>
              </w:rPr>
            </w:pPr>
            <w:r w:rsidRPr="00B026AD">
              <w:rPr>
                <w:rFonts w:ascii="Arial" w:hAnsi="Arial" w:cs="Arial"/>
                <w:sz w:val="16"/>
                <w:szCs w:val="16"/>
              </w:rPr>
              <w:t>387</w:t>
            </w:r>
          </w:p>
        </w:tc>
        <w:tc>
          <w:tcPr>
            <w:tcW w:w="3793"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1665A5" w:rsidRDefault="00140412" w:rsidP="00B93F4A">
            <w:pPr>
              <w:pStyle w:val="Default"/>
              <w:jc w:val="center"/>
              <w:rPr>
                <w:rFonts w:ascii="Arial" w:hAnsi="Arial" w:cs="Arial"/>
                <w:sz w:val="16"/>
                <w:szCs w:val="16"/>
              </w:rPr>
            </w:pPr>
            <w:r>
              <w:rPr>
                <w:rFonts w:ascii="Arial" w:hAnsi="Arial" w:cs="Arial"/>
                <w:sz w:val="16"/>
                <w:szCs w:val="16"/>
              </w:rPr>
              <w:t>33</w:t>
            </w:r>
          </w:p>
        </w:tc>
      </w:tr>
      <w:tr w:rsidR="00140412" w:rsidRPr="001665A5" w:rsidTr="00B93F4A">
        <w:trPr>
          <w:jc w:val="center"/>
        </w:trPr>
        <w:tc>
          <w:tcPr>
            <w:tcW w:w="2235"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1665A5" w:rsidRDefault="00140412" w:rsidP="00B93F4A">
            <w:pPr>
              <w:pStyle w:val="Akapitzlist"/>
              <w:spacing w:after="0" w:line="240" w:lineRule="auto"/>
              <w:ind w:left="0"/>
              <w:jc w:val="center"/>
              <w:rPr>
                <w:rFonts w:ascii="Arial" w:hAnsi="Arial" w:cs="Arial"/>
                <w:b/>
                <w:sz w:val="16"/>
                <w:szCs w:val="16"/>
              </w:rPr>
            </w:pPr>
            <w:r>
              <w:rPr>
                <w:rFonts w:ascii="Arial" w:hAnsi="Arial" w:cs="Arial"/>
                <w:b/>
                <w:sz w:val="16"/>
                <w:szCs w:val="16"/>
              </w:rPr>
              <w:t xml:space="preserve">POLSKA </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1665A5" w:rsidRDefault="00140412" w:rsidP="00B93F4A">
            <w:pPr>
              <w:pStyle w:val="Default"/>
              <w:jc w:val="center"/>
              <w:rPr>
                <w:rFonts w:ascii="Arial" w:hAnsi="Arial" w:cs="Arial"/>
                <w:sz w:val="16"/>
                <w:szCs w:val="16"/>
              </w:rPr>
            </w:pPr>
            <w:r w:rsidRPr="00B026AD">
              <w:rPr>
                <w:rFonts w:ascii="Arial" w:hAnsi="Arial" w:cs="Arial"/>
                <w:sz w:val="16"/>
                <w:szCs w:val="16"/>
              </w:rPr>
              <w:t>107</w:t>
            </w:r>
            <w:r>
              <w:rPr>
                <w:rFonts w:ascii="Arial" w:hAnsi="Arial" w:cs="Arial"/>
                <w:sz w:val="16"/>
                <w:szCs w:val="16"/>
              </w:rPr>
              <w:t xml:space="preserve"> </w:t>
            </w:r>
            <w:r w:rsidRPr="00B026AD">
              <w:rPr>
                <w:rFonts w:ascii="Arial" w:hAnsi="Arial" w:cs="Arial"/>
                <w:sz w:val="16"/>
                <w:szCs w:val="16"/>
              </w:rPr>
              <w:t>876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1665A5" w:rsidRDefault="00140412" w:rsidP="00B93F4A">
            <w:pPr>
              <w:pStyle w:val="Default"/>
              <w:jc w:val="center"/>
              <w:rPr>
                <w:rFonts w:ascii="Arial" w:hAnsi="Arial" w:cs="Arial"/>
                <w:sz w:val="16"/>
                <w:szCs w:val="16"/>
              </w:rPr>
            </w:pPr>
            <w:r w:rsidRPr="00B026AD">
              <w:rPr>
                <w:rFonts w:ascii="Arial" w:hAnsi="Arial" w:cs="Arial"/>
                <w:sz w:val="16"/>
                <w:szCs w:val="16"/>
              </w:rPr>
              <w:t>19</w:t>
            </w:r>
            <w:r>
              <w:rPr>
                <w:rFonts w:ascii="Arial" w:hAnsi="Arial" w:cs="Arial"/>
                <w:sz w:val="16"/>
                <w:szCs w:val="16"/>
              </w:rPr>
              <w:t xml:space="preserve"> </w:t>
            </w:r>
            <w:r w:rsidRPr="00B026AD">
              <w:rPr>
                <w:rFonts w:ascii="Arial" w:hAnsi="Arial" w:cs="Arial"/>
                <w:sz w:val="16"/>
                <w:szCs w:val="16"/>
              </w:rPr>
              <w:t>304</w:t>
            </w:r>
          </w:p>
        </w:tc>
        <w:tc>
          <w:tcPr>
            <w:tcW w:w="3793" w:type="dxa"/>
            <w:tcBorders>
              <w:top w:val="single" w:sz="4" w:space="0" w:color="auto"/>
              <w:left w:val="single" w:sz="4" w:space="0" w:color="auto"/>
              <w:bottom w:val="single" w:sz="4" w:space="0" w:color="auto"/>
              <w:right w:val="single" w:sz="4" w:space="0" w:color="auto"/>
            </w:tcBorders>
            <w:shd w:val="clear" w:color="auto" w:fill="FFFFFF"/>
            <w:vAlign w:val="center"/>
          </w:tcPr>
          <w:p w:rsidR="00140412" w:rsidRPr="001665A5" w:rsidRDefault="00140412" w:rsidP="00B93F4A">
            <w:pPr>
              <w:pStyle w:val="Default"/>
              <w:jc w:val="center"/>
              <w:rPr>
                <w:rFonts w:ascii="Arial" w:hAnsi="Arial" w:cs="Arial"/>
                <w:sz w:val="16"/>
                <w:szCs w:val="16"/>
              </w:rPr>
            </w:pPr>
            <w:r>
              <w:rPr>
                <w:rFonts w:ascii="Arial" w:hAnsi="Arial" w:cs="Arial"/>
                <w:sz w:val="16"/>
                <w:szCs w:val="16"/>
              </w:rPr>
              <w:t>33</w:t>
            </w:r>
          </w:p>
        </w:tc>
      </w:tr>
    </w:tbl>
    <w:p w:rsidR="00140412" w:rsidRPr="002969D3" w:rsidRDefault="00140412" w:rsidP="00140412">
      <w:pPr>
        <w:spacing w:line="240" w:lineRule="auto"/>
        <w:rPr>
          <w:rFonts w:ascii="Arial" w:hAnsi="Arial" w:cs="Arial"/>
          <w:i/>
          <w:sz w:val="18"/>
          <w:szCs w:val="16"/>
        </w:rPr>
      </w:pPr>
      <w:r w:rsidRPr="002969D3">
        <w:rPr>
          <w:rFonts w:ascii="Arial" w:hAnsi="Arial" w:cs="Arial"/>
          <w:i/>
          <w:sz w:val="18"/>
          <w:szCs w:val="16"/>
        </w:rPr>
        <w:t xml:space="preserve">Źródło: Bank Danych Lokalnych GUS </w:t>
      </w:r>
    </w:p>
    <w:p w:rsidR="00140412" w:rsidRPr="003F11D7" w:rsidRDefault="00140412" w:rsidP="00140412">
      <w:pPr>
        <w:spacing w:line="240" w:lineRule="auto"/>
        <w:jc w:val="both"/>
        <w:rPr>
          <w:rFonts w:ascii="Arial" w:eastAsia="Times New Roman" w:hAnsi="Arial" w:cs="Arial"/>
          <w:bCs/>
          <w:iCs/>
          <w:kern w:val="32"/>
          <w:sz w:val="20"/>
          <w:szCs w:val="20"/>
        </w:rPr>
      </w:pPr>
      <w:r w:rsidRPr="00EC2337">
        <w:rPr>
          <w:rFonts w:ascii="Arial" w:eastAsia="Times New Roman" w:hAnsi="Arial" w:cs="Arial"/>
          <w:bCs/>
          <w:iCs/>
          <w:kern w:val="32"/>
          <w:sz w:val="20"/>
          <w:szCs w:val="20"/>
        </w:rPr>
        <w:t xml:space="preserve">W Gminie </w:t>
      </w:r>
      <w:r>
        <w:rPr>
          <w:rFonts w:ascii="Arial" w:eastAsia="Times New Roman" w:hAnsi="Arial" w:cs="Arial"/>
          <w:bCs/>
          <w:iCs/>
          <w:kern w:val="32"/>
          <w:sz w:val="20"/>
          <w:szCs w:val="20"/>
        </w:rPr>
        <w:t>Zarszyn</w:t>
      </w:r>
      <w:r w:rsidRPr="00EC2337">
        <w:rPr>
          <w:rFonts w:ascii="Arial" w:eastAsia="Times New Roman" w:hAnsi="Arial" w:cs="Arial"/>
          <w:bCs/>
          <w:iCs/>
          <w:kern w:val="32"/>
          <w:sz w:val="20"/>
          <w:szCs w:val="20"/>
        </w:rPr>
        <w:t xml:space="preserve"> liczba </w:t>
      </w:r>
      <w:r>
        <w:rPr>
          <w:rFonts w:ascii="Arial" w:eastAsia="Times New Roman" w:hAnsi="Arial" w:cs="Arial"/>
          <w:bCs/>
          <w:iCs/>
          <w:kern w:val="32"/>
          <w:sz w:val="20"/>
          <w:szCs w:val="20"/>
        </w:rPr>
        <w:t xml:space="preserve">fundacji, </w:t>
      </w:r>
      <w:r w:rsidRPr="00EC2337">
        <w:rPr>
          <w:rFonts w:ascii="Arial" w:eastAsia="Times New Roman" w:hAnsi="Arial" w:cs="Arial"/>
          <w:bCs/>
          <w:iCs/>
          <w:kern w:val="32"/>
          <w:sz w:val="20"/>
          <w:szCs w:val="20"/>
        </w:rPr>
        <w:t xml:space="preserve">stowarzyszeń i organizacji społecznych na 10 000 ludności jest </w:t>
      </w:r>
      <w:r>
        <w:rPr>
          <w:rFonts w:ascii="Arial" w:eastAsia="Times New Roman" w:hAnsi="Arial" w:cs="Arial"/>
          <w:bCs/>
          <w:iCs/>
          <w:kern w:val="32"/>
          <w:sz w:val="20"/>
          <w:szCs w:val="20"/>
        </w:rPr>
        <w:t xml:space="preserve">więcej </w:t>
      </w:r>
      <w:r w:rsidRPr="00EC2337">
        <w:rPr>
          <w:rFonts w:ascii="Arial" w:eastAsia="Times New Roman" w:hAnsi="Arial" w:cs="Arial"/>
          <w:bCs/>
          <w:iCs/>
          <w:kern w:val="32"/>
          <w:sz w:val="20"/>
          <w:szCs w:val="20"/>
        </w:rPr>
        <w:t xml:space="preserve">od </w:t>
      </w:r>
      <w:r w:rsidRPr="009B444B">
        <w:rPr>
          <w:rFonts w:ascii="Arial" w:eastAsia="Times New Roman" w:hAnsi="Arial" w:cs="Arial"/>
          <w:bCs/>
          <w:iCs/>
          <w:color w:val="000000" w:themeColor="text1"/>
          <w:kern w:val="32"/>
          <w:sz w:val="20"/>
          <w:szCs w:val="20"/>
        </w:rPr>
        <w:t xml:space="preserve">notowanej w województwie podkarpackim i w kraju. Na terenie Gminy Zarszyn na dzień 31.12.2014 r. zarejestrowanych było 35 organizacji pozarządowych. Według stanu na dzień 31.12.2014 r. na terenie gminy działało </w:t>
      </w:r>
      <w:r w:rsidR="00617DC7" w:rsidRPr="009B444B">
        <w:rPr>
          <w:rFonts w:ascii="Arial" w:eastAsia="Times New Roman" w:hAnsi="Arial" w:cs="Arial"/>
          <w:bCs/>
          <w:iCs/>
          <w:color w:val="000000" w:themeColor="text1"/>
          <w:kern w:val="32"/>
          <w:sz w:val="20"/>
          <w:szCs w:val="20"/>
        </w:rPr>
        <w:t xml:space="preserve">9 </w:t>
      </w:r>
      <w:r w:rsidRPr="009B444B">
        <w:rPr>
          <w:rFonts w:ascii="Arial" w:eastAsia="Times New Roman" w:hAnsi="Arial" w:cs="Arial"/>
          <w:bCs/>
          <w:iCs/>
          <w:color w:val="000000" w:themeColor="text1"/>
          <w:kern w:val="32"/>
          <w:sz w:val="20"/>
          <w:szCs w:val="20"/>
        </w:rPr>
        <w:t>Ochotniczych Straży Pożarnych.</w:t>
      </w:r>
    </w:p>
    <w:p w:rsidR="00865ACB" w:rsidRPr="000E5608" w:rsidRDefault="0049524E" w:rsidP="00C20ADF">
      <w:pPr>
        <w:pStyle w:val="Spistreci2"/>
        <w:numPr>
          <w:ilvl w:val="1"/>
          <w:numId w:val="1"/>
        </w:numPr>
        <w:tabs>
          <w:tab w:val="clear" w:pos="9015"/>
          <w:tab w:val="left" w:pos="993"/>
          <w:tab w:val="right" w:leader="dot" w:pos="9214"/>
        </w:tabs>
        <w:spacing w:before="120" w:after="120"/>
        <w:ind w:hanging="4046"/>
        <w:outlineLvl w:val="1"/>
        <w:rPr>
          <w:rFonts w:ascii="Arial" w:hAnsi="Arial" w:cs="Arial"/>
          <w:b/>
          <w:smallCaps w:val="0"/>
          <w:noProof/>
        </w:rPr>
      </w:pPr>
      <w:bookmarkStart w:id="204" w:name="_Toc441049818"/>
      <w:bookmarkEnd w:id="194"/>
      <w:bookmarkEnd w:id="195"/>
      <w:bookmarkEnd w:id="196"/>
      <w:r w:rsidRPr="000E5608">
        <w:rPr>
          <w:rFonts w:ascii="Arial" w:eastAsiaTheme="minorHAnsi" w:hAnsi="Arial" w:cs="Arial"/>
          <w:b/>
          <w:smallCaps w:val="0"/>
          <w:lang w:eastAsia="en-US"/>
        </w:rPr>
        <w:t>Swoboda</w:t>
      </w:r>
      <w:r w:rsidRPr="000E5608">
        <w:rPr>
          <w:rFonts w:ascii="Arial" w:hAnsi="Arial" w:cs="Arial"/>
          <w:b/>
          <w:smallCaps w:val="0"/>
          <w:noProof/>
        </w:rPr>
        <w:t xml:space="preserve"> i łatwość</w:t>
      </w:r>
      <w:r w:rsidR="00332B57" w:rsidRPr="000E5608">
        <w:rPr>
          <w:rFonts w:ascii="Arial" w:hAnsi="Arial" w:cs="Arial"/>
          <w:b/>
          <w:smallCaps w:val="0"/>
          <w:noProof/>
        </w:rPr>
        <w:t xml:space="preserve"> </w:t>
      </w:r>
      <w:r w:rsidR="00C43B9C" w:rsidRPr="000E5608">
        <w:rPr>
          <w:rFonts w:ascii="Arial" w:hAnsi="Arial" w:cs="Arial"/>
          <w:b/>
          <w:smallCaps w:val="0"/>
          <w:noProof/>
        </w:rPr>
        <w:t>kontaktów przestrzennych</w:t>
      </w:r>
      <w:bookmarkEnd w:id="204"/>
    </w:p>
    <w:p w:rsidR="00865ACB" w:rsidRDefault="00865ACB" w:rsidP="002605B8">
      <w:pPr>
        <w:pStyle w:val="Akapitzlist"/>
        <w:numPr>
          <w:ilvl w:val="2"/>
          <w:numId w:val="6"/>
        </w:numPr>
        <w:spacing w:before="120" w:after="120" w:line="240" w:lineRule="auto"/>
        <w:ind w:left="1797"/>
        <w:jc w:val="both"/>
        <w:outlineLvl w:val="2"/>
        <w:rPr>
          <w:rStyle w:val="Hipercze"/>
          <w:rFonts w:ascii="Arial" w:hAnsi="Arial" w:cs="Arial"/>
          <w:b/>
          <w:noProof/>
          <w:color w:val="auto"/>
          <w:sz w:val="20"/>
          <w:u w:val="none"/>
        </w:rPr>
      </w:pPr>
      <w:bookmarkStart w:id="205" w:name="_Toc410198804"/>
      <w:bookmarkStart w:id="206" w:name="_Toc441049819"/>
      <w:r w:rsidRPr="000E5608">
        <w:rPr>
          <w:rStyle w:val="Hipercze"/>
          <w:rFonts w:ascii="Arial" w:hAnsi="Arial" w:cs="Arial"/>
          <w:b/>
          <w:noProof/>
          <w:color w:val="auto"/>
          <w:sz w:val="20"/>
          <w:u w:val="none"/>
        </w:rPr>
        <w:t>Powiązania komunikacyjne i transportowe gminy</w:t>
      </w:r>
      <w:bookmarkEnd w:id="205"/>
      <w:bookmarkEnd w:id="206"/>
    </w:p>
    <w:p w:rsidR="008144D5" w:rsidRPr="003F11D7" w:rsidRDefault="008144D5" w:rsidP="008144D5">
      <w:pPr>
        <w:spacing w:before="120" w:after="0" w:line="240" w:lineRule="auto"/>
        <w:jc w:val="both"/>
        <w:rPr>
          <w:rFonts w:ascii="Arial" w:hAnsi="Arial" w:cs="Arial"/>
          <w:sz w:val="20"/>
          <w:szCs w:val="20"/>
        </w:rPr>
      </w:pPr>
      <w:r w:rsidRPr="003F11D7">
        <w:rPr>
          <w:rFonts w:ascii="Arial" w:hAnsi="Arial" w:cs="Arial"/>
          <w:sz w:val="20"/>
          <w:szCs w:val="20"/>
        </w:rPr>
        <w:t xml:space="preserve">Lokalizacja Gminy </w:t>
      </w:r>
      <w:r>
        <w:rPr>
          <w:rFonts w:ascii="Arial" w:hAnsi="Arial" w:cs="Arial"/>
          <w:sz w:val="20"/>
          <w:szCs w:val="20"/>
        </w:rPr>
        <w:t>Zarszyn</w:t>
      </w:r>
      <w:r w:rsidRPr="003F11D7">
        <w:rPr>
          <w:rFonts w:ascii="Arial" w:hAnsi="Arial" w:cs="Arial"/>
          <w:sz w:val="20"/>
          <w:szCs w:val="20"/>
        </w:rPr>
        <w:t xml:space="preserve"> w regionie sprzyja jego dostępności komunikacyjnej. Sieć transportową </w:t>
      </w:r>
      <w:r>
        <w:rPr>
          <w:rFonts w:ascii="Arial" w:hAnsi="Arial" w:cs="Arial"/>
          <w:sz w:val="20"/>
          <w:szCs w:val="20"/>
        </w:rPr>
        <w:t>gminy</w:t>
      </w:r>
      <w:r w:rsidRPr="003F11D7">
        <w:rPr>
          <w:rFonts w:ascii="Arial" w:hAnsi="Arial" w:cs="Arial"/>
          <w:sz w:val="20"/>
          <w:szCs w:val="20"/>
        </w:rPr>
        <w:t xml:space="preserve"> tworzy system transportu drogowego, który jest powiązany z układem krajowym i międzynarodowym, co stwarza dogodne warunki do rozwoju powiązań komunikacyjnych z całym województwem podkarpackim </w:t>
      </w:r>
      <w:r>
        <w:rPr>
          <w:rFonts w:ascii="Arial" w:hAnsi="Arial" w:cs="Arial"/>
          <w:sz w:val="20"/>
          <w:szCs w:val="20"/>
        </w:rPr>
        <w:br/>
      </w:r>
      <w:r w:rsidRPr="003F11D7">
        <w:rPr>
          <w:rFonts w:ascii="Arial" w:hAnsi="Arial" w:cs="Arial"/>
          <w:sz w:val="20"/>
          <w:szCs w:val="20"/>
        </w:rPr>
        <w:t xml:space="preserve">i Polską. Dostępność komunikacyjna realizowana jest przez transport drogowy. </w:t>
      </w:r>
    </w:p>
    <w:p w:rsidR="008144D5" w:rsidRPr="003F11D7" w:rsidRDefault="008144D5" w:rsidP="008144D5">
      <w:pPr>
        <w:spacing w:before="120" w:after="120" w:line="240" w:lineRule="auto"/>
        <w:rPr>
          <w:rFonts w:ascii="Arial" w:hAnsi="Arial" w:cs="Arial"/>
          <w:sz w:val="20"/>
          <w:szCs w:val="20"/>
        </w:rPr>
      </w:pPr>
      <w:r>
        <w:rPr>
          <w:rFonts w:ascii="Arial" w:hAnsi="Arial" w:cs="Arial"/>
          <w:sz w:val="20"/>
          <w:szCs w:val="20"/>
        </w:rPr>
        <w:t>Gmina Zarszyn</w:t>
      </w:r>
      <w:r w:rsidRPr="003F11D7">
        <w:rPr>
          <w:rFonts w:ascii="Arial" w:hAnsi="Arial" w:cs="Arial"/>
          <w:sz w:val="20"/>
          <w:szCs w:val="20"/>
        </w:rPr>
        <w:t xml:space="preserve"> zlokalizowana jest w odległości:</w:t>
      </w:r>
    </w:p>
    <w:p w:rsidR="008144D5" w:rsidRPr="003F11D7" w:rsidRDefault="008144D5" w:rsidP="007121F1">
      <w:pPr>
        <w:pStyle w:val="Akapitzlist"/>
        <w:numPr>
          <w:ilvl w:val="0"/>
          <w:numId w:val="58"/>
        </w:numPr>
        <w:spacing w:before="120" w:after="0" w:line="240" w:lineRule="auto"/>
        <w:jc w:val="both"/>
        <w:rPr>
          <w:rFonts w:ascii="Arial" w:hAnsi="Arial" w:cs="Arial"/>
          <w:sz w:val="20"/>
          <w:szCs w:val="20"/>
        </w:rPr>
      </w:pPr>
      <w:r>
        <w:rPr>
          <w:rFonts w:ascii="Arial" w:hAnsi="Arial" w:cs="Arial"/>
          <w:sz w:val="20"/>
          <w:szCs w:val="20"/>
        </w:rPr>
        <w:t>379</w:t>
      </w:r>
      <w:r w:rsidRPr="003F11D7">
        <w:rPr>
          <w:rFonts w:ascii="Arial" w:hAnsi="Arial" w:cs="Arial"/>
          <w:sz w:val="20"/>
          <w:szCs w:val="20"/>
        </w:rPr>
        <w:t xml:space="preserve"> km do Warszawy,</w:t>
      </w:r>
    </w:p>
    <w:p w:rsidR="008144D5" w:rsidRPr="003F11D7" w:rsidRDefault="008144D5" w:rsidP="007121F1">
      <w:pPr>
        <w:pStyle w:val="Akapitzlist"/>
        <w:numPr>
          <w:ilvl w:val="0"/>
          <w:numId w:val="58"/>
        </w:numPr>
        <w:spacing w:before="120" w:after="0" w:line="240" w:lineRule="auto"/>
        <w:jc w:val="both"/>
        <w:rPr>
          <w:rFonts w:ascii="Arial" w:hAnsi="Arial" w:cs="Arial"/>
          <w:sz w:val="20"/>
          <w:szCs w:val="20"/>
        </w:rPr>
      </w:pPr>
      <w:r w:rsidRPr="003F11D7">
        <w:rPr>
          <w:rFonts w:ascii="Arial" w:hAnsi="Arial" w:cs="Arial"/>
          <w:sz w:val="20"/>
          <w:szCs w:val="20"/>
        </w:rPr>
        <w:t>2</w:t>
      </w:r>
      <w:r>
        <w:rPr>
          <w:rFonts w:ascii="Arial" w:hAnsi="Arial" w:cs="Arial"/>
          <w:sz w:val="20"/>
          <w:szCs w:val="20"/>
        </w:rPr>
        <w:t>10</w:t>
      </w:r>
      <w:r w:rsidRPr="003F11D7">
        <w:rPr>
          <w:rFonts w:ascii="Arial" w:hAnsi="Arial" w:cs="Arial"/>
          <w:sz w:val="20"/>
          <w:szCs w:val="20"/>
        </w:rPr>
        <w:t xml:space="preserve"> km do Krakowa,</w:t>
      </w:r>
    </w:p>
    <w:p w:rsidR="008144D5" w:rsidRPr="003F11D7" w:rsidRDefault="008144D5" w:rsidP="007121F1">
      <w:pPr>
        <w:pStyle w:val="Akapitzlist"/>
        <w:numPr>
          <w:ilvl w:val="0"/>
          <w:numId w:val="58"/>
        </w:numPr>
        <w:spacing w:before="120" w:after="0" w:line="240" w:lineRule="auto"/>
        <w:jc w:val="both"/>
        <w:rPr>
          <w:rFonts w:ascii="Arial" w:hAnsi="Arial" w:cs="Arial"/>
          <w:sz w:val="20"/>
          <w:szCs w:val="20"/>
        </w:rPr>
      </w:pPr>
      <w:r w:rsidRPr="003F11D7">
        <w:rPr>
          <w:rFonts w:ascii="Arial" w:hAnsi="Arial" w:cs="Arial"/>
          <w:sz w:val="20"/>
          <w:szCs w:val="20"/>
        </w:rPr>
        <w:t>8</w:t>
      </w:r>
      <w:r>
        <w:rPr>
          <w:rFonts w:ascii="Arial" w:hAnsi="Arial" w:cs="Arial"/>
          <w:sz w:val="20"/>
          <w:szCs w:val="20"/>
        </w:rPr>
        <w:t>2</w:t>
      </w:r>
      <w:r w:rsidRPr="003F11D7">
        <w:rPr>
          <w:rFonts w:ascii="Arial" w:hAnsi="Arial" w:cs="Arial"/>
          <w:sz w:val="20"/>
          <w:szCs w:val="20"/>
        </w:rPr>
        <w:t xml:space="preserve"> km do Przemyśla,</w:t>
      </w:r>
    </w:p>
    <w:p w:rsidR="008144D5" w:rsidRPr="003F11D7" w:rsidRDefault="008144D5" w:rsidP="007121F1">
      <w:pPr>
        <w:pStyle w:val="Akapitzlist"/>
        <w:numPr>
          <w:ilvl w:val="0"/>
          <w:numId w:val="58"/>
        </w:numPr>
        <w:spacing w:before="120" w:after="0" w:line="240" w:lineRule="auto"/>
        <w:jc w:val="both"/>
        <w:rPr>
          <w:rFonts w:ascii="Arial" w:hAnsi="Arial" w:cs="Arial"/>
          <w:sz w:val="20"/>
          <w:szCs w:val="20"/>
        </w:rPr>
      </w:pPr>
      <w:r>
        <w:rPr>
          <w:rFonts w:ascii="Arial" w:hAnsi="Arial" w:cs="Arial"/>
          <w:sz w:val="20"/>
          <w:szCs w:val="20"/>
        </w:rPr>
        <w:t>72</w:t>
      </w:r>
      <w:r w:rsidRPr="003F11D7">
        <w:rPr>
          <w:rFonts w:ascii="Arial" w:hAnsi="Arial" w:cs="Arial"/>
          <w:sz w:val="20"/>
          <w:szCs w:val="20"/>
        </w:rPr>
        <w:t xml:space="preserve"> km do Rzeszowa,</w:t>
      </w:r>
    </w:p>
    <w:p w:rsidR="008144D5" w:rsidRPr="003F11D7" w:rsidRDefault="008144D5" w:rsidP="007121F1">
      <w:pPr>
        <w:pStyle w:val="Akapitzlist"/>
        <w:numPr>
          <w:ilvl w:val="0"/>
          <w:numId w:val="58"/>
        </w:numPr>
        <w:spacing w:before="120" w:after="0" w:line="240" w:lineRule="auto"/>
        <w:jc w:val="both"/>
        <w:rPr>
          <w:rFonts w:ascii="Arial" w:hAnsi="Arial" w:cs="Arial"/>
          <w:sz w:val="20"/>
          <w:szCs w:val="20"/>
        </w:rPr>
      </w:pPr>
      <w:r>
        <w:rPr>
          <w:rFonts w:ascii="Arial" w:hAnsi="Arial" w:cs="Arial"/>
          <w:sz w:val="20"/>
          <w:szCs w:val="20"/>
        </w:rPr>
        <w:t>30</w:t>
      </w:r>
      <w:r w:rsidRPr="003F11D7">
        <w:rPr>
          <w:rFonts w:ascii="Arial" w:hAnsi="Arial" w:cs="Arial"/>
          <w:sz w:val="20"/>
          <w:szCs w:val="20"/>
        </w:rPr>
        <w:t xml:space="preserve"> km do Krosna, </w:t>
      </w:r>
    </w:p>
    <w:p w:rsidR="008144D5" w:rsidRPr="003F11D7" w:rsidRDefault="008144D5" w:rsidP="007121F1">
      <w:pPr>
        <w:pStyle w:val="Akapitzlist"/>
        <w:numPr>
          <w:ilvl w:val="0"/>
          <w:numId w:val="58"/>
        </w:numPr>
        <w:spacing w:before="120" w:after="0" w:line="240" w:lineRule="auto"/>
        <w:jc w:val="both"/>
        <w:rPr>
          <w:rFonts w:ascii="Arial" w:hAnsi="Arial" w:cs="Arial"/>
          <w:sz w:val="20"/>
          <w:szCs w:val="20"/>
        </w:rPr>
      </w:pPr>
      <w:r>
        <w:rPr>
          <w:rFonts w:ascii="Arial" w:hAnsi="Arial" w:cs="Arial"/>
          <w:sz w:val="20"/>
          <w:szCs w:val="20"/>
        </w:rPr>
        <w:t>2</w:t>
      </w:r>
      <w:r w:rsidRPr="003F11D7">
        <w:rPr>
          <w:rFonts w:ascii="Arial" w:hAnsi="Arial" w:cs="Arial"/>
          <w:sz w:val="20"/>
          <w:szCs w:val="20"/>
        </w:rPr>
        <w:t>1 km do Sanoka.</w:t>
      </w:r>
    </w:p>
    <w:p w:rsidR="00F61F29" w:rsidRPr="00F61F29" w:rsidRDefault="00F61F29" w:rsidP="00F61F29">
      <w:pPr>
        <w:spacing w:before="120" w:line="240" w:lineRule="auto"/>
        <w:jc w:val="both"/>
        <w:rPr>
          <w:rFonts w:ascii="Arial" w:hAnsi="Arial" w:cs="Arial"/>
          <w:sz w:val="20"/>
          <w:szCs w:val="20"/>
        </w:rPr>
      </w:pPr>
      <w:r w:rsidRPr="00F61F29">
        <w:rPr>
          <w:rFonts w:ascii="Arial" w:hAnsi="Arial" w:cs="Arial"/>
          <w:sz w:val="20"/>
          <w:szCs w:val="20"/>
        </w:rPr>
        <w:t xml:space="preserve">Połączenia komunikacji autobusowej w Gminie </w:t>
      </w:r>
      <w:r>
        <w:rPr>
          <w:rFonts w:ascii="Arial" w:hAnsi="Arial" w:cs="Arial"/>
          <w:sz w:val="20"/>
          <w:szCs w:val="20"/>
        </w:rPr>
        <w:t>Zarszyn</w:t>
      </w:r>
      <w:r w:rsidRPr="00F61F29">
        <w:rPr>
          <w:rFonts w:ascii="Arial" w:hAnsi="Arial" w:cs="Arial"/>
          <w:sz w:val="20"/>
          <w:szCs w:val="20"/>
        </w:rPr>
        <w:t xml:space="preserve"> zapewnia przede wszystkim</w:t>
      </w:r>
      <w:r w:rsidRPr="00F61F29">
        <w:rPr>
          <w:rFonts w:ascii="Arial" w:hAnsi="Arial" w:cs="Arial"/>
          <w:color w:val="FF0000"/>
          <w:sz w:val="20"/>
          <w:szCs w:val="20"/>
        </w:rPr>
        <w:t xml:space="preserve"> </w:t>
      </w:r>
      <w:r w:rsidRPr="00F61F29">
        <w:rPr>
          <w:rFonts w:ascii="Arial" w:hAnsi="Arial" w:cs="Arial"/>
          <w:sz w:val="20"/>
          <w:szCs w:val="20"/>
        </w:rPr>
        <w:t xml:space="preserve">Przedsiębiorstwo Arriva Bus Transport Polska Sp. z o.o., które zabezpiecza połączenia komunikacji autobusowej </w:t>
      </w:r>
      <w:r w:rsidRPr="00F61F29">
        <w:rPr>
          <w:rFonts w:ascii="Arial" w:hAnsi="Arial" w:cs="Arial"/>
          <w:sz w:val="20"/>
          <w:szCs w:val="20"/>
        </w:rPr>
        <w:br/>
        <w:t>w granicach gminy oraz z</w:t>
      </w:r>
      <w:r w:rsidR="00233D71">
        <w:rPr>
          <w:rFonts w:ascii="Arial" w:hAnsi="Arial" w:cs="Arial"/>
          <w:sz w:val="20"/>
          <w:szCs w:val="20"/>
        </w:rPr>
        <w:t xml:space="preserve"> </w:t>
      </w:r>
      <w:r w:rsidRPr="00F61F29">
        <w:rPr>
          <w:rFonts w:ascii="Arial" w:hAnsi="Arial" w:cs="Arial"/>
          <w:sz w:val="20"/>
          <w:szCs w:val="20"/>
        </w:rPr>
        <w:t xml:space="preserve">ościennymi gminami. Z Sanoka zapewnia też bezpośrednią łączność autobusową z Rzeszowem, Krakowem, Katowicami, Radomiem, Warszawą, Wrocławiem, Krosnem, </w:t>
      </w:r>
      <w:r w:rsidRPr="00F61F29">
        <w:rPr>
          <w:rFonts w:ascii="Arial" w:hAnsi="Arial" w:cs="Arial"/>
          <w:sz w:val="20"/>
          <w:szCs w:val="20"/>
        </w:rPr>
        <w:br/>
        <w:t xml:space="preserve">a sezonowo z Gdańskiem, Bytomiem, Częstochową, Gliwicami, Gnieznem, Grudziądzem, Kielcami, Kołobrzegiem, Łodzią, Opolem, Toruniem oraz sąsiadującymi miastami. </w:t>
      </w:r>
    </w:p>
    <w:p w:rsidR="00F61F29" w:rsidRDefault="00F61F29" w:rsidP="00F61F29">
      <w:pPr>
        <w:spacing w:line="240" w:lineRule="auto"/>
        <w:jc w:val="both"/>
        <w:rPr>
          <w:rFonts w:ascii="Arial" w:hAnsi="Arial" w:cs="Arial"/>
          <w:color w:val="FF0000"/>
          <w:sz w:val="20"/>
          <w:szCs w:val="20"/>
        </w:rPr>
      </w:pPr>
      <w:r w:rsidRPr="00F61F29">
        <w:rPr>
          <w:rFonts w:ascii="Arial" w:hAnsi="Arial" w:cs="Arial"/>
          <w:sz w:val="20"/>
          <w:szCs w:val="20"/>
        </w:rPr>
        <w:t xml:space="preserve">Na terenie </w:t>
      </w:r>
      <w:r w:rsidRPr="009B444B">
        <w:rPr>
          <w:rFonts w:ascii="Arial" w:hAnsi="Arial" w:cs="Arial"/>
          <w:color w:val="000000" w:themeColor="text1"/>
          <w:sz w:val="20"/>
          <w:szCs w:val="20"/>
        </w:rPr>
        <w:t xml:space="preserve">Gminy Zarszyn dla obsługi ruchu pasażerskiego zlokalizowanych jest </w:t>
      </w:r>
      <w:r w:rsidR="0082381E" w:rsidRPr="009B444B">
        <w:rPr>
          <w:rFonts w:ascii="Arial" w:hAnsi="Arial" w:cs="Arial"/>
          <w:color w:val="000000" w:themeColor="text1"/>
          <w:sz w:val="20"/>
          <w:szCs w:val="20"/>
        </w:rPr>
        <w:t>59 przystanków autobusowych, w tym:</w:t>
      </w:r>
    </w:p>
    <w:p w:rsidR="0082381E" w:rsidRPr="009B444B" w:rsidRDefault="0082381E" w:rsidP="009B444B">
      <w:pPr>
        <w:pStyle w:val="Akapitzlist"/>
        <w:numPr>
          <w:ilvl w:val="0"/>
          <w:numId w:val="58"/>
        </w:numPr>
        <w:spacing w:before="120" w:after="0" w:line="240" w:lineRule="auto"/>
        <w:jc w:val="both"/>
        <w:rPr>
          <w:rFonts w:ascii="Arial" w:hAnsi="Arial" w:cs="Arial"/>
          <w:sz w:val="20"/>
          <w:szCs w:val="20"/>
        </w:rPr>
      </w:pPr>
      <w:r w:rsidRPr="009B444B">
        <w:rPr>
          <w:rFonts w:ascii="Arial" w:hAnsi="Arial" w:cs="Arial"/>
          <w:sz w:val="20"/>
          <w:szCs w:val="20"/>
        </w:rPr>
        <w:t>11 przy drogach krajowych,</w:t>
      </w:r>
    </w:p>
    <w:p w:rsidR="0082381E" w:rsidRPr="009B444B" w:rsidRDefault="0082381E" w:rsidP="009B444B">
      <w:pPr>
        <w:pStyle w:val="Akapitzlist"/>
        <w:numPr>
          <w:ilvl w:val="0"/>
          <w:numId w:val="58"/>
        </w:numPr>
        <w:spacing w:before="120" w:after="0" w:line="240" w:lineRule="auto"/>
        <w:jc w:val="both"/>
        <w:rPr>
          <w:rFonts w:ascii="Arial" w:hAnsi="Arial" w:cs="Arial"/>
          <w:sz w:val="20"/>
          <w:szCs w:val="20"/>
        </w:rPr>
      </w:pPr>
      <w:r w:rsidRPr="009B444B">
        <w:rPr>
          <w:rFonts w:ascii="Arial" w:hAnsi="Arial" w:cs="Arial"/>
          <w:sz w:val="20"/>
          <w:szCs w:val="20"/>
        </w:rPr>
        <w:t>4 przy drogach wojewódzkich,</w:t>
      </w:r>
    </w:p>
    <w:p w:rsidR="0082381E" w:rsidRPr="009B444B" w:rsidRDefault="0082381E" w:rsidP="009B444B">
      <w:pPr>
        <w:pStyle w:val="Akapitzlist"/>
        <w:numPr>
          <w:ilvl w:val="0"/>
          <w:numId w:val="58"/>
        </w:numPr>
        <w:spacing w:before="120" w:after="0" w:line="240" w:lineRule="auto"/>
        <w:jc w:val="both"/>
        <w:rPr>
          <w:rFonts w:ascii="Arial" w:hAnsi="Arial" w:cs="Arial"/>
          <w:sz w:val="20"/>
          <w:szCs w:val="20"/>
        </w:rPr>
      </w:pPr>
      <w:r w:rsidRPr="009B444B">
        <w:rPr>
          <w:rFonts w:ascii="Arial" w:hAnsi="Arial" w:cs="Arial"/>
          <w:sz w:val="20"/>
          <w:szCs w:val="20"/>
        </w:rPr>
        <w:t>37 przy drogach powiatowych,</w:t>
      </w:r>
    </w:p>
    <w:p w:rsidR="0082381E" w:rsidRPr="009B444B" w:rsidRDefault="0082381E" w:rsidP="009B444B">
      <w:pPr>
        <w:pStyle w:val="Akapitzlist"/>
        <w:numPr>
          <w:ilvl w:val="0"/>
          <w:numId w:val="58"/>
        </w:numPr>
        <w:spacing w:before="120" w:after="0" w:line="240" w:lineRule="auto"/>
        <w:jc w:val="both"/>
        <w:rPr>
          <w:rFonts w:ascii="Arial" w:hAnsi="Arial" w:cs="Arial"/>
          <w:sz w:val="20"/>
          <w:szCs w:val="20"/>
        </w:rPr>
      </w:pPr>
      <w:r w:rsidRPr="009B444B">
        <w:rPr>
          <w:rFonts w:ascii="Arial" w:hAnsi="Arial" w:cs="Arial"/>
          <w:sz w:val="20"/>
          <w:szCs w:val="20"/>
        </w:rPr>
        <w:t>7 przy drogach gminnych.</w:t>
      </w:r>
    </w:p>
    <w:p w:rsidR="00F61F29" w:rsidRPr="009B444B" w:rsidRDefault="00E3747E" w:rsidP="00687C1F">
      <w:pPr>
        <w:spacing w:before="120" w:after="0" w:line="240" w:lineRule="auto"/>
        <w:jc w:val="both"/>
        <w:rPr>
          <w:rFonts w:ascii="Arial" w:hAnsi="Arial" w:cs="Arial"/>
          <w:color w:val="000000" w:themeColor="text1"/>
          <w:sz w:val="20"/>
          <w:szCs w:val="20"/>
        </w:rPr>
      </w:pPr>
      <w:r w:rsidRPr="009B444B">
        <w:rPr>
          <w:rFonts w:ascii="Arial" w:hAnsi="Arial" w:cs="Arial"/>
          <w:color w:val="000000" w:themeColor="text1"/>
          <w:sz w:val="20"/>
          <w:szCs w:val="20"/>
        </w:rPr>
        <w:t>Usługi transportu dla mieszkańców</w:t>
      </w:r>
      <w:r w:rsidR="00F61F29" w:rsidRPr="009B444B">
        <w:rPr>
          <w:rFonts w:ascii="Arial" w:hAnsi="Arial" w:cs="Arial"/>
          <w:color w:val="000000" w:themeColor="text1"/>
          <w:sz w:val="20"/>
          <w:szCs w:val="20"/>
        </w:rPr>
        <w:t xml:space="preserve"> Gminy Zarszyn świadczą też prywatni przewoźnicy. Są to</w:t>
      </w:r>
      <w:r w:rsidR="00617DC7" w:rsidRPr="009B444B">
        <w:rPr>
          <w:rFonts w:ascii="Arial" w:hAnsi="Arial" w:cs="Arial"/>
          <w:color w:val="000000" w:themeColor="text1"/>
          <w:sz w:val="20"/>
          <w:szCs w:val="20"/>
        </w:rPr>
        <w:t xml:space="preserve"> firmy przewozowe mające siedzi</w:t>
      </w:r>
      <w:r w:rsidR="0082381E" w:rsidRPr="009B444B">
        <w:rPr>
          <w:rFonts w:ascii="Arial" w:hAnsi="Arial" w:cs="Arial"/>
          <w:color w:val="000000" w:themeColor="text1"/>
          <w:sz w:val="20"/>
          <w:szCs w:val="20"/>
        </w:rPr>
        <w:t>by poza terenem gminy, jak</w:t>
      </w:r>
      <w:r w:rsidRPr="009B444B">
        <w:rPr>
          <w:rFonts w:ascii="Arial" w:hAnsi="Arial" w:cs="Arial"/>
          <w:color w:val="000000" w:themeColor="text1"/>
          <w:sz w:val="20"/>
          <w:szCs w:val="20"/>
        </w:rPr>
        <w:t>:</w:t>
      </w:r>
      <w:r w:rsidR="0082381E" w:rsidRPr="009B444B">
        <w:rPr>
          <w:rFonts w:ascii="Arial" w:hAnsi="Arial" w:cs="Arial"/>
          <w:color w:val="000000" w:themeColor="text1"/>
          <w:sz w:val="20"/>
          <w:szCs w:val="20"/>
        </w:rPr>
        <w:t xml:space="preserve"> Firma Przewozowo</w:t>
      </w:r>
      <w:r w:rsidR="00237698">
        <w:rPr>
          <w:rFonts w:ascii="Arial" w:hAnsi="Arial" w:cs="Arial"/>
          <w:color w:val="000000" w:themeColor="text1"/>
          <w:sz w:val="20"/>
          <w:szCs w:val="20"/>
        </w:rPr>
        <w:t>-</w:t>
      </w:r>
      <w:r w:rsidR="0082381E" w:rsidRPr="009B444B">
        <w:rPr>
          <w:rFonts w:ascii="Arial" w:hAnsi="Arial" w:cs="Arial"/>
          <w:color w:val="000000" w:themeColor="text1"/>
          <w:sz w:val="20"/>
          <w:szCs w:val="20"/>
        </w:rPr>
        <w:t>Hanlowo</w:t>
      </w:r>
      <w:r w:rsidR="00237698">
        <w:rPr>
          <w:rFonts w:ascii="Arial" w:hAnsi="Arial" w:cs="Arial"/>
          <w:color w:val="000000" w:themeColor="text1"/>
          <w:sz w:val="20"/>
          <w:szCs w:val="20"/>
        </w:rPr>
        <w:t>-</w:t>
      </w:r>
      <w:r w:rsidR="0082381E" w:rsidRPr="009B444B">
        <w:rPr>
          <w:rFonts w:ascii="Arial" w:hAnsi="Arial" w:cs="Arial"/>
          <w:color w:val="000000" w:themeColor="text1"/>
          <w:sz w:val="20"/>
          <w:szCs w:val="20"/>
        </w:rPr>
        <w:t xml:space="preserve">Usługowa </w:t>
      </w:r>
      <w:r w:rsidR="00617DC7" w:rsidRPr="009B444B">
        <w:rPr>
          <w:rFonts w:ascii="Arial" w:hAnsi="Arial" w:cs="Arial"/>
          <w:color w:val="000000" w:themeColor="text1"/>
          <w:sz w:val="20"/>
          <w:szCs w:val="20"/>
        </w:rPr>
        <w:t xml:space="preserve"> „Kubuś”</w:t>
      </w:r>
      <w:r w:rsidR="0082381E" w:rsidRPr="009B444B">
        <w:rPr>
          <w:rFonts w:ascii="Arial" w:hAnsi="Arial" w:cs="Arial"/>
          <w:color w:val="000000" w:themeColor="text1"/>
          <w:sz w:val="20"/>
          <w:szCs w:val="20"/>
        </w:rPr>
        <w:t xml:space="preserve"> z siedzibą w Krośnie</w:t>
      </w:r>
      <w:r w:rsidR="00617DC7" w:rsidRPr="009B444B">
        <w:rPr>
          <w:rFonts w:ascii="Arial" w:hAnsi="Arial" w:cs="Arial"/>
          <w:color w:val="000000" w:themeColor="text1"/>
          <w:sz w:val="20"/>
          <w:szCs w:val="20"/>
        </w:rPr>
        <w:t xml:space="preserve">, </w:t>
      </w:r>
      <w:r w:rsidR="0082381E" w:rsidRPr="009B444B">
        <w:rPr>
          <w:rFonts w:ascii="Arial" w:hAnsi="Arial" w:cs="Arial"/>
          <w:color w:val="000000" w:themeColor="text1"/>
          <w:sz w:val="20"/>
          <w:szCs w:val="20"/>
        </w:rPr>
        <w:t xml:space="preserve">Firma Przewozowa </w:t>
      </w:r>
      <w:r w:rsidRPr="009B444B">
        <w:rPr>
          <w:rFonts w:ascii="Arial" w:hAnsi="Arial" w:cs="Arial"/>
          <w:color w:val="000000" w:themeColor="text1"/>
          <w:sz w:val="20"/>
          <w:szCs w:val="20"/>
        </w:rPr>
        <w:t>„San-Bus”</w:t>
      </w:r>
      <w:r w:rsidR="0082381E" w:rsidRPr="009B444B">
        <w:rPr>
          <w:rFonts w:ascii="Arial" w:hAnsi="Arial" w:cs="Arial"/>
          <w:color w:val="000000" w:themeColor="text1"/>
          <w:sz w:val="20"/>
          <w:szCs w:val="20"/>
        </w:rPr>
        <w:t xml:space="preserve"> z siedzibą w Uhercach Mineralnych, firma </w:t>
      </w:r>
      <w:r w:rsidR="00237698">
        <w:rPr>
          <w:rFonts w:ascii="Arial" w:eastAsia="Calibri" w:hAnsi="Arial" w:cs="Arial"/>
          <w:bCs/>
          <w:color w:val="000000" w:themeColor="text1"/>
          <w:sz w:val="18"/>
          <w:szCs w:val="18"/>
        </w:rPr>
        <w:t>Przewóz osób, „Gustek-</w:t>
      </w:r>
      <w:r w:rsidR="0082381E" w:rsidRPr="009B444B">
        <w:rPr>
          <w:rFonts w:ascii="Arial" w:eastAsia="Calibri" w:hAnsi="Arial" w:cs="Arial"/>
          <w:bCs/>
          <w:color w:val="000000" w:themeColor="text1"/>
          <w:sz w:val="18"/>
          <w:szCs w:val="18"/>
        </w:rPr>
        <w:t>Trans” s.c. w Humniskach</w:t>
      </w:r>
      <w:r w:rsidR="00DC13FC" w:rsidRPr="009B444B">
        <w:rPr>
          <w:rFonts w:ascii="Arial" w:hAnsi="Arial" w:cs="Arial"/>
          <w:color w:val="000000" w:themeColor="text1"/>
          <w:sz w:val="20"/>
          <w:szCs w:val="20"/>
        </w:rPr>
        <w:t>.</w:t>
      </w:r>
      <w:r w:rsidR="00617DC7" w:rsidRPr="009B444B">
        <w:rPr>
          <w:rFonts w:ascii="Arial" w:hAnsi="Arial" w:cs="Arial"/>
          <w:color w:val="000000" w:themeColor="text1"/>
          <w:sz w:val="20"/>
          <w:szCs w:val="20"/>
        </w:rPr>
        <w:t xml:space="preserve"> </w:t>
      </w:r>
      <w:r w:rsidR="00DC13FC" w:rsidRPr="009B444B">
        <w:rPr>
          <w:rFonts w:ascii="Arial" w:hAnsi="Arial" w:cs="Arial"/>
          <w:color w:val="000000" w:themeColor="text1"/>
          <w:sz w:val="20"/>
          <w:szCs w:val="20"/>
        </w:rPr>
        <w:t xml:space="preserve">Realizują one </w:t>
      </w:r>
      <w:r w:rsidRPr="009B444B">
        <w:rPr>
          <w:rFonts w:ascii="Arial" w:hAnsi="Arial" w:cs="Arial"/>
          <w:color w:val="000000" w:themeColor="text1"/>
          <w:sz w:val="20"/>
          <w:szCs w:val="20"/>
        </w:rPr>
        <w:t>p</w:t>
      </w:r>
      <w:r w:rsidR="00703E1B" w:rsidRPr="009B444B">
        <w:rPr>
          <w:rFonts w:ascii="Arial" w:hAnsi="Arial" w:cs="Arial"/>
          <w:color w:val="000000" w:themeColor="text1"/>
          <w:sz w:val="20"/>
          <w:szCs w:val="20"/>
        </w:rPr>
        <w:t>rzewozy w ruchu międzymiastowym, a częściowo także w komunikacji lokalnej.</w:t>
      </w:r>
      <w:r w:rsidRPr="009B444B">
        <w:rPr>
          <w:rFonts w:ascii="Arial" w:hAnsi="Arial" w:cs="Arial"/>
          <w:color w:val="000000" w:themeColor="text1"/>
          <w:sz w:val="20"/>
          <w:szCs w:val="20"/>
        </w:rPr>
        <w:t xml:space="preserve"> N</w:t>
      </w:r>
      <w:r w:rsidR="00617DC7" w:rsidRPr="009B444B">
        <w:rPr>
          <w:rFonts w:ascii="Arial" w:hAnsi="Arial" w:cs="Arial"/>
          <w:color w:val="000000" w:themeColor="text1"/>
          <w:sz w:val="20"/>
          <w:szCs w:val="20"/>
        </w:rPr>
        <w:t xml:space="preserve">atomiast przewozy w granicach administracyjnych </w:t>
      </w:r>
      <w:r w:rsidRPr="009B444B">
        <w:rPr>
          <w:rFonts w:ascii="Arial" w:hAnsi="Arial" w:cs="Arial"/>
          <w:color w:val="000000" w:themeColor="text1"/>
          <w:sz w:val="20"/>
          <w:szCs w:val="20"/>
        </w:rPr>
        <w:t xml:space="preserve">gminy w ostatnim okresie czasu </w:t>
      </w:r>
      <w:r w:rsidRPr="009B444B">
        <w:rPr>
          <w:rFonts w:ascii="Arial" w:hAnsi="Arial" w:cs="Arial"/>
          <w:color w:val="000000" w:themeColor="text1"/>
          <w:sz w:val="20"/>
          <w:szCs w:val="20"/>
        </w:rPr>
        <w:lastRenderedPageBreak/>
        <w:t>podjęło Przedsiębiorstwo Usług Pasażerskich „TRANS-BUS” Janusza Góreckiego z siedzibą w Jaćmierzu 219 (gmina Zarszyn).</w:t>
      </w:r>
    </w:p>
    <w:p w:rsidR="00F61F29" w:rsidRPr="00F61F29" w:rsidRDefault="00F61F29" w:rsidP="00F61F29">
      <w:pPr>
        <w:pStyle w:val="NormalnyWeb"/>
        <w:shd w:val="clear" w:color="auto" w:fill="FFFFFF"/>
        <w:spacing w:before="120" w:beforeAutospacing="0" w:after="120" w:afterAutospacing="0"/>
        <w:jc w:val="both"/>
        <w:rPr>
          <w:rFonts w:ascii="Arial" w:hAnsi="Arial" w:cs="Arial"/>
          <w:sz w:val="20"/>
          <w:szCs w:val="20"/>
        </w:rPr>
      </w:pPr>
      <w:r w:rsidRPr="00F61F29">
        <w:rPr>
          <w:rFonts w:ascii="Arial" w:hAnsi="Arial" w:cs="Arial"/>
          <w:sz w:val="20"/>
          <w:szCs w:val="20"/>
        </w:rPr>
        <w:t>Wyżej przedstawione firmy posiadają stosowne zezwolenia na regularny przewóz drogowy osób.</w:t>
      </w:r>
    </w:p>
    <w:p w:rsidR="00F61F29" w:rsidRPr="00F61F29" w:rsidRDefault="00F61F29" w:rsidP="00F61F29">
      <w:pPr>
        <w:spacing w:before="120" w:after="0" w:line="240" w:lineRule="auto"/>
        <w:jc w:val="both"/>
        <w:rPr>
          <w:rFonts w:ascii="Arial" w:hAnsi="Arial" w:cs="Arial"/>
          <w:b/>
          <w:sz w:val="20"/>
          <w:szCs w:val="20"/>
        </w:rPr>
      </w:pPr>
      <w:r w:rsidRPr="00F61F29">
        <w:rPr>
          <w:rFonts w:ascii="Arial" w:hAnsi="Arial" w:cs="Arial"/>
          <w:b/>
          <w:sz w:val="20"/>
          <w:szCs w:val="20"/>
        </w:rPr>
        <w:t>Komunikacja kolejowa</w:t>
      </w:r>
    </w:p>
    <w:p w:rsidR="00A6434A" w:rsidRDefault="00A6434A" w:rsidP="00A6434A">
      <w:pPr>
        <w:spacing w:before="120" w:after="0" w:line="240" w:lineRule="auto"/>
        <w:jc w:val="both"/>
        <w:rPr>
          <w:rFonts w:ascii="Arial" w:eastAsia="Times New Roman" w:hAnsi="Arial" w:cs="Arial"/>
          <w:sz w:val="20"/>
          <w:szCs w:val="20"/>
          <w:lang w:eastAsia="pl-PL"/>
        </w:rPr>
      </w:pPr>
      <w:r w:rsidRPr="00A6434A">
        <w:rPr>
          <w:rFonts w:ascii="Arial" w:eastAsia="Times New Roman" w:hAnsi="Arial" w:cs="Arial"/>
          <w:sz w:val="20"/>
          <w:szCs w:val="20"/>
          <w:lang w:eastAsia="pl-PL"/>
        </w:rPr>
        <w:t>Przez centralną część gminy Zarszyn prowadzi szlak kol</w:t>
      </w:r>
      <w:r>
        <w:rPr>
          <w:rFonts w:ascii="Arial" w:eastAsia="Times New Roman" w:hAnsi="Arial" w:cs="Arial"/>
          <w:sz w:val="20"/>
          <w:szCs w:val="20"/>
          <w:lang w:eastAsia="pl-PL"/>
        </w:rPr>
        <w:t xml:space="preserve">ejowy: Stróże - Jasło - Krosno </w:t>
      </w:r>
      <w:r w:rsidRPr="00A6434A">
        <w:rPr>
          <w:rFonts w:ascii="Arial" w:eastAsia="Times New Roman" w:hAnsi="Arial" w:cs="Arial"/>
          <w:sz w:val="20"/>
          <w:szCs w:val="20"/>
          <w:lang w:eastAsia="pl-PL"/>
        </w:rPr>
        <w:t>- Sanok - Zagórz.</w:t>
      </w:r>
    </w:p>
    <w:p w:rsidR="00F61F29" w:rsidRPr="009B444B" w:rsidRDefault="00F61F29" w:rsidP="00A6434A">
      <w:pPr>
        <w:spacing w:before="120" w:after="0" w:line="240" w:lineRule="auto"/>
        <w:jc w:val="both"/>
        <w:rPr>
          <w:rFonts w:ascii="Arial" w:eastAsia="Times New Roman" w:hAnsi="Arial" w:cs="Arial"/>
          <w:color w:val="000000" w:themeColor="text1"/>
          <w:sz w:val="20"/>
          <w:szCs w:val="20"/>
          <w:lang w:eastAsia="pl-PL"/>
        </w:rPr>
      </w:pPr>
      <w:r w:rsidRPr="009B444B">
        <w:rPr>
          <w:rFonts w:ascii="Arial" w:hAnsi="Arial" w:cs="Arial"/>
          <w:color w:val="000000" w:themeColor="text1"/>
          <w:sz w:val="20"/>
          <w:szCs w:val="20"/>
        </w:rPr>
        <w:t>Z Zarszyna są realizowane następujące połączenia:</w:t>
      </w:r>
    </w:p>
    <w:p w:rsidR="00F61F29" w:rsidRPr="009B444B" w:rsidRDefault="00F61F29" w:rsidP="007121F1">
      <w:pPr>
        <w:numPr>
          <w:ilvl w:val="0"/>
          <w:numId w:val="59"/>
        </w:numPr>
        <w:spacing w:before="120" w:after="0" w:line="240" w:lineRule="auto"/>
        <w:jc w:val="both"/>
        <w:rPr>
          <w:rFonts w:ascii="Arial" w:hAnsi="Arial" w:cs="Arial"/>
          <w:color w:val="000000" w:themeColor="text1"/>
          <w:sz w:val="20"/>
          <w:szCs w:val="20"/>
        </w:rPr>
      </w:pPr>
      <w:r w:rsidRPr="009B444B">
        <w:rPr>
          <w:rFonts w:ascii="Arial" w:hAnsi="Arial" w:cs="Arial"/>
          <w:color w:val="000000" w:themeColor="text1"/>
          <w:sz w:val="20"/>
          <w:szCs w:val="20"/>
        </w:rPr>
        <w:t xml:space="preserve">Zarszyn - Sanok </w:t>
      </w:r>
      <w:r w:rsidR="00703E1B" w:rsidRPr="009B444B">
        <w:rPr>
          <w:rFonts w:ascii="Arial" w:hAnsi="Arial" w:cs="Arial"/>
          <w:color w:val="000000" w:themeColor="text1"/>
          <w:sz w:val="20"/>
          <w:szCs w:val="20"/>
        </w:rPr>
        <w:t>–</w:t>
      </w:r>
      <w:r w:rsidRPr="009B444B">
        <w:rPr>
          <w:rFonts w:ascii="Arial" w:hAnsi="Arial" w:cs="Arial"/>
          <w:color w:val="000000" w:themeColor="text1"/>
          <w:sz w:val="20"/>
          <w:szCs w:val="20"/>
        </w:rPr>
        <w:t xml:space="preserve"> Zagórz</w:t>
      </w:r>
      <w:r w:rsidR="00703E1B" w:rsidRPr="009B444B">
        <w:rPr>
          <w:rFonts w:ascii="Arial" w:hAnsi="Arial" w:cs="Arial"/>
          <w:color w:val="000000" w:themeColor="text1"/>
          <w:sz w:val="20"/>
          <w:szCs w:val="20"/>
        </w:rPr>
        <w:t xml:space="preserve"> - Komańcza</w:t>
      </w:r>
      <w:r w:rsidRPr="009B444B">
        <w:rPr>
          <w:rFonts w:ascii="Arial" w:hAnsi="Arial" w:cs="Arial"/>
          <w:color w:val="000000" w:themeColor="text1"/>
          <w:sz w:val="20"/>
          <w:szCs w:val="20"/>
        </w:rPr>
        <w:t xml:space="preserve"> (</w:t>
      </w:r>
      <w:r w:rsidR="00703E1B" w:rsidRPr="009B444B">
        <w:rPr>
          <w:rFonts w:ascii="Arial" w:hAnsi="Arial" w:cs="Arial"/>
          <w:color w:val="000000" w:themeColor="text1"/>
          <w:sz w:val="20"/>
          <w:szCs w:val="20"/>
        </w:rPr>
        <w:t xml:space="preserve">linia Jasło – Zagórz posiada </w:t>
      </w:r>
      <w:r w:rsidRPr="009B444B">
        <w:rPr>
          <w:rFonts w:ascii="Arial" w:hAnsi="Arial" w:cs="Arial"/>
          <w:color w:val="000000" w:themeColor="text1"/>
          <w:sz w:val="20"/>
          <w:szCs w:val="20"/>
        </w:rPr>
        <w:t xml:space="preserve">powiązanie w węźle kolejowym w Zagórzu z </w:t>
      </w:r>
      <w:r w:rsidR="0033594F" w:rsidRPr="009B444B">
        <w:rPr>
          <w:rFonts w:ascii="Arial" w:hAnsi="Arial" w:cs="Arial"/>
          <w:color w:val="000000" w:themeColor="text1"/>
          <w:sz w:val="20"/>
          <w:szCs w:val="20"/>
        </w:rPr>
        <w:t>liniami Zagórz – Łupków i Zagórz – Krościenko, prowadzącymi do aktualnie zawieszonych w funkcjonowaniu granicznych przejść kolejowych w Łupkowie (</w:t>
      </w:r>
      <w:r w:rsidR="00687C1F" w:rsidRPr="009B444B">
        <w:rPr>
          <w:rFonts w:ascii="Arial" w:hAnsi="Arial" w:cs="Arial"/>
          <w:color w:val="000000" w:themeColor="text1"/>
          <w:sz w:val="20"/>
          <w:szCs w:val="20"/>
        </w:rPr>
        <w:t>granica ze Słowacją</w:t>
      </w:r>
      <w:r w:rsidR="0033594F" w:rsidRPr="009B444B">
        <w:rPr>
          <w:rFonts w:ascii="Arial" w:hAnsi="Arial" w:cs="Arial"/>
          <w:color w:val="000000" w:themeColor="text1"/>
          <w:sz w:val="20"/>
          <w:szCs w:val="20"/>
        </w:rPr>
        <w:t>) i</w:t>
      </w:r>
      <w:r w:rsidR="00687C1F" w:rsidRPr="009B444B">
        <w:rPr>
          <w:rFonts w:ascii="Arial" w:hAnsi="Arial" w:cs="Arial"/>
          <w:color w:val="000000" w:themeColor="text1"/>
          <w:sz w:val="20"/>
          <w:szCs w:val="20"/>
        </w:rPr>
        <w:t xml:space="preserve"> w  Krościenku</w:t>
      </w:r>
      <w:r w:rsidR="0033594F" w:rsidRPr="009B444B">
        <w:rPr>
          <w:rFonts w:ascii="Arial" w:hAnsi="Arial" w:cs="Arial"/>
          <w:color w:val="000000" w:themeColor="text1"/>
          <w:sz w:val="20"/>
          <w:szCs w:val="20"/>
        </w:rPr>
        <w:t xml:space="preserve"> (</w:t>
      </w:r>
      <w:r w:rsidR="00687C1F" w:rsidRPr="009B444B">
        <w:rPr>
          <w:rFonts w:ascii="Arial" w:hAnsi="Arial" w:cs="Arial"/>
          <w:color w:val="000000" w:themeColor="text1"/>
          <w:sz w:val="20"/>
          <w:szCs w:val="20"/>
        </w:rPr>
        <w:t>granica z Ukrainą</w:t>
      </w:r>
      <w:r w:rsidRPr="009B444B">
        <w:rPr>
          <w:rFonts w:ascii="Arial" w:hAnsi="Arial" w:cs="Arial"/>
          <w:color w:val="000000" w:themeColor="text1"/>
          <w:sz w:val="20"/>
          <w:szCs w:val="20"/>
        </w:rPr>
        <w:t>);</w:t>
      </w:r>
    </w:p>
    <w:p w:rsidR="00703E1B" w:rsidRPr="009B444B" w:rsidRDefault="00F61F29" w:rsidP="007121F1">
      <w:pPr>
        <w:numPr>
          <w:ilvl w:val="0"/>
          <w:numId w:val="59"/>
        </w:numPr>
        <w:spacing w:before="120" w:after="0" w:line="240" w:lineRule="auto"/>
        <w:jc w:val="both"/>
        <w:rPr>
          <w:rFonts w:ascii="Arial" w:hAnsi="Arial" w:cs="Arial"/>
          <w:color w:val="000000" w:themeColor="text1"/>
          <w:sz w:val="20"/>
          <w:szCs w:val="20"/>
        </w:rPr>
      </w:pPr>
      <w:r w:rsidRPr="009B444B">
        <w:rPr>
          <w:rFonts w:ascii="Arial" w:hAnsi="Arial" w:cs="Arial"/>
          <w:color w:val="000000" w:themeColor="text1"/>
          <w:sz w:val="20"/>
          <w:szCs w:val="20"/>
        </w:rPr>
        <w:t xml:space="preserve">Zarszyn - Krosno - Jasło </w:t>
      </w:r>
      <w:r w:rsidR="00703E1B" w:rsidRPr="009B444B">
        <w:rPr>
          <w:rFonts w:ascii="Arial" w:hAnsi="Arial" w:cs="Arial"/>
          <w:color w:val="000000" w:themeColor="text1"/>
          <w:sz w:val="20"/>
          <w:szCs w:val="20"/>
        </w:rPr>
        <w:t xml:space="preserve">– Rzeszów </w:t>
      </w:r>
      <w:r w:rsidRPr="009B444B">
        <w:rPr>
          <w:rFonts w:ascii="Arial" w:hAnsi="Arial" w:cs="Arial"/>
          <w:color w:val="000000" w:themeColor="text1"/>
          <w:sz w:val="20"/>
          <w:szCs w:val="20"/>
        </w:rPr>
        <w:t xml:space="preserve">(powiązanie </w:t>
      </w:r>
      <w:r w:rsidR="00703E1B" w:rsidRPr="009B444B">
        <w:rPr>
          <w:rFonts w:ascii="Arial" w:hAnsi="Arial" w:cs="Arial"/>
          <w:color w:val="000000" w:themeColor="text1"/>
          <w:sz w:val="20"/>
          <w:szCs w:val="20"/>
        </w:rPr>
        <w:t xml:space="preserve">linii Zagórz – Jasło </w:t>
      </w:r>
      <w:r w:rsidRPr="009B444B">
        <w:rPr>
          <w:rFonts w:ascii="Arial" w:hAnsi="Arial" w:cs="Arial"/>
          <w:color w:val="000000" w:themeColor="text1"/>
          <w:sz w:val="20"/>
          <w:szCs w:val="20"/>
        </w:rPr>
        <w:t>w węźle Jasło z linią kolejową relacji Jasł</w:t>
      </w:r>
      <w:r w:rsidR="00703E1B" w:rsidRPr="009B444B">
        <w:rPr>
          <w:rFonts w:ascii="Arial" w:hAnsi="Arial" w:cs="Arial"/>
          <w:color w:val="000000" w:themeColor="text1"/>
          <w:sz w:val="20"/>
          <w:szCs w:val="20"/>
        </w:rPr>
        <w:t>o - Rzeszów i Jasło - Stróże)</w:t>
      </w:r>
      <w:r w:rsidR="00687C1F" w:rsidRPr="009B444B">
        <w:rPr>
          <w:rFonts w:ascii="Arial" w:hAnsi="Arial" w:cs="Arial"/>
          <w:color w:val="000000" w:themeColor="text1"/>
          <w:sz w:val="20"/>
          <w:szCs w:val="20"/>
        </w:rPr>
        <w:t>.</w:t>
      </w:r>
    </w:p>
    <w:p w:rsidR="008B39A7" w:rsidRPr="009B444B" w:rsidRDefault="00703E1B" w:rsidP="00703E1B">
      <w:pPr>
        <w:spacing w:before="120" w:after="0" w:line="240" w:lineRule="auto"/>
        <w:jc w:val="both"/>
        <w:rPr>
          <w:rFonts w:ascii="Arial" w:hAnsi="Arial" w:cs="Arial"/>
          <w:color w:val="000000" w:themeColor="text1"/>
          <w:sz w:val="20"/>
          <w:szCs w:val="20"/>
        </w:rPr>
      </w:pPr>
      <w:r w:rsidRPr="009B444B">
        <w:rPr>
          <w:rFonts w:ascii="Arial" w:hAnsi="Arial" w:cs="Arial"/>
          <w:color w:val="000000" w:themeColor="text1"/>
          <w:sz w:val="20"/>
          <w:szCs w:val="20"/>
        </w:rPr>
        <w:t xml:space="preserve">Kursowanie </w:t>
      </w:r>
      <w:r w:rsidR="0033594F" w:rsidRPr="009B444B">
        <w:rPr>
          <w:rFonts w:ascii="Arial" w:hAnsi="Arial" w:cs="Arial"/>
          <w:color w:val="000000" w:themeColor="text1"/>
          <w:sz w:val="20"/>
          <w:szCs w:val="20"/>
        </w:rPr>
        <w:t>pociągów pasażerskich na przebiegającej przez teren gminy Zarszyn linii kolejowej</w:t>
      </w:r>
      <w:r w:rsidR="00E3747E" w:rsidRPr="009B444B">
        <w:rPr>
          <w:rFonts w:ascii="Arial" w:hAnsi="Arial" w:cs="Arial"/>
          <w:color w:val="000000" w:themeColor="text1"/>
          <w:sz w:val="20"/>
          <w:szCs w:val="20"/>
        </w:rPr>
        <w:t xml:space="preserve"> w ostatnich latach było całkowicie zawieszane, </w:t>
      </w:r>
      <w:r w:rsidR="0033594F" w:rsidRPr="009B444B">
        <w:rPr>
          <w:rFonts w:ascii="Arial" w:hAnsi="Arial" w:cs="Arial"/>
          <w:color w:val="000000" w:themeColor="text1"/>
          <w:sz w:val="20"/>
          <w:szCs w:val="20"/>
        </w:rPr>
        <w:t>później okresowo realizowano bardzo ograniczoną formę komunikacji. Na okres od 13 grudnia 2015 r. do 12 marca 2016 r. wprowadzono w formie eksperymentu kursowanie dwu par pociągów na trasie Rzeszów – Jasło – Zagórz – Komańcza i w relacji</w:t>
      </w:r>
      <w:r w:rsidR="00687C1F" w:rsidRPr="009B444B">
        <w:rPr>
          <w:rFonts w:ascii="Arial" w:hAnsi="Arial" w:cs="Arial"/>
          <w:color w:val="000000" w:themeColor="text1"/>
          <w:sz w:val="20"/>
          <w:szCs w:val="20"/>
        </w:rPr>
        <w:t xml:space="preserve"> powrotnej. Połą</w:t>
      </w:r>
      <w:r w:rsidR="00DC13FC" w:rsidRPr="009B444B">
        <w:rPr>
          <w:rFonts w:ascii="Arial" w:hAnsi="Arial" w:cs="Arial"/>
          <w:color w:val="000000" w:themeColor="text1"/>
          <w:sz w:val="20"/>
          <w:szCs w:val="20"/>
        </w:rPr>
        <w:t>czenia te realizowane są</w:t>
      </w:r>
      <w:r w:rsidR="0033594F" w:rsidRPr="009B444B">
        <w:rPr>
          <w:rFonts w:ascii="Arial" w:hAnsi="Arial" w:cs="Arial"/>
          <w:color w:val="000000" w:themeColor="text1"/>
          <w:sz w:val="20"/>
          <w:szCs w:val="20"/>
        </w:rPr>
        <w:t xml:space="preserve"> jednak tylko w weekendy, przewidziano je dla turystów i studentów.</w:t>
      </w:r>
      <w:r w:rsidR="00E3747E" w:rsidRPr="009B444B">
        <w:rPr>
          <w:rFonts w:ascii="Arial" w:hAnsi="Arial" w:cs="Arial"/>
          <w:color w:val="000000" w:themeColor="text1"/>
          <w:sz w:val="20"/>
          <w:szCs w:val="20"/>
        </w:rPr>
        <w:t xml:space="preserve"> </w:t>
      </w:r>
    </w:p>
    <w:p w:rsidR="00F61F29" w:rsidRPr="009B444B" w:rsidRDefault="0033594F" w:rsidP="008B39A7">
      <w:pPr>
        <w:spacing w:before="120" w:after="0" w:line="240" w:lineRule="auto"/>
        <w:jc w:val="both"/>
        <w:rPr>
          <w:rFonts w:ascii="Arial" w:hAnsi="Arial" w:cs="Arial"/>
          <w:color w:val="000000" w:themeColor="text1"/>
          <w:sz w:val="20"/>
          <w:szCs w:val="20"/>
        </w:rPr>
      </w:pPr>
      <w:r w:rsidRPr="009B444B">
        <w:rPr>
          <w:rFonts w:ascii="Arial" w:hAnsi="Arial" w:cs="Arial"/>
          <w:color w:val="000000" w:themeColor="text1"/>
          <w:sz w:val="20"/>
          <w:szCs w:val="20"/>
        </w:rPr>
        <w:t>Mieszkańcy gminy mogą aktualnie korzystać z wykonywanej jednej dobowo pary</w:t>
      </w:r>
      <w:r w:rsidR="008B39A7" w:rsidRPr="009B444B">
        <w:rPr>
          <w:rFonts w:ascii="Arial" w:hAnsi="Arial" w:cs="Arial"/>
          <w:color w:val="000000" w:themeColor="text1"/>
          <w:sz w:val="20"/>
          <w:szCs w:val="20"/>
        </w:rPr>
        <w:t xml:space="preserve"> pociągów bezpośrednich „Inter-</w:t>
      </w:r>
      <w:r w:rsidRPr="009B444B">
        <w:rPr>
          <w:rFonts w:ascii="Arial" w:hAnsi="Arial" w:cs="Arial"/>
          <w:color w:val="000000" w:themeColor="text1"/>
          <w:sz w:val="20"/>
          <w:szCs w:val="20"/>
        </w:rPr>
        <w:t>City” na trasie Zagórz – Gdynia i w relacji powrotnej.</w:t>
      </w:r>
    </w:p>
    <w:p w:rsidR="0033594F" w:rsidRPr="009B444B" w:rsidRDefault="0033594F" w:rsidP="008B39A7">
      <w:pPr>
        <w:spacing w:before="120" w:after="0" w:line="240" w:lineRule="auto"/>
        <w:jc w:val="both"/>
        <w:rPr>
          <w:rFonts w:ascii="Arial" w:hAnsi="Arial" w:cs="Arial"/>
          <w:color w:val="000000" w:themeColor="text1"/>
          <w:sz w:val="20"/>
          <w:szCs w:val="20"/>
          <w:highlight w:val="red"/>
        </w:rPr>
      </w:pPr>
      <w:r w:rsidRPr="009B444B">
        <w:rPr>
          <w:rFonts w:ascii="Arial" w:hAnsi="Arial" w:cs="Arial"/>
          <w:color w:val="000000" w:themeColor="text1"/>
          <w:sz w:val="20"/>
          <w:szCs w:val="20"/>
        </w:rPr>
        <w:t xml:space="preserve">Przedstawiona sytuacja dowodzi, że Polskie Koleje Państwowe w żadnym </w:t>
      </w:r>
      <w:r w:rsidR="00687C1F" w:rsidRPr="009B444B">
        <w:rPr>
          <w:rFonts w:ascii="Arial" w:hAnsi="Arial" w:cs="Arial"/>
          <w:color w:val="000000" w:themeColor="text1"/>
          <w:sz w:val="20"/>
          <w:szCs w:val="20"/>
        </w:rPr>
        <w:t xml:space="preserve">– nawet minimalnym </w:t>
      </w:r>
      <w:r w:rsidRPr="009B444B">
        <w:rPr>
          <w:rFonts w:ascii="Arial" w:hAnsi="Arial" w:cs="Arial"/>
          <w:color w:val="000000" w:themeColor="text1"/>
          <w:sz w:val="20"/>
          <w:szCs w:val="20"/>
        </w:rPr>
        <w:t>stopniu nie zabezpieczają podstawowych potrzeb komunikacyjnych ludności.</w:t>
      </w:r>
    </w:p>
    <w:p w:rsidR="00F61F29" w:rsidRPr="009B444B" w:rsidRDefault="008B39A7" w:rsidP="00F61F29">
      <w:pPr>
        <w:spacing w:before="120" w:after="0" w:line="240" w:lineRule="auto"/>
        <w:jc w:val="both"/>
        <w:rPr>
          <w:rFonts w:ascii="Arial" w:hAnsi="Arial" w:cs="Arial"/>
          <w:color w:val="000000" w:themeColor="text1"/>
          <w:sz w:val="20"/>
          <w:szCs w:val="20"/>
        </w:rPr>
      </w:pPr>
      <w:r w:rsidRPr="009B444B">
        <w:rPr>
          <w:rFonts w:ascii="Arial" w:hAnsi="Arial" w:cs="Arial"/>
          <w:color w:val="000000" w:themeColor="text1"/>
          <w:sz w:val="20"/>
          <w:szCs w:val="20"/>
        </w:rPr>
        <w:t>W zależności od przyjmowanych przez spółki PKP zleceń, l</w:t>
      </w:r>
      <w:r w:rsidR="00F61F29" w:rsidRPr="009B444B">
        <w:rPr>
          <w:rFonts w:ascii="Arial" w:hAnsi="Arial" w:cs="Arial"/>
          <w:color w:val="000000" w:themeColor="text1"/>
          <w:sz w:val="20"/>
          <w:szCs w:val="20"/>
        </w:rPr>
        <w:t xml:space="preserve">inia </w:t>
      </w:r>
      <w:r w:rsidR="00DC13FC" w:rsidRPr="009B444B">
        <w:rPr>
          <w:rFonts w:ascii="Arial" w:hAnsi="Arial" w:cs="Arial"/>
          <w:color w:val="000000" w:themeColor="text1"/>
          <w:sz w:val="20"/>
          <w:szCs w:val="20"/>
        </w:rPr>
        <w:t>Jasło – Zagórz</w:t>
      </w:r>
      <w:r w:rsidR="0033594F" w:rsidRPr="009B444B">
        <w:rPr>
          <w:rFonts w:ascii="Arial" w:hAnsi="Arial" w:cs="Arial"/>
          <w:color w:val="000000" w:themeColor="text1"/>
          <w:sz w:val="20"/>
          <w:szCs w:val="20"/>
        </w:rPr>
        <w:t xml:space="preserve"> obsługuje</w:t>
      </w:r>
      <w:r w:rsidR="00F61F29" w:rsidRPr="009B444B">
        <w:rPr>
          <w:rFonts w:ascii="Arial" w:hAnsi="Arial" w:cs="Arial"/>
          <w:color w:val="000000" w:themeColor="text1"/>
          <w:sz w:val="20"/>
          <w:szCs w:val="20"/>
        </w:rPr>
        <w:t xml:space="preserve"> ruch towarowy, który odbywa się </w:t>
      </w:r>
      <w:r w:rsidRPr="009B444B">
        <w:rPr>
          <w:rFonts w:ascii="Arial" w:hAnsi="Arial" w:cs="Arial"/>
          <w:color w:val="000000" w:themeColor="text1"/>
          <w:sz w:val="20"/>
          <w:szCs w:val="20"/>
        </w:rPr>
        <w:t xml:space="preserve">jednak </w:t>
      </w:r>
      <w:r w:rsidR="00F61F29" w:rsidRPr="009B444B">
        <w:rPr>
          <w:rFonts w:ascii="Arial" w:hAnsi="Arial" w:cs="Arial"/>
          <w:color w:val="000000" w:themeColor="text1"/>
          <w:sz w:val="20"/>
          <w:szCs w:val="20"/>
        </w:rPr>
        <w:t>sporadycznie.</w:t>
      </w:r>
    </w:p>
    <w:p w:rsidR="00F61F29" w:rsidRPr="009B444B" w:rsidRDefault="00F61F29" w:rsidP="00F61F29">
      <w:pPr>
        <w:spacing w:before="120" w:after="0" w:line="240" w:lineRule="auto"/>
        <w:jc w:val="both"/>
        <w:rPr>
          <w:rFonts w:ascii="Arial" w:hAnsi="Arial" w:cs="Arial"/>
          <w:b/>
          <w:color w:val="000000" w:themeColor="text1"/>
          <w:sz w:val="20"/>
          <w:szCs w:val="20"/>
        </w:rPr>
      </w:pPr>
      <w:r w:rsidRPr="009B444B">
        <w:rPr>
          <w:rFonts w:ascii="Arial" w:hAnsi="Arial" w:cs="Arial"/>
          <w:b/>
          <w:color w:val="000000" w:themeColor="text1"/>
          <w:sz w:val="20"/>
          <w:szCs w:val="20"/>
        </w:rPr>
        <w:t>Komunikacja lotnicza</w:t>
      </w:r>
    </w:p>
    <w:p w:rsidR="00F61F29" w:rsidRPr="00F61F29" w:rsidRDefault="00F61F29" w:rsidP="00F61F29">
      <w:pPr>
        <w:spacing w:before="120" w:after="0" w:line="240" w:lineRule="auto"/>
        <w:jc w:val="both"/>
        <w:rPr>
          <w:rFonts w:ascii="Arial" w:hAnsi="Arial" w:cs="Arial"/>
          <w:sz w:val="20"/>
          <w:szCs w:val="20"/>
        </w:rPr>
      </w:pPr>
      <w:r w:rsidRPr="00F61F29">
        <w:rPr>
          <w:rFonts w:ascii="Arial" w:hAnsi="Arial" w:cs="Arial"/>
          <w:sz w:val="20"/>
          <w:szCs w:val="20"/>
        </w:rPr>
        <w:t>Na terenie województwa podkarpackiego zlokalizowane są trzy lotniska, wśród których najważniejszą rolę odgrywa międzynarodowy Port lotniczy Rzeszów – Jasionka, będący jednym z trzech portów lotniczych w Polsce (po Warszawie i Krakowie) obsługujący połączenia transatlantyckie. Dysponuje on drugim</w:t>
      </w:r>
      <w:r w:rsidR="00237698">
        <w:rPr>
          <w:rFonts w:ascii="Arial" w:hAnsi="Arial" w:cs="Arial"/>
          <w:sz w:val="20"/>
          <w:szCs w:val="20"/>
        </w:rPr>
        <w:t>,</w:t>
      </w:r>
      <w:r w:rsidRPr="00F61F29">
        <w:rPr>
          <w:rFonts w:ascii="Arial" w:hAnsi="Arial" w:cs="Arial"/>
          <w:sz w:val="20"/>
          <w:szCs w:val="20"/>
        </w:rPr>
        <w:t xml:space="preserve"> co do długości</w:t>
      </w:r>
      <w:r w:rsidR="00237698">
        <w:rPr>
          <w:rFonts w:ascii="Arial" w:hAnsi="Arial" w:cs="Arial"/>
          <w:sz w:val="20"/>
          <w:szCs w:val="20"/>
        </w:rPr>
        <w:t>,</w:t>
      </w:r>
      <w:r w:rsidRPr="00F61F29">
        <w:rPr>
          <w:rFonts w:ascii="Arial" w:hAnsi="Arial" w:cs="Arial"/>
          <w:sz w:val="20"/>
          <w:szCs w:val="20"/>
        </w:rPr>
        <w:t xml:space="preserve"> pasem startowym w Polsce, dzięki czemu mogą tu lądować nawet największe jednostki transportowe.</w:t>
      </w:r>
    </w:p>
    <w:p w:rsidR="00F61F29" w:rsidRPr="00F61F29" w:rsidRDefault="00F61F29" w:rsidP="00F61F29">
      <w:pPr>
        <w:spacing w:before="120" w:after="0" w:line="240" w:lineRule="auto"/>
        <w:jc w:val="both"/>
        <w:rPr>
          <w:rFonts w:ascii="Arial" w:hAnsi="Arial" w:cs="Arial"/>
          <w:sz w:val="20"/>
          <w:szCs w:val="20"/>
        </w:rPr>
      </w:pPr>
      <w:r>
        <w:rPr>
          <w:rFonts w:ascii="Arial" w:hAnsi="Arial" w:cs="Arial"/>
          <w:sz w:val="20"/>
          <w:szCs w:val="20"/>
        </w:rPr>
        <w:t>Zarszyn</w:t>
      </w:r>
      <w:r w:rsidRPr="00F61F29">
        <w:rPr>
          <w:rFonts w:ascii="Arial" w:hAnsi="Arial" w:cs="Arial"/>
          <w:sz w:val="20"/>
          <w:szCs w:val="20"/>
        </w:rPr>
        <w:t xml:space="preserve"> oddalon</w:t>
      </w:r>
      <w:r>
        <w:rPr>
          <w:rFonts w:ascii="Arial" w:hAnsi="Arial" w:cs="Arial"/>
          <w:sz w:val="20"/>
          <w:szCs w:val="20"/>
        </w:rPr>
        <w:t>y</w:t>
      </w:r>
      <w:r w:rsidRPr="00F61F29">
        <w:rPr>
          <w:rFonts w:ascii="Arial" w:hAnsi="Arial" w:cs="Arial"/>
          <w:sz w:val="20"/>
          <w:szCs w:val="20"/>
        </w:rPr>
        <w:t xml:space="preserve"> jest od przedmiotowego lotniska o </w:t>
      </w:r>
      <w:r>
        <w:rPr>
          <w:rFonts w:ascii="Arial" w:hAnsi="Arial" w:cs="Arial"/>
          <w:sz w:val="20"/>
          <w:szCs w:val="20"/>
        </w:rPr>
        <w:t>72</w:t>
      </w:r>
      <w:r w:rsidRPr="00F61F29">
        <w:rPr>
          <w:rFonts w:ascii="Arial" w:hAnsi="Arial" w:cs="Arial"/>
          <w:sz w:val="20"/>
          <w:szCs w:val="20"/>
        </w:rPr>
        <w:t xml:space="preserve"> km.</w:t>
      </w:r>
    </w:p>
    <w:p w:rsidR="00074048" w:rsidRDefault="00865ACB" w:rsidP="002605B8">
      <w:pPr>
        <w:pStyle w:val="Akapitzlist"/>
        <w:numPr>
          <w:ilvl w:val="2"/>
          <w:numId w:val="6"/>
        </w:numPr>
        <w:spacing w:before="120" w:after="120" w:line="240" w:lineRule="auto"/>
        <w:jc w:val="both"/>
        <w:outlineLvl w:val="2"/>
        <w:rPr>
          <w:rStyle w:val="Hipercze"/>
          <w:rFonts w:ascii="Arial" w:hAnsi="Arial" w:cs="Arial"/>
          <w:b/>
          <w:noProof/>
          <w:color w:val="auto"/>
          <w:sz w:val="20"/>
          <w:u w:val="none"/>
        </w:rPr>
      </w:pPr>
      <w:bookmarkStart w:id="207" w:name="_Toc410198805"/>
      <w:bookmarkStart w:id="208" w:name="_Toc441049820"/>
      <w:r w:rsidRPr="00173518">
        <w:rPr>
          <w:rStyle w:val="Hipercze"/>
          <w:rFonts w:ascii="Arial" w:hAnsi="Arial" w:cs="Arial"/>
          <w:b/>
          <w:noProof/>
          <w:color w:val="auto"/>
          <w:sz w:val="20"/>
          <w:u w:val="none"/>
        </w:rPr>
        <w:t>Telekomunikacja i Internet</w:t>
      </w:r>
      <w:bookmarkEnd w:id="207"/>
      <w:bookmarkEnd w:id="208"/>
    </w:p>
    <w:p w:rsidR="00AC5D8C" w:rsidRPr="00D476E6" w:rsidRDefault="00AC5D8C" w:rsidP="00AC5D8C">
      <w:pPr>
        <w:autoSpaceDE w:val="0"/>
        <w:autoSpaceDN w:val="0"/>
        <w:adjustRightInd w:val="0"/>
        <w:spacing w:before="120" w:after="0" w:line="240" w:lineRule="auto"/>
        <w:jc w:val="both"/>
        <w:rPr>
          <w:rFonts w:ascii="Arial" w:eastAsia="Times New Roman" w:hAnsi="Arial" w:cs="Arial"/>
          <w:bCs/>
          <w:iCs/>
          <w:kern w:val="32"/>
          <w:sz w:val="20"/>
          <w:szCs w:val="20"/>
        </w:rPr>
      </w:pPr>
      <w:r w:rsidRPr="00D476E6">
        <w:rPr>
          <w:rFonts w:ascii="Arial" w:eastAsia="Times New Roman" w:hAnsi="Arial" w:cs="Arial"/>
          <w:bCs/>
          <w:iCs/>
          <w:kern w:val="32"/>
          <w:sz w:val="20"/>
          <w:szCs w:val="20"/>
        </w:rPr>
        <w:t>Wojew</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dztwo podkarpackie nale</w:t>
      </w:r>
      <w:r w:rsidRPr="00D476E6">
        <w:rPr>
          <w:rFonts w:ascii="Arial" w:eastAsia="Times New Roman" w:hAnsi="Arial" w:cs="Arial" w:hint="eastAsia"/>
          <w:bCs/>
          <w:iCs/>
          <w:kern w:val="32"/>
          <w:sz w:val="20"/>
          <w:szCs w:val="20"/>
        </w:rPr>
        <w:t>ż</w:t>
      </w:r>
      <w:r w:rsidRPr="00D476E6">
        <w:rPr>
          <w:rFonts w:ascii="Arial" w:eastAsia="Times New Roman" w:hAnsi="Arial" w:cs="Arial"/>
          <w:bCs/>
          <w:iCs/>
          <w:kern w:val="32"/>
          <w:sz w:val="20"/>
          <w:szCs w:val="20"/>
        </w:rPr>
        <w:t>y do obszar</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w Polski, gdzie infrastruktura przewodowa nie jest rozbudowana w spos</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b wystarczaj</w:t>
      </w:r>
      <w:r w:rsidRPr="00D476E6">
        <w:rPr>
          <w:rFonts w:ascii="Arial" w:eastAsia="Times New Roman" w:hAnsi="Arial" w:cs="Arial" w:hint="eastAsia"/>
          <w:bCs/>
          <w:iCs/>
          <w:kern w:val="32"/>
          <w:sz w:val="20"/>
          <w:szCs w:val="20"/>
        </w:rPr>
        <w:t>ą</w:t>
      </w:r>
      <w:r w:rsidRPr="00D476E6">
        <w:rPr>
          <w:rFonts w:ascii="Arial" w:eastAsia="Times New Roman" w:hAnsi="Arial" w:cs="Arial"/>
          <w:bCs/>
          <w:iCs/>
          <w:kern w:val="32"/>
          <w:sz w:val="20"/>
          <w:szCs w:val="20"/>
        </w:rPr>
        <w:t>cy. Nasycenie us</w:t>
      </w:r>
      <w:r w:rsidRPr="00D476E6">
        <w:rPr>
          <w:rFonts w:ascii="Arial" w:eastAsia="Times New Roman" w:hAnsi="Arial" w:cs="Arial" w:hint="eastAsia"/>
          <w:bCs/>
          <w:iCs/>
          <w:kern w:val="32"/>
          <w:sz w:val="20"/>
          <w:szCs w:val="20"/>
        </w:rPr>
        <w:t>ł</w:t>
      </w:r>
      <w:r w:rsidRPr="00D476E6">
        <w:rPr>
          <w:rFonts w:ascii="Arial" w:eastAsia="Times New Roman" w:hAnsi="Arial" w:cs="Arial"/>
          <w:bCs/>
          <w:iCs/>
          <w:kern w:val="32"/>
          <w:sz w:val="20"/>
          <w:szCs w:val="20"/>
        </w:rPr>
        <w:t>ugami telefonii stacjonarnej jest znacznie mniejsze w por</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 xml:space="preserve">wnaniu ze </w:t>
      </w:r>
      <w:r w:rsidRPr="00D476E6">
        <w:rPr>
          <w:rFonts w:ascii="Arial" w:eastAsia="Times New Roman" w:hAnsi="Arial" w:cs="Arial" w:hint="eastAsia"/>
          <w:bCs/>
          <w:iCs/>
          <w:kern w:val="32"/>
          <w:sz w:val="20"/>
          <w:szCs w:val="20"/>
        </w:rPr>
        <w:t>ś</w:t>
      </w:r>
      <w:r w:rsidRPr="00D476E6">
        <w:rPr>
          <w:rFonts w:ascii="Arial" w:eastAsia="Times New Roman" w:hAnsi="Arial" w:cs="Arial"/>
          <w:bCs/>
          <w:iCs/>
          <w:kern w:val="32"/>
          <w:sz w:val="20"/>
          <w:szCs w:val="20"/>
        </w:rPr>
        <w:t>rednim dla Polski, a nawet w stosunku do wojew</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dztw s</w:t>
      </w:r>
      <w:r w:rsidRPr="00D476E6">
        <w:rPr>
          <w:rFonts w:ascii="Arial" w:eastAsia="Times New Roman" w:hAnsi="Arial" w:cs="Arial" w:hint="eastAsia"/>
          <w:bCs/>
          <w:iCs/>
          <w:kern w:val="32"/>
          <w:sz w:val="20"/>
          <w:szCs w:val="20"/>
        </w:rPr>
        <w:t>ą</w:t>
      </w:r>
      <w:r w:rsidRPr="00D476E6">
        <w:rPr>
          <w:rFonts w:ascii="Arial" w:eastAsia="Times New Roman" w:hAnsi="Arial" w:cs="Arial"/>
          <w:bCs/>
          <w:iCs/>
          <w:kern w:val="32"/>
          <w:sz w:val="20"/>
          <w:szCs w:val="20"/>
        </w:rPr>
        <w:t>siednich. Na 100 mieszka</w:t>
      </w:r>
      <w:r w:rsidRPr="00D476E6">
        <w:rPr>
          <w:rFonts w:ascii="Arial" w:eastAsia="Times New Roman" w:hAnsi="Arial" w:cs="Arial" w:hint="eastAsia"/>
          <w:bCs/>
          <w:iCs/>
          <w:kern w:val="32"/>
          <w:sz w:val="20"/>
          <w:szCs w:val="20"/>
        </w:rPr>
        <w:t>ń</w:t>
      </w:r>
      <w:r w:rsidRPr="00D476E6">
        <w:rPr>
          <w:rFonts w:ascii="Arial" w:eastAsia="Times New Roman" w:hAnsi="Arial" w:cs="Arial"/>
          <w:bCs/>
          <w:iCs/>
          <w:kern w:val="32"/>
          <w:sz w:val="20"/>
          <w:szCs w:val="20"/>
        </w:rPr>
        <w:t>c</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w wojew</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dztwa podkarpackiego przypada jedynie oko</w:t>
      </w:r>
      <w:r w:rsidRPr="00D476E6">
        <w:rPr>
          <w:rFonts w:ascii="Arial" w:eastAsia="Times New Roman" w:hAnsi="Arial" w:cs="Arial" w:hint="eastAsia"/>
          <w:bCs/>
          <w:iCs/>
          <w:kern w:val="32"/>
          <w:sz w:val="20"/>
          <w:szCs w:val="20"/>
        </w:rPr>
        <w:t>ł</w:t>
      </w:r>
      <w:r w:rsidRPr="00D476E6">
        <w:rPr>
          <w:rFonts w:ascii="Arial" w:eastAsia="Times New Roman" w:hAnsi="Arial" w:cs="Arial"/>
          <w:bCs/>
          <w:iCs/>
          <w:kern w:val="32"/>
          <w:sz w:val="20"/>
          <w:szCs w:val="20"/>
        </w:rPr>
        <w:t>o 21 abonent</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 xml:space="preserve">w telefonii stacjonarnej, podczas gdy </w:t>
      </w:r>
      <w:r w:rsidRPr="00D476E6">
        <w:rPr>
          <w:rFonts w:ascii="Arial" w:eastAsia="Times New Roman" w:hAnsi="Arial" w:cs="Arial" w:hint="eastAsia"/>
          <w:bCs/>
          <w:iCs/>
          <w:kern w:val="32"/>
          <w:sz w:val="20"/>
          <w:szCs w:val="20"/>
        </w:rPr>
        <w:t>ś</w:t>
      </w:r>
      <w:r w:rsidRPr="00D476E6">
        <w:rPr>
          <w:rFonts w:ascii="Arial" w:eastAsia="Times New Roman" w:hAnsi="Arial" w:cs="Arial"/>
          <w:bCs/>
          <w:iCs/>
          <w:kern w:val="32"/>
          <w:sz w:val="20"/>
          <w:szCs w:val="20"/>
        </w:rPr>
        <w:t>rednio w Polsce 31. Dost</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pno</w:t>
      </w:r>
      <w:r w:rsidRPr="00D476E6">
        <w:rPr>
          <w:rFonts w:ascii="Arial" w:eastAsia="Times New Roman" w:hAnsi="Arial" w:cs="Arial" w:hint="eastAsia"/>
          <w:bCs/>
          <w:iCs/>
          <w:kern w:val="32"/>
          <w:sz w:val="20"/>
          <w:szCs w:val="20"/>
        </w:rPr>
        <w:t>ść</w:t>
      </w:r>
      <w:r w:rsidRPr="00D476E6">
        <w:rPr>
          <w:rFonts w:ascii="Arial" w:eastAsia="Times New Roman" w:hAnsi="Arial" w:cs="Arial"/>
          <w:bCs/>
          <w:iCs/>
          <w:kern w:val="32"/>
          <w:sz w:val="20"/>
          <w:szCs w:val="20"/>
        </w:rPr>
        <w:t xml:space="preserve"> us</w:t>
      </w:r>
      <w:r w:rsidRPr="00D476E6">
        <w:rPr>
          <w:rFonts w:ascii="Arial" w:eastAsia="Times New Roman" w:hAnsi="Arial" w:cs="Arial" w:hint="eastAsia"/>
          <w:bCs/>
          <w:iCs/>
          <w:kern w:val="32"/>
          <w:sz w:val="20"/>
          <w:szCs w:val="20"/>
        </w:rPr>
        <w:t>ł</w:t>
      </w:r>
      <w:r w:rsidRPr="00D476E6">
        <w:rPr>
          <w:rFonts w:ascii="Arial" w:eastAsia="Times New Roman" w:hAnsi="Arial" w:cs="Arial"/>
          <w:bCs/>
          <w:iCs/>
          <w:kern w:val="32"/>
          <w:sz w:val="20"/>
          <w:szCs w:val="20"/>
        </w:rPr>
        <w:t>ug telekomunikacyjnych na terenie wojew</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dztwa jest zr</w:t>
      </w:r>
      <w:r w:rsidRPr="00D476E6">
        <w:rPr>
          <w:rFonts w:ascii="Arial" w:eastAsia="Times New Roman" w:hAnsi="Arial" w:cs="Arial" w:hint="eastAsia"/>
          <w:bCs/>
          <w:iCs/>
          <w:kern w:val="32"/>
          <w:sz w:val="20"/>
          <w:szCs w:val="20"/>
        </w:rPr>
        <w:t>óż</w:t>
      </w:r>
      <w:r w:rsidRPr="00D476E6">
        <w:rPr>
          <w:rFonts w:ascii="Arial" w:eastAsia="Times New Roman" w:hAnsi="Arial" w:cs="Arial"/>
          <w:bCs/>
          <w:iCs/>
          <w:kern w:val="32"/>
          <w:sz w:val="20"/>
          <w:szCs w:val="20"/>
        </w:rPr>
        <w:t>nicowana. Wi</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 xml:space="preserve">ksza liczba linii telefonicznych przypada na obszary o charakterze miejskim, co oznacza, </w:t>
      </w:r>
      <w:r w:rsidRPr="00D476E6">
        <w:rPr>
          <w:rFonts w:ascii="Arial" w:eastAsia="Times New Roman" w:hAnsi="Arial" w:cs="Arial" w:hint="eastAsia"/>
          <w:bCs/>
          <w:iCs/>
          <w:kern w:val="32"/>
          <w:sz w:val="20"/>
          <w:szCs w:val="20"/>
        </w:rPr>
        <w:t>ż</w:t>
      </w:r>
      <w:r w:rsidRPr="00D476E6">
        <w:rPr>
          <w:rFonts w:ascii="Arial" w:eastAsia="Times New Roman" w:hAnsi="Arial" w:cs="Arial"/>
          <w:bCs/>
          <w:iCs/>
          <w:kern w:val="32"/>
          <w:sz w:val="20"/>
          <w:szCs w:val="20"/>
        </w:rPr>
        <w:t>e na terenach wiejskich dost</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p do us</w:t>
      </w:r>
      <w:r w:rsidRPr="00D476E6">
        <w:rPr>
          <w:rFonts w:ascii="Arial" w:eastAsia="Times New Roman" w:hAnsi="Arial" w:cs="Arial" w:hint="eastAsia"/>
          <w:bCs/>
          <w:iCs/>
          <w:kern w:val="32"/>
          <w:sz w:val="20"/>
          <w:szCs w:val="20"/>
        </w:rPr>
        <w:t>ł</w:t>
      </w:r>
      <w:r w:rsidRPr="00D476E6">
        <w:rPr>
          <w:rFonts w:ascii="Arial" w:eastAsia="Times New Roman" w:hAnsi="Arial" w:cs="Arial"/>
          <w:bCs/>
          <w:iCs/>
          <w:kern w:val="32"/>
          <w:sz w:val="20"/>
          <w:szCs w:val="20"/>
        </w:rPr>
        <w:t>ug telefonii stacjonarnej jest du</w:t>
      </w:r>
      <w:r w:rsidRPr="00D476E6">
        <w:rPr>
          <w:rFonts w:ascii="Arial" w:eastAsia="Times New Roman" w:hAnsi="Arial" w:cs="Arial" w:hint="eastAsia"/>
          <w:bCs/>
          <w:iCs/>
          <w:kern w:val="32"/>
          <w:sz w:val="20"/>
          <w:szCs w:val="20"/>
        </w:rPr>
        <w:t>ż</w:t>
      </w:r>
      <w:r w:rsidRPr="00D476E6">
        <w:rPr>
          <w:rFonts w:ascii="Arial" w:eastAsia="Times New Roman" w:hAnsi="Arial" w:cs="Arial"/>
          <w:bCs/>
          <w:iCs/>
          <w:kern w:val="32"/>
          <w:sz w:val="20"/>
          <w:szCs w:val="20"/>
        </w:rPr>
        <w:t>o ni</w:t>
      </w:r>
      <w:r w:rsidRPr="00D476E6">
        <w:rPr>
          <w:rFonts w:ascii="Arial" w:eastAsia="Times New Roman" w:hAnsi="Arial" w:cs="Arial" w:hint="eastAsia"/>
          <w:bCs/>
          <w:iCs/>
          <w:kern w:val="32"/>
          <w:sz w:val="20"/>
          <w:szCs w:val="20"/>
        </w:rPr>
        <w:t>ż</w:t>
      </w:r>
      <w:r w:rsidRPr="00D476E6">
        <w:rPr>
          <w:rFonts w:ascii="Arial" w:eastAsia="Times New Roman" w:hAnsi="Arial" w:cs="Arial"/>
          <w:bCs/>
          <w:iCs/>
          <w:kern w:val="32"/>
          <w:sz w:val="20"/>
          <w:szCs w:val="20"/>
        </w:rPr>
        <w:t>szy ni</w:t>
      </w:r>
      <w:r w:rsidRPr="00D476E6">
        <w:rPr>
          <w:rFonts w:ascii="Arial" w:eastAsia="Times New Roman" w:hAnsi="Arial" w:cs="Arial" w:hint="eastAsia"/>
          <w:bCs/>
          <w:iCs/>
          <w:kern w:val="32"/>
          <w:sz w:val="20"/>
          <w:szCs w:val="20"/>
        </w:rPr>
        <w:t>żś</w:t>
      </w:r>
      <w:r w:rsidRPr="00D476E6">
        <w:rPr>
          <w:rFonts w:ascii="Arial" w:eastAsia="Times New Roman" w:hAnsi="Arial" w:cs="Arial"/>
          <w:bCs/>
          <w:iCs/>
          <w:kern w:val="32"/>
          <w:sz w:val="20"/>
          <w:szCs w:val="20"/>
        </w:rPr>
        <w:t>rednia dla wojew</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 xml:space="preserve">dztwa </w:t>
      </w:r>
      <w:r w:rsidRPr="00D476E6">
        <w:rPr>
          <w:rFonts w:ascii="Arial" w:eastAsia="Times New Roman" w:hAnsi="Arial" w:cs="Arial" w:hint="eastAsia"/>
          <w:bCs/>
          <w:iCs/>
          <w:kern w:val="32"/>
          <w:sz w:val="20"/>
          <w:szCs w:val="20"/>
        </w:rPr>
        <w:t>–</w:t>
      </w:r>
      <w:r w:rsidRPr="00D476E6">
        <w:rPr>
          <w:rFonts w:ascii="Arial" w:eastAsia="Times New Roman" w:hAnsi="Arial" w:cs="Arial"/>
          <w:bCs/>
          <w:iCs/>
          <w:kern w:val="32"/>
          <w:sz w:val="20"/>
          <w:szCs w:val="20"/>
        </w:rPr>
        <w:t xml:space="preserve"> 21 linii na 100 mieszka</w:t>
      </w:r>
      <w:r w:rsidRPr="00D476E6">
        <w:rPr>
          <w:rFonts w:ascii="Arial" w:eastAsia="Times New Roman" w:hAnsi="Arial" w:cs="Arial" w:hint="eastAsia"/>
          <w:bCs/>
          <w:iCs/>
          <w:kern w:val="32"/>
          <w:sz w:val="20"/>
          <w:szCs w:val="20"/>
        </w:rPr>
        <w:t>ń</w:t>
      </w:r>
      <w:r w:rsidRPr="00D476E6">
        <w:rPr>
          <w:rFonts w:ascii="Arial" w:eastAsia="Times New Roman" w:hAnsi="Arial" w:cs="Arial"/>
          <w:bCs/>
          <w:iCs/>
          <w:kern w:val="32"/>
          <w:sz w:val="20"/>
          <w:szCs w:val="20"/>
        </w:rPr>
        <w:t>c</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w</w:t>
      </w:r>
      <w:r w:rsidRPr="00D476E6">
        <w:rPr>
          <w:rStyle w:val="Odwoanieprzypisudolnego"/>
          <w:rFonts w:ascii="Arial" w:hAnsi="Arial" w:cs="Arial"/>
          <w:bCs/>
          <w:iCs/>
          <w:kern w:val="32"/>
        </w:rPr>
        <w:footnoteReference w:id="8"/>
      </w:r>
      <w:r w:rsidRPr="00D476E6">
        <w:rPr>
          <w:rFonts w:ascii="Arial" w:eastAsia="Times New Roman" w:hAnsi="Arial" w:cs="Arial"/>
          <w:bCs/>
          <w:iCs/>
          <w:kern w:val="32"/>
          <w:sz w:val="20"/>
          <w:szCs w:val="20"/>
        </w:rPr>
        <w:t>.</w:t>
      </w:r>
    </w:p>
    <w:p w:rsidR="004D2994" w:rsidRDefault="004D2994">
      <w:pPr>
        <w:rPr>
          <w:rFonts w:ascii="Arial" w:eastAsia="Times New Roman" w:hAnsi="Arial" w:cs="Arial"/>
          <w:b/>
          <w:sz w:val="18"/>
          <w:szCs w:val="18"/>
        </w:rPr>
      </w:pPr>
      <w:bookmarkStart w:id="209" w:name="_Toc438303272"/>
      <w:r>
        <w:rPr>
          <w:rFonts w:ascii="Arial" w:hAnsi="Arial" w:cs="Arial"/>
          <w:bCs/>
          <w:sz w:val="18"/>
          <w:szCs w:val="18"/>
        </w:rPr>
        <w:br w:type="page"/>
      </w:r>
    </w:p>
    <w:p w:rsidR="00AC5D8C" w:rsidRPr="00D476E6" w:rsidRDefault="00AC5D8C" w:rsidP="00AC5D8C">
      <w:pPr>
        <w:pStyle w:val="Legenda"/>
        <w:rPr>
          <w:rFonts w:ascii="Arial" w:hAnsi="Arial" w:cs="Arial"/>
          <w:bCs w:val="0"/>
          <w:sz w:val="18"/>
          <w:szCs w:val="18"/>
        </w:rPr>
      </w:pPr>
      <w:r w:rsidRPr="00D476E6">
        <w:rPr>
          <w:rFonts w:ascii="Arial" w:hAnsi="Arial" w:cs="Arial"/>
          <w:bCs w:val="0"/>
          <w:sz w:val="18"/>
          <w:szCs w:val="18"/>
        </w:rPr>
        <w:lastRenderedPageBreak/>
        <w:t xml:space="preserve">Rysunek </w:t>
      </w:r>
      <w:r w:rsidRPr="00D476E6">
        <w:rPr>
          <w:rFonts w:ascii="Arial" w:hAnsi="Arial" w:cs="Arial"/>
          <w:bCs w:val="0"/>
          <w:sz w:val="18"/>
          <w:szCs w:val="18"/>
        </w:rPr>
        <w:fldChar w:fldCharType="begin"/>
      </w:r>
      <w:r w:rsidRPr="00D476E6">
        <w:rPr>
          <w:rFonts w:ascii="Arial" w:hAnsi="Arial" w:cs="Arial"/>
          <w:bCs w:val="0"/>
          <w:sz w:val="18"/>
          <w:szCs w:val="18"/>
        </w:rPr>
        <w:instrText xml:space="preserve"> SEQ Rysunek \* ARABIC </w:instrText>
      </w:r>
      <w:r w:rsidRPr="00D476E6">
        <w:rPr>
          <w:rFonts w:ascii="Arial" w:hAnsi="Arial" w:cs="Arial"/>
          <w:bCs w:val="0"/>
          <w:sz w:val="18"/>
          <w:szCs w:val="18"/>
        </w:rPr>
        <w:fldChar w:fldCharType="separate"/>
      </w:r>
      <w:r w:rsidR="00246E6D">
        <w:rPr>
          <w:rFonts w:ascii="Arial" w:hAnsi="Arial" w:cs="Arial"/>
          <w:bCs w:val="0"/>
          <w:noProof/>
          <w:sz w:val="18"/>
          <w:szCs w:val="18"/>
        </w:rPr>
        <w:t>2</w:t>
      </w:r>
      <w:r w:rsidRPr="00D476E6">
        <w:rPr>
          <w:rFonts w:ascii="Arial" w:hAnsi="Arial" w:cs="Arial"/>
          <w:bCs w:val="0"/>
          <w:sz w:val="18"/>
          <w:szCs w:val="18"/>
        </w:rPr>
        <w:fldChar w:fldCharType="end"/>
      </w:r>
      <w:r w:rsidRPr="00D476E6">
        <w:rPr>
          <w:rFonts w:ascii="Arial" w:hAnsi="Arial" w:cs="Arial"/>
          <w:bCs w:val="0"/>
          <w:sz w:val="18"/>
          <w:szCs w:val="18"/>
        </w:rPr>
        <w:t>.Stan szkieletowych sieci informatycznych w województwie podkarpackim (stan na 2011 r.)</w:t>
      </w:r>
      <w:bookmarkEnd w:id="209"/>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7"/>
        <w:gridCol w:w="2801"/>
      </w:tblGrid>
      <w:tr w:rsidR="00AC5D8C" w:rsidRPr="00D476E6" w:rsidTr="00703460">
        <w:tc>
          <w:tcPr>
            <w:tcW w:w="6487" w:type="dxa"/>
          </w:tcPr>
          <w:p w:rsidR="00AC5D8C" w:rsidRPr="00D476E6" w:rsidRDefault="00AC5D8C" w:rsidP="00703460">
            <w:r w:rsidRPr="00D476E6">
              <w:rPr>
                <w:noProof/>
              </w:rPr>
              <w:drawing>
                <wp:inline distT="0" distB="0" distL="0" distR="0" wp14:anchorId="77A64CB0" wp14:editId="41D8EDE7">
                  <wp:extent cx="4006320" cy="3000375"/>
                  <wp:effectExtent l="0" t="0" r="0" b="0"/>
                  <wp:docPr id="43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a:stretch>
                            <a:fillRect/>
                          </a:stretch>
                        </pic:blipFill>
                        <pic:spPr bwMode="auto">
                          <a:xfrm>
                            <a:off x="0" y="0"/>
                            <a:ext cx="4015217" cy="3007038"/>
                          </a:xfrm>
                          <a:prstGeom prst="rect">
                            <a:avLst/>
                          </a:prstGeom>
                          <a:noFill/>
                          <a:ln w="9525">
                            <a:noFill/>
                            <a:miter lim="800000"/>
                            <a:headEnd/>
                            <a:tailEnd/>
                          </a:ln>
                        </pic:spPr>
                      </pic:pic>
                    </a:graphicData>
                  </a:graphic>
                </wp:inline>
              </w:drawing>
            </w:r>
          </w:p>
        </w:tc>
        <w:tc>
          <w:tcPr>
            <w:tcW w:w="2801" w:type="dxa"/>
          </w:tcPr>
          <w:p w:rsidR="00AC5D8C" w:rsidRPr="00D476E6" w:rsidRDefault="00AC5D8C" w:rsidP="00703460">
            <w:pPr>
              <w:autoSpaceDE w:val="0"/>
              <w:autoSpaceDN w:val="0"/>
              <w:adjustRightInd w:val="0"/>
              <w:spacing w:before="120"/>
              <w:jc w:val="both"/>
            </w:pPr>
            <w:r w:rsidRPr="00D476E6">
              <w:rPr>
                <w:rFonts w:ascii="Arial" w:eastAsia="Times New Roman" w:hAnsi="Arial" w:cs="Arial"/>
                <w:bCs/>
                <w:iCs/>
                <w:kern w:val="32"/>
                <w:lang w:eastAsia="en-US"/>
              </w:rPr>
              <w:t>Wojew</w:t>
            </w:r>
            <w:r w:rsidRPr="00D476E6">
              <w:rPr>
                <w:rFonts w:ascii="Arial" w:eastAsia="Times New Roman" w:hAnsi="Arial" w:cs="Arial" w:hint="eastAsia"/>
                <w:bCs/>
                <w:iCs/>
                <w:kern w:val="32"/>
                <w:lang w:eastAsia="en-US"/>
              </w:rPr>
              <w:t>ó</w:t>
            </w:r>
            <w:r w:rsidRPr="00D476E6">
              <w:rPr>
                <w:rFonts w:ascii="Arial" w:eastAsia="Times New Roman" w:hAnsi="Arial" w:cs="Arial"/>
                <w:bCs/>
                <w:iCs/>
                <w:kern w:val="32"/>
                <w:lang w:eastAsia="en-US"/>
              </w:rPr>
              <w:t>dztwo podkarpackie charakteryzuje si</w:t>
            </w:r>
            <w:r w:rsidRPr="00D476E6">
              <w:rPr>
                <w:rFonts w:ascii="Arial" w:eastAsia="Times New Roman" w:hAnsi="Arial" w:cs="Arial" w:hint="eastAsia"/>
                <w:bCs/>
                <w:iCs/>
                <w:kern w:val="32"/>
                <w:lang w:eastAsia="en-US"/>
              </w:rPr>
              <w:t>ę</w:t>
            </w:r>
            <w:r w:rsidRPr="00D476E6">
              <w:rPr>
                <w:rFonts w:ascii="Arial" w:eastAsia="Times New Roman" w:hAnsi="Arial" w:cs="Arial"/>
                <w:bCs/>
                <w:iCs/>
                <w:kern w:val="32"/>
                <w:lang w:eastAsia="en-US"/>
              </w:rPr>
              <w:t xml:space="preserve"> </w:t>
            </w:r>
            <w:r w:rsidRPr="00D476E6">
              <w:rPr>
                <w:rFonts w:ascii="Arial" w:eastAsia="Times New Roman" w:hAnsi="Arial" w:cs="Arial" w:hint="eastAsia"/>
                <w:bCs/>
                <w:iCs/>
                <w:kern w:val="32"/>
                <w:lang w:eastAsia="en-US"/>
              </w:rPr>
              <w:t>ś</w:t>
            </w:r>
            <w:r w:rsidRPr="00D476E6">
              <w:rPr>
                <w:rFonts w:ascii="Arial" w:eastAsia="Times New Roman" w:hAnsi="Arial" w:cs="Arial"/>
                <w:bCs/>
                <w:iCs/>
                <w:kern w:val="32"/>
                <w:lang w:eastAsia="en-US"/>
              </w:rPr>
              <w:t>rednim zag</w:t>
            </w:r>
            <w:r w:rsidRPr="00D476E6">
              <w:rPr>
                <w:rFonts w:ascii="Arial" w:eastAsia="Times New Roman" w:hAnsi="Arial" w:cs="Arial" w:hint="eastAsia"/>
                <w:bCs/>
                <w:iCs/>
                <w:kern w:val="32"/>
                <w:lang w:eastAsia="en-US"/>
              </w:rPr>
              <w:t>ę</w:t>
            </w:r>
            <w:r w:rsidRPr="00D476E6">
              <w:rPr>
                <w:rFonts w:ascii="Arial" w:eastAsia="Times New Roman" w:hAnsi="Arial" w:cs="Arial"/>
                <w:bCs/>
                <w:iCs/>
                <w:kern w:val="32"/>
                <w:lang w:eastAsia="en-US"/>
              </w:rPr>
              <w:t xml:space="preserve">szczeniem sieci telekomunikacyjnych. Liczba telefonicznych </w:t>
            </w:r>
            <w:r w:rsidRPr="00D476E6">
              <w:rPr>
                <w:rFonts w:ascii="Arial" w:eastAsia="Times New Roman" w:hAnsi="Arial" w:cs="Arial" w:hint="eastAsia"/>
                <w:bCs/>
                <w:iCs/>
                <w:kern w:val="32"/>
                <w:lang w:eastAsia="en-US"/>
              </w:rPr>
              <w:t>łą</w:t>
            </w:r>
            <w:r w:rsidRPr="00D476E6">
              <w:rPr>
                <w:rFonts w:ascii="Arial" w:eastAsia="Times New Roman" w:hAnsi="Arial" w:cs="Arial"/>
                <w:bCs/>
                <w:iCs/>
                <w:kern w:val="32"/>
                <w:lang w:eastAsia="en-US"/>
              </w:rPr>
              <w:t>czy g</w:t>
            </w:r>
            <w:r w:rsidRPr="00D476E6">
              <w:rPr>
                <w:rFonts w:ascii="Arial" w:eastAsia="Times New Roman" w:hAnsi="Arial" w:cs="Arial" w:hint="eastAsia"/>
                <w:bCs/>
                <w:iCs/>
                <w:kern w:val="32"/>
                <w:lang w:eastAsia="en-US"/>
              </w:rPr>
              <w:t>łó</w:t>
            </w:r>
            <w:r w:rsidRPr="00D476E6">
              <w:rPr>
                <w:rFonts w:ascii="Arial" w:eastAsia="Times New Roman" w:hAnsi="Arial" w:cs="Arial"/>
                <w:bCs/>
                <w:iCs/>
                <w:kern w:val="32"/>
                <w:lang w:eastAsia="en-US"/>
              </w:rPr>
              <w:t>wnych sieci publicznych wynosi</w:t>
            </w:r>
            <w:r w:rsidRPr="00D476E6">
              <w:rPr>
                <w:rFonts w:ascii="Arial" w:eastAsia="Times New Roman" w:hAnsi="Arial" w:cs="Arial" w:hint="eastAsia"/>
                <w:bCs/>
                <w:iCs/>
                <w:kern w:val="32"/>
                <w:lang w:eastAsia="en-US"/>
              </w:rPr>
              <w:t>ł</w:t>
            </w:r>
            <w:r w:rsidRPr="00D476E6">
              <w:rPr>
                <w:rFonts w:ascii="Arial" w:eastAsia="Times New Roman" w:hAnsi="Arial" w:cs="Arial"/>
                <w:bCs/>
                <w:iCs/>
                <w:kern w:val="32"/>
                <w:lang w:eastAsia="en-US"/>
              </w:rPr>
              <w:t>a 360,5 tys., co stanowi</w:t>
            </w:r>
            <w:r w:rsidRPr="00D476E6">
              <w:rPr>
                <w:rFonts w:ascii="Arial" w:eastAsia="Times New Roman" w:hAnsi="Arial" w:cs="Arial" w:hint="eastAsia"/>
                <w:bCs/>
                <w:iCs/>
                <w:kern w:val="32"/>
                <w:lang w:eastAsia="en-US"/>
              </w:rPr>
              <w:t>ł</w:t>
            </w:r>
            <w:r w:rsidRPr="00D476E6">
              <w:rPr>
                <w:rFonts w:ascii="Arial" w:eastAsia="Times New Roman" w:hAnsi="Arial" w:cs="Arial"/>
                <w:bCs/>
                <w:iCs/>
                <w:kern w:val="32"/>
                <w:lang w:eastAsia="en-US"/>
              </w:rPr>
              <w:t xml:space="preserve">o 4% wszystkich </w:t>
            </w:r>
            <w:r w:rsidRPr="00D476E6">
              <w:rPr>
                <w:rFonts w:ascii="Arial" w:eastAsia="Times New Roman" w:hAnsi="Arial" w:cs="Arial" w:hint="eastAsia"/>
                <w:bCs/>
                <w:iCs/>
                <w:kern w:val="32"/>
                <w:lang w:eastAsia="en-US"/>
              </w:rPr>
              <w:t>łą</w:t>
            </w:r>
            <w:r w:rsidRPr="00D476E6">
              <w:rPr>
                <w:rFonts w:ascii="Arial" w:eastAsia="Times New Roman" w:hAnsi="Arial" w:cs="Arial"/>
                <w:bCs/>
                <w:iCs/>
                <w:kern w:val="32"/>
                <w:lang w:eastAsia="en-US"/>
              </w:rPr>
              <w:t>czy g</w:t>
            </w:r>
            <w:r w:rsidRPr="00D476E6">
              <w:rPr>
                <w:rFonts w:ascii="Arial" w:eastAsia="Times New Roman" w:hAnsi="Arial" w:cs="Arial" w:hint="eastAsia"/>
                <w:bCs/>
                <w:iCs/>
                <w:kern w:val="32"/>
                <w:lang w:eastAsia="en-US"/>
              </w:rPr>
              <w:t>łó</w:t>
            </w:r>
            <w:r w:rsidRPr="00D476E6">
              <w:rPr>
                <w:rFonts w:ascii="Arial" w:eastAsia="Times New Roman" w:hAnsi="Arial" w:cs="Arial"/>
                <w:bCs/>
                <w:iCs/>
                <w:kern w:val="32"/>
                <w:lang w:eastAsia="en-US"/>
              </w:rPr>
              <w:t>wnych w Polsce (8,2 mln). Pomimo sta</w:t>
            </w:r>
            <w:r w:rsidRPr="00D476E6">
              <w:rPr>
                <w:rFonts w:ascii="Arial" w:eastAsia="Times New Roman" w:hAnsi="Arial" w:cs="Arial" w:hint="eastAsia"/>
                <w:bCs/>
                <w:iCs/>
                <w:kern w:val="32"/>
                <w:lang w:eastAsia="en-US"/>
              </w:rPr>
              <w:t>ł</w:t>
            </w:r>
            <w:r w:rsidRPr="00D476E6">
              <w:rPr>
                <w:rFonts w:ascii="Arial" w:eastAsia="Times New Roman" w:hAnsi="Arial" w:cs="Arial"/>
                <w:bCs/>
                <w:iCs/>
                <w:kern w:val="32"/>
                <w:lang w:eastAsia="en-US"/>
              </w:rPr>
              <w:t>ego wzrostu sieci stacji bazowych telefonii i nadajnik</w:t>
            </w:r>
            <w:r w:rsidRPr="00D476E6">
              <w:rPr>
                <w:rFonts w:ascii="Arial" w:eastAsia="Times New Roman" w:hAnsi="Arial" w:cs="Arial" w:hint="eastAsia"/>
                <w:bCs/>
                <w:iCs/>
                <w:kern w:val="32"/>
                <w:lang w:eastAsia="en-US"/>
              </w:rPr>
              <w:t>ó</w:t>
            </w:r>
            <w:r w:rsidRPr="00D476E6">
              <w:rPr>
                <w:rFonts w:ascii="Arial" w:eastAsia="Times New Roman" w:hAnsi="Arial" w:cs="Arial"/>
                <w:bCs/>
                <w:iCs/>
                <w:kern w:val="32"/>
                <w:lang w:eastAsia="en-US"/>
              </w:rPr>
              <w:t>w radiowych w wojew</w:t>
            </w:r>
            <w:r w:rsidRPr="00D476E6">
              <w:rPr>
                <w:rFonts w:ascii="Arial" w:eastAsia="Times New Roman" w:hAnsi="Arial" w:cs="Arial" w:hint="eastAsia"/>
                <w:bCs/>
                <w:iCs/>
                <w:kern w:val="32"/>
                <w:lang w:eastAsia="en-US"/>
              </w:rPr>
              <w:t>ó</w:t>
            </w:r>
            <w:r w:rsidRPr="00D476E6">
              <w:rPr>
                <w:rFonts w:ascii="Arial" w:eastAsia="Times New Roman" w:hAnsi="Arial" w:cs="Arial"/>
                <w:bCs/>
                <w:iCs/>
                <w:kern w:val="32"/>
                <w:lang w:eastAsia="en-US"/>
              </w:rPr>
              <w:t>dztwie wyst</w:t>
            </w:r>
            <w:r w:rsidRPr="00D476E6">
              <w:rPr>
                <w:rFonts w:ascii="Arial" w:eastAsia="Times New Roman" w:hAnsi="Arial" w:cs="Arial" w:hint="eastAsia"/>
                <w:bCs/>
                <w:iCs/>
                <w:kern w:val="32"/>
                <w:lang w:eastAsia="en-US"/>
              </w:rPr>
              <w:t>ę</w:t>
            </w:r>
            <w:r w:rsidRPr="00D476E6">
              <w:rPr>
                <w:rFonts w:ascii="Arial" w:eastAsia="Times New Roman" w:hAnsi="Arial" w:cs="Arial"/>
                <w:bCs/>
                <w:iCs/>
                <w:kern w:val="32"/>
                <w:lang w:eastAsia="en-US"/>
              </w:rPr>
              <w:t>puj</w:t>
            </w:r>
            <w:r w:rsidRPr="00D476E6">
              <w:rPr>
                <w:rFonts w:ascii="Arial" w:eastAsia="Times New Roman" w:hAnsi="Arial" w:cs="Arial" w:hint="eastAsia"/>
                <w:bCs/>
                <w:iCs/>
                <w:kern w:val="32"/>
                <w:lang w:eastAsia="en-US"/>
              </w:rPr>
              <w:t>ą</w:t>
            </w:r>
            <w:r w:rsidRPr="00D476E6">
              <w:rPr>
                <w:rFonts w:ascii="Arial" w:eastAsia="Times New Roman" w:hAnsi="Arial" w:cs="Arial"/>
                <w:bCs/>
                <w:iCs/>
                <w:kern w:val="32"/>
                <w:lang w:eastAsia="en-US"/>
              </w:rPr>
              <w:t xml:space="preserve"> obszary o ograniczonej dost</w:t>
            </w:r>
            <w:r w:rsidRPr="00D476E6">
              <w:rPr>
                <w:rFonts w:ascii="Arial" w:eastAsia="Times New Roman" w:hAnsi="Arial" w:cs="Arial" w:hint="eastAsia"/>
                <w:bCs/>
                <w:iCs/>
                <w:kern w:val="32"/>
                <w:lang w:eastAsia="en-US"/>
              </w:rPr>
              <w:t>ę</w:t>
            </w:r>
            <w:r w:rsidRPr="00D476E6">
              <w:rPr>
                <w:rFonts w:ascii="Arial" w:eastAsia="Times New Roman" w:hAnsi="Arial" w:cs="Arial"/>
                <w:bCs/>
                <w:iCs/>
                <w:kern w:val="32"/>
                <w:lang w:eastAsia="en-US"/>
              </w:rPr>
              <w:t>pno</w:t>
            </w:r>
            <w:r w:rsidRPr="00D476E6">
              <w:rPr>
                <w:rFonts w:ascii="Arial" w:eastAsia="Times New Roman" w:hAnsi="Arial" w:cs="Arial" w:hint="eastAsia"/>
                <w:bCs/>
                <w:iCs/>
                <w:kern w:val="32"/>
                <w:lang w:eastAsia="en-US"/>
              </w:rPr>
              <w:t>ś</w:t>
            </w:r>
            <w:r w:rsidRPr="00D476E6">
              <w:rPr>
                <w:rFonts w:ascii="Arial" w:eastAsia="Times New Roman" w:hAnsi="Arial" w:cs="Arial"/>
                <w:bCs/>
                <w:iCs/>
                <w:kern w:val="32"/>
                <w:lang w:eastAsia="en-US"/>
              </w:rPr>
              <w:t>ci sieci operator</w:t>
            </w:r>
            <w:r w:rsidRPr="00D476E6">
              <w:rPr>
                <w:rFonts w:ascii="Arial" w:eastAsia="Times New Roman" w:hAnsi="Arial" w:cs="Arial" w:hint="eastAsia"/>
                <w:bCs/>
                <w:iCs/>
                <w:kern w:val="32"/>
                <w:lang w:eastAsia="en-US"/>
              </w:rPr>
              <w:t>ó</w:t>
            </w:r>
            <w:r w:rsidRPr="00D476E6">
              <w:rPr>
                <w:rFonts w:ascii="Arial" w:eastAsia="Times New Roman" w:hAnsi="Arial" w:cs="Arial"/>
                <w:bCs/>
                <w:iCs/>
                <w:kern w:val="32"/>
                <w:lang w:eastAsia="en-US"/>
              </w:rPr>
              <w:t>w sieci mobilnych. Mieszka</w:t>
            </w:r>
            <w:r w:rsidRPr="00D476E6">
              <w:rPr>
                <w:rFonts w:ascii="Arial" w:eastAsia="Times New Roman" w:hAnsi="Arial" w:cs="Arial" w:hint="eastAsia"/>
                <w:bCs/>
                <w:iCs/>
                <w:kern w:val="32"/>
                <w:lang w:eastAsia="en-US"/>
              </w:rPr>
              <w:t>ń</w:t>
            </w:r>
            <w:r w:rsidRPr="00D476E6">
              <w:rPr>
                <w:rFonts w:ascii="Arial" w:eastAsia="Times New Roman" w:hAnsi="Arial" w:cs="Arial"/>
                <w:bCs/>
                <w:iCs/>
                <w:kern w:val="32"/>
                <w:lang w:eastAsia="en-US"/>
              </w:rPr>
              <w:t>cy niekt</w:t>
            </w:r>
            <w:r w:rsidRPr="00D476E6">
              <w:rPr>
                <w:rFonts w:ascii="Arial" w:eastAsia="Times New Roman" w:hAnsi="Arial" w:cs="Arial" w:hint="eastAsia"/>
                <w:bCs/>
                <w:iCs/>
                <w:kern w:val="32"/>
                <w:lang w:eastAsia="en-US"/>
              </w:rPr>
              <w:t>ó</w:t>
            </w:r>
            <w:r w:rsidRPr="00D476E6">
              <w:rPr>
                <w:rFonts w:ascii="Arial" w:eastAsia="Times New Roman" w:hAnsi="Arial" w:cs="Arial"/>
                <w:bCs/>
                <w:iCs/>
                <w:kern w:val="32"/>
                <w:lang w:eastAsia="en-US"/>
              </w:rPr>
              <w:t>rych po</w:t>
            </w:r>
            <w:r w:rsidRPr="00D476E6">
              <w:rPr>
                <w:rFonts w:ascii="Arial" w:eastAsia="Times New Roman" w:hAnsi="Arial" w:cs="Arial" w:hint="eastAsia"/>
                <w:bCs/>
                <w:iCs/>
                <w:kern w:val="32"/>
                <w:lang w:eastAsia="en-US"/>
              </w:rPr>
              <w:t>ł</w:t>
            </w:r>
            <w:r w:rsidRPr="00D476E6">
              <w:rPr>
                <w:rFonts w:ascii="Arial" w:eastAsia="Times New Roman" w:hAnsi="Arial" w:cs="Arial"/>
                <w:bCs/>
                <w:iCs/>
                <w:kern w:val="32"/>
                <w:lang w:eastAsia="en-US"/>
              </w:rPr>
              <w:t>udniowych rejon</w:t>
            </w:r>
            <w:r w:rsidRPr="00D476E6">
              <w:rPr>
                <w:rFonts w:ascii="Arial" w:eastAsia="Times New Roman" w:hAnsi="Arial" w:cs="Arial" w:hint="eastAsia"/>
                <w:bCs/>
                <w:iCs/>
                <w:kern w:val="32"/>
                <w:lang w:eastAsia="en-US"/>
              </w:rPr>
              <w:t>ó</w:t>
            </w:r>
            <w:r w:rsidRPr="00D476E6">
              <w:rPr>
                <w:rFonts w:ascii="Arial" w:eastAsia="Times New Roman" w:hAnsi="Arial" w:cs="Arial"/>
                <w:bCs/>
                <w:iCs/>
                <w:kern w:val="32"/>
                <w:lang w:eastAsia="en-US"/>
              </w:rPr>
              <w:t>w wojew</w:t>
            </w:r>
            <w:r w:rsidRPr="00D476E6">
              <w:rPr>
                <w:rFonts w:ascii="Arial" w:eastAsia="Times New Roman" w:hAnsi="Arial" w:cs="Arial" w:hint="eastAsia"/>
                <w:bCs/>
                <w:iCs/>
                <w:kern w:val="32"/>
                <w:lang w:eastAsia="en-US"/>
              </w:rPr>
              <w:t>ó</w:t>
            </w:r>
            <w:r w:rsidRPr="00D476E6">
              <w:rPr>
                <w:rFonts w:ascii="Arial" w:eastAsia="Times New Roman" w:hAnsi="Arial" w:cs="Arial"/>
                <w:bCs/>
                <w:iCs/>
                <w:kern w:val="32"/>
                <w:lang w:eastAsia="en-US"/>
              </w:rPr>
              <w:t>dztwa s</w:t>
            </w:r>
            <w:r w:rsidRPr="00D476E6">
              <w:rPr>
                <w:rFonts w:ascii="Arial" w:eastAsia="Times New Roman" w:hAnsi="Arial" w:cs="Arial" w:hint="eastAsia"/>
                <w:bCs/>
                <w:iCs/>
                <w:kern w:val="32"/>
                <w:lang w:eastAsia="en-US"/>
              </w:rPr>
              <w:t>ą</w:t>
            </w:r>
            <w:r w:rsidRPr="00D476E6">
              <w:rPr>
                <w:rFonts w:ascii="Arial" w:eastAsia="Times New Roman" w:hAnsi="Arial" w:cs="Arial"/>
                <w:bCs/>
                <w:iCs/>
                <w:kern w:val="32"/>
                <w:lang w:eastAsia="en-US"/>
              </w:rPr>
              <w:t xml:space="preserve"> zagro</w:t>
            </w:r>
            <w:r w:rsidRPr="00D476E6">
              <w:rPr>
                <w:rFonts w:ascii="Arial" w:eastAsia="Times New Roman" w:hAnsi="Arial" w:cs="Arial" w:hint="eastAsia"/>
                <w:bCs/>
                <w:iCs/>
                <w:kern w:val="32"/>
                <w:lang w:eastAsia="en-US"/>
              </w:rPr>
              <w:t>ż</w:t>
            </w:r>
            <w:r w:rsidRPr="00D476E6">
              <w:rPr>
                <w:rFonts w:ascii="Arial" w:eastAsia="Times New Roman" w:hAnsi="Arial" w:cs="Arial"/>
                <w:bCs/>
                <w:iCs/>
                <w:kern w:val="32"/>
                <w:lang w:eastAsia="en-US"/>
              </w:rPr>
              <w:t>eni wykluczeniem cyfrowym.</w:t>
            </w:r>
          </w:p>
        </w:tc>
      </w:tr>
    </w:tbl>
    <w:p w:rsidR="00AC5D8C" w:rsidRPr="00D476E6" w:rsidRDefault="00AC5D8C" w:rsidP="00AC5D8C">
      <w:pPr>
        <w:autoSpaceDE w:val="0"/>
        <w:autoSpaceDN w:val="0"/>
        <w:adjustRightInd w:val="0"/>
        <w:spacing w:after="0" w:line="240" w:lineRule="auto"/>
        <w:jc w:val="both"/>
        <w:rPr>
          <w:rFonts w:ascii="Arial" w:eastAsia="Times New Roman" w:hAnsi="Arial" w:cs="Arial"/>
          <w:bCs/>
          <w:iCs/>
          <w:kern w:val="32"/>
          <w:sz w:val="20"/>
          <w:szCs w:val="20"/>
        </w:rPr>
      </w:pPr>
      <w:r w:rsidRPr="00D476E6">
        <w:rPr>
          <w:rFonts w:ascii="Arial" w:eastAsia="Times New Roman" w:hAnsi="Arial" w:cs="Arial"/>
          <w:bCs/>
          <w:iCs/>
          <w:kern w:val="32"/>
          <w:sz w:val="20"/>
          <w:szCs w:val="20"/>
        </w:rPr>
        <w:t>Na terenach wiejskich wojew</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dztwa wyst</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puje zdecydowanie gorsza dost</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pno</w:t>
      </w:r>
      <w:r w:rsidRPr="00D476E6">
        <w:rPr>
          <w:rFonts w:ascii="Arial" w:eastAsia="Times New Roman" w:hAnsi="Arial" w:cs="Arial" w:hint="eastAsia"/>
          <w:bCs/>
          <w:iCs/>
          <w:kern w:val="32"/>
          <w:sz w:val="20"/>
          <w:szCs w:val="20"/>
        </w:rPr>
        <w:t>ść</w:t>
      </w:r>
      <w:r w:rsidRPr="00D476E6">
        <w:rPr>
          <w:rFonts w:ascii="Arial" w:eastAsia="Times New Roman" w:hAnsi="Arial" w:cs="Arial"/>
          <w:bCs/>
          <w:iCs/>
          <w:kern w:val="32"/>
          <w:sz w:val="20"/>
          <w:szCs w:val="20"/>
        </w:rPr>
        <w:t xml:space="preserve"> do us</w:t>
      </w:r>
      <w:r w:rsidRPr="00D476E6">
        <w:rPr>
          <w:rFonts w:ascii="Arial" w:eastAsia="Times New Roman" w:hAnsi="Arial" w:cs="Arial" w:hint="eastAsia"/>
          <w:bCs/>
          <w:iCs/>
          <w:kern w:val="32"/>
          <w:sz w:val="20"/>
          <w:szCs w:val="20"/>
        </w:rPr>
        <w:t>ł</w:t>
      </w:r>
      <w:r w:rsidRPr="00D476E6">
        <w:rPr>
          <w:rFonts w:ascii="Arial" w:eastAsia="Times New Roman" w:hAnsi="Arial" w:cs="Arial"/>
          <w:bCs/>
          <w:iCs/>
          <w:kern w:val="32"/>
          <w:sz w:val="20"/>
          <w:szCs w:val="20"/>
        </w:rPr>
        <w:t>ug szerokopasmowych w por</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wnaniu z dost</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pno</w:t>
      </w:r>
      <w:r w:rsidRPr="00D476E6">
        <w:rPr>
          <w:rFonts w:ascii="Arial" w:eastAsia="Times New Roman" w:hAnsi="Arial" w:cs="Arial" w:hint="eastAsia"/>
          <w:bCs/>
          <w:iCs/>
          <w:kern w:val="32"/>
          <w:sz w:val="20"/>
          <w:szCs w:val="20"/>
        </w:rPr>
        <w:t>ś</w:t>
      </w:r>
      <w:r w:rsidRPr="00D476E6">
        <w:rPr>
          <w:rFonts w:ascii="Arial" w:eastAsia="Times New Roman" w:hAnsi="Arial" w:cs="Arial"/>
          <w:bCs/>
          <w:iCs/>
          <w:kern w:val="32"/>
          <w:sz w:val="20"/>
          <w:szCs w:val="20"/>
        </w:rPr>
        <w:t>ci</w:t>
      </w:r>
      <w:r w:rsidRPr="00D476E6">
        <w:rPr>
          <w:rFonts w:ascii="Arial" w:eastAsia="Times New Roman" w:hAnsi="Arial" w:cs="Arial" w:hint="eastAsia"/>
          <w:bCs/>
          <w:iCs/>
          <w:kern w:val="32"/>
          <w:sz w:val="20"/>
          <w:szCs w:val="20"/>
        </w:rPr>
        <w:t>ą</w:t>
      </w:r>
      <w:r w:rsidRPr="00D476E6">
        <w:rPr>
          <w:rFonts w:ascii="Arial" w:eastAsia="Times New Roman" w:hAnsi="Arial" w:cs="Arial"/>
          <w:bCs/>
          <w:iCs/>
          <w:kern w:val="32"/>
          <w:sz w:val="20"/>
          <w:szCs w:val="20"/>
        </w:rPr>
        <w:t xml:space="preserve"> do takich us</w:t>
      </w:r>
      <w:r w:rsidRPr="00D476E6">
        <w:rPr>
          <w:rFonts w:ascii="Arial" w:eastAsia="Times New Roman" w:hAnsi="Arial" w:cs="Arial" w:hint="eastAsia"/>
          <w:bCs/>
          <w:iCs/>
          <w:kern w:val="32"/>
          <w:sz w:val="20"/>
          <w:szCs w:val="20"/>
        </w:rPr>
        <w:t>ł</w:t>
      </w:r>
      <w:r w:rsidRPr="00D476E6">
        <w:rPr>
          <w:rFonts w:ascii="Arial" w:eastAsia="Times New Roman" w:hAnsi="Arial" w:cs="Arial"/>
          <w:bCs/>
          <w:iCs/>
          <w:kern w:val="32"/>
          <w:sz w:val="20"/>
          <w:szCs w:val="20"/>
        </w:rPr>
        <w:t>ug na terenach miejskich.</w:t>
      </w:r>
    </w:p>
    <w:p w:rsidR="00AC5D8C" w:rsidRPr="00D476E6" w:rsidRDefault="00AC5D8C" w:rsidP="00AC5D8C">
      <w:pPr>
        <w:autoSpaceDE w:val="0"/>
        <w:autoSpaceDN w:val="0"/>
        <w:adjustRightInd w:val="0"/>
        <w:spacing w:before="120" w:after="0" w:line="240" w:lineRule="auto"/>
        <w:rPr>
          <w:rFonts w:ascii="Arial" w:hAnsi="Arial" w:cs="Arial"/>
          <w:i/>
          <w:iCs/>
          <w:sz w:val="18"/>
          <w:szCs w:val="18"/>
        </w:rPr>
      </w:pPr>
      <w:r w:rsidRPr="00D476E6">
        <w:rPr>
          <w:rFonts w:ascii="Arial" w:hAnsi="Arial" w:cs="Arial"/>
          <w:i/>
          <w:iCs/>
          <w:sz w:val="18"/>
          <w:szCs w:val="18"/>
        </w:rPr>
        <w:t>Źródło: Podkarpackie Biuro Planowania Przestrzennego w Rzeszowie</w:t>
      </w:r>
    </w:p>
    <w:p w:rsidR="009B444B" w:rsidRDefault="009B444B">
      <w:pPr>
        <w:rPr>
          <w:rFonts w:ascii="Arial" w:eastAsia="Times New Roman" w:hAnsi="Arial" w:cs="Arial"/>
          <w:b/>
          <w:sz w:val="18"/>
          <w:szCs w:val="18"/>
        </w:rPr>
      </w:pPr>
      <w:bookmarkStart w:id="210" w:name="_Toc438303273"/>
    </w:p>
    <w:p w:rsidR="00AC5D8C" w:rsidRPr="00D476E6" w:rsidRDefault="00AC5D8C" w:rsidP="00AC5D8C">
      <w:pPr>
        <w:autoSpaceDE w:val="0"/>
        <w:autoSpaceDN w:val="0"/>
        <w:adjustRightInd w:val="0"/>
        <w:spacing w:before="120" w:after="0" w:line="240" w:lineRule="auto"/>
        <w:ind w:left="1276" w:hanging="1276"/>
        <w:jc w:val="both"/>
        <w:rPr>
          <w:rFonts w:ascii="Arial" w:eastAsia="Times New Roman" w:hAnsi="Arial" w:cs="Arial"/>
          <w:b/>
          <w:sz w:val="18"/>
          <w:szCs w:val="18"/>
        </w:rPr>
      </w:pPr>
      <w:r w:rsidRPr="00D476E6">
        <w:rPr>
          <w:rFonts w:ascii="Arial" w:eastAsia="Times New Roman" w:hAnsi="Arial" w:cs="Arial"/>
          <w:b/>
          <w:sz w:val="18"/>
          <w:szCs w:val="18"/>
        </w:rPr>
        <w:t xml:space="preserve">Rysunek </w:t>
      </w:r>
      <w:r w:rsidRPr="00D476E6">
        <w:rPr>
          <w:rFonts w:ascii="Arial" w:eastAsia="Times New Roman" w:hAnsi="Arial" w:cs="Arial"/>
          <w:b/>
          <w:sz w:val="18"/>
          <w:szCs w:val="18"/>
        </w:rPr>
        <w:fldChar w:fldCharType="begin"/>
      </w:r>
      <w:r w:rsidRPr="00D476E6">
        <w:rPr>
          <w:rFonts w:ascii="Arial" w:eastAsia="Times New Roman" w:hAnsi="Arial" w:cs="Arial"/>
          <w:b/>
          <w:sz w:val="18"/>
          <w:szCs w:val="18"/>
        </w:rPr>
        <w:instrText xml:space="preserve"> SEQ Rysunek \* ARABIC </w:instrText>
      </w:r>
      <w:r w:rsidRPr="00D476E6">
        <w:rPr>
          <w:rFonts w:ascii="Arial" w:eastAsia="Times New Roman" w:hAnsi="Arial" w:cs="Arial"/>
          <w:b/>
          <w:sz w:val="18"/>
          <w:szCs w:val="18"/>
        </w:rPr>
        <w:fldChar w:fldCharType="separate"/>
      </w:r>
      <w:r w:rsidR="00246E6D">
        <w:rPr>
          <w:rFonts w:ascii="Arial" w:eastAsia="Times New Roman" w:hAnsi="Arial" w:cs="Arial"/>
          <w:b/>
          <w:noProof/>
          <w:sz w:val="18"/>
          <w:szCs w:val="18"/>
        </w:rPr>
        <w:t>3</w:t>
      </w:r>
      <w:r w:rsidRPr="00D476E6">
        <w:rPr>
          <w:rFonts w:ascii="Arial" w:eastAsia="Times New Roman" w:hAnsi="Arial" w:cs="Arial"/>
          <w:b/>
          <w:sz w:val="18"/>
          <w:szCs w:val="18"/>
        </w:rPr>
        <w:fldChar w:fldCharType="end"/>
      </w:r>
      <w:r w:rsidRPr="00D476E6">
        <w:rPr>
          <w:rFonts w:ascii="Arial" w:eastAsia="Times New Roman" w:hAnsi="Arial" w:cs="Arial"/>
          <w:b/>
          <w:sz w:val="18"/>
          <w:szCs w:val="18"/>
        </w:rPr>
        <w:t xml:space="preserve">. Stan światłowodowych linii informatycznych podwieszanych na liniach NN i SN </w:t>
      </w:r>
      <w:r w:rsidRPr="00D476E6">
        <w:rPr>
          <w:rFonts w:ascii="Arial" w:eastAsia="Times New Roman" w:hAnsi="Arial" w:cs="Arial"/>
          <w:b/>
          <w:sz w:val="18"/>
          <w:szCs w:val="18"/>
        </w:rPr>
        <w:br/>
      </w:r>
      <w:r w:rsidRPr="00D476E6">
        <w:rPr>
          <w:rFonts w:ascii="Arial" w:hAnsi="Arial" w:cs="Arial"/>
          <w:b/>
          <w:bCs/>
          <w:sz w:val="18"/>
          <w:szCs w:val="18"/>
        </w:rPr>
        <w:t xml:space="preserve">w </w:t>
      </w:r>
      <w:r w:rsidRPr="00D476E6">
        <w:rPr>
          <w:rFonts w:ascii="Arial" w:eastAsia="Times New Roman" w:hAnsi="Arial" w:cs="Arial"/>
          <w:b/>
          <w:sz w:val="18"/>
          <w:szCs w:val="18"/>
        </w:rPr>
        <w:t>województwie podkarpackim</w:t>
      </w:r>
      <w:bookmarkEnd w:id="210"/>
    </w:p>
    <w:p w:rsidR="00AC5D8C" w:rsidRPr="00D476E6" w:rsidRDefault="00AC5D8C" w:rsidP="00AC5D8C">
      <w:pPr>
        <w:pStyle w:val="Akapitzlist"/>
        <w:autoSpaceDE w:val="0"/>
        <w:autoSpaceDN w:val="0"/>
        <w:adjustRightInd w:val="0"/>
        <w:spacing w:after="0" w:line="240" w:lineRule="auto"/>
        <w:jc w:val="center"/>
        <w:rPr>
          <w:rFonts w:ascii="Arial-ItalicMT" w:hAnsi="Arial-ItalicMT" w:cs="Arial-ItalicMT"/>
          <w:i/>
          <w:iCs/>
          <w:sz w:val="18"/>
          <w:szCs w:val="18"/>
        </w:rPr>
      </w:pPr>
      <w:r w:rsidRPr="00D476E6">
        <w:rPr>
          <w:rFonts w:ascii="Arial" w:eastAsia="Times New Roman" w:hAnsi="Arial" w:cs="Arial"/>
          <w:bCs/>
          <w:noProof/>
          <w:kern w:val="32"/>
          <w:sz w:val="20"/>
          <w:szCs w:val="20"/>
          <w:lang w:eastAsia="pl-PL"/>
        </w:rPr>
        <w:drawing>
          <wp:inline distT="0" distB="0" distL="0" distR="0" wp14:anchorId="3A2B9B66" wp14:editId="35F561C9">
            <wp:extent cx="3829050" cy="3491850"/>
            <wp:effectExtent l="0" t="0" r="0" b="0"/>
            <wp:docPr id="43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srcRect/>
                    <a:stretch>
                      <a:fillRect/>
                    </a:stretch>
                  </pic:blipFill>
                  <pic:spPr bwMode="auto">
                    <a:xfrm>
                      <a:off x="0" y="0"/>
                      <a:ext cx="3835396" cy="3497637"/>
                    </a:xfrm>
                    <a:prstGeom prst="rect">
                      <a:avLst/>
                    </a:prstGeom>
                    <a:noFill/>
                    <a:ln w="9525">
                      <a:noFill/>
                      <a:miter lim="800000"/>
                      <a:headEnd/>
                      <a:tailEnd/>
                    </a:ln>
                  </pic:spPr>
                </pic:pic>
              </a:graphicData>
            </a:graphic>
          </wp:inline>
        </w:drawing>
      </w:r>
    </w:p>
    <w:p w:rsidR="00AC5D8C" w:rsidRPr="00D476E6" w:rsidRDefault="00AC5D8C" w:rsidP="00AC5D8C">
      <w:pPr>
        <w:autoSpaceDE w:val="0"/>
        <w:autoSpaceDN w:val="0"/>
        <w:adjustRightInd w:val="0"/>
        <w:spacing w:after="0" w:line="240" w:lineRule="auto"/>
        <w:rPr>
          <w:rFonts w:ascii="Arial" w:hAnsi="Arial" w:cs="Arial"/>
          <w:i/>
          <w:iCs/>
          <w:sz w:val="18"/>
          <w:szCs w:val="18"/>
        </w:rPr>
      </w:pPr>
      <w:r w:rsidRPr="00D476E6">
        <w:rPr>
          <w:rFonts w:ascii="Arial" w:hAnsi="Arial" w:cs="Arial"/>
          <w:i/>
          <w:iCs/>
          <w:sz w:val="18"/>
          <w:szCs w:val="18"/>
        </w:rPr>
        <w:t>Źródło: Podkarpackie Biuro Planowania Przestrzennego w Rzeszowie</w:t>
      </w:r>
    </w:p>
    <w:p w:rsidR="00AC5D8C" w:rsidRPr="00D476E6" w:rsidRDefault="00AC5D8C" w:rsidP="00AC5D8C">
      <w:pPr>
        <w:autoSpaceDE w:val="0"/>
        <w:autoSpaceDN w:val="0"/>
        <w:adjustRightInd w:val="0"/>
        <w:spacing w:before="120" w:after="0" w:line="240" w:lineRule="auto"/>
        <w:jc w:val="both"/>
        <w:rPr>
          <w:rFonts w:ascii="Arial" w:eastAsia="Times New Roman" w:hAnsi="Arial" w:cs="Arial"/>
          <w:bCs/>
          <w:iCs/>
          <w:kern w:val="32"/>
          <w:sz w:val="20"/>
          <w:szCs w:val="20"/>
        </w:rPr>
      </w:pPr>
      <w:r w:rsidRPr="00D476E6">
        <w:rPr>
          <w:rFonts w:ascii="Arial" w:eastAsia="Times New Roman" w:hAnsi="Arial" w:cs="Arial"/>
          <w:bCs/>
          <w:iCs/>
          <w:kern w:val="32"/>
          <w:sz w:val="20"/>
          <w:szCs w:val="20"/>
        </w:rPr>
        <w:t>Przepustowo</w:t>
      </w:r>
      <w:r w:rsidRPr="00D476E6">
        <w:rPr>
          <w:rFonts w:ascii="Arial" w:eastAsia="Times New Roman" w:hAnsi="Arial" w:cs="Arial" w:hint="eastAsia"/>
          <w:bCs/>
          <w:iCs/>
          <w:kern w:val="32"/>
          <w:sz w:val="20"/>
          <w:szCs w:val="20"/>
        </w:rPr>
        <w:t>ść</w:t>
      </w:r>
      <w:r w:rsidRPr="00D476E6">
        <w:rPr>
          <w:rFonts w:ascii="Arial" w:eastAsia="Times New Roman" w:hAnsi="Arial" w:cs="Arial"/>
          <w:bCs/>
          <w:iCs/>
          <w:kern w:val="32"/>
          <w:sz w:val="20"/>
          <w:szCs w:val="20"/>
        </w:rPr>
        <w:t xml:space="preserve"> sieci bezprzewodowych kszta</w:t>
      </w:r>
      <w:r w:rsidRPr="00D476E6">
        <w:rPr>
          <w:rFonts w:ascii="Arial" w:eastAsia="Times New Roman" w:hAnsi="Arial" w:cs="Arial" w:hint="eastAsia"/>
          <w:bCs/>
          <w:iCs/>
          <w:kern w:val="32"/>
          <w:sz w:val="20"/>
          <w:szCs w:val="20"/>
        </w:rPr>
        <w:t>ł</w:t>
      </w:r>
      <w:r w:rsidRPr="00D476E6">
        <w:rPr>
          <w:rFonts w:ascii="Arial" w:eastAsia="Times New Roman" w:hAnsi="Arial" w:cs="Arial"/>
          <w:bCs/>
          <w:iCs/>
          <w:kern w:val="32"/>
          <w:sz w:val="20"/>
          <w:szCs w:val="20"/>
        </w:rPr>
        <w:t>tuje si</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 xml:space="preserve"> </w:t>
      </w:r>
      <w:r w:rsidRPr="00D476E6">
        <w:rPr>
          <w:rFonts w:ascii="Arial" w:eastAsia="Times New Roman" w:hAnsi="Arial" w:cs="Arial" w:hint="eastAsia"/>
          <w:bCs/>
          <w:iCs/>
          <w:kern w:val="32"/>
          <w:sz w:val="20"/>
          <w:szCs w:val="20"/>
        </w:rPr>
        <w:t>ś</w:t>
      </w:r>
      <w:r w:rsidRPr="00D476E6">
        <w:rPr>
          <w:rFonts w:ascii="Arial" w:eastAsia="Times New Roman" w:hAnsi="Arial" w:cs="Arial"/>
          <w:bCs/>
          <w:iCs/>
          <w:kern w:val="32"/>
          <w:sz w:val="20"/>
          <w:szCs w:val="20"/>
        </w:rPr>
        <w:t>rednio w zakresie od 256 kbps do 2048 kbps. Niskie przepustowo</w:t>
      </w:r>
      <w:r w:rsidRPr="00D476E6">
        <w:rPr>
          <w:rFonts w:ascii="Arial" w:eastAsia="Times New Roman" w:hAnsi="Arial" w:cs="Arial" w:hint="eastAsia"/>
          <w:bCs/>
          <w:iCs/>
          <w:kern w:val="32"/>
          <w:sz w:val="20"/>
          <w:szCs w:val="20"/>
        </w:rPr>
        <w:t>ś</w:t>
      </w:r>
      <w:r w:rsidRPr="00D476E6">
        <w:rPr>
          <w:rFonts w:ascii="Arial" w:eastAsia="Times New Roman" w:hAnsi="Arial" w:cs="Arial"/>
          <w:bCs/>
          <w:iCs/>
          <w:kern w:val="32"/>
          <w:sz w:val="20"/>
          <w:szCs w:val="20"/>
        </w:rPr>
        <w:t>ci sieci bezprzewodowych oferowane przez operator</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w lokalnych wynikaj</w:t>
      </w:r>
      <w:r w:rsidRPr="00D476E6">
        <w:rPr>
          <w:rFonts w:ascii="Arial" w:eastAsia="Times New Roman" w:hAnsi="Arial" w:cs="Arial" w:hint="eastAsia"/>
          <w:bCs/>
          <w:iCs/>
          <w:kern w:val="32"/>
          <w:sz w:val="20"/>
          <w:szCs w:val="20"/>
        </w:rPr>
        <w:t>ą</w:t>
      </w:r>
      <w:r w:rsidR="007F0412">
        <w:rPr>
          <w:rFonts w:ascii="Arial" w:eastAsia="Times New Roman" w:hAnsi="Arial" w:cs="Arial"/>
          <w:bCs/>
          <w:iCs/>
          <w:kern w:val="32"/>
          <w:sz w:val="20"/>
          <w:szCs w:val="20"/>
        </w:rPr>
        <w:t xml:space="preserve"> </w:t>
      </w:r>
      <w:r w:rsidRPr="00D476E6">
        <w:rPr>
          <w:rFonts w:ascii="Arial" w:eastAsia="Times New Roman" w:hAnsi="Arial" w:cs="Arial"/>
          <w:bCs/>
          <w:iCs/>
          <w:kern w:val="32"/>
          <w:sz w:val="20"/>
          <w:szCs w:val="20"/>
        </w:rPr>
        <w:t xml:space="preserve">z braku </w:t>
      </w:r>
      <w:r w:rsidRPr="00D476E6">
        <w:rPr>
          <w:rFonts w:ascii="Arial" w:eastAsia="Times New Roman" w:hAnsi="Arial" w:cs="Arial"/>
          <w:bCs/>
          <w:iCs/>
          <w:kern w:val="32"/>
          <w:sz w:val="20"/>
          <w:szCs w:val="20"/>
        </w:rPr>
        <w:lastRenderedPageBreak/>
        <w:t>dost</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pno</w:t>
      </w:r>
      <w:r w:rsidRPr="00D476E6">
        <w:rPr>
          <w:rFonts w:ascii="Arial" w:eastAsia="Times New Roman" w:hAnsi="Arial" w:cs="Arial" w:hint="eastAsia"/>
          <w:bCs/>
          <w:iCs/>
          <w:kern w:val="32"/>
          <w:sz w:val="20"/>
          <w:szCs w:val="20"/>
        </w:rPr>
        <w:t>ś</w:t>
      </w:r>
      <w:r w:rsidRPr="00D476E6">
        <w:rPr>
          <w:rFonts w:ascii="Arial" w:eastAsia="Times New Roman" w:hAnsi="Arial" w:cs="Arial"/>
          <w:bCs/>
          <w:iCs/>
          <w:kern w:val="32"/>
          <w:sz w:val="20"/>
          <w:szCs w:val="20"/>
        </w:rPr>
        <w:t xml:space="preserve">ci do szybkich </w:t>
      </w:r>
      <w:r w:rsidRPr="00D476E6">
        <w:rPr>
          <w:rFonts w:ascii="Arial" w:eastAsia="Times New Roman" w:hAnsi="Arial" w:cs="Arial" w:hint="eastAsia"/>
          <w:bCs/>
          <w:iCs/>
          <w:kern w:val="32"/>
          <w:sz w:val="20"/>
          <w:szCs w:val="20"/>
        </w:rPr>
        <w:t>łą</w:t>
      </w:r>
      <w:r w:rsidRPr="00D476E6">
        <w:rPr>
          <w:rFonts w:ascii="Arial" w:eastAsia="Times New Roman" w:hAnsi="Arial" w:cs="Arial"/>
          <w:bCs/>
          <w:iCs/>
          <w:kern w:val="32"/>
          <w:sz w:val="20"/>
          <w:szCs w:val="20"/>
        </w:rPr>
        <w:t>czy dostawc</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w us</w:t>
      </w:r>
      <w:r w:rsidRPr="00D476E6">
        <w:rPr>
          <w:rFonts w:ascii="Arial" w:eastAsia="Times New Roman" w:hAnsi="Arial" w:cs="Arial" w:hint="eastAsia"/>
          <w:bCs/>
          <w:iCs/>
          <w:kern w:val="32"/>
          <w:sz w:val="20"/>
          <w:szCs w:val="20"/>
        </w:rPr>
        <w:t>ł</w:t>
      </w:r>
      <w:r w:rsidRPr="00D476E6">
        <w:rPr>
          <w:rFonts w:ascii="Arial" w:eastAsia="Times New Roman" w:hAnsi="Arial" w:cs="Arial"/>
          <w:bCs/>
          <w:iCs/>
          <w:kern w:val="32"/>
          <w:sz w:val="20"/>
          <w:szCs w:val="20"/>
        </w:rPr>
        <w:t>ug internetowych. Jest to pr</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dko</w:t>
      </w:r>
      <w:r w:rsidRPr="00D476E6">
        <w:rPr>
          <w:rFonts w:ascii="Arial" w:eastAsia="Times New Roman" w:hAnsi="Arial" w:cs="Arial" w:hint="eastAsia"/>
          <w:bCs/>
          <w:iCs/>
          <w:kern w:val="32"/>
          <w:sz w:val="20"/>
          <w:szCs w:val="20"/>
        </w:rPr>
        <w:t>ść</w:t>
      </w:r>
      <w:r w:rsidRPr="00D476E6">
        <w:rPr>
          <w:rFonts w:ascii="Arial" w:eastAsia="Times New Roman" w:hAnsi="Arial" w:cs="Arial"/>
          <w:bCs/>
          <w:iCs/>
          <w:kern w:val="32"/>
          <w:sz w:val="20"/>
          <w:szCs w:val="20"/>
        </w:rPr>
        <w:t xml:space="preserve"> mniejsza, ni</w:t>
      </w:r>
      <w:r w:rsidRPr="00D476E6">
        <w:rPr>
          <w:rFonts w:ascii="Arial" w:eastAsia="Times New Roman" w:hAnsi="Arial" w:cs="Arial" w:hint="eastAsia"/>
          <w:bCs/>
          <w:iCs/>
          <w:kern w:val="32"/>
          <w:sz w:val="20"/>
          <w:szCs w:val="20"/>
        </w:rPr>
        <w:t>ż</w:t>
      </w:r>
      <w:r w:rsidRPr="00D476E6">
        <w:rPr>
          <w:rFonts w:ascii="Arial" w:eastAsia="Times New Roman" w:hAnsi="Arial" w:cs="Arial"/>
          <w:bCs/>
          <w:iCs/>
          <w:kern w:val="32"/>
          <w:sz w:val="20"/>
          <w:szCs w:val="20"/>
        </w:rPr>
        <w:t xml:space="preserve"> uwa</w:t>
      </w:r>
      <w:r w:rsidRPr="00D476E6">
        <w:rPr>
          <w:rFonts w:ascii="Arial" w:eastAsia="Times New Roman" w:hAnsi="Arial" w:cs="Arial" w:hint="eastAsia"/>
          <w:bCs/>
          <w:iCs/>
          <w:kern w:val="32"/>
          <w:sz w:val="20"/>
          <w:szCs w:val="20"/>
        </w:rPr>
        <w:t>ż</w:t>
      </w:r>
      <w:r w:rsidRPr="00D476E6">
        <w:rPr>
          <w:rFonts w:ascii="Arial" w:eastAsia="Times New Roman" w:hAnsi="Arial" w:cs="Arial"/>
          <w:bCs/>
          <w:iCs/>
          <w:kern w:val="32"/>
          <w:sz w:val="20"/>
          <w:szCs w:val="20"/>
        </w:rPr>
        <w:t>ana za standardow</w:t>
      </w:r>
      <w:r w:rsidRPr="00D476E6">
        <w:rPr>
          <w:rFonts w:ascii="Arial" w:eastAsia="Times New Roman" w:hAnsi="Arial" w:cs="Arial" w:hint="eastAsia"/>
          <w:bCs/>
          <w:iCs/>
          <w:kern w:val="32"/>
          <w:sz w:val="20"/>
          <w:szCs w:val="20"/>
        </w:rPr>
        <w:t>ą</w:t>
      </w:r>
      <w:r w:rsidRPr="00D476E6">
        <w:rPr>
          <w:rFonts w:ascii="Arial" w:eastAsia="Times New Roman" w:hAnsi="Arial" w:cs="Arial"/>
          <w:bCs/>
          <w:iCs/>
          <w:kern w:val="32"/>
          <w:sz w:val="20"/>
          <w:szCs w:val="20"/>
        </w:rPr>
        <w:t xml:space="preserve"> na wi</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kszo</w:t>
      </w:r>
      <w:r w:rsidRPr="00D476E6">
        <w:rPr>
          <w:rFonts w:ascii="Arial" w:eastAsia="Times New Roman" w:hAnsi="Arial" w:cs="Arial" w:hint="eastAsia"/>
          <w:bCs/>
          <w:iCs/>
          <w:kern w:val="32"/>
          <w:sz w:val="20"/>
          <w:szCs w:val="20"/>
        </w:rPr>
        <w:t>ś</w:t>
      </w:r>
      <w:r w:rsidRPr="00D476E6">
        <w:rPr>
          <w:rFonts w:ascii="Arial" w:eastAsia="Times New Roman" w:hAnsi="Arial" w:cs="Arial"/>
          <w:bCs/>
          <w:iCs/>
          <w:kern w:val="32"/>
          <w:sz w:val="20"/>
          <w:szCs w:val="20"/>
        </w:rPr>
        <w:t>ci obszaru kraju. Pozwala ona g</w:t>
      </w:r>
      <w:r w:rsidRPr="00D476E6">
        <w:rPr>
          <w:rFonts w:ascii="Arial" w:eastAsia="Times New Roman" w:hAnsi="Arial" w:cs="Arial" w:hint="eastAsia"/>
          <w:bCs/>
          <w:iCs/>
          <w:kern w:val="32"/>
          <w:sz w:val="20"/>
          <w:szCs w:val="20"/>
        </w:rPr>
        <w:t>łó</w:t>
      </w:r>
      <w:r w:rsidRPr="00D476E6">
        <w:rPr>
          <w:rFonts w:ascii="Arial" w:eastAsia="Times New Roman" w:hAnsi="Arial" w:cs="Arial"/>
          <w:bCs/>
          <w:iCs/>
          <w:kern w:val="32"/>
          <w:sz w:val="20"/>
          <w:szCs w:val="20"/>
        </w:rPr>
        <w:t>wnie na przegl</w:t>
      </w:r>
      <w:r w:rsidRPr="00D476E6">
        <w:rPr>
          <w:rFonts w:ascii="Arial" w:eastAsia="Times New Roman" w:hAnsi="Arial" w:cs="Arial" w:hint="eastAsia"/>
          <w:bCs/>
          <w:iCs/>
          <w:kern w:val="32"/>
          <w:sz w:val="20"/>
          <w:szCs w:val="20"/>
        </w:rPr>
        <w:t>ą</w:t>
      </w:r>
      <w:r w:rsidRPr="00D476E6">
        <w:rPr>
          <w:rFonts w:ascii="Arial" w:eastAsia="Times New Roman" w:hAnsi="Arial" w:cs="Arial"/>
          <w:bCs/>
          <w:iCs/>
          <w:kern w:val="32"/>
          <w:sz w:val="20"/>
          <w:szCs w:val="20"/>
        </w:rPr>
        <w:t>danie stron internetowych. Pobieranie danych czy korzystanie z multimedi</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w on-line sprawia ju</w:t>
      </w:r>
      <w:r w:rsidRPr="00D476E6">
        <w:rPr>
          <w:rFonts w:ascii="Arial" w:eastAsia="Times New Roman" w:hAnsi="Arial" w:cs="Arial" w:hint="eastAsia"/>
          <w:bCs/>
          <w:iCs/>
          <w:kern w:val="32"/>
          <w:sz w:val="20"/>
          <w:szCs w:val="20"/>
        </w:rPr>
        <w:t>ż</w:t>
      </w:r>
      <w:r w:rsidRPr="00D476E6">
        <w:rPr>
          <w:rFonts w:ascii="Arial" w:eastAsia="Times New Roman" w:hAnsi="Arial" w:cs="Arial"/>
          <w:bCs/>
          <w:iCs/>
          <w:kern w:val="32"/>
          <w:sz w:val="20"/>
          <w:szCs w:val="20"/>
        </w:rPr>
        <w:t xml:space="preserve"> wi</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ksze problemy. Wymaga to o wiele d</w:t>
      </w:r>
      <w:r w:rsidRPr="00D476E6">
        <w:rPr>
          <w:rFonts w:ascii="Arial" w:eastAsia="Times New Roman" w:hAnsi="Arial" w:cs="Arial" w:hint="eastAsia"/>
          <w:bCs/>
          <w:iCs/>
          <w:kern w:val="32"/>
          <w:sz w:val="20"/>
          <w:szCs w:val="20"/>
        </w:rPr>
        <w:t>ł</w:t>
      </w:r>
      <w:r w:rsidRPr="00D476E6">
        <w:rPr>
          <w:rFonts w:ascii="Arial" w:eastAsia="Times New Roman" w:hAnsi="Arial" w:cs="Arial"/>
          <w:bCs/>
          <w:iCs/>
          <w:kern w:val="32"/>
          <w:sz w:val="20"/>
          <w:szCs w:val="20"/>
        </w:rPr>
        <w:t>u</w:t>
      </w:r>
      <w:r w:rsidRPr="00D476E6">
        <w:rPr>
          <w:rFonts w:ascii="Arial" w:eastAsia="Times New Roman" w:hAnsi="Arial" w:cs="Arial" w:hint="eastAsia"/>
          <w:bCs/>
          <w:iCs/>
          <w:kern w:val="32"/>
          <w:sz w:val="20"/>
          <w:szCs w:val="20"/>
        </w:rPr>
        <w:t>ż</w:t>
      </w:r>
      <w:r w:rsidRPr="00D476E6">
        <w:rPr>
          <w:rFonts w:ascii="Arial" w:eastAsia="Times New Roman" w:hAnsi="Arial" w:cs="Arial"/>
          <w:bCs/>
          <w:iCs/>
          <w:kern w:val="32"/>
          <w:sz w:val="20"/>
          <w:szCs w:val="20"/>
        </w:rPr>
        <w:t>szego czasu oczekiwania na buforowanie danych. W przypadku operator</w:t>
      </w:r>
      <w:r w:rsidRPr="00D476E6">
        <w:rPr>
          <w:rFonts w:ascii="Arial" w:eastAsia="Times New Roman" w:hAnsi="Arial" w:cs="Arial" w:hint="eastAsia"/>
          <w:bCs/>
          <w:iCs/>
          <w:kern w:val="32"/>
          <w:sz w:val="20"/>
          <w:szCs w:val="20"/>
        </w:rPr>
        <w:t>ó</w:t>
      </w:r>
      <w:r w:rsidRPr="00D476E6">
        <w:rPr>
          <w:rFonts w:ascii="Arial" w:eastAsia="Times New Roman" w:hAnsi="Arial" w:cs="Arial"/>
          <w:bCs/>
          <w:iCs/>
          <w:kern w:val="32"/>
          <w:sz w:val="20"/>
          <w:szCs w:val="20"/>
        </w:rPr>
        <w:t>w kablowych przepustowo</w:t>
      </w:r>
      <w:r w:rsidRPr="00D476E6">
        <w:rPr>
          <w:rFonts w:ascii="Arial" w:eastAsia="Times New Roman" w:hAnsi="Arial" w:cs="Arial" w:hint="eastAsia"/>
          <w:bCs/>
          <w:iCs/>
          <w:kern w:val="32"/>
          <w:sz w:val="20"/>
          <w:szCs w:val="20"/>
        </w:rPr>
        <w:t>ś</w:t>
      </w:r>
      <w:r w:rsidRPr="00D476E6">
        <w:rPr>
          <w:rFonts w:ascii="Arial" w:eastAsia="Times New Roman" w:hAnsi="Arial" w:cs="Arial"/>
          <w:bCs/>
          <w:iCs/>
          <w:kern w:val="32"/>
          <w:sz w:val="20"/>
          <w:szCs w:val="20"/>
        </w:rPr>
        <w:t>ci s</w:t>
      </w:r>
      <w:r w:rsidRPr="00D476E6">
        <w:rPr>
          <w:rFonts w:ascii="Arial" w:eastAsia="Times New Roman" w:hAnsi="Arial" w:cs="Arial" w:hint="eastAsia"/>
          <w:bCs/>
          <w:iCs/>
          <w:kern w:val="32"/>
          <w:sz w:val="20"/>
          <w:szCs w:val="20"/>
        </w:rPr>
        <w:t>ą</w:t>
      </w:r>
      <w:r w:rsidRPr="00D476E6">
        <w:rPr>
          <w:rFonts w:ascii="Arial" w:eastAsia="Times New Roman" w:hAnsi="Arial" w:cs="Arial"/>
          <w:bCs/>
          <w:iCs/>
          <w:kern w:val="32"/>
          <w:sz w:val="20"/>
          <w:szCs w:val="20"/>
        </w:rPr>
        <w:t xml:space="preserve"> znacznie wi</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ksze, jednak operatorzy ci nie s</w:t>
      </w:r>
      <w:r w:rsidRPr="00D476E6">
        <w:rPr>
          <w:rFonts w:ascii="Arial" w:eastAsia="Times New Roman" w:hAnsi="Arial" w:cs="Arial" w:hint="eastAsia"/>
          <w:bCs/>
          <w:iCs/>
          <w:kern w:val="32"/>
          <w:sz w:val="20"/>
          <w:szCs w:val="20"/>
        </w:rPr>
        <w:t>ą</w:t>
      </w:r>
      <w:r w:rsidRPr="00D476E6">
        <w:rPr>
          <w:rFonts w:ascii="Arial" w:eastAsia="Times New Roman" w:hAnsi="Arial" w:cs="Arial"/>
          <w:bCs/>
          <w:iCs/>
          <w:kern w:val="32"/>
          <w:sz w:val="20"/>
          <w:szCs w:val="20"/>
        </w:rPr>
        <w:t xml:space="preserve"> dost</w:t>
      </w:r>
      <w:r w:rsidRPr="00D476E6">
        <w:rPr>
          <w:rFonts w:ascii="Arial" w:eastAsia="Times New Roman" w:hAnsi="Arial" w:cs="Arial" w:hint="eastAsia"/>
          <w:bCs/>
          <w:iCs/>
          <w:kern w:val="32"/>
          <w:sz w:val="20"/>
          <w:szCs w:val="20"/>
        </w:rPr>
        <w:t>ę</w:t>
      </w:r>
      <w:r w:rsidRPr="00D476E6">
        <w:rPr>
          <w:rFonts w:ascii="Arial" w:eastAsia="Times New Roman" w:hAnsi="Arial" w:cs="Arial"/>
          <w:bCs/>
          <w:iCs/>
          <w:kern w:val="32"/>
          <w:sz w:val="20"/>
          <w:szCs w:val="20"/>
        </w:rPr>
        <w:t>pni we wszystkich miejscowo</w:t>
      </w:r>
      <w:r w:rsidRPr="00D476E6">
        <w:rPr>
          <w:rFonts w:ascii="Arial" w:eastAsia="Times New Roman" w:hAnsi="Arial" w:cs="Arial" w:hint="eastAsia"/>
          <w:bCs/>
          <w:iCs/>
          <w:kern w:val="32"/>
          <w:sz w:val="20"/>
          <w:szCs w:val="20"/>
        </w:rPr>
        <w:t>ś</w:t>
      </w:r>
      <w:r w:rsidRPr="00D476E6">
        <w:rPr>
          <w:rFonts w:ascii="Arial" w:eastAsia="Times New Roman" w:hAnsi="Arial" w:cs="Arial"/>
          <w:bCs/>
          <w:iCs/>
          <w:kern w:val="32"/>
          <w:sz w:val="20"/>
          <w:szCs w:val="20"/>
        </w:rPr>
        <w:t>ciach badanej gminy.</w:t>
      </w:r>
    </w:p>
    <w:p w:rsidR="007F0412" w:rsidRDefault="007F0412" w:rsidP="00AC5D8C">
      <w:pPr>
        <w:spacing w:before="120" w:after="0" w:line="240" w:lineRule="auto"/>
        <w:jc w:val="both"/>
        <w:rPr>
          <w:rFonts w:ascii="Arial" w:eastAsia="Times New Roman" w:hAnsi="Arial" w:cs="Arial"/>
          <w:bCs/>
          <w:iCs/>
          <w:kern w:val="32"/>
          <w:sz w:val="20"/>
          <w:szCs w:val="20"/>
        </w:rPr>
      </w:pPr>
      <w:r w:rsidRPr="007F0412">
        <w:rPr>
          <w:noProof/>
          <w:lang w:eastAsia="pl-PL"/>
        </w:rPr>
        <w:drawing>
          <wp:anchor distT="0" distB="0" distL="114300" distR="114300" simplePos="0" relativeHeight="251827200" behindDoc="1" locked="0" layoutInCell="1" allowOverlap="1" wp14:anchorId="21B52BAC" wp14:editId="3E591C2F">
            <wp:simplePos x="0" y="0"/>
            <wp:positionH relativeFrom="margin">
              <wp:align>left</wp:align>
            </wp:positionH>
            <wp:positionV relativeFrom="paragraph">
              <wp:posOffset>80010</wp:posOffset>
            </wp:positionV>
            <wp:extent cx="2247900" cy="2247900"/>
            <wp:effectExtent l="0" t="0" r="0" b="0"/>
            <wp:wrapTight wrapText="bothSides">
              <wp:wrapPolygon edited="0">
                <wp:start x="0" y="0"/>
                <wp:lineTo x="0" y="21417"/>
                <wp:lineTo x="21417" y="21417"/>
                <wp:lineTo x="21417" y="0"/>
                <wp:lineTo x="0" y="0"/>
              </wp:wrapPolygon>
            </wp:wrapTight>
            <wp:docPr id="448" name="Obraz 448" descr="http://www.uke.gov.pl/_cacheimg/_mapa/c78a83e7698ce9a52a508bc3c79cd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ke.gov.pl/_cacheimg/_mapa/c78a83e7698ce9a52a508bc3c79cd68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0412" w:rsidRDefault="007F0412" w:rsidP="00AC5D8C">
      <w:pPr>
        <w:spacing w:before="120" w:after="0" w:line="240" w:lineRule="auto"/>
        <w:jc w:val="both"/>
        <w:rPr>
          <w:rFonts w:ascii="Arial" w:eastAsia="Times New Roman" w:hAnsi="Arial" w:cs="Arial"/>
          <w:bCs/>
          <w:iCs/>
          <w:kern w:val="32"/>
          <w:sz w:val="20"/>
          <w:szCs w:val="20"/>
        </w:rPr>
      </w:pPr>
    </w:p>
    <w:p w:rsidR="007F0412" w:rsidRDefault="00AC5D8C" w:rsidP="00AC5D8C">
      <w:pPr>
        <w:spacing w:before="120" w:after="0" w:line="240" w:lineRule="auto"/>
        <w:jc w:val="both"/>
        <w:rPr>
          <w:rFonts w:ascii="Arial" w:eastAsia="Times New Roman" w:hAnsi="Arial" w:cs="Arial"/>
          <w:bCs/>
          <w:iCs/>
          <w:kern w:val="32"/>
          <w:sz w:val="20"/>
          <w:szCs w:val="20"/>
        </w:rPr>
      </w:pPr>
      <w:r w:rsidRPr="007F0412">
        <w:rPr>
          <w:rFonts w:ascii="Arial" w:eastAsia="Times New Roman" w:hAnsi="Arial" w:cs="Arial"/>
          <w:bCs/>
          <w:iCs/>
          <w:kern w:val="32"/>
          <w:sz w:val="20"/>
          <w:szCs w:val="20"/>
        </w:rPr>
        <w:t xml:space="preserve">Mieszkańcy Gminy </w:t>
      </w:r>
      <w:r w:rsidR="007F0412" w:rsidRPr="007F0412">
        <w:rPr>
          <w:rFonts w:ascii="Arial" w:eastAsia="Times New Roman" w:hAnsi="Arial" w:cs="Arial"/>
          <w:bCs/>
          <w:iCs/>
          <w:kern w:val="32"/>
          <w:sz w:val="20"/>
          <w:szCs w:val="20"/>
        </w:rPr>
        <w:t>Zarszyn</w:t>
      </w:r>
      <w:r w:rsidRPr="007F0412">
        <w:rPr>
          <w:rFonts w:ascii="Arial" w:eastAsia="Times New Roman" w:hAnsi="Arial" w:cs="Arial"/>
          <w:bCs/>
          <w:iCs/>
          <w:kern w:val="32"/>
          <w:sz w:val="20"/>
          <w:szCs w:val="20"/>
        </w:rPr>
        <w:t xml:space="preserve"> mają zapewniony dostęp do usług</w:t>
      </w:r>
      <w:r w:rsidR="007F0412" w:rsidRPr="007F0412">
        <w:rPr>
          <w:rFonts w:ascii="Arial" w:eastAsia="Times New Roman" w:hAnsi="Arial" w:cs="Arial"/>
          <w:bCs/>
          <w:iCs/>
          <w:kern w:val="32"/>
          <w:sz w:val="20"/>
          <w:szCs w:val="20"/>
        </w:rPr>
        <w:t xml:space="preserve"> </w:t>
      </w:r>
      <w:r w:rsidRPr="007F0412">
        <w:rPr>
          <w:rFonts w:ascii="Arial" w:eastAsia="Times New Roman" w:hAnsi="Arial" w:cs="Arial"/>
          <w:bCs/>
          <w:iCs/>
          <w:kern w:val="32"/>
          <w:sz w:val="20"/>
          <w:szCs w:val="20"/>
        </w:rPr>
        <w:t>wszystkich</w:t>
      </w:r>
      <w:r w:rsidR="007F0412" w:rsidRPr="007F0412">
        <w:rPr>
          <w:rFonts w:ascii="Arial" w:eastAsia="Times New Roman" w:hAnsi="Arial" w:cs="Arial"/>
          <w:bCs/>
          <w:iCs/>
          <w:kern w:val="32"/>
          <w:sz w:val="20"/>
          <w:szCs w:val="20"/>
        </w:rPr>
        <w:t xml:space="preserve"> </w:t>
      </w:r>
      <w:r w:rsidRPr="007F0412">
        <w:rPr>
          <w:rFonts w:ascii="Arial" w:eastAsia="Times New Roman" w:hAnsi="Arial" w:cs="Arial"/>
          <w:bCs/>
          <w:iCs/>
          <w:kern w:val="32"/>
          <w:sz w:val="20"/>
          <w:szCs w:val="20"/>
        </w:rPr>
        <w:t>działających</w:t>
      </w:r>
      <w:r w:rsidR="007F0412" w:rsidRPr="007F0412">
        <w:rPr>
          <w:rFonts w:ascii="Arial" w:eastAsia="Times New Roman" w:hAnsi="Arial" w:cs="Arial"/>
          <w:bCs/>
          <w:iCs/>
          <w:kern w:val="32"/>
          <w:sz w:val="20"/>
          <w:szCs w:val="20"/>
        </w:rPr>
        <w:t xml:space="preserve"> </w:t>
      </w:r>
      <w:r w:rsidRPr="007F0412">
        <w:rPr>
          <w:rFonts w:ascii="Arial" w:eastAsia="Times New Roman" w:hAnsi="Arial" w:cs="Arial"/>
          <w:bCs/>
          <w:iCs/>
          <w:kern w:val="32"/>
          <w:sz w:val="20"/>
          <w:szCs w:val="20"/>
        </w:rPr>
        <w:t>na</w:t>
      </w:r>
      <w:r w:rsidR="007F0412" w:rsidRPr="007F0412">
        <w:rPr>
          <w:rFonts w:ascii="Arial" w:eastAsia="Times New Roman" w:hAnsi="Arial" w:cs="Arial"/>
          <w:bCs/>
          <w:iCs/>
          <w:kern w:val="32"/>
          <w:sz w:val="20"/>
          <w:szCs w:val="20"/>
        </w:rPr>
        <w:t xml:space="preserve"> </w:t>
      </w:r>
      <w:r w:rsidRPr="007F0412">
        <w:rPr>
          <w:rFonts w:ascii="Arial" w:eastAsia="Times New Roman" w:hAnsi="Arial" w:cs="Arial"/>
          <w:bCs/>
          <w:iCs/>
          <w:kern w:val="32"/>
          <w:sz w:val="20"/>
          <w:szCs w:val="20"/>
        </w:rPr>
        <w:t xml:space="preserve">rynku </w:t>
      </w:r>
      <w:r w:rsidR="007F0412" w:rsidRPr="007F0412">
        <w:rPr>
          <w:rFonts w:ascii="Arial" w:eastAsia="Times New Roman" w:hAnsi="Arial" w:cs="Arial"/>
          <w:bCs/>
          <w:iCs/>
          <w:kern w:val="32"/>
          <w:sz w:val="20"/>
          <w:szCs w:val="20"/>
        </w:rPr>
        <w:t xml:space="preserve"> o</w:t>
      </w:r>
      <w:r w:rsidRPr="007F0412">
        <w:rPr>
          <w:rFonts w:ascii="Arial" w:eastAsia="Times New Roman" w:hAnsi="Arial" w:cs="Arial"/>
          <w:bCs/>
          <w:iCs/>
          <w:kern w:val="32"/>
          <w:sz w:val="20"/>
          <w:szCs w:val="20"/>
        </w:rPr>
        <w:t>peratorów</w:t>
      </w:r>
      <w:r w:rsidR="007F0412" w:rsidRPr="007F0412">
        <w:rPr>
          <w:rFonts w:ascii="Arial" w:eastAsia="Times New Roman" w:hAnsi="Arial" w:cs="Arial"/>
          <w:bCs/>
          <w:iCs/>
          <w:kern w:val="32"/>
          <w:sz w:val="20"/>
          <w:szCs w:val="20"/>
        </w:rPr>
        <w:t xml:space="preserve"> </w:t>
      </w:r>
      <w:r w:rsidRPr="007F0412">
        <w:rPr>
          <w:rFonts w:ascii="Arial" w:eastAsia="Times New Roman" w:hAnsi="Arial" w:cs="Arial"/>
          <w:bCs/>
          <w:iCs/>
          <w:kern w:val="32"/>
          <w:sz w:val="20"/>
          <w:szCs w:val="20"/>
        </w:rPr>
        <w:t>bezprzewodowej</w:t>
      </w:r>
      <w:r w:rsidR="007F0412" w:rsidRPr="007F0412">
        <w:rPr>
          <w:rFonts w:ascii="Arial" w:eastAsia="Times New Roman" w:hAnsi="Arial" w:cs="Arial"/>
          <w:bCs/>
          <w:iCs/>
          <w:kern w:val="32"/>
          <w:sz w:val="20"/>
          <w:szCs w:val="20"/>
        </w:rPr>
        <w:t xml:space="preserve"> </w:t>
      </w:r>
      <w:r w:rsidRPr="007F0412">
        <w:rPr>
          <w:rFonts w:ascii="Arial" w:eastAsia="Times New Roman" w:hAnsi="Arial" w:cs="Arial"/>
          <w:bCs/>
          <w:iCs/>
          <w:kern w:val="32"/>
          <w:sz w:val="20"/>
          <w:szCs w:val="20"/>
        </w:rPr>
        <w:t>telefonii</w:t>
      </w:r>
      <w:r w:rsidR="007F0412" w:rsidRPr="007F0412">
        <w:rPr>
          <w:rFonts w:ascii="Arial" w:eastAsia="Times New Roman" w:hAnsi="Arial" w:cs="Arial"/>
          <w:bCs/>
          <w:iCs/>
          <w:kern w:val="32"/>
          <w:sz w:val="20"/>
          <w:szCs w:val="20"/>
        </w:rPr>
        <w:t xml:space="preserve"> </w:t>
      </w:r>
      <w:r w:rsidRPr="007F0412">
        <w:rPr>
          <w:rFonts w:ascii="Arial" w:eastAsia="Times New Roman" w:hAnsi="Arial" w:cs="Arial"/>
          <w:bCs/>
          <w:iCs/>
          <w:kern w:val="32"/>
          <w:sz w:val="20"/>
          <w:szCs w:val="20"/>
        </w:rPr>
        <w:t>komórkowej.</w:t>
      </w:r>
      <w:r w:rsidR="007F0412" w:rsidRPr="007F0412">
        <w:rPr>
          <w:rFonts w:ascii="Arial" w:eastAsia="Times New Roman" w:hAnsi="Arial" w:cs="Arial"/>
          <w:bCs/>
          <w:iCs/>
          <w:kern w:val="32"/>
          <w:sz w:val="20"/>
          <w:szCs w:val="20"/>
        </w:rPr>
        <w:t xml:space="preserve"> </w:t>
      </w:r>
      <w:r w:rsidRPr="007F0412">
        <w:rPr>
          <w:rFonts w:ascii="Arial" w:eastAsia="Times New Roman" w:hAnsi="Arial" w:cs="Arial"/>
          <w:bCs/>
          <w:iCs/>
          <w:kern w:val="32"/>
          <w:sz w:val="20"/>
          <w:szCs w:val="20"/>
        </w:rPr>
        <w:t>Poniżej zamieszczona mapa obrazuje średnią liczbę</w:t>
      </w:r>
      <w:r w:rsidR="007F0412" w:rsidRPr="007F0412">
        <w:rPr>
          <w:rFonts w:ascii="Arial" w:eastAsia="Times New Roman" w:hAnsi="Arial" w:cs="Arial"/>
          <w:bCs/>
          <w:iCs/>
          <w:kern w:val="32"/>
          <w:sz w:val="20"/>
          <w:szCs w:val="20"/>
        </w:rPr>
        <w:t xml:space="preserve"> </w:t>
      </w:r>
      <w:r w:rsidRPr="007F0412">
        <w:rPr>
          <w:rFonts w:ascii="Arial" w:eastAsia="Times New Roman" w:hAnsi="Arial" w:cs="Arial"/>
          <w:bCs/>
          <w:iCs/>
          <w:kern w:val="32"/>
          <w:sz w:val="20"/>
          <w:szCs w:val="20"/>
        </w:rPr>
        <w:t xml:space="preserve">zgłoszeń o braku dostępu do Internetu z całego powiatu </w:t>
      </w:r>
      <w:r w:rsidR="007F0412" w:rsidRPr="007F0412">
        <w:rPr>
          <w:rFonts w:ascii="Arial" w:eastAsia="Times New Roman" w:hAnsi="Arial" w:cs="Arial"/>
          <w:bCs/>
          <w:iCs/>
          <w:kern w:val="32"/>
          <w:sz w:val="20"/>
          <w:szCs w:val="20"/>
        </w:rPr>
        <w:t xml:space="preserve">sanockiego </w:t>
      </w:r>
      <w:r w:rsidRPr="007F0412">
        <w:rPr>
          <w:rFonts w:ascii="Arial" w:eastAsia="Times New Roman" w:hAnsi="Arial" w:cs="Arial"/>
          <w:bCs/>
          <w:iCs/>
          <w:kern w:val="32"/>
          <w:sz w:val="20"/>
          <w:szCs w:val="20"/>
        </w:rPr>
        <w:t xml:space="preserve">w przeliczeniu na 10 000 mieszkańców, w tym Gminy </w:t>
      </w:r>
      <w:r w:rsidR="007F0412" w:rsidRPr="007F0412">
        <w:rPr>
          <w:rFonts w:ascii="Arial" w:eastAsia="Times New Roman" w:hAnsi="Arial" w:cs="Arial"/>
          <w:bCs/>
          <w:iCs/>
          <w:kern w:val="32"/>
          <w:sz w:val="20"/>
          <w:szCs w:val="20"/>
        </w:rPr>
        <w:t>Zarszyn</w:t>
      </w:r>
      <w:r w:rsidRPr="007F0412">
        <w:rPr>
          <w:rFonts w:ascii="Arial" w:eastAsia="Times New Roman" w:hAnsi="Arial" w:cs="Arial"/>
          <w:bCs/>
          <w:iCs/>
          <w:kern w:val="32"/>
          <w:sz w:val="20"/>
          <w:szCs w:val="20"/>
        </w:rPr>
        <w:t>.</w:t>
      </w:r>
      <w:r w:rsidR="007F0412" w:rsidRPr="007F0412">
        <w:rPr>
          <w:rFonts w:ascii="Arial" w:eastAsia="Times New Roman" w:hAnsi="Arial" w:cs="Arial"/>
          <w:bCs/>
          <w:iCs/>
          <w:kern w:val="32"/>
          <w:sz w:val="20"/>
          <w:szCs w:val="20"/>
        </w:rPr>
        <w:t xml:space="preserve"> </w:t>
      </w:r>
    </w:p>
    <w:p w:rsidR="00AC5D8C" w:rsidRDefault="007F0412" w:rsidP="00AC5D8C">
      <w:pPr>
        <w:spacing w:before="120" w:after="0" w:line="240" w:lineRule="auto"/>
        <w:jc w:val="both"/>
        <w:rPr>
          <w:rFonts w:ascii="Arial" w:eastAsia="Times New Roman" w:hAnsi="Arial" w:cs="Arial"/>
          <w:bCs/>
          <w:iCs/>
          <w:kern w:val="32"/>
          <w:sz w:val="20"/>
          <w:szCs w:val="20"/>
        </w:rPr>
      </w:pPr>
      <w:r w:rsidRPr="007F0412">
        <w:rPr>
          <w:rFonts w:ascii="Arial" w:eastAsia="Times New Roman" w:hAnsi="Arial" w:cs="Arial"/>
          <w:bCs/>
          <w:iCs/>
          <w:kern w:val="32"/>
          <w:sz w:val="20"/>
          <w:szCs w:val="20"/>
        </w:rPr>
        <w:t>ŚrZ - oznacza wskaźnik średniej liczby zgłoszeń o braku dostępu do internetu na obszarze powiatu w przeliczeniu na 10 000 mieszkańców</w:t>
      </w:r>
    </w:p>
    <w:tbl>
      <w:tblPr>
        <w:tblW w:w="9390" w:type="dxa"/>
        <w:tblCellSpacing w:w="22" w:type="dxa"/>
        <w:tblCellMar>
          <w:top w:w="15" w:type="dxa"/>
          <w:left w:w="15" w:type="dxa"/>
          <w:bottom w:w="15" w:type="dxa"/>
          <w:right w:w="15" w:type="dxa"/>
        </w:tblCellMar>
        <w:tblLook w:val="04A0" w:firstRow="1" w:lastRow="0" w:firstColumn="1" w:lastColumn="0" w:noHBand="0" w:noVBand="1"/>
      </w:tblPr>
      <w:tblGrid>
        <w:gridCol w:w="1580"/>
        <w:gridCol w:w="1558"/>
        <w:gridCol w:w="1558"/>
        <w:gridCol w:w="1558"/>
        <w:gridCol w:w="1557"/>
        <w:gridCol w:w="1579"/>
      </w:tblGrid>
      <w:tr w:rsidR="007F0412" w:rsidRPr="007F0412" w:rsidTr="00B93F4A">
        <w:trPr>
          <w:tblCellSpacing w:w="22" w:type="dxa"/>
        </w:trPr>
        <w:tc>
          <w:tcPr>
            <w:tcW w:w="0" w:type="auto"/>
            <w:hideMark/>
          </w:tcPr>
          <w:p w:rsidR="007F0412" w:rsidRPr="007F0412" w:rsidRDefault="007F0412" w:rsidP="00B93F4A">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powyżej 10 ŚrZ</w:t>
            </w:r>
          </w:p>
        </w:tc>
        <w:tc>
          <w:tcPr>
            <w:tcW w:w="0" w:type="auto"/>
            <w:hideMark/>
          </w:tcPr>
          <w:p w:rsidR="007F0412" w:rsidRPr="007F0412" w:rsidRDefault="007F0412" w:rsidP="00B93F4A">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10 - 7,5 ŚrZ</w:t>
            </w:r>
          </w:p>
        </w:tc>
        <w:tc>
          <w:tcPr>
            <w:tcW w:w="0" w:type="auto"/>
            <w:hideMark/>
          </w:tcPr>
          <w:p w:rsidR="007F0412" w:rsidRPr="007F0412" w:rsidRDefault="007F0412" w:rsidP="00B93F4A">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7,5 - 5 ŚrZ</w:t>
            </w:r>
          </w:p>
        </w:tc>
        <w:tc>
          <w:tcPr>
            <w:tcW w:w="0" w:type="auto"/>
            <w:hideMark/>
          </w:tcPr>
          <w:p w:rsidR="007F0412" w:rsidRPr="007F0412" w:rsidRDefault="007F0412" w:rsidP="00B93F4A">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5 - 2,5 ŚrZ</w:t>
            </w:r>
          </w:p>
        </w:tc>
        <w:tc>
          <w:tcPr>
            <w:tcW w:w="0" w:type="auto"/>
            <w:hideMark/>
          </w:tcPr>
          <w:p w:rsidR="007F0412" w:rsidRPr="007F0412" w:rsidRDefault="007F0412" w:rsidP="00B93F4A">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2,5 - 0,001 ŚrZ</w:t>
            </w:r>
          </w:p>
        </w:tc>
        <w:tc>
          <w:tcPr>
            <w:tcW w:w="0" w:type="auto"/>
            <w:hideMark/>
          </w:tcPr>
          <w:p w:rsidR="007F0412" w:rsidRPr="007F0412" w:rsidRDefault="007F0412" w:rsidP="00B93F4A">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0 ŚrZ</w:t>
            </w:r>
          </w:p>
        </w:tc>
      </w:tr>
      <w:tr w:rsidR="007F0412" w:rsidRPr="007F0412" w:rsidTr="00B93F4A">
        <w:trPr>
          <w:tblCellSpacing w:w="22" w:type="dxa"/>
        </w:trPr>
        <w:tc>
          <w:tcPr>
            <w:tcW w:w="750" w:type="pct"/>
            <w:tcBorders>
              <w:top w:val="single" w:sz="6" w:space="0" w:color="000000"/>
              <w:left w:val="single" w:sz="6" w:space="0" w:color="000000"/>
              <w:bottom w:val="single" w:sz="6" w:space="0" w:color="000000"/>
              <w:right w:val="single" w:sz="6" w:space="0" w:color="000000"/>
            </w:tcBorders>
            <w:shd w:val="clear" w:color="auto" w:fill="8B0000"/>
            <w:vAlign w:val="center"/>
            <w:hideMark/>
          </w:tcPr>
          <w:p w:rsidR="007F0412" w:rsidRPr="007F0412" w:rsidRDefault="007F0412" w:rsidP="00B93F4A">
            <w:pPr>
              <w:spacing w:after="0" w:line="240" w:lineRule="auto"/>
              <w:rPr>
                <w:rFonts w:ascii="Arial" w:eastAsia="Times New Roman" w:hAnsi="Arial" w:cs="Arial"/>
                <w:color w:val="000000"/>
                <w:sz w:val="21"/>
                <w:szCs w:val="21"/>
                <w:lang w:eastAsia="pl-PL"/>
              </w:rPr>
            </w:pPr>
            <w:r w:rsidRPr="007F0412">
              <w:rPr>
                <w:rFonts w:ascii="Arial" w:eastAsia="Times New Roman" w:hAnsi="Arial" w:cs="Arial"/>
                <w:color w:val="000000"/>
                <w:sz w:val="21"/>
                <w:szCs w:val="21"/>
                <w:lang w:eastAsia="pl-PL"/>
              </w:rPr>
              <w:t> </w:t>
            </w:r>
          </w:p>
        </w:tc>
        <w:tc>
          <w:tcPr>
            <w:tcW w:w="750" w:type="pct"/>
            <w:tcBorders>
              <w:top w:val="single" w:sz="6" w:space="0" w:color="000000"/>
              <w:left w:val="single" w:sz="6" w:space="0" w:color="000000"/>
              <w:bottom w:val="single" w:sz="6" w:space="0" w:color="000000"/>
              <w:right w:val="single" w:sz="6" w:space="0" w:color="000000"/>
            </w:tcBorders>
            <w:shd w:val="clear" w:color="auto" w:fill="FF4500"/>
            <w:vAlign w:val="center"/>
            <w:hideMark/>
          </w:tcPr>
          <w:p w:rsidR="007F0412" w:rsidRPr="007F0412" w:rsidRDefault="007F0412" w:rsidP="00B93F4A">
            <w:pPr>
              <w:spacing w:after="0" w:line="240" w:lineRule="auto"/>
              <w:rPr>
                <w:rFonts w:ascii="Arial" w:eastAsia="Times New Roman" w:hAnsi="Arial" w:cs="Arial"/>
                <w:color w:val="000000"/>
                <w:sz w:val="21"/>
                <w:szCs w:val="21"/>
                <w:lang w:eastAsia="pl-PL"/>
              </w:rPr>
            </w:pPr>
            <w:r w:rsidRPr="007F0412">
              <w:rPr>
                <w:rFonts w:ascii="Arial" w:eastAsia="Times New Roman" w:hAnsi="Arial" w:cs="Arial"/>
                <w:color w:val="000000"/>
                <w:sz w:val="21"/>
                <w:szCs w:val="21"/>
                <w:lang w:eastAsia="pl-PL"/>
              </w:rPr>
              <w:t> </w:t>
            </w:r>
          </w:p>
        </w:tc>
        <w:tc>
          <w:tcPr>
            <w:tcW w:w="750" w:type="pct"/>
            <w:tcBorders>
              <w:top w:val="single" w:sz="6" w:space="0" w:color="000000"/>
              <w:left w:val="single" w:sz="6" w:space="0" w:color="000000"/>
              <w:bottom w:val="single" w:sz="6" w:space="0" w:color="000000"/>
              <w:right w:val="single" w:sz="6" w:space="0" w:color="000000"/>
            </w:tcBorders>
            <w:shd w:val="clear" w:color="auto" w:fill="FFA500"/>
            <w:vAlign w:val="center"/>
            <w:hideMark/>
          </w:tcPr>
          <w:p w:rsidR="007F0412" w:rsidRPr="007F0412" w:rsidRDefault="007F0412" w:rsidP="00B93F4A">
            <w:pPr>
              <w:spacing w:after="0" w:line="240" w:lineRule="auto"/>
              <w:rPr>
                <w:rFonts w:ascii="Arial" w:eastAsia="Times New Roman" w:hAnsi="Arial" w:cs="Arial"/>
                <w:color w:val="000000"/>
                <w:sz w:val="21"/>
                <w:szCs w:val="21"/>
                <w:lang w:eastAsia="pl-PL"/>
              </w:rPr>
            </w:pPr>
            <w:r w:rsidRPr="007F0412">
              <w:rPr>
                <w:rFonts w:ascii="Arial" w:eastAsia="Times New Roman" w:hAnsi="Arial" w:cs="Arial"/>
                <w:color w:val="000000"/>
                <w:sz w:val="21"/>
                <w:szCs w:val="21"/>
                <w:lang w:eastAsia="pl-PL"/>
              </w:rPr>
              <w:t> </w:t>
            </w:r>
          </w:p>
        </w:tc>
        <w:tc>
          <w:tcPr>
            <w:tcW w:w="750" w:type="pct"/>
            <w:tcBorders>
              <w:top w:val="single" w:sz="6" w:space="0" w:color="000000"/>
              <w:left w:val="single" w:sz="6" w:space="0" w:color="000000"/>
              <w:bottom w:val="single" w:sz="6" w:space="0" w:color="000000"/>
              <w:right w:val="single" w:sz="6" w:space="0" w:color="000000"/>
            </w:tcBorders>
            <w:shd w:val="clear" w:color="auto" w:fill="FFD700"/>
            <w:vAlign w:val="center"/>
            <w:hideMark/>
          </w:tcPr>
          <w:p w:rsidR="007F0412" w:rsidRPr="007F0412" w:rsidRDefault="007F0412" w:rsidP="00B93F4A">
            <w:pPr>
              <w:spacing w:after="0" w:line="240" w:lineRule="auto"/>
              <w:rPr>
                <w:rFonts w:ascii="Arial" w:eastAsia="Times New Roman" w:hAnsi="Arial" w:cs="Arial"/>
                <w:color w:val="000000"/>
                <w:sz w:val="21"/>
                <w:szCs w:val="21"/>
                <w:lang w:eastAsia="pl-PL"/>
              </w:rPr>
            </w:pPr>
            <w:r w:rsidRPr="007F0412">
              <w:rPr>
                <w:rFonts w:ascii="Arial" w:eastAsia="Times New Roman" w:hAnsi="Arial" w:cs="Arial"/>
                <w:color w:val="000000"/>
                <w:sz w:val="21"/>
                <w:szCs w:val="21"/>
                <w:lang w:eastAsia="pl-PL"/>
              </w:rPr>
              <w:t> </w:t>
            </w:r>
          </w:p>
        </w:tc>
        <w:tc>
          <w:tcPr>
            <w:tcW w:w="750" w:type="pct"/>
            <w:tcBorders>
              <w:top w:val="single" w:sz="6" w:space="0" w:color="000000"/>
              <w:left w:val="single" w:sz="6" w:space="0" w:color="000000"/>
              <w:bottom w:val="single" w:sz="6" w:space="0" w:color="000000"/>
              <w:right w:val="single" w:sz="6" w:space="0" w:color="000000"/>
            </w:tcBorders>
            <w:shd w:val="clear" w:color="auto" w:fill="FFFF00"/>
            <w:vAlign w:val="center"/>
            <w:hideMark/>
          </w:tcPr>
          <w:p w:rsidR="007F0412" w:rsidRPr="007F0412" w:rsidRDefault="007F0412" w:rsidP="00B93F4A">
            <w:pPr>
              <w:spacing w:after="0" w:line="240" w:lineRule="auto"/>
              <w:rPr>
                <w:rFonts w:ascii="Arial" w:eastAsia="Times New Roman" w:hAnsi="Arial" w:cs="Arial"/>
                <w:color w:val="000000"/>
                <w:sz w:val="21"/>
                <w:szCs w:val="21"/>
                <w:lang w:eastAsia="pl-PL"/>
              </w:rPr>
            </w:pPr>
            <w:r w:rsidRPr="007F0412">
              <w:rPr>
                <w:rFonts w:ascii="Arial" w:eastAsia="Times New Roman" w:hAnsi="Arial" w:cs="Arial"/>
                <w:color w:val="000000"/>
                <w:sz w:val="21"/>
                <w:szCs w:val="21"/>
                <w:lang w:eastAsia="pl-PL"/>
              </w:rPr>
              <w:t> </w:t>
            </w:r>
          </w:p>
        </w:tc>
        <w:tc>
          <w:tcPr>
            <w:tcW w:w="750" w:type="pct"/>
            <w:tcBorders>
              <w:top w:val="single" w:sz="6" w:space="0" w:color="000000"/>
              <w:left w:val="single" w:sz="6" w:space="0" w:color="000000"/>
              <w:bottom w:val="single" w:sz="6" w:space="0" w:color="000000"/>
              <w:right w:val="single" w:sz="6" w:space="0" w:color="000000"/>
            </w:tcBorders>
            <w:shd w:val="clear" w:color="auto" w:fill="FFFFE0"/>
            <w:vAlign w:val="center"/>
            <w:hideMark/>
          </w:tcPr>
          <w:p w:rsidR="007F0412" w:rsidRPr="007F0412" w:rsidRDefault="007F0412" w:rsidP="00B93F4A">
            <w:pPr>
              <w:spacing w:after="0" w:line="240" w:lineRule="auto"/>
              <w:rPr>
                <w:rFonts w:ascii="Arial" w:eastAsia="Times New Roman" w:hAnsi="Arial" w:cs="Arial"/>
                <w:color w:val="000000"/>
                <w:sz w:val="21"/>
                <w:szCs w:val="21"/>
                <w:lang w:eastAsia="pl-PL"/>
              </w:rPr>
            </w:pPr>
            <w:r w:rsidRPr="007F0412">
              <w:rPr>
                <w:rFonts w:ascii="Arial" w:eastAsia="Times New Roman" w:hAnsi="Arial" w:cs="Arial"/>
                <w:color w:val="000000"/>
                <w:sz w:val="21"/>
                <w:szCs w:val="21"/>
                <w:lang w:eastAsia="pl-PL"/>
              </w:rPr>
              <w:t> </w:t>
            </w:r>
          </w:p>
        </w:tc>
      </w:tr>
    </w:tbl>
    <w:p w:rsidR="007F0412" w:rsidRPr="007F0412" w:rsidRDefault="007F0412" w:rsidP="007F0412">
      <w:pPr>
        <w:shd w:val="clear" w:color="auto" w:fill="F7F7F7"/>
        <w:spacing w:after="0" w:line="240" w:lineRule="auto"/>
        <w:jc w:val="both"/>
        <w:rPr>
          <w:rFonts w:ascii="Arial" w:eastAsia="Times New Roman" w:hAnsi="Arial" w:cs="Arial"/>
          <w:color w:val="000000"/>
          <w:sz w:val="20"/>
          <w:szCs w:val="20"/>
          <w:lang w:eastAsia="pl-PL"/>
        </w:rPr>
      </w:pPr>
      <w:r w:rsidRPr="007F0412">
        <w:rPr>
          <w:rFonts w:ascii="Arial" w:eastAsia="Times New Roman" w:hAnsi="Arial" w:cs="Arial"/>
          <w:b/>
          <w:bCs/>
          <w:color w:val="000000"/>
          <w:sz w:val="20"/>
          <w:szCs w:val="20"/>
          <w:lang w:eastAsia="pl-PL"/>
        </w:rPr>
        <w:t>ŚrZ dla powiatu</w:t>
      </w:r>
      <w:r>
        <w:rPr>
          <w:rFonts w:ascii="Arial" w:eastAsia="Times New Roman" w:hAnsi="Arial" w:cs="Arial"/>
          <w:b/>
          <w:bCs/>
          <w:color w:val="000000"/>
          <w:sz w:val="20"/>
          <w:szCs w:val="20"/>
          <w:lang w:eastAsia="pl-PL"/>
        </w:rPr>
        <w:t xml:space="preserve"> </w:t>
      </w:r>
      <w:r w:rsidRPr="007F0412">
        <w:rPr>
          <w:rFonts w:ascii="Arial" w:eastAsia="Times New Roman" w:hAnsi="Arial" w:cs="Arial"/>
          <w:b/>
          <w:bCs/>
          <w:color w:val="000000"/>
          <w:sz w:val="20"/>
          <w:szCs w:val="20"/>
          <w:lang w:eastAsia="pl-PL"/>
        </w:rPr>
        <w:t>-</w:t>
      </w:r>
      <w:r>
        <w:rPr>
          <w:rFonts w:ascii="Arial" w:eastAsia="Times New Roman" w:hAnsi="Arial" w:cs="Arial"/>
          <w:b/>
          <w:bCs/>
          <w:color w:val="000000"/>
          <w:sz w:val="20"/>
          <w:szCs w:val="20"/>
          <w:lang w:eastAsia="pl-PL"/>
        </w:rPr>
        <w:t xml:space="preserve"> </w:t>
      </w:r>
      <w:r w:rsidRPr="007F0412">
        <w:rPr>
          <w:rFonts w:ascii="Arial" w:eastAsia="Times New Roman" w:hAnsi="Arial" w:cs="Arial"/>
          <w:b/>
          <w:bCs/>
          <w:color w:val="000000"/>
          <w:sz w:val="20"/>
          <w:szCs w:val="20"/>
          <w:lang w:eastAsia="pl-PL"/>
        </w:rPr>
        <w:t>0,52</w:t>
      </w:r>
      <w:r w:rsidRPr="007F0412">
        <w:rPr>
          <w:rFonts w:ascii="Arial" w:eastAsia="Times New Roman" w:hAnsi="Arial" w:cs="Arial"/>
          <w:color w:val="000000"/>
          <w:sz w:val="20"/>
          <w:szCs w:val="20"/>
          <w:lang w:eastAsia="pl-PL"/>
        </w:rPr>
        <w:t xml:space="preserve"> (średnia liczba zgłoszeń o braku dostępu do internetu z całego powiatu </w:t>
      </w:r>
      <w:r>
        <w:rPr>
          <w:rFonts w:ascii="Arial" w:eastAsia="Times New Roman" w:hAnsi="Arial" w:cs="Arial"/>
          <w:color w:val="000000"/>
          <w:sz w:val="20"/>
          <w:szCs w:val="20"/>
          <w:lang w:eastAsia="pl-PL"/>
        </w:rPr>
        <w:br/>
      </w:r>
      <w:r w:rsidRPr="007F0412">
        <w:rPr>
          <w:rFonts w:ascii="Arial" w:eastAsia="Times New Roman" w:hAnsi="Arial" w:cs="Arial"/>
          <w:color w:val="000000"/>
          <w:sz w:val="20"/>
          <w:szCs w:val="20"/>
          <w:lang w:eastAsia="pl-PL"/>
        </w:rPr>
        <w:t xml:space="preserve">w przeliczeniu na 10 000 mieszkańców). Liczba zgłoszeń na obszarze powiatu </w:t>
      </w:r>
      <w:r>
        <w:rPr>
          <w:rFonts w:ascii="Arial" w:eastAsia="Times New Roman" w:hAnsi="Arial" w:cs="Arial"/>
          <w:color w:val="000000"/>
          <w:sz w:val="20"/>
          <w:szCs w:val="20"/>
          <w:lang w:eastAsia="pl-PL"/>
        </w:rPr>
        <w:t>–</w:t>
      </w:r>
      <w:r w:rsidRPr="007F0412">
        <w:rPr>
          <w:rFonts w:ascii="Arial" w:eastAsia="Times New Roman" w:hAnsi="Arial" w:cs="Arial"/>
          <w:color w:val="000000"/>
          <w:sz w:val="20"/>
          <w:szCs w:val="20"/>
          <w:lang w:eastAsia="pl-PL"/>
        </w:rPr>
        <w:t xml:space="preserve"> 5</w:t>
      </w:r>
      <w:r>
        <w:rPr>
          <w:rFonts w:ascii="Arial" w:eastAsia="Times New Roman" w:hAnsi="Arial" w:cs="Arial"/>
          <w:color w:val="000000"/>
          <w:sz w:val="20"/>
          <w:szCs w:val="20"/>
          <w:lang w:eastAsia="pl-PL"/>
        </w:rPr>
        <w:t>.</w:t>
      </w:r>
    </w:p>
    <w:tbl>
      <w:tblPr>
        <w:tblW w:w="5000"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top w:w="45" w:type="dxa"/>
          <w:left w:w="45" w:type="dxa"/>
          <w:bottom w:w="45" w:type="dxa"/>
          <w:right w:w="45" w:type="dxa"/>
        </w:tblCellMar>
        <w:tblLook w:val="04A0" w:firstRow="1" w:lastRow="0" w:firstColumn="1" w:lastColumn="0" w:noHBand="0" w:noVBand="1"/>
      </w:tblPr>
      <w:tblGrid>
        <w:gridCol w:w="3421"/>
        <w:gridCol w:w="2294"/>
        <w:gridCol w:w="2916"/>
        <w:gridCol w:w="715"/>
      </w:tblGrid>
      <w:tr w:rsidR="007F0412" w:rsidRPr="007F0412" w:rsidTr="007F0412">
        <w:trPr>
          <w:tblCellSpacing w:w="7" w:type="dxa"/>
        </w:trPr>
        <w:tc>
          <w:tcPr>
            <w:tcW w:w="1815" w:type="pct"/>
            <w:shd w:val="clear" w:color="auto" w:fill="FFFFFF"/>
            <w:vAlign w:val="center"/>
            <w:hideMark/>
          </w:tcPr>
          <w:p w:rsidR="007F0412" w:rsidRPr="007F0412" w:rsidRDefault="007F0412" w:rsidP="007F0412">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b/>
                <w:bCs/>
                <w:color w:val="000000"/>
                <w:sz w:val="20"/>
                <w:szCs w:val="21"/>
                <w:lang w:eastAsia="pl-PL"/>
              </w:rPr>
              <w:t>Gmina</w:t>
            </w:r>
          </w:p>
        </w:tc>
        <w:tc>
          <w:tcPr>
            <w:tcW w:w="1217" w:type="pct"/>
            <w:shd w:val="clear" w:color="auto" w:fill="FFFFFF"/>
            <w:vAlign w:val="center"/>
            <w:hideMark/>
          </w:tcPr>
          <w:p w:rsidR="007F0412" w:rsidRPr="007F0412" w:rsidRDefault="007F0412" w:rsidP="007F0412">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b/>
                <w:bCs/>
                <w:color w:val="000000"/>
                <w:sz w:val="20"/>
                <w:szCs w:val="21"/>
                <w:lang w:eastAsia="pl-PL"/>
              </w:rPr>
              <w:t>Liczba zgłoszeń</w:t>
            </w:r>
          </w:p>
        </w:tc>
        <w:tc>
          <w:tcPr>
            <w:tcW w:w="1549" w:type="pct"/>
            <w:shd w:val="clear" w:color="auto" w:fill="FFFFFF"/>
            <w:vAlign w:val="center"/>
            <w:hideMark/>
          </w:tcPr>
          <w:p w:rsidR="007F0412" w:rsidRPr="007F0412" w:rsidRDefault="007F0412" w:rsidP="007F0412">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b/>
                <w:bCs/>
                <w:color w:val="000000"/>
                <w:sz w:val="20"/>
                <w:szCs w:val="21"/>
                <w:lang w:eastAsia="pl-PL"/>
              </w:rPr>
              <w:t>Liczba mieszkańców</w:t>
            </w:r>
          </w:p>
        </w:tc>
        <w:tc>
          <w:tcPr>
            <w:tcW w:w="370" w:type="pct"/>
            <w:shd w:val="clear" w:color="auto" w:fill="FFFFFF"/>
            <w:vAlign w:val="center"/>
            <w:hideMark/>
          </w:tcPr>
          <w:p w:rsidR="007F0412" w:rsidRPr="007F0412" w:rsidRDefault="007F0412" w:rsidP="007F0412">
            <w:pPr>
              <w:spacing w:after="0" w:line="240" w:lineRule="auto"/>
              <w:jc w:val="center"/>
              <w:rPr>
                <w:rFonts w:ascii="Arial" w:eastAsia="Times New Roman" w:hAnsi="Arial" w:cs="Arial"/>
                <w:color w:val="000000"/>
                <w:sz w:val="20"/>
                <w:szCs w:val="21"/>
                <w:lang w:eastAsia="pl-PL"/>
              </w:rPr>
            </w:pPr>
            <w:r w:rsidRPr="007F0412">
              <w:rPr>
                <w:rFonts w:ascii="Arial" w:eastAsia="Times New Roman" w:hAnsi="Arial" w:cs="Arial"/>
                <w:b/>
                <w:bCs/>
                <w:color w:val="000000"/>
                <w:sz w:val="20"/>
                <w:szCs w:val="21"/>
                <w:lang w:eastAsia="pl-PL"/>
              </w:rPr>
              <w:t>ŚrZ</w:t>
            </w:r>
          </w:p>
        </w:tc>
      </w:tr>
      <w:tr w:rsidR="007F0412" w:rsidRPr="007F0412" w:rsidTr="007F0412">
        <w:trPr>
          <w:tblCellSpacing w:w="7" w:type="dxa"/>
        </w:trPr>
        <w:tc>
          <w:tcPr>
            <w:tcW w:w="1815" w:type="pct"/>
            <w:shd w:val="clear" w:color="auto" w:fill="FFFFFF"/>
            <w:vAlign w:val="center"/>
            <w:hideMark/>
          </w:tcPr>
          <w:p w:rsidR="007F0412" w:rsidRPr="007F0412" w:rsidRDefault="007F0412" w:rsidP="007F0412">
            <w:pPr>
              <w:spacing w:after="0" w:line="240" w:lineRule="auto"/>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Sanok (miejska)</w:t>
            </w:r>
          </w:p>
        </w:tc>
        <w:tc>
          <w:tcPr>
            <w:tcW w:w="1217"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0</w:t>
            </w:r>
          </w:p>
        </w:tc>
        <w:tc>
          <w:tcPr>
            <w:tcW w:w="1549"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39 305</w:t>
            </w:r>
          </w:p>
        </w:tc>
        <w:tc>
          <w:tcPr>
            <w:tcW w:w="370"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0,00</w:t>
            </w:r>
          </w:p>
        </w:tc>
      </w:tr>
      <w:tr w:rsidR="007F0412" w:rsidRPr="007F0412" w:rsidTr="007F0412">
        <w:trPr>
          <w:tblCellSpacing w:w="7" w:type="dxa"/>
        </w:trPr>
        <w:tc>
          <w:tcPr>
            <w:tcW w:w="1815" w:type="pct"/>
            <w:shd w:val="clear" w:color="auto" w:fill="FFFFFF"/>
            <w:vAlign w:val="center"/>
            <w:hideMark/>
          </w:tcPr>
          <w:p w:rsidR="007F0412" w:rsidRPr="007F0412" w:rsidRDefault="007F0412" w:rsidP="007F0412">
            <w:pPr>
              <w:spacing w:after="0" w:line="240" w:lineRule="auto"/>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Besko (wiejska)</w:t>
            </w:r>
          </w:p>
        </w:tc>
        <w:tc>
          <w:tcPr>
            <w:tcW w:w="1217"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0</w:t>
            </w:r>
          </w:p>
        </w:tc>
        <w:tc>
          <w:tcPr>
            <w:tcW w:w="1549"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4 403</w:t>
            </w:r>
          </w:p>
        </w:tc>
        <w:tc>
          <w:tcPr>
            <w:tcW w:w="370"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0,00</w:t>
            </w:r>
          </w:p>
        </w:tc>
      </w:tr>
      <w:tr w:rsidR="007F0412" w:rsidRPr="007F0412" w:rsidTr="007F0412">
        <w:trPr>
          <w:tblCellSpacing w:w="7" w:type="dxa"/>
        </w:trPr>
        <w:tc>
          <w:tcPr>
            <w:tcW w:w="1815" w:type="pct"/>
            <w:shd w:val="clear" w:color="auto" w:fill="FFFFFF"/>
            <w:vAlign w:val="center"/>
            <w:hideMark/>
          </w:tcPr>
          <w:p w:rsidR="007F0412" w:rsidRPr="007F0412" w:rsidRDefault="007F0412" w:rsidP="007F0412">
            <w:pPr>
              <w:spacing w:after="0" w:line="240" w:lineRule="auto"/>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Bukowsko (wiejska)</w:t>
            </w:r>
          </w:p>
        </w:tc>
        <w:tc>
          <w:tcPr>
            <w:tcW w:w="1217"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1</w:t>
            </w:r>
          </w:p>
        </w:tc>
        <w:tc>
          <w:tcPr>
            <w:tcW w:w="1549"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5 490</w:t>
            </w:r>
          </w:p>
        </w:tc>
        <w:tc>
          <w:tcPr>
            <w:tcW w:w="370"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1,82</w:t>
            </w:r>
          </w:p>
        </w:tc>
      </w:tr>
      <w:tr w:rsidR="007F0412" w:rsidRPr="007F0412" w:rsidTr="007F0412">
        <w:trPr>
          <w:tblCellSpacing w:w="7" w:type="dxa"/>
        </w:trPr>
        <w:tc>
          <w:tcPr>
            <w:tcW w:w="1815" w:type="pct"/>
            <w:shd w:val="clear" w:color="auto" w:fill="FFFFFF"/>
            <w:vAlign w:val="center"/>
            <w:hideMark/>
          </w:tcPr>
          <w:p w:rsidR="007F0412" w:rsidRPr="007F0412" w:rsidRDefault="007F0412" w:rsidP="007F0412">
            <w:pPr>
              <w:spacing w:after="0" w:line="240" w:lineRule="auto"/>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Komańcza (wiejska)</w:t>
            </w:r>
          </w:p>
        </w:tc>
        <w:tc>
          <w:tcPr>
            <w:tcW w:w="1217"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2</w:t>
            </w:r>
          </w:p>
        </w:tc>
        <w:tc>
          <w:tcPr>
            <w:tcW w:w="1549"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5 080</w:t>
            </w:r>
          </w:p>
        </w:tc>
        <w:tc>
          <w:tcPr>
            <w:tcW w:w="370"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3,94</w:t>
            </w:r>
          </w:p>
        </w:tc>
      </w:tr>
      <w:tr w:rsidR="007F0412" w:rsidRPr="007F0412" w:rsidTr="007F0412">
        <w:trPr>
          <w:tblCellSpacing w:w="7" w:type="dxa"/>
        </w:trPr>
        <w:tc>
          <w:tcPr>
            <w:tcW w:w="1815" w:type="pct"/>
            <w:shd w:val="clear" w:color="auto" w:fill="FFFFFF"/>
            <w:vAlign w:val="center"/>
            <w:hideMark/>
          </w:tcPr>
          <w:p w:rsidR="007F0412" w:rsidRPr="007F0412" w:rsidRDefault="007F0412" w:rsidP="007F0412">
            <w:pPr>
              <w:spacing w:after="0" w:line="240" w:lineRule="auto"/>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Sanok (wiejska)</w:t>
            </w:r>
          </w:p>
        </w:tc>
        <w:tc>
          <w:tcPr>
            <w:tcW w:w="1217"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1</w:t>
            </w:r>
          </w:p>
        </w:tc>
        <w:tc>
          <w:tcPr>
            <w:tcW w:w="1549"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17 552</w:t>
            </w:r>
          </w:p>
        </w:tc>
        <w:tc>
          <w:tcPr>
            <w:tcW w:w="370"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0,57</w:t>
            </w:r>
          </w:p>
        </w:tc>
      </w:tr>
      <w:tr w:rsidR="007F0412" w:rsidRPr="007F0412" w:rsidTr="007F0412">
        <w:trPr>
          <w:tblCellSpacing w:w="7" w:type="dxa"/>
        </w:trPr>
        <w:tc>
          <w:tcPr>
            <w:tcW w:w="1815" w:type="pct"/>
            <w:shd w:val="clear" w:color="auto" w:fill="FFFFFF"/>
            <w:vAlign w:val="center"/>
            <w:hideMark/>
          </w:tcPr>
          <w:p w:rsidR="007F0412" w:rsidRPr="007F0412" w:rsidRDefault="007F0412" w:rsidP="007F0412">
            <w:pPr>
              <w:spacing w:after="0" w:line="240" w:lineRule="auto"/>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Tyrawa Wołoska (wiejska)</w:t>
            </w:r>
          </w:p>
        </w:tc>
        <w:tc>
          <w:tcPr>
            <w:tcW w:w="1217"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0</w:t>
            </w:r>
          </w:p>
        </w:tc>
        <w:tc>
          <w:tcPr>
            <w:tcW w:w="1549"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1 984</w:t>
            </w:r>
          </w:p>
        </w:tc>
        <w:tc>
          <w:tcPr>
            <w:tcW w:w="370"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0,00</w:t>
            </w:r>
          </w:p>
        </w:tc>
      </w:tr>
      <w:tr w:rsidR="007F0412" w:rsidRPr="007F0412" w:rsidTr="007F0412">
        <w:trPr>
          <w:tblCellSpacing w:w="7" w:type="dxa"/>
        </w:trPr>
        <w:tc>
          <w:tcPr>
            <w:tcW w:w="1815" w:type="pct"/>
            <w:shd w:val="clear" w:color="auto" w:fill="FFFFFF"/>
            <w:vAlign w:val="center"/>
            <w:hideMark/>
          </w:tcPr>
          <w:p w:rsidR="007F0412" w:rsidRPr="007F0412" w:rsidRDefault="007F0412" w:rsidP="007F0412">
            <w:pPr>
              <w:spacing w:after="0" w:line="240" w:lineRule="auto"/>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Zagórz (miejsko-wiejska)</w:t>
            </w:r>
          </w:p>
        </w:tc>
        <w:tc>
          <w:tcPr>
            <w:tcW w:w="1217"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1</w:t>
            </w:r>
          </w:p>
        </w:tc>
        <w:tc>
          <w:tcPr>
            <w:tcW w:w="1549"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13 041</w:t>
            </w:r>
          </w:p>
        </w:tc>
        <w:tc>
          <w:tcPr>
            <w:tcW w:w="370"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color w:val="000000"/>
                <w:sz w:val="20"/>
                <w:szCs w:val="21"/>
                <w:lang w:eastAsia="pl-PL"/>
              </w:rPr>
            </w:pPr>
            <w:r w:rsidRPr="007F0412">
              <w:rPr>
                <w:rFonts w:ascii="Arial" w:eastAsia="Times New Roman" w:hAnsi="Arial" w:cs="Arial"/>
                <w:color w:val="000000"/>
                <w:sz w:val="20"/>
                <w:szCs w:val="21"/>
                <w:lang w:eastAsia="pl-PL"/>
              </w:rPr>
              <w:t>0,77</w:t>
            </w:r>
          </w:p>
        </w:tc>
      </w:tr>
      <w:tr w:rsidR="007F0412" w:rsidRPr="007F0412" w:rsidTr="007F0412">
        <w:trPr>
          <w:tblCellSpacing w:w="7" w:type="dxa"/>
        </w:trPr>
        <w:tc>
          <w:tcPr>
            <w:tcW w:w="1815" w:type="pct"/>
            <w:shd w:val="clear" w:color="auto" w:fill="FFFFFF"/>
            <w:vAlign w:val="center"/>
            <w:hideMark/>
          </w:tcPr>
          <w:p w:rsidR="007F0412" w:rsidRPr="007F0412" w:rsidRDefault="007F0412" w:rsidP="007F0412">
            <w:pPr>
              <w:spacing w:after="0" w:line="240" w:lineRule="auto"/>
              <w:rPr>
                <w:rFonts w:ascii="Arial" w:eastAsia="Times New Roman" w:hAnsi="Arial" w:cs="Arial"/>
                <w:b/>
                <w:color w:val="000000"/>
                <w:sz w:val="20"/>
                <w:szCs w:val="21"/>
                <w:lang w:eastAsia="pl-PL"/>
              </w:rPr>
            </w:pPr>
            <w:r w:rsidRPr="007F0412">
              <w:rPr>
                <w:rFonts w:ascii="Arial" w:eastAsia="Times New Roman" w:hAnsi="Arial" w:cs="Arial"/>
                <w:b/>
                <w:color w:val="000000"/>
                <w:sz w:val="20"/>
                <w:szCs w:val="21"/>
                <w:lang w:eastAsia="pl-PL"/>
              </w:rPr>
              <w:t>Zarszyn (wiejska)</w:t>
            </w:r>
          </w:p>
        </w:tc>
        <w:tc>
          <w:tcPr>
            <w:tcW w:w="1217"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b/>
                <w:color w:val="000000"/>
                <w:sz w:val="20"/>
                <w:szCs w:val="21"/>
                <w:lang w:eastAsia="pl-PL"/>
              </w:rPr>
            </w:pPr>
            <w:r w:rsidRPr="007F0412">
              <w:rPr>
                <w:rFonts w:ascii="Arial" w:eastAsia="Times New Roman" w:hAnsi="Arial" w:cs="Arial"/>
                <w:b/>
                <w:color w:val="000000"/>
                <w:sz w:val="20"/>
                <w:szCs w:val="21"/>
                <w:lang w:eastAsia="pl-PL"/>
              </w:rPr>
              <w:t>0</w:t>
            </w:r>
          </w:p>
        </w:tc>
        <w:tc>
          <w:tcPr>
            <w:tcW w:w="1549"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b/>
                <w:color w:val="000000"/>
                <w:sz w:val="20"/>
                <w:szCs w:val="21"/>
                <w:lang w:eastAsia="pl-PL"/>
              </w:rPr>
            </w:pPr>
            <w:r w:rsidRPr="007F0412">
              <w:rPr>
                <w:rFonts w:ascii="Arial" w:eastAsia="Times New Roman" w:hAnsi="Arial" w:cs="Arial"/>
                <w:b/>
                <w:color w:val="000000"/>
                <w:sz w:val="20"/>
                <w:szCs w:val="21"/>
                <w:lang w:eastAsia="pl-PL"/>
              </w:rPr>
              <w:t>9 319</w:t>
            </w:r>
          </w:p>
        </w:tc>
        <w:tc>
          <w:tcPr>
            <w:tcW w:w="370" w:type="pct"/>
            <w:shd w:val="clear" w:color="auto" w:fill="FFFFFF"/>
            <w:vAlign w:val="center"/>
            <w:hideMark/>
          </w:tcPr>
          <w:p w:rsidR="007F0412" w:rsidRPr="007F0412" w:rsidRDefault="007F0412" w:rsidP="007F0412">
            <w:pPr>
              <w:spacing w:after="0" w:line="240" w:lineRule="auto"/>
              <w:jc w:val="right"/>
              <w:rPr>
                <w:rFonts w:ascii="Arial" w:eastAsia="Times New Roman" w:hAnsi="Arial" w:cs="Arial"/>
                <w:b/>
                <w:color w:val="000000"/>
                <w:sz w:val="20"/>
                <w:szCs w:val="21"/>
                <w:lang w:eastAsia="pl-PL"/>
              </w:rPr>
            </w:pPr>
            <w:r w:rsidRPr="007F0412">
              <w:rPr>
                <w:rFonts w:ascii="Arial" w:eastAsia="Times New Roman" w:hAnsi="Arial" w:cs="Arial"/>
                <w:b/>
                <w:color w:val="000000"/>
                <w:sz w:val="20"/>
                <w:szCs w:val="21"/>
                <w:lang w:eastAsia="pl-PL"/>
              </w:rPr>
              <w:t>0,00</w:t>
            </w:r>
          </w:p>
        </w:tc>
      </w:tr>
    </w:tbl>
    <w:p w:rsidR="00AC5D8C" w:rsidRPr="00AC5D8C" w:rsidRDefault="00AC5D8C" w:rsidP="00AC5D8C">
      <w:pPr>
        <w:shd w:val="clear" w:color="auto" w:fill="F7F7F7"/>
        <w:spacing w:after="120" w:line="240" w:lineRule="auto"/>
        <w:rPr>
          <w:rStyle w:val="Hipercze"/>
          <w:rFonts w:ascii="Arial" w:hAnsi="Arial" w:cs="Arial"/>
          <w:b/>
          <w:noProof/>
          <w:color w:val="auto"/>
          <w:sz w:val="20"/>
          <w:u w:val="none"/>
        </w:rPr>
        <w:sectPr w:rsidR="00AC5D8C" w:rsidRPr="00AC5D8C" w:rsidSect="00EF4C8E">
          <w:headerReference w:type="default" r:id="rId74"/>
          <w:pgSz w:w="11907" w:h="16839" w:code="9"/>
          <w:pgMar w:top="1417" w:right="1275" w:bottom="1417" w:left="1276" w:header="426" w:footer="708" w:gutter="0"/>
          <w:cols w:space="708"/>
          <w:docGrid w:linePitch="360"/>
        </w:sectPr>
      </w:pPr>
      <w:r w:rsidRPr="007F0412">
        <w:rPr>
          <w:rFonts w:ascii="Arial" w:eastAsia="Times New Roman" w:hAnsi="Arial" w:cs="Arial"/>
          <w:i/>
          <w:color w:val="000000"/>
          <w:sz w:val="20"/>
          <w:szCs w:val="21"/>
          <w:lang w:eastAsia="pl-PL"/>
        </w:rPr>
        <w:t xml:space="preserve">Źródło: </w:t>
      </w:r>
      <w:hyperlink r:id="rId75" w:history="1">
        <w:r w:rsidRPr="007F0412">
          <w:rPr>
            <w:rFonts w:ascii="Arial" w:eastAsia="Times New Roman" w:hAnsi="Arial" w:cs="Arial"/>
            <w:i/>
            <w:color w:val="000000"/>
            <w:sz w:val="20"/>
            <w:szCs w:val="21"/>
            <w:lang w:eastAsia="pl-PL"/>
          </w:rPr>
          <w:t>http://www.uke.gov.pl/mapa/?lang_id=1&amp;map_tab=1&amp;teryt=1807</w:t>
        </w:r>
      </w:hyperlink>
    </w:p>
    <w:p w:rsidR="000656F5" w:rsidRPr="00FD2B87" w:rsidRDefault="001C4599" w:rsidP="001C4599">
      <w:pPr>
        <w:pStyle w:val="Akapitzlist"/>
        <w:numPr>
          <w:ilvl w:val="0"/>
          <w:numId w:val="1"/>
        </w:numPr>
        <w:spacing w:line="240" w:lineRule="auto"/>
        <w:jc w:val="both"/>
        <w:outlineLvl w:val="0"/>
        <w:rPr>
          <w:rFonts w:ascii="Arial" w:hAnsi="Arial" w:cs="Arial"/>
          <w:b/>
          <w:sz w:val="20"/>
        </w:rPr>
      </w:pPr>
      <w:bookmarkStart w:id="211" w:name="_Toc441049821"/>
      <w:r w:rsidRPr="00FD2B87">
        <w:rPr>
          <w:rFonts w:ascii="Arial" w:hAnsi="Arial" w:cs="Arial"/>
          <w:b/>
          <w:sz w:val="20"/>
        </w:rPr>
        <w:lastRenderedPageBreak/>
        <w:t>Zasoby techniczne</w:t>
      </w:r>
      <w:bookmarkEnd w:id="211"/>
    </w:p>
    <w:p w:rsidR="000656F5" w:rsidRPr="00FD2B87" w:rsidRDefault="001C4599" w:rsidP="00C20ADF">
      <w:pPr>
        <w:pStyle w:val="Spistreci2"/>
        <w:numPr>
          <w:ilvl w:val="1"/>
          <w:numId w:val="1"/>
        </w:numPr>
        <w:tabs>
          <w:tab w:val="clear" w:pos="9015"/>
          <w:tab w:val="left" w:pos="426"/>
          <w:tab w:val="right" w:leader="dot" w:pos="9214"/>
        </w:tabs>
        <w:ind w:hanging="4613"/>
        <w:outlineLvl w:val="1"/>
        <w:rPr>
          <w:rFonts w:ascii="Arial" w:hAnsi="Arial" w:cs="Arial"/>
          <w:b/>
          <w:smallCaps w:val="0"/>
        </w:rPr>
      </w:pPr>
      <w:bookmarkStart w:id="212" w:name="_Toc441049822"/>
      <w:r w:rsidRPr="00FD2B87">
        <w:rPr>
          <w:rFonts w:ascii="Arial" w:hAnsi="Arial" w:cs="Arial"/>
          <w:b/>
          <w:smallCaps w:val="0"/>
        </w:rPr>
        <w:t>Budynki i obiekty użyteczności publicznej</w:t>
      </w:r>
      <w:bookmarkEnd w:id="212"/>
    </w:p>
    <w:p w:rsidR="00A35B87" w:rsidRPr="00FD2B87" w:rsidRDefault="00A35B87" w:rsidP="00A35B87">
      <w:pPr>
        <w:spacing w:before="120" w:after="120" w:line="240" w:lineRule="auto"/>
        <w:rPr>
          <w:rFonts w:ascii="Arial" w:eastAsia="Times New Roman" w:hAnsi="Arial" w:cs="Arial"/>
          <w:iCs/>
          <w:color w:val="000000"/>
          <w:sz w:val="20"/>
          <w:szCs w:val="20"/>
          <w:lang w:eastAsia="pl-PL"/>
        </w:rPr>
      </w:pPr>
      <w:r w:rsidRPr="00FD2B87">
        <w:rPr>
          <w:rFonts w:ascii="Arial" w:eastAsia="Times New Roman" w:hAnsi="Arial" w:cs="Arial"/>
          <w:iCs/>
          <w:color w:val="000000"/>
          <w:sz w:val="20"/>
          <w:szCs w:val="20"/>
          <w:lang w:eastAsia="pl-PL"/>
        </w:rPr>
        <w:t xml:space="preserve">Poniżej zamieszczona tabela przedstawia stan techniczny infrastruktury </w:t>
      </w:r>
      <w:r w:rsidR="00E463A0">
        <w:rPr>
          <w:rFonts w:ascii="Arial" w:eastAsia="Times New Roman" w:hAnsi="Arial" w:cs="Arial"/>
          <w:iCs/>
          <w:color w:val="000000"/>
          <w:sz w:val="20"/>
          <w:szCs w:val="20"/>
          <w:lang w:eastAsia="pl-PL"/>
        </w:rPr>
        <w:t xml:space="preserve">publicznej </w:t>
      </w:r>
      <w:r w:rsidRPr="00FD2B87">
        <w:rPr>
          <w:rFonts w:ascii="Arial" w:eastAsia="Times New Roman" w:hAnsi="Arial" w:cs="Arial"/>
          <w:iCs/>
          <w:color w:val="000000"/>
          <w:sz w:val="20"/>
          <w:szCs w:val="20"/>
          <w:lang w:eastAsia="pl-PL"/>
        </w:rPr>
        <w:t xml:space="preserve">zlokalizowanej w Gminie </w:t>
      </w:r>
      <w:r w:rsidR="00FD2B87" w:rsidRPr="00FD2B87">
        <w:rPr>
          <w:rFonts w:ascii="Arial" w:eastAsia="Times New Roman" w:hAnsi="Arial" w:cs="Arial"/>
          <w:iCs/>
          <w:color w:val="000000"/>
          <w:sz w:val="20"/>
          <w:szCs w:val="20"/>
          <w:lang w:eastAsia="pl-PL"/>
        </w:rPr>
        <w:t>Zarszyn</w:t>
      </w:r>
      <w:r w:rsidRPr="00FD2B87">
        <w:rPr>
          <w:rFonts w:ascii="Arial" w:eastAsia="Times New Roman" w:hAnsi="Arial" w:cs="Arial"/>
          <w:iCs/>
          <w:color w:val="000000"/>
          <w:sz w:val="20"/>
          <w:szCs w:val="20"/>
          <w:lang w:eastAsia="pl-PL"/>
        </w:rPr>
        <w:t xml:space="preserve"> </w:t>
      </w:r>
      <w:r w:rsidR="002259F7">
        <w:rPr>
          <w:rFonts w:ascii="Arial" w:eastAsia="Times New Roman" w:hAnsi="Arial" w:cs="Arial"/>
          <w:iCs/>
          <w:color w:val="000000"/>
          <w:sz w:val="20"/>
          <w:szCs w:val="20"/>
          <w:lang w:eastAsia="pl-PL"/>
        </w:rPr>
        <w:t xml:space="preserve">oraz </w:t>
      </w:r>
      <w:r w:rsidRPr="00FD2B87">
        <w:rPr>
          <w:rFonts w:ascii="Arial" w:eastAsia="Times New Roman" w:hAnsi="Arial" w:cs="Arial"/>
          <w:iCs/>
          <w:color w:val="000000"/>
          <w:sz w:val="20"/>
          <w:szCs w:val="20"/>
          <w:lang w:eastAsia="pl-PL"/>
        </w:rPr>
        <w:t>zakres bieżących potrzeb inwestycyjn</w:t>
      </w:r>
      <w:r w:rsidR="002259F7">
        <w:rPr>
          <w:rFonts w:ascii="Arial" w:eastAsia="Times New Roman" w:hAnsi="Arial" w:cs="Arial"/>
          <w:iCs/>
          <w:color w:val="000000"/>
          <w:sz w:val="20"/>
          <w:szCs w:val="20"/>
          <w:lang w:eastAsia="pl-PL"/>
        </w:rPr>
        <w:t>0 – remontowych.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0"/>
        <w:gridCol w:w="7842"/>
        <w:gridCol w:w="3187"/>
        <w:gridCol w:w="2147"/>
        <w:gridCol w:w="2650"/>
        <w:gridCol w:w="2474"/>
      </w:tblGrid>
      <w:tr w:rsidR="00187748" w:rsidRPr="00462688" w:rsidTr="00DE4FA9">
        <w:tc>
          <w:tcPr>
            <w:tcW w:w="638" w:type="pct"/>
            <w:shd w:val="clear" w:color="auto" w:fill="A6A6A6" w:themeFill="background1" w:themeFillShade="A6"/>
            <w:vAlign w:val="center"/>
          </w:tcPr>
          <w:p w:rsidR="00A93182" w:rsidRPr="00FD2B87" w:rsidRDefault="00A93182" w:rsidP="00A93182">
            <w:pPr>
              <w:spacing w:after="0" w:line="240" w:lineRule="auto"/>
              <w:jc w:val="center"/>
              <w:rPr>
                <w:rFonts w:ascii="Arial" w:hAnsi="Arial" w:cs="Arial"/>
                <w:b/>
                <w:sz w:val="18"/>
                <w:szCs w:val="18"/>
                <w:lang w:eastAsia="zh-CN"/>
              </w:rPr>
            </w:pPr>
            <w:r w:rsidRPr="00FD2B87">
              <w:rPr>
                <w:rFonts w:ascii="Arial" w:hAnsi="Arial" w:cs="Arial"/>
                <w:b/>
                <w:sz w:val="18"/>
                <w:szCs w:val="18"/>
                <w:lang w:eastAsia="zh-CN"/>
              </w:rPr>
              <w:t>Obiekt/rok oddania do użytku</w:t>
            </w:r>
          </w:p>
        </w:tc>
        <w:tc>
          <w:tcPr>
            <w:tcW w:w="1871" w:type="pct"/>
            <w:shd w:val="clear" w:color="auto" w:fill="A6A6A6" w:themeFill="background1" w:themeFillShade="A6"/>
            <w:vAlign w:val="center"/>
          </w:tcPr>
          <w:p w:rsidR="00A93182" w:rsidRPr="00FD2B87" w:rsidRDefault="00A93182" w:rsidP="00A93182">
            <w:pPr>
              <w:spacing w:after="0" w:line="240" w:lineRule="auto"/>
              <w:jc w:val="center"/>
              <w:rPr>
                <w:rFonts w:ascii="Arial" w:hAnsi="Arial" w:cs="Arial"/>
                <w:b/>
                <w:iCs/>
                <w:sz w:val="18"/>
                <w:szCs w:val="18"/>
              </w:rPr>
            </w:pPr>
            <w:r w:rsidRPr="00FD2B87">
              <w:rPr>
                <w:rFonts w:ascii="Arial" w:hAnsi="Arial" w:cs="Arial"/>
                <w:b/>
                <w:iCs/>
                <w:sz w:val="18"/>
                <w:szCs w:val="18"/>
              </w:rPr>
              <w:t>Powierzchnia użytkowa obiektu/układ funkcjonalny</w:t>
            </w:r>
          </w:p>
        </w:tc>
        <w:tc>
          <w:tcPr>
            <w:tcW w:w="761" w:type="pct"/>
            <w:shd w:val="clear" w:color="auto" w:fill="A6A6A6" w:themeFill="background1" w:themeFillShade="A6"/>
            <w:vAlign w:val="center"/>
          </w:tcPr>
          <w:p w:rsidR="00A93182" w:rsidRPr="00FD2B87" w:rsidRDefault="00A93182" w:rsidP="00A93182">
            <w:pPr>
              <w:spacing w:after="0" w:line="240" w:lineRule="auto"/>
              <w:jc w:val="center"/>
              <w:rPr>
                <w:rFonts w:ascii="Arial" w:hAnsi="Arial" w:cs="Arial"/>
                <w:b/>
                <w:iCs/>
                <w:sz w:val="18"/>
                <w:szCs w:val="18"/>
              </w:rPr>
            </w:pPr>
            <w:r w:rsidRPr="00FD2B87">
              <w:rPr>
                <w:rFonts w:ascii="Arial" w:hAnsi="Arial" w:cs="Arial"/>
                <w:b/>
                <w:iCs/>
                <w:sz w:val="18"/>
                <w:szCs w:val="18"/>
              </w:rPr>
              <w:t>Rodzaj wyposażenia</w:t>
            </w:r>
          </w:p>
        </w:tc>
        <w:tc>
          <w:tcPr>
            <w:tcW w:w="505" w:type="pct"/>
            <w:shd w:val="clear" w:color="auto" w:fill="A6A6A6" w:themeFill="background1" w:themeFillShade="A6"/>
            <w:vAlign w:val="center"/>
          </w:tcPr>
          <w:p w:rsidR="00A93182" w:rsidRPr="00FD2B87" w:rsidRDefault="00A93182" w:rsidP="00A93182">
            <w:pPr>
              <w:spacing w:after="0" w:line="240" w:lineRule="auto"/>
              <w:jc w:val="center"/>
              <w:rPr>
                <w:rFonts w:ascii="Arial" w:hAnsi="Arial" w:cs="Arial"/>
                <w:b/>
                <w:iCs/>
                <w:sz w:val="18"/>
                <w:szCs w:val="18"/>
              </w:rPr>
            </w:pPr>
            <w:r w:rsidRPr="00FD2B87">
              <w:rPr>
                <w:rFonts w:ascii="Arial" w:hAnsi="Arial" w:cs="Arial"/>
                <w:b/>
                <w:iCs/>
                <w:sz w:val="18"/>
                <w:szCs w:val="18"/>
              </w:rPr>
              <w:t>Stan techniczny</w:t>
            </w:r>
          </w:p>
        </w:tc>
        <w:tc>
          <w:tcPr>
            <w:tcW w:w="633" w:type="pct"/>
            <w:shd w:val="clear" w:color="auto" w:fill="A6A6A6" w:themeFill="background1" w:themeFillShade="A6"/>
            <w:vAlign w:val="center"/>
          </w:tcPr>
          <w:p w:rsidR="00A93182" w:rsidRPr="00FD2B87" w:rsidRDefault="00A93182" w:rsidP="00A93182">
            <w:pPr>
              <w:spacing w:after="0" w:line="240" w:lineRule="auto"/>
              <w:jc w:val="center"/>
              <w:rPr>
                <w:rFonts w:ascii="Arial" w:hAnsi="Arial" w:cs="Arial"/>
                <w:b/>
                <w:iCs/>
                <w:sz w:val="18"/>
                <w:szCs w:val="18"/>
              </w:rPr>
            </w:pPr>
            <w:r w:rsidRPr="00FD2B87">
              <w:rPr>
                <w:rFonts w:ascii="Arial" w:hAnsi="Arial" w:cs="Arial"/>
                <w:b/>
                <w:iCs/>
                <w:sz w:val="18"/>
                <w:szCs w:val="18"/>
              </w:rPr>
              <w:t xml:space="preserve">Wykonane dotychczas prace remontowe </w:t>
            </w:r>
            <w:r w:rsidRPr="00FD2B87">
              <w:rPr>
                <w:rFonts w:ascii="Arial" w:hAnsi="Arial" w:cs="Arial"/>
                <w:b/>
                <w:iCs/>
                <w:sz w:val="18"/>
                <w:szCs w:val="18"/>
              </w:rPr>
              <w:br/>
              <w:t xml:space="preserve">i modernizacyjne </w:t>
            </w:r>
            <w:r w:rsidRPr="00FD2B87">
              <w:rPr>
                <w:rFonts w:ascii="Arial" w:hAnsi="Arial" w:cs="Arial"/>
                <w:b/>
                <w:iCs/>
                <w:sz w:val="18"/>
                <w:szCs w:val="18"/>
              </w:rPr>
              <w:br/>
              <w:t>w obiekcie</w:t>
            </w:r>
          </w:p>
        </w:tc>
        <w:tc>
          <w:tcPr>
            <w:tcW w:w="591" w:type="pct"/>
            <w:shd w:val="clear" w:color="auto" w:fill="A6A6A6" w:themeFill="background1" w:themeFillShade="A6"/>
            <w:vAlign w:val="center"/>
          </w:tcPr>
          <w:p w:rsidR="00A93182" w:rsidRPr="00FD2B87" w:rsidRDefault="00A93182" w:rsidP="00A93182">
            <w:pPr>
              <w:spacing w:after="0" w:line="240" w:lineRule="auto"/>
              <w:jc w:val="center"/>
              <w:rPr>
                <w:rFonts w:ascii="Arial" w:hAnsi="Arial" w:cs="Arial"/>
                <w:b/>
                <w:iCs/>
                <w:sz w:val="18"/>
                <w:szCs w:val="18"/>
              </w:rPr>
            </w:pPr>
            <w:r w:rsidRPr="00FD2B87">
              <w:rPr>
                <w:rFonts w:ascii="Arial" w:hAnsi="Arial" w:cs="Arial"/>
                <w:b/>
                <w:iCs/>
                <w:sz w:val="18"/>
                <w:szCs w:val="18"/>
              </w:rPr>
              <w:t>Zakres potrzeb inwestycyjnych na najbliższe lata</w:t>
            </w:r>
          </w:p>
        </w:tc>
      </w:tr>
      <w:tr w:rsidR="00187748" w:rsidRPr="00462688" w:rsidTr="000F3608">
        <w:tc>
          <w:tcPr>
            <w:tcW w:w="638" w:type="pct"/>
            <w:vAlign w:val="center"/>
          </w:tcPr>
          <w:p w:rsidR="00A30EFE" w:rsidRDefault="00A30EFE" w:rsidP="00FD2B87">
            <w:pPr>
              <w:spacing w:after="0" w:line="240" w:lineRule="auto"/>
              <w:jc w:val="center"/>
              <w:rPr>
                <w:rFonts w:ascii="Arial" w:hAnsi="Arial" w:cs="Arial"/>
                <w:b/>
                <w:sz w:val="18"/>
                <w:szCs w:val="18"/>
                <w:lang w:eastAsia="zh-CN"/>
              </w:rPr>
            </w:pPr>
            <w:r w:rsidRPr="00A30EFE">
              <w:rPr>
                <w:rFonts w:ascii="Arial" w:hAnsi="Arial" w:cs="Arial"/>
                <w:b/>
                <w:sz w:val="18"/>
                <w:szCs w:val="18"/>
                <w:lang w:eastAsia="zh-CN"/>
              </w:rPr>
              <w:t>Dom Strażaka w Odrzechowej</w:t>
            </w:r>
          </w:p>
          <w:p w:rsidR="00AA3049" w:rsidRPr="00FA3C28" w:rsidRDefault="00AA3049" w:rsidP="00FD2B87">
            <w:pPr>
              <w:spacing w:after="0" w:line="240" w:lineRule="auto"/>
              <w:jc w:val="center"/>
              <w:rPr>
                <w:rFonts w:ascii="Arial" w:hAnsi="Arial" w:cs="Arial"/>
                <w:sz w:val="18"/>
                <w:szCs w:val="18"/>
                <w:lang w:eastAsia="zh-CN"/>
              </w:rPr>
            </w:pPr>
            <w:r w:rsidRPr="009A269E">
              <w:rPr>
                <w:rFonts w:ascii="Arial" w:hAnsi="Arial" w:cs="Arial"/>
                <w:sz w:val="18"/>
                <w:szCs w:val="18"/>
                <w:lang w:eastAsia="zh-CN"/>
              </w:rPr>
              <w:t xml:space="preserve">Rok oddania do użytku: </w:t>
            </w:r>
            <w:r w:rsidR="009A269E" w:rsidRPr="00FA3C28">
              <w:rPr>
                <w:rFonts w:ascii="Arial" w:hAnsi="Arial" w:cs="Arial"/>
                <w:sz w:val="18"/>
                <w:szCs w:val="18"/>
                <w:lang w:eastAsia="zh-CN"/>
              </w:rPr>
              <w:t>1969</w:t>
            </w:r>
          </w:p>
          <w:p w:rsidR="00FD2B87" w:rsidRDefault="00FD2B87" w:rsidP="00FD2B87">
            <w:pPr>
              <w:spacing w:after="0" w:line="240" w:lineRule="auto"/>
              <w:jc w:val="center"/>
              <w:rPr>
                <w:rFonts w:ascii="Arial" w:hAnsi="Arial" w:cs="Arial"/>
                <w:sz w:val="18"/>
                <w:szCs w:val="18"/>
                <w:highlight w:val="red"/>
                <w:lang w:eastAsia="zh-CN"/>
              </w:rPr>
            </w:pPr>
          </w:p>
          <w:p w:rsidR="00FD2B87" w:rsidRDefault="00FD2B87" w:rsidP="00FD2B87">
            <w:pPr>
              <w:spacing w:after="0" w:line="240" w:lineRule="auto"/>
              <w:jc w:val="center"/>
              <w:rPr>
                <w:rFonts w:ascii="Arial" w:hAnsi="Arial" w:cs="Arial"/>
                <w:sz w:val="18"/>
                <w:szCs w:val="18"/>
                <w:highlight w:val="red"/>
                <w:lang w:eastAsia="zh-CN"/>
              </w:rPr>
            </w:pPr>
          </w:p>
          <w:p w:rsidR="00FD2B87" w:rsidRPr="00FD2B87" w:rsidRDefault="00FD2B87" w:rsidP="00FD2B87">
            <w:pPr>
              <w:spacing w:after="0" w:line="240" w:lineRule="auto"/>
              <w:jc w:val="center"/>
              <w:rPr>
                <w:rFonts w:ascii="Arial" w:hAnsi="Arial" w:cs="Arial"/>
                <w:sz w:val="18"/>
                <w:szCs w:val="18"/>
                <w:highlight w:val="red"/>
                <w:lang w:eastAsia="zh-CN"/>
              </w:rPr>
            </w:pPr>
          </w:p>
        </w:tc>
        <w:tc>
          <w:tcPr>
            <w:tcW w:w="1871" w:type="pct"/>
          </w:tcPr>
          <w:p w:rsidR="00C00E90" w:rsidRDefault="00C00E90" w:rsidP="00C00E90">
            <w:pPr>
              <w:spacing w:after="0" w:line="240" w:lineRule="auto"/>
              <w:jc w:val="center"/>
              <w:rPr>
                <w:rFonts w:ascii="Arial" w:hAnsi="Arial" w:cs="Arial"/>
                <w:sz w:val="18"/>
                <w:szCs w:val="18"/>
                <w:highlight w:val="red"/>
              </w:rPr>
            </w:pPr>
          </w:p>
          <w:p w:rsidR="00687C1F" w:rsidRDefault="00687C1F" w:rsidP="00C00E90">
            <w:pPr>
              <w:spacing w:after="0" w:line="240" w:lineRule="auto"/>
              <w:jc w:val="center"/>
              <w:rPr>
                <w:rFonts w:ascii="Arial" w:hAnsi="Arial" w:cs="Arial"/>
                <w:sz w:val="18"/>
                <w:szCs w:val="18"/>
                <w:highlight w:val="red"/>
              </w:rPr>
            </w:pPr>
            <w:r w:rsidRPr="00687C1F">
              <w:rPr>
                <w:rFonts w:ascii="Arial" w:hAnsi="Arial" w:cs="Arial"/>
                <w:noProof/>
                <w:sz w:val="18"/>
                <w:szCs w:val="18"/>
                <w:lang w:eastAsia="pl-PL"/>
              </w:rPr>
              <w:drawing>
                <wp:inline distT="0" distB="0" distL="0" distR="0" wp14:anchorId="7B9B017A" wp14:editId="04948D53">
                  <wp:extent cx="3104493" cy="1990725"/>
                  <wp:effectExtent l="0" t="0" r="1270" b="0"/>
                  <wp:docPr id="11" name="Obraz 11" descr="C:\Users\Zbigniew Dec\Desktop\FOTO DO STRATEGII\Remiza OSP Odrzech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bigniew Dec\Desktop\FOTO DO STRATEGII\Remiza OSP Odrzechowa.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39201" cy="2012981"/>
                          </a:xfrm>
                          <a:prstGeom prst="rect">
                            <a:avLst/>
                          </a:prstGeom>
                          <a:noFill/>
                          <a:ln>
                            <a:noFill/>
                          </a:ln>
                        </pic:spPr>
                      </pic:pic>
                    </a:graphicData>
                  </a:graphic>
                </wp:inline>
              </w:drawing>
            </w:r>
          </w:p>
          <w:p w:rsidR="00687C1F" w:rsidRPr="00FA3C28" w:rsidRDefault="00FA3C28" w:rsidP="00C00E90">
            <w:pPr>
              <w:spacing w:after="0" w:line="240" w:lineRule="auto"/>
              <w:jc w:val="center"/>
              <w:rPr>
                <w:rFonts w:ascii="Arial" w:hAnsi="Arial" w:cs="Arial"/>
                <w:i/>
                <w:sz w:val="16"/>
                <w:szCs w:val="16"/>
              </w:rPr>
            </w:pPr>
            <w:r w:rsidRPr="00FA3C28">
              <w:rPr>
                <w:rFonts w:ascii="Arial" w:hAnsi="Arial" w:cs="Arial"/>
                <w:i/>
                <w:sz w:val="16"/>
                <w:szCs w:val="16"/>
              </w:rPr>
              <w:t>Źródło: zbiory UG Zarszyn</w:t>
            </w:r>
          </w:p>
          <w:p w:rsidR="00FA3C28" w:rsidRDefault="00FA3C28" w:rsidP="00A93182">
            <w:pPr>
              <w:spacing w:after="0" w:line="240" w:lineRule="auto"/>
              <w:rPr>
                <w:rFonts w:ascii="Arial" w:hAnsi="Arial" w:cs="Arial"/>
                <w:sz w:val="18"/>
                <w:szCs w:val="18"/>
              </w:rPr>
            </w:pPr>
          </w:p>
          <w:p w:rsidR="00A93182" w:rsidRPr="00A30EFE" w:rsidRDefault="00A93182" w:rsidP="00A93182">
            <w:pPr>
              <w:spacing w:after="0" w:line="240" w:lineRule="auto"/>
              <w:rPr>
                <w:rFonts w:ascii="Arial" w:hAnsi="Arial" w:cs="Arial"/>
                <w:sz w:val="18"/>
                <w:szCs w:val="18"/>
                <w:lang w:eastAsia="zh-CN"/>
              </w:rPr>
            </w:pPr>
            <w:r w:rsidRPr="00A30EFE">
              <w:rPr>
                <w:rFonts w:ascii="Arial" w:hAnsi="Arial" w:cs="Arial"/>
                <w:sz w:val="18"/>
                <w:szCs w:val="18"/>
              </w:rPr>
              <w:t xml:space="preserve">Powierzchnia użytkowa obiektu: </w:t>
            </w:r>
            <w:r w:rsidR="00AC377B" w:rsidRPr="00FA3C28">
              <w:rPr>
                <w:rFonts w:ascii="Arial" w:hAnsi="Arial" w:cs="Arial"/>
                <w:sz w:val="18"/>
                <w:szCs w:val="18"/>
              </w:rPr>
              <w:t>166,67</w:t>
            </w:r>
            <w:r w:rsidR="00A30EFE" w:rsidRPr="00FA3C28">
              <w:rPr>
                <w:rFonts w:ascii="Arial" w:hAnsi="Arial" w:cs="Arial"/>
                <w:sz w:val="18"/>
                <w:szCs w:val="18"/>
              </w:rPr>
              <w:t xml:space="preserve"> </w:t>
            </w:r>
            <w:r w:rsidRPr="00A30EFE">
              <w:rPr>
                <w:rFonts w:ascii="Arial" w:hAnsi="Arial" w:cs="Arial"/>
                <w:sz w:val="18"/>
                <w:szCs w:val="18"/>
              </w:rPr>
              <w:t>m</w:t>
            </w:r>
            <w:r w:rsidRPr="00A30EFE">
              <w:rPr>
                <w:rFonts w:ascii="Arial" w:hAnsi="Arial" w:cs="Arial"/>
                <w:sz w:val="18"/>
                <w:szCs w:val="18"/>
                <w:vertAlign w:val="superscript"/>
              </w:rPr>
              <w:t>2</w:t>
            </w:r>
            <w:r w:rsidRPr="00A30EFE">
              <w:rPr>
                <w:rFonts w:ascii="Arial" w:hAnsi="Arial" w:cs="Arial"/>
                <w:sz w:val="18"/>
                <w:szCs w:val="18"/>
              </w:rPr>
              <w:t>.</w:t>
            </w:r>
          </w:p>
          <w:p w:rsidR="00A93182" w:rsidRPr="00FA3C28" w:rsidRDefault="00A93182" w:rsidP="009B444B">
            <w:pPr>
              <w:spacing w:after="0" w:line="240" w:lineRule="auto"/>
              <w:jc w:val="both"/>
              <w:rPr>
                <w:rFonts w:ascii="Arial" w:hAnsi="Arial" w:cs="Arial"/>
                <w:b/>
                <w:sz w:val="18"/>
                <w:szCs w:val="18"/>
                <w:lang w:eastAsia="zh-CN"/>
              </w:rPr>
            </w:pPr>
            <w:r w:rsidRPr="00A30EFE">
              <w:rPr>
                <w:rFonts w:ascii="Arial" w:hAnsi="Arial" w:cs="Arial"/>
                <w:sz w:val="18"/>
                <w:szCs w:val="18"/>
              </w:rPr>
              <w:t xml:space="preserve">Budynek, w którym mieści się </w:t>
            </w:r>
            <w:r w:rsidRPr="00237698">
              <w:rPr>
                <w:rFonts w:ascii="Arial" w:hAnsi="Arial" w:cs="Arial"/>
                <w:b/>
                <w:sz w:val="18"/>
                <w:szCs w:val="18"/>
              </w:rPr>
              <w:t xml:space="preserve">Dom </w:t>
            </w:r>
            <w:r w:rsidR="00A30EFE" w:rsidRPr="00A30EFE">
              <w:rPr>
                <w:rFonts w:ascii="Arial" w:hAnsi="Arial" w:cs="Arial"/>
                <w:b/>
                <w:sz w:val="18"/>
                <w:szCs w:val="18"/>
                <w:lang w:eastAsia="zh-CN"/>
              </w:rPr>
              <w:t>Strażaka w Odrzechowej</w:t>
            </w:r>
            <w:r w:rsidR="00FA3C28">
              <w:rPr>
                <w:rFonts w:ascii="Arial" w:hAnsi="Arial" w:cs="Arial"/>
                <w:b/>
                <w:sz w:val="18"/>
                <w:szCs w:val="18"/>
                <w:lang w:eastAsia="zh-CN"/>
              </w:rPr>
              <w:t xml:space="preserve"> </w:t>
            </w:r>
            <w:r w:rsidRPr="006C6E37">
              <w:rPr>
                <w:rFonts w:ascii="Arial" w:hAnsi="Arial" w:cs="Arial"/>
                <w:sz w:val="18"/>
                <w:szCs w:val="18"/>
              </w:rPr>
              <w:t>układem funkcjonalnym obejmuje następujące pomieszczenia:</w:t>
            </w:r>
          </w:p>
          <w:p w:rsidR="00A93182" w:rsidRPr="00FA3C28" w:rsidRDefault="00FA3C28" w:rsidP="00524BEC">
            <w:pPr>
              <w:pStyle w:val="Akapitzlist"/>
              <w:numPr>
                <w:ilvl w:val="0"/>
                <w:numId w:val="22"/>
              </w:numPr>
              <w:spacing w:after="0" w:line="240" w:lineRule="auto"/>
              <w:rPr>
                <w:rFonts w:ascii="Arial" w:hAnsi="Arial" w:cs="Arial"/>
                <w:sz w:val="18"/>
                <w:szCs w:val="18"/>
                <w:lang w:eastAsia="zh-CN"/>
              </w:rPr>
            </w:pPr>
            <w:r w:rsidRPr="00FA3C28">
              <w:rPr>
                <w:rFonts w:ascii="Arial" w:hAnsi="Arial" w:cs="Arial"/>
                <w:sz w:val="18"/>
                <w:szCs w:val="18"/>
                <w:lang w:eastAsia="zh-CN"/>
              </w:rPr>
              <w:t>s</w:t>
            </w:r>
            <w:r w:rsidR="00A93182" w:rsidRPr="00FA3C28">
              <w:rPr>
                <w:rFonts w:ascii="Arial" w:hAnsi="Arial" w:cs="Arial"/>
                <w:sz w:val="18"/>
                <w:szCs w:val="18"/>
                <w:lang w:eastAsia="zh-CN"/>
              </w:rPr>
              <w:t>ala</w:t>
            </w:r>
            <w:r w:rsidRPr="00FA3C28">
              <w:rPr>
                <w:rFonts w:ascii="Arial" w:hAnsi="Arial" w:cs="Arial"/>
                <w:sz w:val="18"/>
                <w:szCs w:val="18"/>
                <w:lang w:eastAsia="zh-CN"/>
              </w:rPr>
              <w:t xml:space="preserve"> zebrań,</w:t>
            </w:r>
          </w:p>
          <w:p w:rsidR="00A93182" w:rsidRPr="00FA3C28" w:rsidRDefault="00A93182" w:rsidP="00524BEC">
            <w:pPr>
              <w:pStyle w:val="Akapitzlist"/>
              <w:numPr>
                <w:ilvl w:val="0"/>
                <w:numId w:val="22"/>
              </w:numPr>
              <w:spacing w:after="0" w:line="240" w:lineRule="auto"/>
              <w:rPr>
                <w:rFonts w:ascii="Arial" w:hAnsi="Arial" w:cs="Arial"/>
                <w:sz w:val="18"/>
                <w:szCs w:val="18"/>
                <w:lang w:eastAsia="zh-CN"/>
              </w:rPr>
            </w:pPr>
            <w:r w:rsidRPr="00FA3C28">
              <w:rPr>
                <w:rFonts w:ascii="Arial" w:hAnsi="Arial" w:cs="Arial"/>
                <w:sz w:val="18"/>
                <w:szCs w:val="18"/>
                <w:lang w:eastAsia="zh-CN"/>
              </w:rPr>
              <w:t>pomieszczenie kuchenne</w:t>
            </w:r>
            <w:r w:rsidR="00C00E90" w:rsidRPr="00FA3C28">
              <w:rPr>
                <w:rFonts w:ascii="Arial" w:hAnsi="Arial" w:cs="Arial"/>
                <w:sz w:val="18"/>
                <w:szCs w:val="18"/>
                <w:lang w:eastAsia="zh-CN"/>
              </w:rPr>
              <w:t>,</w:t>
            </w:r>
          </w:p>
          <w:p w:rsidR="00FA3C28" w:rsidRDefault="00A93182" w:rsidP="00FA3C28">
            <w:pPr>
              <w:pStyle w:val="Akapitzlist"/>
              <w:numPr>
                <w:ilvl w:val="0"/>
                <w:numId w:val="22"/>
              </w:numPr>
              <w:spacing w:after="0" w:line="240" w:lineRule="auto"/>
              <w:rPr>
                <w:rFonts w:ascii="Arial" w:hAnsi="Arial" w:cs="Arial"/>
                <w:sz w:val="18"/>
                <w:szCs w:val="18"/>
                <w:lang w:eastAsia="zh-CN"/>
              </w:rPr>
            </w:pPr>
            <w:r w:rsidRPr="00FA3C28">
              <w:rPr>
                <w:rFonts w:ascii="Arial" w:hAnsi="Arial" w:cs="Arial"/>
                <w:sz w:val="18"/>
                <w:szCs w:val="18"/>
                <w:lang w:eastAsia="zh-CN"/>
              </w:rPr>
              <w:t>sanitariaty</w:t>
            </w:r>
            <w:r w:rsidR="00C00E90" w:rsidRPr="00FA3C28">
              <w:rPr>
                <w:rFonts w:ascii="Arial" w:hAnsi="Arial" w:cs="Arial"/>
                <w:sz w:val="18"/>
                <w:szCs w:val="18"/>
                <w:lang w:eastAsia="zh-CN"/>
              </w:rPr>
              <w:t>,</w:t>
            </w:r>
          </w:p>
          <w:p w:rsidR="00A93182" w:rsidRPr="00FA3C28" w:rsidRDefault="00FA3C28" w:rsidP="00FA3C28">
            <w:pPr>
              <w:pStyle w:val="Akapitzlist"/>
              <w:numPr>
                <w:ilvl w:val="0"/>
                <w:numId w:val="22"/>
              </w:numPr>
              <w:spacing w:after="0" w:line="240" w:lineRule="auto"/>
              <w:rPr>
                <w:rFonts w:ascii="Arial" w:hAnsi="Arial" w:cs="Arial"/>
                <w:sz w:val="18"/>
                <w:szCs w:val="18"/>
                <w:lang w:eastAsia="zh-CN"/>
              </w:rPr>
            </w:pPr>
            <w:r w:rsidRPr="00FA3C28">
              <w:rPr>
                <w:rFonts w:ascii="Arial" w:hAnsi="Arial" w:cs="Arial"/>
                <w:sz w:val="18"/>
                <w:szCs w:val="18"/>
                <w:lang w:eastAsia="zh-CN"/>
              </w:rPr>
              <w:t>garaże</w:t>
            </w:r>
            <w:r w:rsidR="000F3608">
              <w:rPr>
                <w:rFonts w:ascii="Arial" w:hAnsi="Arial" w:cs="Arial"/>
                <w:sz w:val="18"/>
                <w:szCs w:val="18"/>
                <w:lang w:eastAsia="zh-CN"/>
              </w:rPr>
              <w:t>.</w:t>
            </w:r>
          </w:p>
        </w:tc>
        <w:tc>
          <w:tcPr>
            <w:tcW w:w="761" w:type="pct"/>
            <w:vAlign w:val="center"/>
          </w:tcPr>
          <w:p w:rsidR="00A93182" w:rsidRPr="008C37F2" w:rsidRDefault="00A93182" w:rsidP="000F3608">
            <w:pPr>
              <w:spacing w:before="120" w:after="120" w:line="240" w:lineRule="auto"/>
              <w:jc w:val="both"/>
              <w:rPr>
                <w:rFonts w:ascii="Arial" w:hAnsi="Arial" w:cs="Arial"/>
                <w:sz w:val="18"/>
                <w:szCs w:val="18"/>
                <w:lang w:eastAsia="zh-CN"/>
              </w:rPr>
            </w:pPr>
            <w:r w:rsidRPr="008C37F2">
              <w:rPr>
                <w:rFonts w:ascii="Arial" w:hAnsi="Arial" w:cs="Arial"/>
                <w:sz w:val="18"/>
                <w:szCs w:val="18"/>
                <w:lang w:eastAsia="zh-CN"/>
              </w:rPr>
              <w:t>Obiekt jest wyposażony w:</w:t>
            </w:r>
          </w:p>
          <w:p w:rsidR="00A93182" w:rsidRPr="008C37F2" w:rsidRDefault="00A93182" w:rsidP="000F3608">
            <w:pPr>
              <w:pStyle w:val="Akapitzlist"/>
              <w:numPr>
                <w:ilvl w:val="0"/>
                <w:numId w:val="22"/>
              </w:numPr>
              <w:spacing w:after="0" w:line="240" w:lineRule="auto"/>
              <w:jc w:val="both"/>
              <w:rPr>
                <w:rFonts w:ascii="Arial" w:hAnsi="Arial" w:cs="Arial"/>
                <w:sz w:val="18"/>
                <w:szCs w:val="18"/>
                <w:lang w:eastAsia="zh-CN"/>
              </w:rPr>
            </w:pPr>
            <w:r w:rsidRPr="008C37F2">
              <w:rPr>
                <w:rFonts w:ascii="Arial" w:hAnsi="Arial" w:cs="Arial"/>
                <w:sz w:val="18"/>
                <w:szCs w:val="18"/>
                <w:lang w:eastAsia="zh-CN"/>
              </w:rPr>
              <w:t>instalację elektryczną</w:t>
            </w:r>
            <w:r w:rsidR="004F2A7D" w:rsidRPr="008C37F2">
              <w:rPr>
                <w:rFonts w:ascii="Arial" w:hAnsi="Arial" w:cs="Arial"/>
                <w:sz w:val="18"/>
                <w:szCs w:val="18"/>
                <w:lang w:eastAsia="zh-CN"/>
              </w:rPr>
              <w:t>,</w:t>
            </w:r>
          </w:p>
          <w:p w:rsidR="00A93182" w:rsidRPr="008C37F2" w:rsidRDefault="00A93182" w:rsidP="000F3608">
            <w:pPr>
              <w:pStyle w:val="Akapitzlist"/>
              <w:numPr>
                <w:ilvl w:val="0"/>
                <w:numId w:val="22"/>
              </w:numPr>
              <w:spacing w:after="0" w:line="240" w:lineRule="auto"/>
              <w:jc w:val="both"/>
              <w:rPr>
                <w:rFonts w:ascii="Arial" w:hAnsi="Arial" w:cs="Arial"/>
                <w:sz w:val="18"/>
                <w:szCs w:val="18"/>
                <w:lang w:eastAsia="zh-CN"/>
              </w:rPr>
            </w:pPr>
            <w:r w:rsidRPr="008C37F2">
              <w:rPr>
                <w:rFonts w:ascii="Arial" w:hAnsi="Arial" w:cs="Arial"/>
                <w:sz w:val="18"/>
                <w:szCs w:val="18"/>
                <w:lang w:eastAsia="zh-CN"/>
              </w:rPr>
              <w:t>instalację gazową</w:t>
            </w:r>
            <w:r w:rsidR="004F2A7D" w:rsidRPr="008C37F2">
              <w:rPr>
                <w:rFonts w:ascii="Arial" w:hAnsi="Arial" w:cs="Arial"/>
                <w:sz w:val="18"/>
                <w:szCs w:val="18"/>
                <w:lang w:eastAsia="zh-CN"/>
              </w:rPr>
              <w:t>,</w:t>
            </w:r>
          </w:p>
          <w:p w:rsidR="00FA3C28" w:rsidRDefault="00A93182" w:rsidP="000F3608">
            <w:pPr>
              <w:pStyle w:val="Akapitzlist"/>
              <w:numPr>
                <w:ilvl w:val="0"/>
                <w:numId w:val="22"/>
              </w:numPr>
              <w:spacing w:after="0" w:line="240" w:lineRule="auto"/>
              <w:jc w:val="both"/>
              <w:rPr>
                <w:rFonts w:ascii="Arial" w:hAnsi="Arial" w:cs="Arial"/>
                <w:sz w:val="18"/>
                <w:szCs w:val="18"/>
                <w:lang w:eastAsia="zh-CN"/>
              </w:rPr>
            </w:pPr>
            <w:r w:rsidRPr="008C37F2">
              <w:rPr>
                <w:rFonts w:ascii="Arial" w:hAnsi="Arial" w:cs="Arial"/>
                <w:sz w:val="18"/>
                <w:szCs w:val="18"/>
                <w:lang w:eastAsia="zh-CN"/>
              </w:rPr>
              <w:t xml:space="preserve">instalacje wod </w:t>
            </w:r>
            <w:r w:rsidR="004F2A7D" w:rsidRPr="008C37F2">
              <w:rPr>
                <w:rFonts w:ascii="Arial" w:hAnsi="Arial" w:cs="Arial"/>
                <w:sz w:val="18"/>
                <w:szCs w:val="18"/>
                <w:lang w:eastAsia="zh-CN"/>
              </w:rPr>
              <w:t>–</w:t>
            </w:r>
            <w:r w:rsidRPr="008C37F2">
              <w:rPr>
                <w:rFonts w:ascii="Arial" w:hAnsi="Arial" w:cs="Arial"/>
                <w:sz w:val="18"/>
                <w:szCs w:val="18"/>
                <w:lang w:eastAsia="zh-CN"/>
              </w:rPr>
              <w:t xml:space="preserve"> kan</w:t>
            </w:r>
            <w:r w:rsidR="002259F7">
              <w:rPr>
                <w:rFonts w:ascii="Arial" w:hAnsi="Arial" w:cs="Arial"/>
                <w:sz w:val="18"/>
                <w:szCs w:val="18"/>
                <w:lang w:eastAsia="zh-CN"/>
              </w:rPr>
              <w:t>.</w:t>
            </w:r>
            <w:r w:rsidR="004F2A7D" w:rsidRPr="008C37F2">
              <w:rPr>
                <w:rFonts w:ascii="Arial" w:hAnsi="Arial" w:cs="Arial"/>
                <w:sz w:val="18"/>
                <w:szCs w:val="18"/>
                <w:lang w:eastAsia="zh-CN"/>
              </w:rPr>
              <w:t>,</w:t>
            </w:r>
          </w:p>
          <w:p w:rsidR="00A93182" w:rsidRPr="00FA3C28" w:rsidRDefault="00A93182" w:rsidP="000F3608">
            <w:pPr>
              <w:pStyle w:val="Akapitzlist"/>
              <w:numPr>
                <w:ilvl w:val="0"/>
                <w:numId w:val="22"/>
              </w:numPr>
              <w:spacing w:after="0" w:line="240" w:lineRule="auto"/>
              <w:jc w:val="both"/>
              <w:rPr>
                <w:rFonts w:ascii="Arial" w:hAnsi="Arial" w:cs="Arial"/>
                <w:sz w:val="18"/>
                <w:szCs w:val="18"/>
                <w:lang w:eastAsia="zh-CN"/>
              </w:rPr>
            </w:pPr>
            <w:r w:rsidRPr="00FA3C28">
              <w:rPr>
                <w:rFonts w:ascii="Arial" w:hAnsi="Arial" w:cs="Arial"/>
                <w:sz w:val="18"/>
                <w:szCs w:val="18"/>
                <w:lang w:eastAsia="zh-CN"/>
              </w:rPr>
              <w:t>instalację c.o.</w:t>
            </w:r>
            <w:r w:rsidRPr="00FA3C28">
              <w:rPr>
                <w:rFonts w:ascii="Arial" w:hAnsi="Arial" w:cs="Arial"/>
                <w:sz w:val="18"/>
                <w:szCs w:val="18"/>
                <w:highlight w:val="red"/>
                <w:lang w:eastAsia="zh-CN"/>
              </w:rPr>
              <w:br/>
            </w:r>
          </w:p>
        </w:tc>
        <w:tc>
          <w:tcPr>
            <w:tcW w:w="505" w:type="pct"/>
            <w:vAlign w:val="center"/>
          </w:tcPr>
          <w:p w:rsidR="00A93182" w:rsidRPr="00FA3C28" w:rsidRDefault="00AC377B" w:rsidP="00A93182">
            <w:pPr>
              <w:spacing w:after="0" w:line="240" w:lineRule="auto"/>
              <w:jc w:val="center"/>
              <w:rPr>
                <w:rFonts w:ascii="Arial" w:hAnsi="Arial" w:cs="Arial"/>
                <w:sz w:val="18"/>
                <w:szCs w:val="18"/>
                <w:highlight w:val="red"/>
                <w:lang w:eastAsia="zh-CN"/>
              </w:rPr>
            </w:pPr>
            <w:r w:rsidRPr="00FA3C28">
              <w:rPr>
                <w:rFonts w:ascii="Arial" w:hAnsi="Arial" w:cs="Arial"/>
                <w:sz w:val="18"/>
                <w:szCs w:val="18"/>
                <w:lang w:eastAsia="zh-CN"/>
              </w:rPr>
              <w:t>dobry</w:t>
            </w:r>
          </w:p>
        </w:tc>
        <w:tc>
          <w:tcPr>
            <w:tcW w:w="633" w:type="pct"/>
            <w:vAlign w:val="center"/>
          </w:tcPr>
          <w:p w:rsidR="00FA3C28" w:rsidRPr="00FA3C28" w:rsidRDefault="00DF4B4F" w:rsidP="00FA3C28">
            <w:pPr>
              <w:pStyle w:val="Akapitzlist"/>
              <w:numPr>
                <w:ilvl w:val="0"/>
                <w:numId w:val="22"/>
              </w:numPr>
              <w:spacing w:after="0" w:line="240" w:lineRule="auto"/>
              <w:ind w:left="188" w:hanging="188"/>
              <w:jc w:val="both"/>
              <w:rPr>
                <w:rFonts w:ascii="Arial" w:hAnsi="Arial" w:cs="Arial"/>
                <w:sz w:val="18"/>
                <w:szCs w:val="18"/>
                <w:lang w:eastAsia="zh-CN"/>
              </w:rPr>
            </w:pPr>
            <w:r w:rsidRPr="00FA3C28">
              <w:rPr>
                <w:rFonts w:ascii="Arial" w:hAnsi="Arial" w:cs="Arial"/>
                <w:sz w:val="18"/>
                <w:szCs w:val="18"/>
                <w:lang w:eastAsia="zh-CN"/>
              </w:rPr>
              <w:t>wykonanie centralnego ogrzewania,</w:t>
            </w:r>
          </w:p>
          <w:p w:rsidR="00DF4B4F" w:rsidRPr="00FA3C28" w:rsidRDefault="00DF4B4F" w:rsidP="00FA3C28">
            <w:pPr>
              <w:pStyle w:val="Akapitzlist"/>
              <w:numPr>
                <w:ilvl w:val="0"/>
                <w:numId w:val="22"/>
              </w:numPr>
              <w:spacing w:after="0" w:line="240" w:lineRule="auto"/>
              <w:ind w:left="188" w:hanging="188"/>
              <w:jc w:val="both"/>
              <w:rPr>
                <w:rFonts w:ascii="Arial" w:hAnsi="Arial" w:cs="Arial"/>
                <w:sz w:val="18"/>
                <w:szCs w:val="18"/>
                <w:lang w:eastAsia="zh-CN"/>
              </w:rPr>
            </w:pPr>
            <w:r w:rsidRPr="00FA3C28">
              <w:rPr>
                <w:rFonts w:ascii="Arial" w:hAnsi="Arial" w:cs="Arial"/>
                <w:sz w:val="18"/>
                <w:szCs w:val="18"/>
                <w:lang w:eastAsia="zh-CN"/>
              </w:rPr>
              <w:t>wymiana stolarki okiennej i drzwiowej</w:t>
            </w:r>
            <w:r w:rsidR="000F3608">
              <w:rPr>
                <w:rFonts w:ascii="Arial" w:hAnsi="Arial" w:cs="Arial"/>
                <w:sz w:val="18"/>
                <w:szCs w:val="18"/>
                <w:lang w:eastAsia="zh-CN"/>
              </w:rPr>
              <w:t>.</w:t>
            </w:r>
            <w:r w:rsidRPr="00FA3C28">
              <w:rPr>
                <w:rFonts w:ascii="Arial" w:hAnsi="Arial" w:cs="Arial"/>
                <w:sz w:val="18"/>
                <w:szCs w:val="18"/>
                <w:lang w:eastAsia="zh-CN"/>
              </w:rPr>
              <w:t xml:space="preserve"> </w:t>
            </w:r>
          </w:p>
        </w:tc>
        <w:tc>
          <w:tcPr>
            <w:tcW w:w="591" w:type="pct"/>
            <w:vAlign w:val="center"/>
          </w:tcPr>
          <w:p w:rsidR="00FA3C28" w:rsidRPr="00FA3C28" w:rsidRDefault="00FA3C28" w:rsidP="00237698">
            <w:pPr>
              <w:pStyle w:val="Akapitzlist"/>
              <w:numPr>
                <w:ilvl w:val="0"/>
                <w:numId w:val="22"/>
              </w:numPr>
              <w:spacing w:after="0" w:line="240" w:lineRule="auto"/>
              <w:ind w:left="188" w:hanging="188"/>
              <w:jc w:val="both"/>
              <w:rPr>
                <w:rFonts w:ascii="Arial" w:hAnsi="Arial" w:cs="Arial"/>
                <w:sz w:val="18"/>
                <w:szCs w:val="18"/>
                <w:lang w:eastAsia="zh-CN"/>
              </w:rPr>
            </w:pPr>
            <w:r w:rsidRPr="00FA3C28">
              <w:rPr>
                <w:rFonts w:ascii="Arial" w:hAnsi="Arial" w:cs="Arial"/>
                <w:sz w:val="18"/>
                <w:szCs w:val="18"/>
                <w:lang w:eastAsia="zh-CN"/>
              </w:rPr>
              <w:t xml:space="preserve">rozbudowa, </w:t>
            </w:r>
            <w:r>
              <w:rPr>
                <w:rFonts w:ascii="Arial" w:hAnsi="Arial" w:cs="Arial"/>
                <w:sz w:val="18"/>
                <w:szCs w:val="18"/>
                <w:lang w:eastAsia="zh-CN"/>
              </w:rPr>
              <w:t>termomodernizacja</w:t>
            </w:r>
            <w:r w:rsidRPr="00FA3C28">
              <w:rPr>
                <w:rFonts w:ascii="Arial" w:hAnsi="Arial" w:cs="Arial"/>
                <w:sz w:val="18"/>
                <w:szCs w:val="18"/>
                <w:lang w:eastAsia="zh-CN"/>
              </w:rPr>
              <w:t xml:space="preserve"> </w:t>
            </w:r>
            <w:r w:rsidR="008C37F2" w:rsidRPr="00FA3C28">
              <w:rPr>
                <w:rFonts w:ascii="Arial" w:hAnsi="Arial" w:cs="Arial"/>
                <w:sz w:val="18"/>
                <w:szCs w:val="18"/>
                <w:lang w:eastAsia="zh-CN"/>
              </w:rPr>
              <w:t xml:space="preserve"> budynku</w:t>
            </w:r>
            <w:r w:rsidR="000F3608">
              <w:rPr>
                <w:rFonts w:ascii="Arial" w:hAnsi="Arial" w:cs="Arial"/>
                <w:sz w:val="18"/>
                <w:szCs w:val="18"/>
                <w:lang w:eastAsia="zh-CN"/>
              </w:rPr>
              <w:t>,</w:t>
            </w:r>
          </w:p>
          <w:p w:rsidR="008C37F2" w:rsidRPr="00FA3C28" w:rsidRDefault="00FA3C28" w:rsidP="00237698">
            <w:pPr>
              <w:pStyle w:val="Akapitzlist"/>
              <w:numPr>
                <w:ilvl w:val="0"/>
                <w:numId w:val="22"/>
              </w:numPr>
              <w:spacing w:after="0" w:line="240" w:lineRule="auto"/>
              <w:ind w:left="188" w:hanging="188"/>
              <w:jc w:val="both"/>
              <w:rPr>
                <w:rFonts w:ascii="Arial" w:hAnsi="Arial" w:cs="Arial"/>
                <w:sz w:val="18"/>
                <w:szCs w:val="18"/>
                <w:lang w:eastAsia="zh-CN"/>
              </w:rPr>
            </w:pPr>
            <w:r w:rsidRPr="00FA3C28">
              <w:rPr>
                <w:rFonts w:ascii="Arial" w:hAnsi="Arial" w:cs="Arial"/>
                <w:sz w:val="18"/>
                <w:szCs w:val="18"/>
                <w:lang w:eastAsia="zh-CN"/>
              </w:rPr>
              <w:t xml:space="preserve">wykonanie nawierzchni utwardzonej na </w:t>
            </w:r>
            <w:r w:rsidR="008C37F2" w:rsidRPr="00FA3C28">
              <w:rPr>
                <w:rFonts w:ascii="Arial" w:hAnsi="Arial" w:cs="Arial"/>
                <w:sz w:val="18"/>
                <w:szCs w:val="18"/>
                <w:lang w:eastAsia="zh-CN"/>
              </w:rPr>
              <w:t>parking</w:t>
            </w:r>
            <w:r w:rsidRPr="00FA3C28">
              <w:rPr>
                <w:rFonts w:ascii="Arial" w:hAnsi="Arial" w:cs="Arial"/>
                <w:sz w:val="18"/>
                <w:szCs w:val="18"/>
                <w:lang w:eastAsia="zh-CN"/>
              </w:rPr>
              <w:t>u</w:t>
            </w:r>
            <w:r w:rsidR="000F3608">
              <w:rPr>
                <w:rFonts w:ascii="Arial" w:hAnsi="Arial" w:cs="Arial"/>
                <w:sz w:val="18"/>
                <w:szCs w:val="18"/>
                <w:lang w:eastAsia="zh-CN"/>
              </w:rPr>
              <w:t>.</w:t>
            </w:r>
          </w:p>
        </w:tc>
      </w:tr>
      <w:tr w:rsidR="00187748" w:rsidRPr="00462688" w:rsidTr="000F3608">
        <w:tc>
          <w:tcPr>
            <w:tcW w:w="638" w:type="pct"/>
            <w:vAlign w:val="center"/>
          </w:tcPr>
          <w:p w:rsidR="00A30EFE" w:rsidRPr="00A30EFE" w:rsidRDefault="00A30EFE" w:rsidP="00A30EFE">
            <w:pPr>
              <w:spacing w:after="0" w:line="240" w:lineRule="auto"/>
              <w:jc w:val="center"/>
              <w:rPr>
                <w:rFonts w:ascii="Arial" w:hAnsi="Arial" w:cs="Arial"/>
                <w:sz w:val="18"/>
                <w:szCs w:val="18"/>
                <w:lang w:eastAsia="zh-CN"/>
              </w:rPr>
            </w:pPr>
          </w:p>
          <w:p w:rsidR="00A30EFE" w:rsidRPr="00FA3C28" w:rsidRDefault="00A30EFE" w:rsidP="00A30EFE">
            <w:pPr>
              <w:spacing w:after="0" w:line="240" w:lineRule="auto"/>
              <w:jc w:val="center"/>
              <w:rPr>
                <w:rFonts w:ascii="Arial" w:hAnsi="Arial" w:cs="Arial"/>
                <w:b/>
                <w:sz w:val="18"/>
                <w:szCs w:val="18"/>
                <w:lang w:eastAsia="zh-CN"/>
              </w:rPr>
            </w:pPr>
            <w:r w:rsidRPr="00FA3C28">
              <w:rPr>
                <w:rFonts w:ascii="Arial" w:hAnsi="Arial" w:cs="Arial"/>
                <w:b/>
                <w:sz w:val="18"/>
                <w:szCs w:val="18"/>
                <w:lang w:eastAsia="zh-CN"/>
              </w:rPr>
              <w:t>Dom Ludowy w Posadzie Zarszyńskiej</w:t>
            </w:r>
          </w:p>
          <w:p w:rsidR="0030007C" w:rsidRPr="00FA3C28" w:rsidRDefault="0030007C" w:rsidP="00FA3C28">
            <w:pPr>
              <w:spacing w:after="0" w:line="240" w:lineRule="auto"/>
              <w:jc w:val="center"/>
              <w:rPr>
                <w:rFonts w:ascii="Arial" w:hAnsi="Arial" w:cs="Arial"/>
                <w:b/>
                <w:sz w:val="18"/>
                <w:szCs w:val="18"/>
                <w:lang w:eastAsia="zh-CN"/>
              </w:rPr>
            </w:pPr>
            <w:r w:rsidRPr="00FA3C28">
              <w:rPr>
                <w:rFonts w:ascii="Arial" w:hAnsi="Arial" w:cs="Arial"/>
                <w:sz w:val="18"/>
                <w:szCs w:val="18"/>
                <w:lang w:eastAsia="zh-CN"/>
              </w:rPr>
              <w:t xml:space="preserve">Rok oddania do użytku: </w:t>
            </w:r>
            <w:r w:rsidR="007A264E">
              <w:rPr>
                <w:rFonts w:ascii="Arial" w:hAnsi="Arial" w:cs="Arial"/>
                <w:sz w:val="18"/>
                <w:szCs w:val="18"/>
                <w:lang w:eastAsia="zh-CN"/>
              </w:rPr>
              <w:t>1974</w:t>
            </w:r>
          </w:p>
        </w:tc>
        <w:tc>
          <w:tcPr>
            <w:tcW w:w="1871" w:type="pct"/>
          </w:tcPr>
          <w:p w:rsidR="0030007C" w:rsidRPr="00FA3C28" w:rsidRDefault="0030007C" w:rsidP="0030007C">
            <w:pPr>
              <w:spacing w:after="0" w:line="240" w:lineRule="auto"/>
              <w:jc w:val="center"/>
              <w:rPr>
                <w:rFonts w:ascii="Arial" w:hAnsi="Arial" w:cs="Arial"/>
                <w:sz w:val="18"/>
                <w:szCs w:val="18"/>
              </w:rPr>
            </w:pPr>
          </w:p>
          <w:p w:rsidR="00687C1F" w:rsidRPr="00FA3C28" w:rsidRDefault="00687C1F" w:rsidP="0030007C">
            <w:pPr>
              <w:spacing w:after="0" w:line="240" w:lineRule="auto"/>
              <w:jc w:val="center"/>
              <w:rPr>
                <w:rFonts w:ascii="Arial" w:hAnsi="Arial" w:cs="Arial"/>
                <w:sz w:val="18"/>
                <w:szCs w:val="18"/>
              </w:rPr>
            </w:pPr>
          </w:p>
          <w:p w:rsidR="00687C1F" w:rsidRDefault="00687C1F" w:rsidP="0030007C">
            <w:pPr>
              <w:spacing w:after="0" w:line="240" w:lineRule="auto"/>
              <w:jc w:val="center"/>
              <w:rPr>
                <w:rFonts w:ascii="Arial" w:hAnsi="Arial" w:cs="Arial"/>
                <w:sz w:val="18"/>
                <w:szCs w:val="18"/>
              </w:rPr>
            </w:pPr>
            <w:r w:rsidRPr="00FA3C28">
              <w:rPr>
                <w:rFonts w:ascii="Arial" w:hAnsi="Arial" w:cs="Arial"/>
                <w:noProof/>
                <w:sz w:val="18"/>
                <w:szCs w:val="18"/>
                <w:lang w:eastAsia="pl-PL"/>
              </w:rPr>
              <w:drawing>
                <wp:inline distT="0" distB="0" distL="0" distR="0" wp14:anchorId="51FE611F" wp14:editId="26E0D667">
                  <wp:extent cx="3233726" cy="1819275"/>
                  <wp:effectExtent l="0" t="0" r="5080" b="0"/>
                  <wp:docPr id="27" name="Obraz 27" descr="C:\Users\Zbigniew Dec\Desktop\FOTO DO STRATEGII\Dom Ludowy Posada Zarszyń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bigniew Dec\Desktop\FOTO DO STRATEGII\Dom Ludowy Posada Zarszyńska.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64763" cy="1836736"/>
                          </a:xfrm>
                          <a:prstGeom prst="rect">
                            <a:avLst/>
                          </a:prstGeom>
                          <a:noFill/>
                          <a:ln>
                            <a:noFill/>
                          </a:ln>
                        </pic:spPr>
                      </pic:pic>
                    </a:graphicData>
                  </a:graphic>
                </wp:inline>
              </w:drawing>
            </w:r>
          </w:p>
          <w:p w:rsidR="00FA3C28" w:rsidRPr="00FA3C28" w:rsidRDefault="00FA3C28" w:rsidP="0030007C">
            <w:pPr>
              <w:spacing w:after="0" w:line="240" w:lineRule="auto"/>
              <w:jc w:val="center"/>
              <w:rPr>
                <w:rFonts w:ascii="Arial" w:hAnsi="Arial" w:cs="Arial"/>
                <w:i/>
                <w:sz w:val="16"/>
                <w:szCs w:val="16"/>
              </w:rPr>
            </w:pPr>
            <w:r w:rsidRPr="00FA3C28">
              <w:rPr>
                <w:rFonts w:ascii="Arial" w:hAnsi="Arial" w:cs="Arial"/>
                <w:i/>
                <w:sz w:val="16"/>
                <w:szCs w:val="16"/>
              </w:rPr>
              <w:t>Źródło: zbiory UG Zarszyn</w:t>
            </w:r>
          </w:p>
          <w:p w:rsidR="00687C1F" w:rsidRPr="00FA3C28" w:rsidRDefault="00687C1F" w:rsidP="0030007C">
            <w:pPr>
              <w:spacing w:after="0" w:line="240" w:lineRule="auto"/>
              <w:jc w:val="center"/>
              <w:rPr>
                <w:rFonts w:ascii="Arial" w:hAnsi="Arial" w:cs="Arial"/>
                <w:sz w:val="18"/>
                <w:szCs w:val="18"/>
              </w:rPr>
            </w:pPr>
          </w:p>
          <w:p w:rsidR="0030007C" w:rsidRPr="00FA3C28" w:rsidRDefault="0030007C" w:rsidP="0030007C">
            <w:pPr>
              <w:spacing w:after="0" w:line="240" w:lineRule="auto"/>
              <w:jc w:val="center"/>
              <w:rPr>
                <w:rFonts w:ascii="Arial" w:hAnsi="Arial" w:cs="Arial"/>
                <w:sz w:val="18"/>
                <w:szCs w:val="18"/>
                <w:lang w:eastAsia="zh-CN"/>
              </w:rPr>
            </w:pPr>
            <w:r w:rsidRPr="00FA3C28">
              <w:rPr>
                <w:rFonts w:ascii="Arial" w:hAnsi="Arial" w:cs="Arial"/>
                <w:sz w:val="18"/>
                <w:szCs w:val="18"/>
              </w:rPr>
              <w:t>Po</w:t>
            </w:r>
            <w:r w:rsidR="00A30EFE" w:rsidRPr="00FA3C28">
              <w:rPr>
                <w:rFonts w:ascii="Arial" w:hAnsi="Arial" w:cs="Arial"/>
                <w:sz w:val="18"/>
                <w:szCs w:val="18"/>
              </w:rPr>
              <w:t>wierzchnia użytkowa obiektu:</w:t>
            </w:r>
            <w:r w:rsidR="00A30EFE" w:rsidRPr="00FA3C28">
              <w:rPr>
                <w:rFonts w:ascii="Arial" w:hAnsi="Arial" w:cs="Arial"/>
                <w:color w:val="00B050"/>
                <w:sz w:val="18"/>
                <w:szCs w:val="18"/>
              </w:rPr>
              <w:t xml:space="preserve"> </w:t>
            </w:r>
            <w:r w:rsidR="003063E9" w:rsidRPr="00FA3C28">
              <w:rPr>
                <w:rFonts w:ascii="Arial" w:hAnsi="Arial" w:cs="Arial"/>
                <w:sz w:val="18"/>
                <w:szCs w:val="18"/>
              </w:rPr>
              <w:t>840</w:t>
            </w:r>
            <w:r w:rsidRPr="00FA3C28">
              <w:rPr>
                <w:rFonts w:ascii="Arial" w:hAnsi="Arial" w:cs="Arial"/>
                <w:color w:val="00B050"/>
                <w:sz w:val="18"/>
                <w:szCs w:val="18"/>
              </w:rPr>
              <w:t xml:space="preserve"> </w:t>
            </w:r>
            <w:r w:rsidRPr="00FA3C28">
              <w:rPr>
                <w:rFonts w:ascii="Arial" w:hAnsi="Arial" w:cs="Arial"/>
                <w:sz w:val="18"/>
                <w:szCs w:val="18"/>
              </w:rPr>
              <w:t>m</w:t>
            </w:r>
            <w:r w:rsidRPr="00FA3C28">
              <w:rPr>
                <w:rFonts w:ascii="Arial" w:hAnsi="Arial" w:cs="Arial"/>
                <w:sz w:val="18"/>
                <w:szCs w:val="18"/>
                <w:vertAlign w:val="superscript"/>
              </w:rPr>
              <w:t>2</w:t>
            </w:r>
            <w:r w:rsidRPr="00FA3C28">
              <w:rPr>
                <w:rFonts w:ascii="Arial" w:hAnsi="Arial" w:cs="Arial"/>
                <w:sz w:val="18"/>
                <w:szCs w:val="18"/>
              </w:rPr>
              <w:t>.</w:t>
            </w:r>
          </w:p>
          <w:p w:rsidR="00A30EFE" w:rsidRPr="00FA3C28" w:rsidRDefault="00A30EFE" w:rsidP="00A30EFE">
            <w:pPr>
              <w:spacing w:after="0" w:line="240" w:lineRule="auto"/>
              <w:jc w:val="both"/>
              <w:rPr>
                <w:rFonts w:ascii="Arial" w:hAnsi="Arial" w:cs="Arial"/>
                <w:sz w:val="18"/>
                <w:szCs w:val="18"/>
              </w:rPr>
            </w:pPr>
            <w:r w:rsidRPr="00FA3C28">
              <w:rPr>
                <w:rFonts w:ascii="Arial" w:hAnsi="Arial" w:cs="Arial"/>
                <w:sz w:val="18"/>
                <w:szCs w:val="18"/>
              </w:rPr>
              <w:t xml:space="preserve">Budynek, w którym mieści się </w:t>
            </w:r>
            <w:r w:rsidRPr="00FA3C28">
              <w:rPr>
                <w:rFonts w:ascii="Arial" w:hAnsi="Arial" w:cs="Arial"/>
                <w:sz w:val="18"/>
                <w:szCs w:val="18"/>
                <w:lang w:eastAsia="zh-CN"/>
              </w:rPr>
              <w:t>Dom Ludowy w Posadzie Zarszyńskiej</w:t>
            </w:r>
            <w:r w:rsidR="009B444B">
              <w:rPr>
                <w:rFonts w:ascii="Arial" w:hAnsi="Arial" w:cs="Arial"/>
                <w:sz w:val="18"/>
                <w:szCs w:val="18"/>
                <w:lang w:eastAsia="zh-CN"/>
              </w:rPr>
              <w:t xml:space="preserve"> </w:t>
            </w:r>
            <w:r w:rsidRPr="00FA3C28">
              <w:rPr>
                <w:rFonts w:ascii="Arial" w:hAnsi="Arial" w:cs="Arial"/>
                <w:sz w:val="18"/>
                <w:szCs w:val="18"/>
              </w:rPr>
              <w:t>układem funkcjonalnym obejmuje następujące pomieszczenia:</w:t>
            </w:r>
          </w:p>
          <w:p w:rsidR="00A30EFE" w:rsidRPr="00FA3C28" w:rsidRDefault="00FA3C28" w:rsidP="00A30EFE">
            <w:pPr>
              <w:pStyle w:val="Akapitzlist"/>
              <w:numPr>
                <w:ilvl w:val="0"/>
                <w:numId w:val="22"/>
              </w:numPr>
              <w:spacing w:after="0" w:line="240" w:lineRule="auto"/>
              <w:rPr>
                <w:rFonts w:ascii="Arial" w:hAnsi="Arial" w:cs="Arial"/>
                <w:sz w:val="18"/>
                <w:szCs w:val="18"/>
                <w:lang w:eastAsia="zh-CN"/>
              </w:rPr>
            </w:pPr>
            <w:r w:rsidRPr="00FA3C28">
              <w:rPr>
                <w:rFonts w:ascii="Arial" w:hAnsi="Arial" w:cs="Arial"/>
                <w:sz w:val="18"/>
                <w:szCs w:val="18"/>
                <w:lang w:eastAsia="zh-CN"/>
              </w:rPr>
              <w:t>sala widowiskowa,</w:t>
            </w:r>
          </w:p>
          <w:p w:rsidR="00A30EFE" w:rsidRPr="00FA3C28" w:rsidRDefault="00A30EFE" w:rsidP="00A30EFE">
            <w:pPr>
              <w:pStyle w:val="Akapitzlist"/>
              <w:numPr>
                <w:ilvl w:val="0"/>
                <w:numId w:val="22"/>
              </w:numPr>
              <w:spacing w:after="0" w:line="240" w:lineRule="auto"/>
              <w:rPr>
                <w:rFonts w:ascii="Arial" w:hAnsi="Arial" w:cs="Arial"/>
                <w:sz w:val="18"/>
                <w:szCs w:val="18"/>
                <w:lang w:eastAsia="zh-CN"/>
              </w:rPr>
            </w:pPr>
            <w:r w:rsidRPr="00FA3C28">
              <w:rPr>
                <w:rFonts w:ascii="Arial" w:hAnsi="Arial" w:cs="Arial"/>
                <w:sz w:val="18"/>
                <w:szCs w:val="18"/>
                <w:lang w:eastAsia="zh-CN"/>
              </w:rPr>
              <w:t>pomieszczenie kuchenne,</w:t>
            </w:r>
          </w:p>
          <w:p w:rsidR="00A30EFE" w:rsidRPr="00FA3C28" w:rsidRDefault="00A30EFE" w:rsidP="00A30EFE">
            <w:pPr>
              <w:pStyle w:val="Akapitzlist"/>
              <w:numPr>
                <w:ilvl w:val="0"/>
                <w:numId w:val="22"/>
              </w:numPr>
              <w:spacing w:after="0" w:line="240" w:lineRule="auto"/>
              <w:rPr>
                <w:rFonts w:ascii="Arial" w:hAnsi="Arial" w:cs="Arial"/>
                <w:sz w:val="18"/>
                <w:szCs w:val="18"/>
                <w:lang w:eastAsia="zh-CN"/>
              </w:rPr>
            </w:pPr>
            <w:r w:rsidRPr="00FA3C28">
              <w:rPr>
                <w:rFonts w:ascii="Arial" w:hAnsi="Arial" w:cs="Arial"/>
                <w:sz w:val="18"/>
                <w:szCs w:val="18"/>
                <w:lang w:eastAsia="zh-CN"/>
              </w:rPr>
              <w:t>sanitariaty,</w:t>
            </w:r>
          </w:p>
          <w:p w:rsidR="006C6E37" w:rsidRPr="00FA3C28" w:rsidRDefault="00FA3C28" w:rsidP="00A30EFE">
            <w:pPr>
              <w:pStyle w:val="Akapitzlist"/>
              <w:numPr>
                <w:ilvl w:val="0"/>
                <w:numId w:val="22"/>
              </w:numPr>
              <w:spacing w:after="0" w:line="240" w:lineRule="auto"/>
              <w:rPr>
                <w:rFonts w:ascii="Arial" w:hAnsi="Arial" w:cs="Arial"/>
                <w:sz w:val="18"/>
                <w:szCs w:val="18"/>
                <w:lang w:eastAsia="zh-CN"/>
              </w:rPr>
            </w:pPr>
            <w:r w:rsidRPr="00FA3C28">
              <w:rPr>
                <w:rFonts w:ascii="Arial" w:hAnsi="Arial" w:cs="Arial"/>
                <w:sz w:val="18"/>
                <w:szCs w:val="18"/>
                <w:lang w:eastAsia="zh-CN"/>
              </w:rPr>
              <w:t>sala świetlicowa OSP,</w:t>
            </w:r>
          </w:p>
          <w:p w:rsidR="0030007C" w:rsidRPr="000F3608" w:rsidRDefault="00FA3C28" w:rsidP="00A30EFE">
            <w:pPr>
              <w:pStyle w:val="Akapitzlist"/>
              <w:numPr>
                <w:ilvl w:val="0"/>
                <w:numId w:val="22"/>
              </w:numPr>
              <w:spacing w:after="0" w:line="240" w:lineRule="auto"/>
              <w:rPr>
                <w:rFonts w:ascii="Arial" w:hAnsi="Arial" w:cs="Arial"/>
                <w:sz w:val="18"/>
                <w:szCs w:val="18"/>
                <w:lang w:eastAsia="zh-CN"/>
              </w:rPr>
            </w:pPr>
            <w:r w:rsidRPr="00FA3C28">
              <w:rPr>
                <w:rFonts w:ascii="Arial" w:hAnsi="Arial" w:cs="Arial"/>
                <w:sz w:val="18"/>
                <w:szCs w:val="18"/>
                <w:lang w:eastAsia="zh-CN"/>
              </w:rPr>
              <w:t>garaż OSP.</w:t>
            </w:r>
          </w:p>
        </w:tc>
        <w:tc>
          <w:tcPr>
            <w:tcW w:w="761" w:type="pct"/>
            <w:vAlign w:val="center"/>
          </w:tcPr>
          <w:p w:rsidR="0030007C" w:rsidRPr="00FA3C28" w:rsidRDefault="0030007C" w:rsidP="000F3608">
            <w:pPr>
              <w:spacing w:before="120" w:after="120" w:line="240" w:lineRule="auto"/>
              <w:jc w:val="both"/>
              <w:rPr>
                <w:rFonts w:ascii="Arial" w:hAnsi="Arial" w:cs="Arial"/>
                <w:sz w:val="18"/>
                <w:szCs w:val="18"/>
                <w:lang w:eastAsia="zh-CN"/>
              </w:rPr>
            </w:pPr>
            <w:r w:rsidRPr="00FA3C28">
              <w:rPr>
                <w:rFonts w:ascii="Arial" w:hAnsi="Arial" w:cs="Arial"/>
                <w:sz w:val="18"/>
                <w:szCs w:val="18"/>
                <w:lang w:eastAsia="zh-CN"/>
              </w:rPr>
              <w:t>Obiekt jest wyposażony w:</w:t>
            </w:r>
          </w:p>
          <w:p w:rsidR="0030007C" w:rsidRPr="00FA3C28" w:rsidRDefault="0030007C" w:rsidP="000F3608">
            <w:pPr>
              <w:pStyle w:val="Akapitzlist"/>
              <w:numPr>
                <w:ilvl w:val="0"/>
                <w:numId w:val="22"/>
              </w:numPr>
              <w:spacing w:after="0" w:line="240" w:lineRule="auto"/>
              <w:jc w:val="both"/>
              <w:rPr>
                <w:rFonts w:ascii="Arial" w:hAnsi="Arial" w:cs="Arial"/>
                <w:sz w:val="18"/>
                <w:szCs w:val="18"/>
                <w:lang w:eastAsia="zh-CN"/>
              </w:rPr>
            </w:pPr>
            <w:r w:rsidRPr="00FA3C28">
              <w:rPr>
                <w:rFonts w:ascii="Arial" w:hAnsi="Arial" w:cs="Arial"/>
                <w:sz w:val="18"/>
                <w:szCs w:val="18"/>
                <w:lang w:eastAsia="zh-CN"/>
              </w:rPr>
              <w:t>instalację elektryczną,</w:t>
            </w:r>
          </w:p>
          <w:p w:rsidR="0030007C" w:rsidRPr="00FA3C28" w:rsidRDefault="0030007C" w:rsidP="000F3608">
            <w:pPr>
              <w:pStyle w:val="Akapitzlist"/>
              <w:numPr>
                <w:ilvl w:val="0"/>
                <w:numId w:val="22"/>
              </w:numPr>
              <w:spacing w:after="0" w:line="240" w:lineRule="auto"/>
              <w:jc w:val="both"/>
              <w:rPr>
                <w:rFonts w:ascii="Arial" w:hAnsi="Arial" w:cs="Arial"/>
                <w:sz w:val="18"/>
                <w:szCs w:val="18"/>
                <w:lang w:eastAsia="zh-CN"/>
              </w:rPr>
            </w:pPr>
            <w:r w:rsidRPr="00FA3C28">
              <w:rPr>
                <w:rFonts w:ascii="Arial" w:hAnsi="Arial" w:cs="Arial"/>
                <w:sz w:val="18"/>
                <w:szCs w:val="18"/>
                <w:lang w:eastAsia="zh-CN"/>
              </w:rPr>
              <w:t>instalację gazową,</w:t>
            </w:r>
          </w:p>
          <w:p w:rsidR="00FA3C28" w:rsidRPr="00FA3C28" w:rsidRDefault="00FA3C28" w:rsidP="000F3608">
            <w:pPr>
              <w:pStyle w:val="Akapitzlist"/>
              <w:numPr>
                <w:ilvl w:val="0"/>
                <w:numId w:val="22"/>
              </w:numPr>
              <w:spacing w:after="0" w:line="240" w:lineRule="auto"/>
              <w:jc w:val="both"/>
              <w:rPr>
                <w:rFonts w:ascii="Arial" w:hAnsi="Arial" w:cs="Arial"/>
                <w:sz w:val="18"/>
                <w:szCs w:val="18"/>
                <w:lang w:eastAsia="zh-CN"/>
              </w:rPr>
            </w:pPr>
            <w:r w:rsidRPr="00FA3C28">
              <w:rPr>
                <w:rFonts w:ascii="Arial" w:hAnsi="Arial" w:cs="Arial"/>
                <w:sz w:val="18"/>
                <w:szCs w:val="18"/>
                <w:lang w:eastAsia="zh-CN"/>
              </w:rPr>
              <w:t>instalację</w:t>
            </w:r>
            <w:r w:rsidR="0030007C" w:rsidRPr="00FA3C28">
              <w:rPr>
                <w:rFonts w:ascii="Arial" w:hAnsi="Arial" w:cs="Arial"/>
                <w:sz w:val="18"/>
                <w:szCs w:val="18"/>
                <w:lang w:eastAsia="zh-CN"/>
              </w:rPr>
              <w:t xml:space="preserve"> wod</w:t>
            </w:r>
            <w:r w:rsidR="00237698">
              <w:rPr>
                <w:rFonts w:ascii="Arial" w:hAnsi="Arial" w:cs="Arial"/>
                <w:sz w:val="18"/>
                <w:szCs w:val="18"/>
                <w:lang w:eastAsia="zh-CN"/>
              </w:rPr>
              <w:t>-</w:t>
            </w:r>
            <w:r w:rsidR="0030007C" w:rsidRPr="00FA3C28">
              <w:rPr>
                <w:rFonts w:ascii="Arial" w:hAnsi="Arial" w:cs="Arial"/>
                <w:sz w:val="18"/>
                <w:szCs w:val="18"/>
                <w:lang w:eastAsia="zh-CN"/>
              </w:rPr>
              <w:t>kan</w:t>
            </w:r>
            <w:r w:rsidRPr="00FA3C28">
              <w:rPr>
                <w:rFonts w:ascii="Arial" w:hAnsi="Arial" w:cs="Arial"/>
                <w:sz w:val="18"/>
                <w:szCs w:val="18"/>
                <w:lang w:eastAsia="zh-CN"/>
              </w:rPr>
              <w:t>.</w:t>
            </w:r>
            <w:r w:rsidR="0030007C" w:rsidRPr="00FA3C28">
              <w:rPr>
                <w:rFonts w:ascii="Arial" w:hAnsi="Arial" w:cs="Arial"/>
                <w:sz w:val="18"/>
                <w:szCs w:val="18"/>
                <w:lang w:eastAsia="zh-CN"/>
              </w:rPr>
              <w:t>,</w:t>
            </w:r>
          </w:p>
          <w:p w:rsidR="0030007C" w:rsidRPr="00FA3C28" w:rsidRDefault="0030007C" w:rsidP="000F3608">
            <w:pPr>
              <w:pStyle w:val="Akapitzlist"/>
              <w:numPr>
                <w:ilvl w:val="0"/>
                <w:numId w:val="22"/>
              </w:numPr>
              <w:spacing w:after="0" w:line="240" w:lineRule="auto"/>
              <w:jc w:val="both"/>
              <w:rPr>
                <w:rFonts w:ascii="Arial" w:hAnsi="Arial" w:cs="Arial"/>
                <w:sz w:val="18"/>
                <w:szCs w:val="18"/>
                <w:lang w:eastAsia="zh-CN"/>
              </w:rPr>
            </w:pPr>
            <w:r w:rsidRPr="00FA3C28">
              <w:rPr>
                <w:rFonts w:ascii="Arial" w:hAnsi="Arial" w:cs="Arial"/>
                <w:sz w:val="18"/>
                <w:szCs w:val="18"/>
                <w:lang w:eastAsia="zh-CN"/>
              </w:rPr>
              <w:t>instalację c.o.</w:t>
            </w:r>
          </w:p>
        </w:tc>
        <w:tc>
          <w:tcPr>
            <w:tcW w:w="505" w:type="pct"/>
            <w:vAlign w:val="center"/>
          </w:tcPr>
          <w:p w:rsidR="0030007C" w:rsidRPr="00FA3C28" w:rsidRDefault="003063E9" w:rsidP="0030007C">
            <w:pPr>
              <w:spacing w:after="0" w:line="240" w:lineRule="auto"/>
              <w:jc w:val="center"/>
              <w:rPr>
                <w:rFonts w:ascii="Arial" w:hAnsi="Arial" w:cs="Arial"/>
                <w:sz w:val="18"/>
                <w:szCs w:val="18"/>
                <w:lang w:eastAsia="zh-CN"/>
              </w:rPr>
            </w:pPr>
            <w:r w:rsidRPr="00FA3C28">
              <w:rPr>
                <w:rFonts w:ascii="Arial" w:hAnsi="Arial" w:cs="Arial"/>
                <w:sz w:val="18"/>
                <w:szCs w:val="18"/>
                <w:lang w:eastAsia="zh-CN"/>
              </w:rPr>
              <w:t>dobry</w:t>
            </w:r>
          </w:p>
        </w:tc>
        <w:tc>
          <w:tcPr>
            <w:tcW w:w="633" w:type="pct"/>
            <w:vAlign w:val="center"/>
          </w:tcPr>
          <w:p w:rsidR="00FA3C28" w:rsidRPr="00FA3C28" w:rsidRDefault="00FA3C28" w:rsidP="00FA3C28">
            <w:pPr>
              <w:pStyle w:val="Akapitzlist"/>
              <w:numPr>
                <w:ilvl w:val="0"/>
                <w:numId w:val="22"/>
              </w:numPr>
              <w:spacing w:after="0" w:line="240" w:lineRule="auto"/>
              <w:ind w:left="188" w:hanging="188"/>
              <w:jc w:val="both"/>
              <w:rPr>
                <w:rFonts w:ascii="Arial" w:hAnsi="Arial" w:cs="Arial"/>
                <w:sz w:val="18"/>
                <w:szCs w:val="18"/>
                <w:lang w:eastAsia="zh-CN"/>
              </w:rPr>
            </w:pPr>
            <w:r w:rsidRPr="00FA3C28">
              <w:rPr>
                <w:rFonts w:ascii="Arial" w:hAnsi="Arial" w:cs="Arial"/>
                <w:sz w:val="18"/>
                <w:szCs w:val="18"/>
                <w:lang w:eastAsia="zh-CN"/>
              </w:rPr>
              <w:t>wykonanie nowej podłogi w sali widowiskowej,</w:t>
            </w:r>
          </w:p>
          <w:p w:rsidR="00FA3C28" w:rsidRPr="00FA3C28" w:rsidRDefault="009D6415" w:rsidP="00FA3C28">
            <w:pPr>
              <w:pStyle w:val="Akapitzlist"/>
              <w:numPr>
                <w:ilvl w:val="0"/>
                <w:numId w:val="22"/>
              </w:numPr>
              <w:spacing w:after="0" w:line="240" w:lineRule="auto"/>
              <w:ind w:left="188" w:hanging="188"/>
              <w:jc w:val="both"/>
              <w:rPr>
                <w:rFonts w:ascii="Arial" w:hAnsi="Arial" w:cs="Arial"/>
                <w:sz w:val="18"/>
                <w:szCs w:val="18"/>
                <w:lang w:eastAsia="zh-CN"/>
              </w:rPr>
            </w:pPr>
            <w:r w:rsidRPr="00FA3C28">
              <w:rPr>
                <w:rFonts w:ascii="Arial" w:hAnsi="Arial" w:cs="Arial"/>
                <w:sz w:val="18"/>
                <w:szCs w:val="18"/>
                <w:lang w:eastAsia="zh-CN"/>
              </w:rPr>
              <w:t xml:space="preserve">częściowa wymiana stolarki okiennej i drzwiowej, </w:t>
            </w:r>
          </w:p>
          <w:p w:rsidR="009D6415" w:rsidRPr="00FA3C28" w:rsidRDefault="009D6415" w:rsidP="00FA3C28">
            <w:pPr>
              <w:pStyle w:val="Akapitzlist"/>
              <w:numPr>
                <w:ilvl w:val="0"/>
                <w:numId w:val="22"/>
              </w:numPr>
              <w:spacing w:after="0" w:line="240" w:lineRule="auto"/>
              <w:ind w:left="188" w:hanging="188"/>
              <w:jc w:val="both"/>
              <w:rPr>
                <w:rFonts w:ascii="Arial" w:hAnsi="Arial" w:cs="Arial"/>
                <w:sz w:val="18"/>
                <w:szCs w:val="18"/>
                <w:lang w:eastAsia="zh-CN"/>
              </w:rPr>
            </w:pPr>
            <w:r w:rsidRPr="00FA3C28">
              <w:rPr>
                <w:rFonts w:ascii="Arial" w:hAnsi="Arial" w:cs="Arial"/>
                <w:sz w:val="18"/>
                <w:szCs w:val="18"/>
                <w:lang w:eastAsia="zh-CN"/>
              </w:rPr>
              <w:t>remont</w:t>
            </w:r>
            <w:r w:rsidR="00FA3C28" w:rsidRPr="00FA3C28">
              <w:rPr>
                <w:rFonts w:ascii="Arial" w:hAnsi="Arial" w:cs="Arial"/>
                <w:sz w:val="18"/>
                <w:szCs w:val="18"/>
                <w:lang w:eastAsia="zh-CN"/>
              </w:rPr>
              <w:t>y</w:t>
            </w:r>
            <w:r w:rsidRPr="00FA3C28">
              <w:rPr>
                <w:rFonts w:ascii="Arial" w:hAnsi="Arial" w:cs="Arial"/>
                <w:sz w:val="18"/>
                <w:szCs w:val="18"/>
                <w:lang w:eastAsia="zh-CN"/>
              </w:rPr>
              <w:t xml:space="preserve"> </w:t>
            </w:r>
            <w:r w:rsidR="00FA3C28" w:rsidRPr="00FA3C28">
              <w:rPr>
                <w:rFonts w:ascii="Arial" w:hAnsi="Arial" w:cs="Arial"/>
                <w:sz w:val="18"/>
                <w:szCs w:val="18"/>
                <w:lang w:eastAsia="zh-CN"/>
              </w:rPr>
              <w:t>poszczególnych pomieszczeń budynku</w:t>
            </w:r>
            <w:r w:rsidR="000F3608">
              <w:rPr>
                <w:rFonts w:ascii="Arial" w:hAnsi="Arial" w:cs="Arial"/>
                <w:sz w:val="18"/>
                <w:szCs w:val="18"/>
                <w:lang w:eastAsia="zh-CN"/>
              </w:rPr>
              <w:t>,</w:t>
            </w:r>
          </w:p>
          <w:p w:rsidR="00FA3C28" w:rsidRPr="000F3608" w:rsidRDefault="00FA3C28" w:rsidP="000F3608">
            <w:pPr>
              <w:pStyle w:val="Akapitzlist"/>
              <w:numPr>
                <w:ilvl w:val="0"/>
                <w:numId w:val="22"/>
              </w:numPr>
              <w:spacing w:after="0" w:line="240" w:lineRule="auto"/>
              <w:ind w:left="188" w:hanging="188"/>
              <w:jc w:val="both"/>
              <w:rPr>
                <w:rFonts w:ascii="Arial" w:hAnsi="Arial" w:cs="Arial"/>
                <w:sz w:val="18"/>
                <w:szCs w:val="18"/>
                <w:lang w:eastAsia="zh-CN"/>
              </w:rPr>
            </w:pPr>
            <w:r w:rsidRPr="00FA3C28">
              <w:rPr>
                <w:rFonts w:ascii="Arial" w:hAnsi="Arial" w:cs="Arial"/>
                <w:sz w:val="18"/>
                <w:szCs w:val="18"/>
                <w:lang w:eastAsia="zh-CN"/>
              </w:rPr>
              <w:t>wykonan</w:t>
            </w:r>
            <w:r w:rsidR="00237698">
              <w:rPr>
                <w:rFonts w:ascii="Arial" w:hAnsi="Arial" w:cs="Arial"/>
                <w:sz w:val="18"/>
                <w:szCs w:val="18"/>
                <w:lang w:eastAsia="zh-CN"/>
              </w:rPr>
              <w:t>ie zadaszenia przy Domu L</w:t>
            </w:r>
            <w:r w:rsidR="000F3608">
              <w:rPr>
                <w:rFonts w:ascii="Arial" w:hAnsi="Arial" w:cs="Arial"/>
                <w:sz w:val="18"/>
                <w:szCs w:val="18"/>
                <w:lang w:eastAsia="zh-CN"/>
              </w:rPr>
              <w:t>udowym.</w:t>
            </w:r>
          </w:p>
        </w:tc>
        <w:tc>
          <w:tcPr>
            <w:tcW w:w="591" w:type="pct"/>
            <w:vAlign w:val="center"/>
          </w:tcPr>
          <w:p w:rsidR="0030007C" w:rsidRPr="00FA3C28" w:rsidRDefault="008C37F2" w:rsidP="00237698">
            <w:pPr>
              <w:pStyle w:val="Akapitzlist"/>
              <w:numPr>
                <w:ilvl w:val="0"/>
                <w:numId w:val="22"/>
              </w:numPr>
              <w:spacing w:after="0" w:line="240" w:lineRule="auto"/>
              <w:ind w:left="188" w:hanging="188"/>
              <w:rPr>
                <w:rFonts w:ascii="Arial" w:hAnsi="Arial" w:cs="Arial"/>
                <w:sz w:val="18"/>
                <w:szCs w:val="18"/>
                <w:lang w:eastAsia="zh-CN"/>
              </w:rPr>
            </w:pPr>
            <w:r w:rsidRPr="00FA3C28">
              <w:rPr>
                <w:rFonts w:ascii="Arial" w:hAnsi="Arial" w:cs="Arial"/>
                <w:sz w:val="18"/>
                <w:szCs w:val="18"/>
                <w:lang w:eastAsia="zh-CN"/>
              </w:rPr>
              <w:t>rozbudowa</w:t>
            </w:r>
            <w:r w:rsidR="00FA3C28" w:rsidRPr="00FA3C28">
              <w:rPr>
                <w:rFonts w:ascii="Arial" w:hAnsi="Arial" w:cs="Arial"/>
                <w:sz w:val="18"/>
                <w:szCs w:val="18"/>
                <w:lang w:eastAsia="zh-CN"/>
              </w:rPr>
              <w:t xml:space="preserve"> i termomodernizacja budynku</w:t>
            </w:r>
            <w:r w:rsidR="000F3608">
              <w:rPr>
                <w:rFonts w:ascii="Arial" w:hAnsi="Arial" w:cs="Arial"/>
                <w:sz w:val="18"/>
                <w:szCs w:val="18"/>
                <w:lang w:eastAsia="zh-CN"/>
              </w:rPr>
              <w:t>.</w:t>
            </w:r>
            <w:r w:rsidRPr="00FA3C28">
              <w:rPr>
                <w:rFonts w:ascii="Arial" w:hAnsi="Arial" w:cs="Arial"/>
                <w:sz w:val="18"/>
                <w:szCs w:val="18"/>
                <w:lang w:eastAsia="zh-CN"/>
              </w:rPr>
              <w:t xml:space="preserve">    </w:t>
            </w:r>
            <w:r w:rsidR="00FA3C28" w:rsidRPr="00FA3C28">
              <w:rPr>
                <w:rFonts w:ascii="Arial" w:hAnsi="Arial" w:cs="Arial"/>
                <w:sz w:val="18"/>
                <w:szCs w:val="18"/>
                <w:lang w:eastAsia="zh-CN"/>
              </w:rPr>
              <w:t xml:space="preserve">                              </w:t>
            </w:r>
          </w:p>
        </w:tc>
      </w:tr>
      <w:tr w:rsidR="00187748" w:rsidRPr="00462688" w:rsidTr="000F3608">
        <w:tc>
          <w:tcPr>
            <w:tcW w:w="638" w:type="pct"/>
            <w:vAlign w:val="center"/>
          </w:tcPr>
          <w:p w:rsidR="00A30EFE" w:rsidRPr="00E51398" w:rsidRDefault="00A30EFE" w:rsidP="0030007C">
            <w:pPr>
              <w:spacing w:after="0" w:line="240" w:lineRule="auto"/>
              <w:jc w:val="center"/>
              <w:rPr>
                <w:rFonts w:ascii="Arial" w:hAnsi="Arial" w:cs="Arial"/>
                <w:b/>
                <w:sz w:val="18"/>
                <w:szCs w:val="18"/>
                <w:lang w:eastAsia="zh-CN"/>
              </w:rPr>
            </w:pPr>
            <w:r w:rsidRPr="00E51398">
              <w:rPr>
                <w:rFonts w:ascii="Arial" w:hAnsi="Arial" w:cs="Arial"/>
                <w:b/>
                <w:sz w:val="18"/>
                <w:szCs w:val="18"/>
                <w:lang w:eastAsia="zh-CN"/>
              </w:rPr>
              <w:t xml:space="preserve">Remiza </w:t>
            </w:r>
            <w:r w:rsidR="002259F7" w:rsidRPr="00E51398">
              <w:rPr>
                <w:rFonts w:ascii="Arial" w:hAnsi="Arial" w:cs="Arial"/>
                <w:b/>
                <w:sz w:val="18"/>
                <w:szCs w:val="18"/>
                <w:lang w:eastAsia="zh-CN"/>
              </w:rPr>
              <w:t xml:space="preserve">OSP </w:t>
            </w:r>
            <w:r w:rsidR="00D6041C" w:rsidRPr="00E51398">
              <w:rPr>
                <w:rFonts w:ascii="Arial" w:hAnsi="Arial" w:cs="Arial"/>
                <w:b/>
                <w:sz w:val="18"/>
                <w:szCs w:val="18"/>
                <w:lang w:eastAsia="zh-CN"/>
              </w:rPr>
              <w:t xml:space="preserve">oraz budynek Punktu Lekarskiego </w:t>
            </w:r>
            <w:r w:rsidR="00E51398">
              <w:rPr>
                <w:rFonts w:ascii="Arial" w:hAnsi="Arial" w:cs="Arial"/>
                <w:b/>
                <w:sz w:val="18"/>
                <w:szCs w:val="18"/>
                <w:lang w:eastAsia="zh-CN"/>
              </w:rPr>
              <w:br/>
            </w:r>
            <w:r w:rsidRPr="00E51398">
              <w:rPr>
                <w:rFonts w:ascii="Arial" w:hAnsi="Arial" w:cs="Arial"/>
                <w:b/>
                <w:sz w:val="18"/>
                <w:szCs w:val="18"/>
                <w:lang w:eastAsia="zh-CN"/>
              </w:rPr>
              <w:t>w Długiem</w:t>
            </w:r>
          </w:p>
          <w:p w:rsidR="00D6041C" w:rsidRDefault="00FA3C28" w:rsidP="00FA3C28">
            <w:pPr>
              <w:spacing w:after="0" w:line="240" w:lineRule="auto"/>
              <w:jc w:val="center"/>
              <w:rPr>
                <w:rFonts w:ascii="Arial" w:hAnsi="Arial" w:cs="Arial"/>
                <w:sz w:val="18"/>
                <w:szCs w:val="18"/>
                <w:lang w:eastAsia="zh-CN"/>
              </w:rPr>
            </w:pPr>
            <w:r>
              <w:rPr>
                <w:rFonts w:ascii="Arial" w:hAnsi="Arial" w:cs="Arial"/>
                <w:sz w:val="18"/>
                <w:szCs w:val="18"/>
                <w:lang w:eastAsia="zh-CN"/>
              </w:rPr>
              <w:lastRenderedPageBreak/>
              <w:t xml:space="preserve">Rok oddania do użytku: </w:t>
            </w:r>
          </w:p>
          <w:p w:rsidR="00FD2B87" w:rsidRDefault="00D6041C" w:rsidP="00FA3C28">
            <w:pPr>
              <w:spacing w:after="0" w:line="240" w:lineRule="auto"/>
              <w:jc w:val="center"/>
              <w:rPr>
                <w:rFonts w:ascii="Arial" w:hAnsi="Arial" w:cs="Arial"/>
                <w:sz w:val="18"/>
                <w:szCs w:val="18"/>
                <w:lang w:eastAsia="zh-CN"/>
              </w:rPr>
            </w:pPr>
            <w:r>
              <w:rPr>
                <w:rFonts w:ascii="Arial" w:hAnsi="Arial" w:cs="Arial"/>
                <w:sz w:val="18"/>
                <w:szCs w:val="18"/>
                <w:lang w:eastAsia="zh-CN"/>
              </w:rPr>
              <w:t xml:space="preserve">- Remiza: </w:t>
            </w:r>
            <w:r w:rsidR="009150A4">
              <w:rPr>
                <w:rFonts w:ascii="Arial" w:hAnsi="Arial" w:cs="Arial"/>
                <w:sz w:val="18"/>
                <w:szCs w:val="18"/>
                <w:lang w:eastAsia="zh-CN"/>
              </w:rPr>
              <w:t>1967</w:t>
            </w:r>
          </w:p>
          <w:p w:rsidR="00D6041C" w:rsidRPr="00FA3C28" w:rsidRDefault="00D6041C" w:rsidP="00FA3C28">
            <w:pPr>
              <w:spacing w:after="0" w:line="240" w:lineRule="auto"/>
              <w:jc w:val="center"/>
              <w:rPr>
                <w:rFonts w:ascii="Arial" w:hAnsi="Arial" w:cs="Arial"/>
                <w:sz w:val="18"/>
                <w:szCs w:val="18"/>
                <w:lang w:eastAsia="zh-CN"/>
              </w:rPr>
            </w:pPr>
            <w:r>
              <w:rPr>
                <w:rFonts w:ascii="Arial" w:hAnsi="Arial" w:cs="Arial"/>
                <w:sz w:val="18"/>
                <w:szCs w:val="18"/>
                <w:lang w:eastAsia="zh-CN"/>
              </w:rPr>
              <w:t>- Punkt Lekarski: 1999</w:t>
            </w:r>
          </w:p>
        </w:tc>
        <w:tc>
          <w:tcPr>
            <w:tcW w:w="1871" w:type="pct"/>
          </w:tcPr>
          <w:p w:rsidR="0030007C" w:rsidRDefault="0030007C" w:rsidP="0030007C">
            <w:pPr>
              <w:spacing w:after="0" w:line="240" w:lineRule="auto"/>
              <w:jc w:val="center"/>
              <w:rPr>
                <w:rFonts w:ascii="Arial" w:hAnsi="Arial" w:cs="Arial"/>
                <w:sz w:val="18"/>
                <w:szCs w:val="18"/>
              </w:rPr>
            </w:pPr>
          </w:p>
          <w:p w:rsidR="00A33798" w:rsidRDefault="00A33798" w:rsidP="0030007C">
            <w:pPr>
              <w:spacing w:after="0" w:line="240" w:lineRule="auto"/>
              <w:jc w:val="center"/>
              <w:rPr>
                <w:rFonts w:ascii="Arial" w:hAnsi="Arial" w:cs="Arial"/>
                <w:noProof/>
                <w:sz w:val="18"/>
                <w:szCs w:val="18"/>
                <w:lang w:eastAsia="pl-PL"/>
              </w:rPr>
            </w:pPr>
          </w:p>
          <w:p w:rsidR="008F6222" w:rsidRDefault="002259F7" w:rsidP="0030007C">
            <w:pPr>
              <w:spacing w:after="0" w:line="240" w:lineRule="auto"/>
              <w:jc w:val="center"/>
              <w:rPr>
                <w:rFonts w:ascii="Arial" w:hAnsi="Arial" w:cs="Arial"/>
                <w:noProof/>
                <w:sz w:val="18"/>
                <w:szCs w:val="18"/>
                <w:lang w:eastAsia="pl-PL"/>
              </w:rPr>
            </w:pPr>
            <w:r w:rsidRPr="002259F7">
              <w:rPr>
                <w:rFonts w:ascii="Arial" w:hAnsi="Arial" w:cs="Arial"/>
                <w:noProof/>
                <w:sz w:val="18"/>
                <w:szCs w:val="18"/>
                <w:lang w:eastAsia="pl-PL"/>
              </w:rPr>
              <w:lastRenderedPageBreak/>
              <w:drawing>
                <wp:inline distT="0" distB="0" distL="0" distR="0" wp14:anchorId="1A8DF5BA" wp14:editId="53189EE9">
                  <wp:extent cx="3048000" cy="1477975"/>
                  <wp:effectExtent l="0" t="0" r="0" b="8255"/>
                  <wp:docPr id="17" name="Obraz 17" descr="C:\Users\Zbigniew Dec\Desktop\FOTO DO STRATEGII\Remiza OSP Dłu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bigniew Dec\Desktop\FOTO DO STRATEGII\Remiza OSP Długi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87524" cy="1497140"/>
                          </a:xfrm>
                          <a:prstGeom prst="rect">
                            <a:avLst/>
                          </a:prstGeom>
                          <a:noFill/>
                          <a:ln>
                            <a:noFill/>
                          </a:ln>
                        </pic:spPr>
                      </pic:pic>
                    </a:graphicData>
                  </a:graphic>
                </wp:inline>
              </w:drawing>
            </w:r>
          </w:p>
          <w:p w:rsidR="008F6222" w:rsidRPr="001444CC" w:rsidRDefault="002259F7" w:rsidP="00D6041C">
            <w:pPr>
              <w:tabs>
                <w:tab w:val="left" w:pos="6510"/>
              </w:tabs>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2259F7" w:rsidRPr="002259F7" w:rsidRDefault="002259F7" w:rsidP="002259F7">
            <w:pPr>
              <w:tabs>
                <w:tab w:val="left" w:pos="6510"/>
              </w:tabs>
              <w:spacing w:after="0" w:line="240" w:lineRule="auto"/>
              <w:jc w:val="center"/>
              <w:rPr>
                <w:rFonts w:ascii="Arial" w:hAnsi="Arial" w:cs="Arial"/>
                <w:i/>
                <w:sz w:val="18"/>
                <w:szCs w:val="18"/>
              </w:rPr>
            </w:pPr>
          </w:p>
          <w:p w:rsidR="0030007C" w:rsidRPr="00445C59" w:rsidRDefault="0030007C" w:rsidP="00D6041C">
            <w:pPr>
              <w:spacing w:after="0" w:line="240" w:lineRule="auto"/>
              <w:rPr>
                <w:rFonts w:ascii="Arial" w:hAnsi="Arial" w:cs="Arial"/>
                <w:sz w:val="18"/>
                <w:szCs w:val="18"/>
                <w:lang w:eastAsia="zh-CN"/>
              </w:rPr>
            </w:pPr>
            <w:r w:rsidRPr="00445C59">
              <w:rPr>
                <w:rFonts w:ascii="Arial" w:hAnsi="Arial" w:cs="Arial"/>
                <w:sz w:val="18"/>
                <w:szCs w:val="18"/>
              </w:rPr>
              <w:t>Po</w:t>
            </w:r>
            <w:r w:rsidR="00A30EFE" w:rsidRPr="00445C59">
              <w:rPr>
                <w:rFonts w:ascii="Arial" w:hAnsi="Arial" w:cs="Arial"/>
                <w:sz w:val="18"/>
                <w:szCs w:val="18"/>
              </w:rPr>
              <w:t xml:space="preserve">wierzchnia użytkowa </w:t>
            </w:r>
            <w:r w:rsidR="00D6041C">
              <w:rPr>
                <w:rFonts w:ascii="Arial" w:hAnsi="Arial" w:cs="Arial"/>
                <w:sz w:val="18"/>
                <w:szCs w:val="18"/>
              </w:rPr>
              <w:t>Remizy:</w:t>
            </w:r>
            <w:r w:rsidR="00A30EFE" w:rsidRPr="00445C59">
              <w:rPr>
                <w:rFonts w:ascii="Arial" w:hAnsi="Arial" w:cs="Arial"/>
                <w:sz w:val="18"/>
                <w:szCs w:val="18"/>
              </w:rPr>
              <w:t xml:space="preserve"> </w:t>
            </w:r>
            <w:r w:rsidR="003063E9" w:rsidRPr="002259F7">
              <w:rPr>
                <w:rFonts w:ascii="Arial" w:hAnsi="Arial" w:cs="Arial"/>
                <w:sz w:val="18"/>
                <w:szCs w:val="18"/>
              </w:rPr>
              <w:t>347,93</w:t>
            </w:r>
            <w:r w:rsidRPr="002259F7">
              <w:rPr>
                <w:rFonts w:ascii="Arial" w:hAnsi="Arial" w:cs="Arial"/>
                <w:sz w:val="18"/>
                <w:szCs w:val="18"/>
              </w:rPr>
              <w:t xml:space="preserve"> </w:t>
            </w:r>
            <w:r w:rsidRPr="00445C59">
              <w:rPr>
                <w:rFonts w:ascii="Arial" w:hAnsi="Arial" w:cs="Arial"/>
                <w:sz w:val="18"/>
                <w:szCs w:val="18"/>
              </w:rPr>
              <w:t>m</w:t>
            </w:r>
            <w:r w:rsidRPr="00445C59">
              <w:rPr>
                <w:rFonts w:ascii="Arial" w:hAnsi="Arial" w:cs="Arial"/>
                <w:sz w:val="18"/>
                <w:szCs w:val="18"/>
                <w:vertAlign w:val="superscript"/>
              </w:rPr>
              <w:t>2</w:t>
            </w:r>
            <w:r w:rsidRPr="00445C59">
              <w:rPr>
                <w:rFonts w:ascii="Arial" w:hAnsi="Arial" w:cs="Arial"/>
                <w:sz w:val="18"/>
                <w:szCs w:val="18"/>
              </w:rPr>
              <w:t>.</w:t>
            </w:r>
          </w:p>
          <w:p w:rsidR="0030007C" w:rsidRPr="00445C59" w:rsidRDefault="0030007C" w:rsidP="0030007C">
            <w:pPr>
              <w:spacing w:after="0" w:line="240" w:lineRule="auto"/>
              <w:jc w:val="both"/>
              <w:rPr>
                <w:rFonts w:ascii="Arial" w:hAnsi="Arial" w:cs="Arial"/>
                <w:sz w:val="18"/>
                <w:szCs w:val="18"/>
              </w:rPr>
            </w:pPr>
            <w:r w:rsidRPr="00445C59">
              <w:rPr>
                <w:rFonts w:ascii="Arial" w:hAnsi="Arial" w:cs="Arial"/>
                <w:sz w:val="18"/>
                <w:szCs w:val="18"/>
              </w:rPr>
              <w:t>Budynek, w którym mieści</w:t>
            </w:r>
            <w:r w:rsidR="003063E9" w:rsidRPr="00445C59">
              <w:rPr>
                <w:rFonts w:ascii="Arial" w:hAnsi="Arial" w:cs="Arial"/>
                <w:sz w:val="18"/>
                <w:szCs w:val="18"/>
              </w:rPr>
              <w:t xml:space="preserve"> się </w:t>
            </w:r>
            <w:r w:rsidRPr="00445C59">
              <w:rPr>
                <w:rFonts w:ascii="Arial" w:hAnsi="Arial" w:cs="Arial"/>
                <w:sz w:val="18"/>
                <w:szCs w:val="18"/>
              </w:rPr>
              <w:t xml:space="preserve"> </w:t>
            </w:r>
            <w:r w:rsidR="00A30EFE" w:rsidRPr="00445C59">
              <w:rPr>
                <w:rFonts w:ascii="Arial" w:hAnsi="Arial" w:cs="Arial"/>
                <w:sz w:val="18"/>
                <w:szCs w:val="18"/>
              </w:rPr>
              <w:t xml:space="preserve">Remiza </w:t>
            </w:r>
            <w:r w:rsidR="002259F7">
              <w:rPr>
                <w:rFonts w:ascii="Arial" w:hAnsi="Arial" w:cs="Arial"/>
                <w:sz w:val="18"/>
                <w:szCs w:val="18"/>
              </w:rPr>
              <w:t xml:space="preserve">OSP </w:t>
            </w:r>
            <w:r w:rsidR="00A30EFE" w:rsidRPr="00445C59">
              <w:rPr>
                <w:rFonts w:ascii="Arial" w:hAnsi="Arial" w:cs="Arial"/>
                <w:sz w:val="18"/>
                <w:szCs w:val="18"/>
              </w:rPr>
              <w:t xml:space="preserve">w Długiem </w:t>
            </w:r>
            <w:r w:rsidR="00D6041C">
              <w:rPr>
                <w:rFonts w:ascii="Arial" w:hAnsi="Arial" w:cs="Arial"/>
                <w:sz w:val="18"/>
                <w:szCs w:val="18"/>
              </w:rPr>
              <w:t>swym u</w:t>
            </w:r>
            <w:r w:rsidRPr="00445C59">
              <w:rPr>
                <w:rFonts w:ascii="Arial" w:hAnsi="Arial" w:cs="Arial"/>
                <w:sz w:val="18"/>
                <w:szCs w:val="18"/>
              </w:rPr>
              <w:t>kładem funkcjonalnym obejmuje następujące pomieszczenia:</w:t>
            </w:r>
          </w:p>
          <w:p w:rsidR="0030007C" w:rsidRPr="00D6041C" w:rsidRDefault="002259F7" w:rsidP="00524BEC">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świetlica,</w:t>
            </w:r>
          </w:p>
          <w:p w:rsidR="002259F7" w:rsidRPr="00D6041C" w:rsidRDefault="002259F7" w:rsidP="00524BEC">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korytarz,</w:t>
            </w:r>
          </w:p>
          <w:p w:rsidR="002259F7" w:rsidRPr="00D6041C" w:rsidRDefault="00D6041C" w:rsidP="00524BEC">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biuro strażnicy,</w:t>
            </w:r>
          </w:p>
          <w:p w:rsidR="003063E9" w:rsidRDefault="002259F7" w:rsidP="00524BEC">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s</w:t>
            </w:r>
            <w:r w:rsidR="003063E9" w:rsidRPr="00D6041C">
              <w:rPr>
                <w:rFonts w:ascii="Arial" w:hAnsi="Arial" w:cs="Arial"/>
                <w:sz w:val="18"/>
                <w:szCs w:val="18"/>
                <w:lang w:eastAsia="zh-CN"/>
              </w:rPr>
              <w:t>anitariaty</w:t>
            </w:r>
          </w:p>
          <w:p w:rsidR="00D6041C" w:rsidRPr="00D6041C" w:rsidRDefault="00D6041C" w:rsidP="00524BEC">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garaże OSP.</w:t>
            </w:r>
          </w:p>
          <w:p w:rsidR="002259F7" w:rsidRPr="00D6041C" w:rsidRDefault="00D6041C" w:rsidP="002259F7">
            <w:pPr>
              <w:spacing w:after="0" w:line="240" w:lineRule="auto"/>
              <w:rPr>
                <w:rFonts w:ascii="Arial" w:hAnsi="Arial" w:cs="Arial"/>
                <w:sz w:val="18"/>
                <w:szCs w:val="18"/>
                <w:lang w:eastAsia="zh-CN"/>
              </w:rPr>
            </w:pPr>
            <w:r>
              <w:rPr>
                <w:rFonts w:ascii="Arial" w:hAnsi="Arial" w:cs="Arial"/>
                <w:sz w:val="18"/>
                <w:szCs w:val="18"/>
                <w:lang w:eastAsia="zh-CN"/>
              </w:rPr>
              <w:t>Do budynku OSP przylega</w:t>
            </w:r>
            <w:r w:rsidRPr="00D6041C">
              <w:rPr>
                <w:rFonts w:ascii="Arial" w:hAnsi="Arial" w:cs="Arial"/>
                <w:sz w:val="18"/>
                <w:szCs w:val="18"/>
                <w:lang w:eastAsia="zh-CN"/>
              </w:rPr>
              <w:t xml:space="preserve"> budynek Punktu L</w:t>
            </w:r>
            <w:r w:rsidR="002259F7" w:rsidRPr="00D6041C">
              <w:rPr>
                <w:rFonts w:ascii="Arial" w:hAnsi="Arial" w:cs="Arial"/>
                <w:sz w:val="18"/>
                <w:szCs w:val="18"/>
                <w:lang w:eastAsia="zh-CN"/>
              </w:rPr>
              <w:t>ekarskiego</w:t>
            </w:r>
            <w:r w:rsidR="00A33798">
              <w:rPr>
                <w:rFonts w:ascii="Arial" w:hAnsi="Arial" w:cs="Arial"/>
                <w:sz w:val="18"/>
                <w:szCs w:val="18"/>
                <w:lang w:eastAsia="zh-CN"/>
              </w:rPr>
              <w:t>, który</w:t>
            </w:r>
            <w:r w:rsidR="002259F7" w:rsidRPr="00D6041C">
              <w:rPr>
                <w:rFonts w:ascii="Arial" w:hAnsi="Arial" w:cs="Arial"/>
                <w:sz w:val="18"/>
                <w:szCs w:val="18"/>
                <w:lang w:eastAsia="zh-CN"/>
              </w:rPr>
              <w:t xml:space="preserve"> mieści:</w:t>
            </w:r>
          </w:p>
          <w:p w:rsidR="00445C59" w:rsidRPr="00D6041C" w:rsidRDefault="002259F7" w:rsidP="00524BEC">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gabinety lekarskie,</w:t>
            </w:r>
          </w:p>
          <w:p w:rsidR="00445C59" w:rsidRPr="00D6041C" w:rsidRDefault="002259F7" w:rsidP="00524BEC">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p</w:t>
            </w:r>
            <w:r w:rsidR="00445C59" w:rsidRPr="00D6041C">
              <w:rPr>
                <w:rFonts w:ascii="Arial" w:hAnsi="Arial" w:cs="Arial"/>
                <w:sz w:val="18"/>
                <w:szCs w:val="18"/>
                <w:lang w:eastAsia="zh-CN"/>
              </w:rPr>
              <w:t>oczekalni</w:t>
            </w:r>
            <w:r w:rsidRPr="00D6041C">
              <w:rPr>
                <w:rFonts w:ascii="Arial" w:hAnsi="Arial" w:cs="Arial"/>
                <w:sz w:val="18"/>
                <w:szCs w:val="18"/>
                <w:lang w:eastAsia="zh-CN"/>
              </w:rPr>
              <w:t>ę</w:t>
            </w:r>
            <w:r w:rsidR="00445C59" w:rsidRPr="00D6041C">
              <w:rPr>
                <w:rFonts w:ascii="Arial" w:hAnsi="Arial" w:cs="Arial"/>
                <w:sz w:val="18"/>
                <w:szCs w:val="18"/>
                <w:lang w:eastAsia="zh-CN"/>
              </w:rPr>
              <w:t>,</w:t>
            </w:r>
          </w:p>
          <w:p w:rsidR="00445C59" w:rsidRPr="00D6041C" w:rsidRDefault="00445C59" w:rsidP="00524BEC">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sanitariaty</w:t>
            </w:r>
            <w:r w:rsidR="002259F7" w:rsidRPr="00D6041C">
              <w:rPr>
                <w:rFonts w:ascii="Arial" w:hAnsi="Arial" w:cs="Arial"/>
                <w:sz w:val="18"/>
                <w:szCs w:val="18"/>
                <w:lang w:eastAsia="zh-CN"/>
              </w:rPr>
              <w:t>,</w:t>
            </w:r>
          </w:p>
          <w:p w:rsidR="002259F7" w:rsidRPr="000F3608" w:rsidRDefault="002259F7" w:rsidP="000F3608">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pomieszczenie socjalne dla personelu medycznego.</w:t>
            </w:r>
          </w:p>
        </w:tc>
        <w:tc>
          <w:tcPr>
            <w:tcW w:w="761" w:type="pct"/>
            <w:vAlign w:val="center"/>
          </w:tcPr>
          <w:p w:rsidR="0030007C" w:rsidRPr="008C37F2" w:rsidRDefault="0030007C" w:rsidP="000F3608">
            <w:pPr>
              <w:spacing w:before="120" w:after="120" w:line="240" w:lineRule="auto"/>
              <w:rPr>
                <w:rFonts w:ascii="Arial" w:hAnsi="Arial" w:cs="Arial"/>
                <w:sz w:val="18"/>
                <w:szCs w:val="18"/>
                <w:lang w:eastAsia="zh-CN"/>
              </w:rPr>
            </w:pPr>
            <w:r w:rsidRPr="008C37F2">
              <w:rPr>
                <w:rFonts w:ascii="Arial" w:hAnsi="Arial" w:cs="Arial"/>
                <w:sz w:val="18"/>
                <w:szCs w:val="18"/>
                <w:lang w:eastAsia="zh-CN"/>
              </w:rPr>
              <w:lastRenderedPageBreak/>
              <w:t>Obiekt jest wyposażony w:</w:t>
            </w:r>
          </w:p>
          <w:p w:rsidR="0030007C" w:rsidRPr="008C37F2" w:rsidRDefault="0030007C" w:rsidP="000F3608">
            <w:pPr>
              <w:pStyle w:val="Akapitzlist"/>
              <w:numPr>
                <w:ilvl w:val="0"/>
                <w:numId w:val="22"/>
              </w:numPr>
              <w:spacing w:after="0" w:line="240" w:lineRule="auto"/>
              <w:rPr>
                <w:rFonts w:ascii="Arial" w:hAnsi="Arial" w:cs="Arial"/>
                <w:sz w:val="18"/>
                <w:szCs w:val="18"/>
                <w:lang w:eastAsia="zh-CN"/>
              </w:rPr>
            </w:pPr>
            <w:r w:rsidRPr="008C37F2">
              <w:rPr>
                <w:rFonts w:ascii="Arial" w:hAnsi="Arial" w:cs="Arial"/>
                <w:sz w:val="18"/>
                <w:szCs w:val="18"/>
                <w:lang w:eastAsia="zh-CN"/>
              </w:rPr>
              <w:t>instalację elektryczną,</w:t>
            </w:r>
          </w:p>
          <w:p w:rsidR="0030007C" w:rsidRPr="008C37F2" w:rsidRDefault="0030007C" w:rsidP="000F3608">
            <w:pPr>
              <w:pStyle w:val="Akapitzlist"/>
              <w:numPr>
                <w:ilvl w:val="0"/>
                <w:numId w:val="22"/>
              </w:numPr>
              <w:spacing w:after="0" w:line="240" w:lineRule="auto"/>
              <w:rPr>
                <w:rFonts w:ascii="Arial" w:hAnsi="Arial" w:cs="Arial"/>
                <w:sz w:val="18"/>
                <w:szCs w:val="18"/>
                <w:lang w:eastAsia="zh-CN"/>
              </w:rPr>
            </w:pPr>
            <w:r w:rsidRPr="008C37F2">
              <w:rPr>
                <w:rFonts w:ascii="Arial" w:hAnsi="Arial" w:cs="Arial"/>
                <w:sz w:val="18"/>
                <w:szCs w:val="18"/>
                <w:lang w:eastAsia="zh-CN"/>
              </w:rPr>
              <w:lastRenderedPageBreak/>
              <w:t>instalację gazową,</w:t>
            </w:r>
          </w:p>
          <w:p w:rsidR="00D6041C" w:rsidRDefault="0030007C" w:rsidP="000F3608">
            <w:pPr>
              <w:pStyle w:val="Akapitzlist"/>
              <w:numPr>
                <w:ilvl w:val="0"/>
                <w:numId w:val="22"/>
              </w:numPr>
              <w:spacing w:after="0" w:line="240" w:lineRule="auto"/>
              <w:rPr>
                <w:rFonts w:ascii="Arial" w:hAnsi="Arial" w:cs="Arial"/>
                <w:sz w:val="18"/>
                <w:szCs w:val="18"/>
                <w:lang w:eastAsia="zh-CN"/>
              </w:rPr>
            </w:pPr>
            <w:r w:rsidRPr="008C37F2">
              <w:rPr>
                <w:rFonts w:ascii="Arial" w:hAnsi="Arial" w:cs="Arial"/>
                <w:sz w:val="18"/>
                <w:szCs w:val="18"/>
                <w:lang w:eastAsia="zh-CN"/>
              </w:rPr>
              <w:t>instalacje wod</w:t>
            </w:r>
            <w:r w:rsidR="00237698">
              <w:rPr>
                <w:rFonts w:ascii="Arial" w:hAnsi="Arial" w:cs="Arial"/>
                <w:sz w:val="18"/>
                <w:szCs w:val="18"/>
                <w:lang w:eastAsia="zh-CN"/>
              </w:rPr>
              <w:t>-</w:t>
            </w:r>
            <w:r w:rsidRPr="008C37F2">
              <w:rPr>
                <w:rFonts w:ascii="Arial" w:hAnsi="Arial" w:cs="Arial"/>
                <w:sz w:val="18"/>
                <w:szCs w:val="18"/>
                <w:lang w:eastAsia="zh-CN"/>
              </w:rPr>
              <w:t>kan</w:t>
            </w:r>
            <w:r w:rsidR="007A264E">
              <w:rPr>
                <w:rFonts w:ascii="Arial" w:hAnsi="Arial" w:cs="Arial"/>
                <w:sz w:val="18"/>
                <w:szCs w:val="18"/>
                <w:lang w:eastAsia="zh-CN"/>
              </w:rPr>
              <w:t>.</w:t>
            </w:r>
            <w:r w:rsidRPr="008C37F2">
              <w:rPr>
                <w:rFonts w:ascii="Arial" w:hAnsi="Arial" w:cs="Arial"/>
                <w:sz w:val="18"/>
                <w:szCs w:val="18"/>
                <w:lang w:eastAsia="zh-CN"/>
              </w:rPr>
              <w:t>,</w:t>
            </w:r>
          </w:p>
          <w:p w:rsidR="0030007C" w:rsidRPr="00D6041C" w:rsidRDefault="000F3608" w:rsidP="000F3608">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instalację c.o.</w:t>
            </w:r>
          </w:p>
        </w:tc>
        <w:tc>
          <w:tcPr>
            <w:tcW w:w="505" w:type="pct"/>
            <w:vAlign w:val="center"/>
          </w:tcPr>
          <w:p w:rsidR="0030007C" w:rsidRPr="00FD2B87" w:rsidRDefault="00445C59" w:rsidP="0030007C">
            <w:pPr>
              <w:spacing w:after="0" w:line="240" w:lineRule="auto"/>
              <w:jc w:val="center"/>
              <w:rPr>
                <w:rFonts w:ascii="Arial" w:hAnsi="Arial" w:cs="Arial"/>
                <w:sz w:val="18"/>
                <w:szCs w:val="18"/>
                <w:highlight w:val="red"/>
                <w:lang w:eastAsia="zh-CN"/>
              </w:rPr>
            </w:pPr>
            <w:r w:rsidRPr="002259F7">
              <w:rPr>
                <w:rFonts w:ascii="Arial" w:hAnsi="Arial" w:cs="Arial"/>
                <w:sz w:val="18"/>
                <w:szCs w:val="18"/>
                <w:lang w:eastAsia="zh-CN"/>
              </w:rPr>
              <w:lastRenderedPageBreak/>
              <w:t>dobry</w:t>
            </w:r>
          </w:p>
        </w:tc>
        <w:tc>
          <w:tcPr>
            <w:tcW w:w="633" w:type="pct"/>
            <w:vAlign w:val="center"/>
          </w:tcPr>
          <w:p w:rsidR="0030007C" w:rsidRPr="00C5573F" w:rsidRDefault="0030007C" w:rsidP="00C5573F">
            <w:pPr>
              <w:spacing w:after="0" w:line="240" w:lineRule="auto"/>
              <w:jc w:val="both"/>
              <w:rPr>
                <w:rFonts w:ascii="Arial" w:hAnsi="Arial" w:cs="Arial"/>
                <w:sz w:val="18"/>
                <w:szCs w:val="18"/>
                <w:highlight w:val="red"/>
                <w:lang w:eastAsia="zh-CN"/>
              </w:rPr>
            </w:pPr>
          </w:p>
        </w:tc>
        <w:tc>
          <w:tcPr>
            <w:tcW w:w="591" w:type="pct"/>
            <w:vAlign w:val="center"/>
          </w:tcPr>
          <w:p w:rsidR="002259F7" w:rsidRPr="002259F7" w:rsidRDefault="002259F7" w:rsidP="00237698">
            <w:pPr>
              <w:pStyle w:val="Akapitzlist"/>
              <w:numPr>
                <w:ilvl w:val="0"/>
                <w:numId w:val="22"/>
              </w:numPr>
              <w:spacing w:after="0" w:line="240" w:lineRule="auto"/>
              <w:ind w:left="188" w:hanging="188"/>
              <w:rPr>
                <w:rFonts w:ascii="Arial" w:hAnsi="Arial" w:cs="Arial"/>
                <w:sz w:val="18"/>
                <w:szCs w:val="18"/>
                <w:lang w:eastAsia="zh-CN"/>
              </w:rPr>
            </w:pPr>
            <w:r w:rsidRPr="002259F7">
              <w:rPr>
                <w:rFonts w:ascii="Arial" w:hAnsi="Arial" w:cs="Arial"/>
                <w:sz w:val="18"/>
                <w:szCs w:val="18"/>
                <w:lang w:eastAsia="zh-CN"/>
              </w:rPr>
              <w:t>o</w:t>
            </w:r>
            <w:r w:rsidR="008C37F2" w:rsidRPr="002259F7">
              <w:rPr>
                <w:rFonts w:ascii="Arial" w:hAnsi="Arial" w:cs="Arial"/>
                <w:sz w:val="18"/>
                <w:szCs w:val="18"/>
                <w:lang w:eastAsia="zh-CN"/>
              </w:rPr>
              <w:t>cieplenie budynku</w:t>
            </w:r>
          </w:p>
          <w:p w:rsidR="008C37F2" w:rsidRPr="002259F7" w:rsidRDefault="002259F7" w:rsidP="00237698">
            <w:pPr>
              <w:pStyle w:val="Akapitzlist"/>
              <w:numPr>
                <w:ilvl w:val="0"/>
                <w:numId w:val="22"/>
              </w:numPr>
              <w:spacing w:after="0" w:line="240" w:lineRule="auto"/>
              <w:ind w:left="188" w:hanging="188"/>
              <w:rPr>
                <w:rFonts w:ascii="Arial" w:hAnsi="Arial" w:cs="Arial"/>
                <w:sz w:val="18"/>
                <w:szCs w:val="18"/>
                <w:lang w:eastAsia="zh-CN"/>
              </w:rPr>
            </w:pPr>
            <w:r w:rsidRPr="002259F7">
              <w:rPr>
                <w:rFonts w:ascii="Arial" w:hAnsi="Arial" w:cs="Arial"/>
                <w:sz w:val="18"/>
                <w:szCs w:val="18"/>
                <w:lang w:eastAsia="zh-CN"/>
              </w:rPr>
              <w:t>w</w:t>
            </w:r>
            <w:r w:rsidR="008C37F2" w:rsidRPr="002259F7">
              <w:rPr>
                <w:rFonts w:ascii="Arial" w:hAnsi="Arial" w:cs="Arial"/>
                <w:sz w:val="18"/>
                <w:szCs w:val="18"/>
                <w:lang w:eastAsia="zh-CN"/>
              </w:rPr>
              <w:t>ymiana pokrycia dachowego</w:t>
            </w:r>
          </w:p>
        </w:tc>
      </w:tr>
      <w:tr w:rsidR="00187748" w:rsidRPr="00462688" w:rsidTr="000F3608">
        <w:tc>
          <w:tcPr>
            <w:tcW w:w="638" w:type="pct"/>
            <w:vAlign w:val="center"/>
          </w:tcPr>
          <w:p w:rsidR="00A30EFE" w:rsidRPr="00E51398" w:rsidRDefault="00A30EFE" w:rsidP="00A30EFE">
            <w:pPr>
              <w:spacing w:after="0" w:line="240" w:lineRule="auto"/>
              <w:jc w:val="center"/>
              <w:rPr>
                <w:rFonts w:ascii="Arial" w:hAnsi="Arial" w:cs="Arial"/>
                <w:b/>
                <w:sz w:val="18"/>
                <w:szCs w:val="18"/>
                <w:lang w:eastAsia="zh-CN"/>
              </w:rPr>
            </w:pPr>
            <w:r w:rsidRPr="00E51398">
              <w:rPr>
                <w:rFonts w:ascii="Arial" w:hAnsi="Arial" w:cs="Arial"/>
                <w:b/>
                <w:sz w:val="18"/>
                <w:szCs w:val="18"/>
                <w:lang w:eastAsia="zh-CN"/>
              </w:rPr>
              <w:lastRenderedPageBreak/>
              <w:t>Dom Ludowy w Jaćmierzu</w:t>
            </w:r>
          </w:p>
          <w:p w:rsidR="00A30EFE" w:rsidRPr="009A269E" w:rsidRDefault="00A30EFE" w:rsidP="00A30EFE">
            <w:pPr>
              <w:spacing w:after="0" w:line="240" w:lineRule="auto"/>
              <w:jc w:val="center"/>
              <w:rPr>
                <w:rFonts w:ascii="Arial" w:hAnsi="Arial" w:cs="Arial"/>
                <w:sz w:val="18"/>
                <w:szCs w:val="18"/>
                <w:lang w:eastAsia="zh-CN"/>
              </w:rPr>
            </w:pPr>
            <w:r w:rsidRPr="009A269E">
              <w:rPr>
                <w:rFonts w:ascii="Arial" w:hAnsi="Arial" w:cs="Arial"/>
                <w:sz w:val="18"/>
                <w:szCs w:val="18"/>
                <w:lang w:eastAsia="zh-CN"/>
              </w:rPr>
              <w:t xml:space="preserve">Rok oddania do użytku: </w:t>
            </w:r>
            <w:r w:rsidR="009A269E" w:rsidRPr="00D6041C">
              <w:rPr>
                <w:rFonts w:ascii="Arial" w:hAnsi="Arial" w:cs="Arial"/>
                <w:sz w:val="18"/>
                <w:szCs w:val="18"/>
                <w:lang w:eastAsia="zh-CN"/>
              </w:rPr>
              <w:t xml:space="preserve">1909 </w:t>
            </w:r>
          </w:p>
          <w:p w:rsidR="00A30EFE" w:rsidRPr="00A30EFE" w:rsidRDefault="00A30EFE" w:rsidP="00A30EFE">
            <w:pPr>
              <w:spacing w:after="0" w:line="240" w:lineRule="auto"/>
              <w:jc w:val="center"/>
              <w:rPr>
                <w:rFonts w:ascii="Arial" w:hAnsi="Arial" w:cs="Arial"/>
                <w:sz w:val="18"/>
                <w:szCs w:val="18"/>
                <w:lang w:eastAsia="zh-CN"/>
              </w:rPr>
            </w:pPr>
          </w:p>
        </w:tc>
        <w:tc>
          <w:tcPr>
            <w:tcW w:w="1871" w:type="pct"/>
          </w:tcPr>
          <w:p w:rsidR="00A33798" w:rsidRDefault="00A33798" w:rsidP="00A30EFE">
            <w:pPr>
              <w:spacing w:after="0" w:line="240" w:lineRule="auto"/>
              <w:jc w:val="center"/>
              <w:rPr>
                <w:rFonts w:ascii="Arial" w:hAnsi="Arial" w:cs="Arial"/>
                <w:noProof/>
                <w:sz w:val="18"/>
                <w:szCs w:val="18"/>
                <w:lang w:eastAsia="pl-PL"/>
              </w:rPr>
            </w:pPr>
          </w:p>
          <w:p w:rsidR="00B65C11" w:rsidRDefault="00E463A0" w:rsidP="00A30EFE">
            <w:pPr>
              <w:spacing w:after="0" w:line="240" w:lineRule="auto"/>
              <w:jc w:val="center"/>
              <w:rPr>
                <w:rFonts w:ascii="Arial" w:hAnsi="Arial" w:cs="Arial"/>
                <w:sz w:val="18"/>
                <w:szCs w:val="18"/>
              </w:rPr>
            </w:pPr>
            <w:r w:rsidRPr="00E463A0">
              <w:rPr>
                <w:rFonts w:ascii="Arial" w:hAnsi="Arial" w:cs="Arial"/>
                <w:noProof/>
                <w:sz w:val="18"/>
                <w:szCs w:val="18"/>
                <w:lang w:eastAsia="pl-PL"/>
              </w:rPr>
              <w:drawing>
                <wp:inline distT="0" distB="0" distL="0" distR="0" wp14:anchorId="72952F47" wp14:editId="6043A071">
                  <wp:extent cx="2981325" cy="2019275"/>
                  <wp:effectExtent l="0" t="0" r="0" b="635"/>
                  <wp:docPr id="20" name="Imagen 20" descr="C:\Users\Deiv\Pictures\Dom_Ludowy_in_Jaćmierz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iv\Pictures\Dom_Ludowy_in_Jaćmierz_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27345" cy="2050444"/>
                          </a:xfrm>
                          <a:prstGeom prst="rect">
                            <a:avLst/>
                          </a:prstGeom>
                          <a:noFill/>
                          <a:ln>
                            <a:noFill/>
                          </a:ln>
                        </pic:spPr>
                      </pic:pic>
                    </a:graphicData>
                  </a:graphic>
                </wp:inline>
              </w:drawing>
            </w:r>
            <w:r w:rsidRPr="00E463A0">
              <w:rPr>
                <w:rFonts w:ascii="Arial" w:hAnsi="Arial" w:cs="Arial"/>
                <w:sz w:val="18"/>
                <w:szCs w:val="18"/>
              </w:rPr>
              <w:t xml:space="preserve"> </w:t>
            </w:r>
          </w:p>
          <w:p w:rsidR="00E463A0" w:rsidRPr="001444CC" w:rsidRDefault="00B65C11" w:rsidP="00A30EFE">
            <w:pPr>
              <w:spacing w:after="0" w:line="240" w:lineRule="auto"/>
              <w:jc w:val="center"/>
              <w:rPr>
                <w:rFonts w:ascii="Arial" w:hAnsi="Arial" w:cs="Arial"/>
                <w:i/>
                <w:sz w:val="16"/>
                <w:szCs w:val="16"/>
              </w:rPr>
            </w:pPr>
            <w:r w:rsidRPr="001444CC">
              <w:rPr>
                <w:rFonts w:ascii="Arial" w:hAnsi="Arial" w:cs="Arial"/>
                <w:i/>
                <w:sz w:val="16"/>
                <w:szCs w:val="16"/>
              </w:rPr>
              <w:t>Źródło: https://pl.wikipedia.org/wiki/Ja%C4%87mierz</w:t>
            </w:r>
          </w:p>
          <w:p w:rsidR="00D6041C" w:rsidRPr="00A33798" w:rsidRDefault="00D6041C" w:rsidP="00A30EFE">
            <w:pPr>
              <w:spacing w:after="0" w:line="240" w:lineRule="auto"/>
              <w:jc w:val="center"/>
              <w:rPr>
                <w:rFonts w:ascii="Arial" w:hAnsi="Arial" w:cs="Arial"/>
                <w:sz w:val="18"/>
                <w:szCs w:val="18"/>
              </w:rPr>
            </w:pPr>
          </w:p>
          <w:p w:rsidR="00A30EFE" w:rsidRPr="00A30EFE" w:rsidRDefault="00A30EFE" w:rsidP="00D6041C">
            <w:pPr>
              <w:spacing w:after="0" w:line="240" w:lineRule="auto"/>
              <w:rPr>
                <w:rFonts w:ascii="Arial" w:hAnsi="Arial" w:cs="Arial"/>
                <w:sz w:val="18"/>
                <w:szCs w:val="18"/>
                <w:lang w:eastAsia="zh-CN"/>
              </w:rPr>
            </w:pPr>
            <w:r w:rsidRPr="00A30EFE">
              <w:rPr>
                <w:rFonts w:ascii="Arial" w:hAnsi="Arial" w:cs="Arial"/>
                <w:sz w:val="18"/>
                <w:szCs w:val="18"/>
              </w:rPr>
              <w:t>Powierzchnia użytkowa obiektu: 320 m</w:t>
            </w:r>
            <w:r w:rsidRPr="00A30EFE">
              <w:rPr>
                <w:rFonts w:ascii="Arial" w:hAnsi="Arial" w:cs="Arial"/>
                <w:sz w:val="18"/>
                <w:szCs w:val="18"/>
                <w:vertAlign w:val="superscript"/>
              </w:rPr>
              <w:t>2</w:t>
            </w:r>
            <w:r w:rsidRPr="00A30EFE">
              <w:rPr>
                <w:rFonts w:ascii="Arial" w:hAnsi="Arial" w:cs="Arial"/>
                <w:sz w:val="18"/>
                <w:szCs w:val="18"/>
              </w:rPr>
              <w:t>.</w:t>
            </w:r>
          </w:p>
          <w:p w:rsidR="00A30EFE" w:rsidRPr="00A30EFE" w:rsidRDefault="00A30EFE" w:rsidP="00A30EFE">
            <w:pPr>
              <w:spacing w:after="0" w:line="240" w:lineRule="auto"/>
              <w:jc w:val="both"/>
              <w:rPr>
                <w:rFonts w:ascii="Arial" w:hAnsi="Arial" w:cs="Arial"/>
                <w:sz w:val="18"/>
                <w:szCs w:val="18"/>
              </w:rPr>
            </w:pPr>
            <w:r w:rsidRPr="00A30EFE">
              <w:rPr>
                <w:rFonts w:ascii="Arial" w:hAnsi="Arial" w:cs="Arial"/>
                <w:sz w:val="18"/>
                <w:szCs w:val="18"/>
              </w:rPr>
              <w:t xml:space="preserve">Budynek, w którym mieści </w:t>
            </w:r>
            <w:r w:rsidRPr="00A30EFE">
              <w:rPr>
                <w:rFonts w:ascii="Arial" w:hAnsi="Arial" w:cs="Arial"/>
                <w:sz w:val="18"/>
                <w:szCs w:val="18"/>
                <w:lang w:eastAsia="zh-CN"/>
              </w:rPr>
              <w:t>Dom Ludowy w Jaćmierzu</w:t>
            </w:r>
            <w:r w:rsidRPr="00A30EFE">
              <w:rPr>
                <w:rFonts w:ascii="Arial" w:hAnsi="Arial" w:cs="Arial"/>
                <w:sz w:val="18"/>
                <w:szCs w:val="18"/>
              </w:rPr>
              <w:t xml:space="preserve"> układem funkcjonalnym obejmuje następujące pomieszczenia:</w:t>
            </w:r>
          </w:p>
          <w:p w:rsidR="00A30EFE" w:rsidRPr="00D6041C" w:rsidRDefault="00445C59" w:rsidP="00445C59">
            <w:pPr>
              <w:spacing w:after="0" w:line="240" w:lineRule="auto"/>
              <w:rPr>
                <w:rFonts w:ascii="Arial" w:hAnsi="Arial" w:cs="Arial"/>
                <w:sz w:val="18"/>
                <w:szCs w:val="18"/>
              </w:rPr>
            </w:pPr>
            <w:r w:rsidRPr="00D6041C">
              <w:rPr>
                <w:rFonts w:ascii="Arial" w:hAnsi="Arial" w:cs="Arial"/>
                <w:sz w:val="18"/>
                <w:szCs w:val="18"/>
              </w:rPr>
              <w:t>- sala taneczna,</w:t>
            </w:r>
          </w:p>
          <w:p w:rsidR="00445C59" w:rsidRPr="00D6041C" w:rsidRDefault="00445C59" w:rsidP="00445C59">
            <w:pPr>
              <w:spacing w:after="0" w:line="240" w:lineRule="auto"/>
              <w:rPr>
                <w:rFonts w:ascii="Arial" w:hAnsi="Arial" w:cs="Arial"/>
                <w:sz w:val="18"/>
                <w:szCs w:val="18"/>
              </w:rPr>
            </w:pPr>
            <w:r w:rsidRPr="00D6041C">
              <w:rPr>
                <w:rFonts w:ascii="Arial" w:hAnsi="Arial" w:cs="Arial"/>
                <w:sz w:val="18"/>
                <w:szCs w:val="18"/>
              </w:rPr>
              <w:t>- szatnia,</w:t>
            </w:r>
          </w:p>
          <w:p w:rsidR="00445C59" w:rsidRPr="00D6041C" w:rsidRDefault="00445C59" w:rsidP="00445C59">
            <w:pPr>
              <w:spacing w:after="0" w:line="240" w:lineRule="auto"/>
              <w:rPr>
                <w:rFonts w:ascii="Arial" w:hAnsi="Arial" w:cs="Arial"/>
                <w:sz w:val="18"/>
                <w:szCs w:val="18"/>
              </w:rPr>
            </w:pPr>
            <w:r w:rsidRPr="00D6041C">
              <w:rPr>
                <w:rFonts w:ascii="Arial" w:hAnsi="Arial" w:cs="Arial"/>
                <w:sz w:val="18"/>
                <w:szCs w:val="18"/>
              </w:rPr>
              <w:t>- pom</w:t>
            </w:r>
            <w:r w:rsidR="00D6041C" w:rsidRPr="00D6041C">
              <w:rPr>
                <w:rFonts w:ascii="Arial" w:hAnsi="Arial" w:cs="Arial"/>
                <w:sz w:val="18"/>
                <w:szCs w:val="18"/>
              </w:rPr>
              <w:t>ieszczenie</w:t>
            </w:r>
            <w:r w:rsidRPr="00D6041C">
              <w:rPr>
                <w:rFonts w:ascii="Arial" w:hAnsi="Arial" w:cs="Arial"/>
                <w:sz w:val="18"/>
                <w:szCs w:val="18"/>
              </w:rPr>
              <w:t xml:space="preserve"> kuchenne,</w:t>
            </w:r>
          </w:p>
          <w:p w:rsidR="00445C59" w:rsidRPr="00D6041C" w:rsidRDefault="00445C59" w:rsidP="00445C59">
            <w:pPr>
              <w:spacing w:after="0" w:line="240" w:lineRule="auto"/>
              <w:rPr>
                <w:rFonts w:ascii="Arial" w:hAnsi="Arial" w:cs="Arial"/>
                <w:sz w:val="18"/>
                <w:szCs w:val="18"/>
              </w:rPr>
            </w:pPr>
            <w:r w:rsidRPr="00D6041C">
              <w:rPr>
                <w:rFonts w:ascii="Arial" w:hAnsi="Arial" w:cs="Arial"/>
                <w:sz w:val="18"/>
                <w:szCs w:val="18"/>
              </w:rPr>
              <w:t>- kuchnia,</w:t>
            </w:r>
          </w:p>
          <w:p w:rsidR="00445C59" w:rsidRPr="00D6041C" w:rsidRDefault="00445C59" w:rsidP="00445C59">
            <w:pPr>
              <w:spacing w:after="0" w:line="240" w:lineRule="auto"/>
              <w:rPr>
                <w:rFonts w:ascii="Arial" w:hAnsi="Arial" w:cs="Arial"/>
                <w:sz w:val="18"/>
                <w:szCs w:val="18"/>
              </w:rPr>
            </w:pPr>
            <w:r w:rsidRPr="00D6041C">
              <w:rPr>
                <w:rFonts w:ascii="Arial" w:hAnsi="Arial" w:cs="Arial"/>
                <w:sz w:val="18"/>
                <w:szCs w:val="18"/>
              </w:rPr>
              <w:t>- sanitariaty</w:t>
            </w:r>
            <w:r w:rsidR="00D6041C" w:rsidRPr="00D6041C">
              <w:rPr>
                <w:rFonts w:ascii="Arial" w:hAnsi="Arial" w:cs="Arial"/>
                <w:sz w:val="18"/>
                <w:szCs w:val="18"/>
              </w:rPr>
              <w:t>,</w:t>
            </w:r>
          </w:p>
          <w:p w:rsidR="00D6041C" w:rsidRPr="000F3608" w:rsidRDefault="00D6041C" w:rsidP="00445C59">
            <w:pPr>
              <w:spacing w:after="0" w:line="240" w:lineRule="auto"/>
              <w:rPr>
                <w:rFonts w:ascii="Arial" w:hAnsi="Arial" w:cs="Arial"/>
                <w:sz w:val="18"/>
                <w:szCs w:val="18"/>
              </w:rPr>
            </w:pPr>
            <w:r w:rsidRPr="00D6041C">
              <w:rPr>
                <w:rFonts w:ascii="Arial" w:hAnsi="Arial" w:cs="Arial"/>
                <w:sz w:val="18"/>
                <w:szCs w:val="18"/>
              </w:rPr>
              <w:t>- biuro Sołtysa.</w:t>
            </w:r>
          </w:p>
        </w:tc>
        <w:tc>
          <w:tcPr>
            <w:tcW w:w="761" w:type="pct"/>
            <w:vAlign w:val="center"/>
          </w:tcPr>
          <w:p w:rsidR="00A30EFE" w:rsidRPr="009F38A7" w:rsidRDefault="00A30EFE" w:rsidP="000F3608">
            <w:pPr>
              <w:spacing w:before="120" w:after="120" w:line="240" w:lineRule="auto"/>
              <w:rPr>
                <w:rFonts w:ascii="Arial" w:hAnsi="Arial" w:cs="Arial"/>
                <w:sz w:val="18"/>
                <w:szCs w:val="18"/>
                <w:lang w:eastAsia="zh-CN"/>
              </w:rPr>
            </w:pPr>
            <w:r w:rsidRPr="009F38A7">
              <w:rPr>
                <w:rFonts w:ascii="Arial" w:hAnsi="Arial" w:cs="Arial"/>
                <w:sz w:val="18"/>
                <w:szCs w:val="18"/>
                <w:lang w:eastAsia="zh-CN"/>
              </w:rPr>
              <w:t>Obiekt jest wyposażony w:</w:t>
            </w:r>
          </w:p>
          <w:p w:rsidR="00A30EFE" w:rsidRPr="009F38A7" w:rsidRDefault="00A30EFE" w:rsidP="000F3608">
            <w:pPr>
              <w:pStyle w:val="Akapitzlist"/>
              <w:numPr>
                <w:ilvl w:val="0"/>
                <w:numId w:val="22"/>
              </w:numPr>
              <w:spacing w:after="0" w:line="240" w:lineRule="auto"/>
              <w:rPr>
                <w:rFonts w:ascii="Arial" w:hAnsi="Arial" w:cs="Arial"/>
                <w:sz w:val="18"/>
                <w:szCs w:val="18"/>
                <w:lang w:eastAsia="zh-CN"/>
              </w:rPr>
            </w:pPr>
            <w:r w:rsidRPr="009F38A7">
              <w:rPr>
                <w:rFonts w:ascii="Arial" w:hAnsi="Arial" w:cs="Arial"/>
                <w:sz w:val="18"/>
                <w:szCs w:val="18"/>
                <w:lang w:eastAsia="zh-CN"/>
              </w:rPr>
              <w:t>instalację elektryczną,</w:t>
            </w:r>
          </w:p>
          <w:p w:rsidR="00A30EFE" w:rsidRPr="009F38A7" w:rsidRDefault="00A30EFE" w:rsidP="000F3608">
            <w:pPr>
              <w:pStyle w:val="Akapitzlist"/>
              <w:numPr>
                <w:ilvl w:val="0"/>
                <w:numId w:val="22"/>
              </w:numPr>
              <w:spacing w:after="0" w:line="240" w:lineRule="auto"/>
              <w:rPr>
                <w:rFonts w:ascii="Arial" w:hAnsi="Arial" w:cs="Arial"/>
                <w:sz w:val="18"/>
                <w:szCs w:val="18"/>
                <w:lang w:eastAsia="zh-CN"/>
              </w:rPr>
            </w:pPr>
            <w:r w:rsidRPr="009F38A7">
              <w:rPr>
                <w:rFonts w:ascii="Arial" w:hAnsi="Arial" w:cs="Arial"/>
                <w:sz w:val="18"/>
                <w:szCs w:val="18"/>
                <w:lang w:eastAsia="zh-CN"/>
              </w:rPr>
              <w:t>instalację gazową,</w:t>
            </w:r>
          </w:p>
          <w:p w:rsidR="00D6041C" w:rsidRDefault="00237698" w:rsidP="000F3608">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A30EFE" w:rsidRPr="009F38A7">
              <w:rPr>
                <w:rFonts w:ascii="Arial" w:hAnsi="Arial" w:cs="Arial"/>
                <w:sz w:val="18"/>
                <w:szCs w:val="18"/>
                <w:lang w:eastAsia="zh-CN"/>
              </w:rPr>
              <w:t>kan</w:t>
            </w:r>
            <w:r w:rsidR="000F3608">
              <w:rPr>
                <w:rFonts w:ascii="Arial" w:hAnsi="Arial" w:cs="Arial"/>
                <w:sz w:val="18"/>
                <w:szCs w:val="18"/>
                <w:lang w:eastAsia="zh-CN"/>
              </w:rPr>
              <w:t>.</w:t>
            </w:r>
            <w:r w:rsidR="00A30EFE" w:rsidRPr="009F38A7">
              <w:rPr>
                <w:rFonts w:ascii="Arial" w:hAnsi="Arial" w:cs="Arial"/>
                <w:sz w:val="18"/>
                <w:szCs w:val="18"/>
                <w:lang w:eastAsia="zh-CN"/>
              </w:rPr>
              <w:t>,</w:t>
            </w:r>
          </w:p>
          <w:p w:rsidR="00A30EFE" w:rsidRPr="00D6041C" w:rsidRDefault="00A30EFE" w:rsidP="000F3608">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instalację c.o.</w:t>
            </w:r>
            <w:r w:rsidRPr="00D6041C">
              <w:rPr>
                <w:rFonts w:ascii="Arial" w:hAnsi="Arial" w:cs="Arial"/>
                <w:sz w:val="18"/>
                <w:szCs w:val="18"/>
                <w:lang w:eastAsia="zh-CN"/>
              </w:rPr>
              <w:br/>
            </w:r>
          </w:p>
        </w:tc>
        <w:tc>
          <w:tcPr>
            <w:tcW w:w="505" w:type="pct"/>
            <w:vAlign w:val="center"/>
          </w:tcPr>
          <w:p w:rsidR="00A30EFE" w:rsidRPr="00D6041C" w:rsidRDefault="00445C59" w:rsidP="00A30EFE">
            <w:pPr>
              <w:spacing w:after="0" w:line="240" w:lineRule="auto"/>
              <w:jc w:val="center"/>
              <w:rPr>
                <w:rFonts w:ascii="Arial" w:hAnsi="Arial" w:cs="Arial"/>
                <w:sz w:val="18"/>
                <w:szCs w:val="18"/>
                <w:highlight w:val="red"/>
                <w:lang w:eastAsia="zh-CN"/>
              </w:rPr>
            </w:pPr>
            <w:r w:rsidRPr="00D6041C">
              <w:rPr>
                <w:rFonts w:ascii="Arial" w:hAnsi="Arial" w:cs="Arial"/>
                <w:sz w:val="18"/>
                <w:szCs w:val="18"/>
                <w:lang w:eastAsia="zh-CN"/>
              </w:rPr>
              <w:t>dobry</w:t>
            </w:r>
          </w:p>
        </w:tc>
        <w:tc>
          <w:tcPr>
            <w:tcW w:w="633" w:type="pct"/>
            <w:vAlign w:val="center"/>
          </w:tcPr>
          <w:p w:rsidR="00A30EFE" w:rsidRPr="00D6041C" w:rsidRDefault="009F38A7" w:rsidP="00A30EFE">
            <w:pPr>
              <w:pStyle w:val="Akapitzlist"/>
              <w:numPr>
                <w:ilvl w:val="0"/>
                <w:numId w:val="22"/>
              </w:numPr>
              <w:spacing w:after="0" w:line="240" w:lineRule="auto"/>
              <w:ind w:left="188" w:hanging="188"/>
              <w:jc w:val="both"/>
              <w:rPr>
                <w:rFonts w:ascii="Arial" w:hAnsi="Arial" w:cs="Arial"/>
                <w:sz w:val="18"/>
                <w:szCs w:val="18"/>
                <w:lang w:eastAsia="zh-CN"/>
              </w:rPr>
            </w:pPr>
            <w:r w:rsidRPr="00D6041C">
              <w:rPr>
                <w:rFonts w:ascii="Arial" w:hAnsi="Arial" w:cs="Arial"/>
                <w:sz w:val="18"/>
                <w:szCs w:val="18"/>
                <w:lang w:eastAsia="zh-CN"/>
              </w:rPr>
              <w:t>wykonanie instalacji c</w:t>
            </w:r>
            <w:r w:rsidR="00D6041C" w:rsidRPr="00D6041C">
              <w:rPr>
                <w:rFonts w:ascii="Arial" w:hAnsi="Arial" w:cs="Arial"/>
                <w:sz w:val="18"/>
                <w:szCs w:val="18"/>
                <w:lang w:eastAsia="zh-CN"/>
              </w:rPr>
              <w:t>.</w:t>
            </w:r>
            <w:r w:rsidRPr="00D6041C">
              <w:rPr>
                <w:rFonts w:ascii="Arial" w:hAnsi="Arial" w:cs="Arial"/>
                <w:sz w:val="18"/>
                <w:szCs w:val="18"/>
                <w:lang w:eastAsia="zh-CN"/>
              </w:rPr>
              <w:t>o</w:t>
            </w:r>
            <w:r w:rsidR="00D6041C" w:rsidRPr="00D6041C">
              <w:rPr>
                <w:rFonts w:ascii="Arial" w:hAnsi="Arial" w:cs="Arial"/>
                <w:sz w:val="18"/>
                <w:szCs w:val="18"/>
                <w:lang w:eastAsia="zh-CN"/>
              </w:rPr>
              <w:t>.</w:t>
            </w:r>
            <w:r w:rsidRPr="00D6041C">
              <w:rPr>
                <w:rFonts w:ascii="Arial" w:hAnsi="Arial" w:cs="Arial"/>
                <w:sz w:val="18"/>
                <w:szCs w:val="18"/>
                <w:lang w:eastAsia="zh-CN"/>
              </w:rPr>
              <w:t xml:space="preserve"> </w:t>
            </w:r>
          </w:p>
          <w:p w:rsidR="009D6415" w:rsidRPr="00D6041C" w:rsidRDefault="009F38A7" w:rsidP="009D6415">
            <w:pPr>
              <w:pStyle w:val="Akapitzlist"/>
              <w:numPr>
                <w:ilvl w:val="0"/>
                <w:numId w:val="22"/>
              </w:numPr>
              <w:spacing w:after="0" w:line="240" w:lineRule="auto"/>
              <w:ind w:left="188" w:hanging="188"/>
              <w:jc w:val="both"/>
              <w:rPr>
                <w:rFonts w:ascii="Arial" w:hAnsi="Arial" w:cs="Arial"/>
                <w:sz w:val="18"/>
                <w:szCs w:val="18"/>
                <w:lang w:eastAsia="zh-CN"/>
              </w:rPr>
            </w:pPr>
            <w:r w:rsidRPr="00D6041C">
              <w:rPr>
                <w:rFonts w:ascii="Arial" w:hAnsi="Arial" w:cs="Arial"/>
                <w:sz w:val="18"/>
                <w:szCs w:val="18"/>
                <w:lang w:eastAsia="zh-CN"/>
              </w:rPr>
              <w:t xml:space="preserve">remont </w:t>
            </w:r>
            <w:r w:rsidR="009D6415" w:rsidRPr="00D6041C">
              <w:rPr>
                <w:rFonts w:ascii="Arial" w:hAnsi="Arial" w:cs="Arial"/>
                <w:sz w:val="18"/>
                <w:szCs w:val="18"/>
                <w:lang w:eastAsia="zh-CN"/>
              </w:rPr>
              <w:t>s</w:t>
            </w:r>
            <w:r w:rsidRPr="00D6041C">
              <w:rPr>
                <w:rFonts w:ascii="Arial" w:hAnsi="Arial" w:cs="Arial"/>
                <w:sz w:val="18"/>
                <w:szCs w:val="18"/>
                <w:lang w:eastAsia="zh-CN"/>
              </w:rPr>
              <w:t>ali</w:t>
            </w:r>
            <w:r w:rsidR="009D6415" w:rsidRPr="00D6041C">
              <w:rPr>
                <w:rFonts w:ascii="Arial" w:hAnsi="Arial" w:cs="Arial"/>
                <w:sz w:val="18"/>
                <w:szCs w:val="18"/>
                <w:lang w:eastAsia="zh-CN"/>
              </w:rPr>
              <w:t>,</w:t>
            </w:r>
          </w:p>
          <w:p w:rsidR="009F38A7" w:rsidRPr="00D6041C" w:rsidRDefault="00D6041C" w:rsidP="009D6415">
            <w:pPr>
              <w:pStyle w:val="Akapitzlist"/>
              <w:numPr>
                <w:ilvl w:val="0"/>
                <w:numId w:val="22"/>
              </w:numPr>
              <w:spacing w:after="0" w:line="240" w:lineRule="auto"/>
              <w:ind w:left="188" w:hanging="188"/>
              <w:jc w:val="both"/>
              <w:rPr>
                <w:rFonts w:ascii="Arial" w:hAnsi="Arial" w:cs="Arial"/>
                <w:sz w:val="18"/>
                <w:szCs w:val="18"/>
                <w:lang w:eastAsia="zh-CN"/>
              </w:rPr>
            </w:pPr>
            <w:r w:rsidRPr="00D6041C">
              <w:rPr>
                <w:rFonts w:ascii="Arial" w:hAnsi="Arial" w:cs="Arial"/>
                <w:sz w:val="18"/>
                <w:szCs w:val="18"/>
                <w:lang w:eastAsia="zh-CN"/>
              </w:rPr>
              <w:t>malowanie dachu.</w:t>
            </w:r>
            <w:r w:rsidR="009F38A7" w:rsidRPr="00D6041C">
              <w:rPr>
                <w:rFonts w:ascii="Arial" w:hAnsi="Arial" w:cs="Arial"/>
                <w:sz w:val="18"/>
                <w:szCs w:val="18"/>
                <w:lang w:eastAsia="zh-CN"/>
              </w:rPr>
              <w:t xml:space="preserve"> </w:t>
            </w:r>
          </w:p>
        </w:tc>
        <w:tc>
          <w:tcPr>
            <w:tcW w:w="591" w:type="pct"/>
            <w:vAlign w:val="center"/>
          </w:tcPr>
          <w:p w:rsidR="00A30EFE" w:rsidRPr="00D6041C" w:rsidRDefault="009F38A7" w:rsidP="00237698">
            <w:pPr>
              <w:pStyle w:val="Akapitzlist"/>
              <w:numPr>
                <w:ilvl w:val="0"/>
                <w:numId w:val="22"/>
              </w:numPr>
              <w:spacing w:after="0" w:line="240" w:lineRule="auto"/>
              <w:ind w:left="188" w:hanging="188"/>
              <w:rPr>
                <w:rFonts w:ascii="Arial" w:hAnsi="Arial" w:cs="Arial"/>
                <w:sz w:val="18"/>
                <w:szCs w:val="18"/>
                <w:lang w:eastAsia="zh-CN"/>
              </w:rPr>
            </w:pPr>
            <w:r w:rsidRPr="00D6041C">
              <w:rPr>
                <w:rFonts w:ascii="Arial" w:hAnsi="Arial" w:cs="Arial"/>
                <w:sz w:val="18"/>
                <w:szCs w:val="18"/>
                <w:lang w:eastAsia="zh-CN"/>
              </w:rPr>
              <w:t>wymiana pokrycia dachowego</w:t>
            </w:r>
          </w:p>
        </w:tc>
      </w:tr>
      <w:tr w:rsidR="00187748" w:rsidRPr="00462688" w:rsidTr="00DE4FA9">
        <w:tc>
          <w:tcPr>
            <w:tcW w:w="638" w:type="pct"/>
            <w:vAlign w:val="center"/>
          </w:tcPr>
          <w:p w:rsidR="00A30EFE" w:rsidRPr="00E51398" w:rsidRDefault="00A30EFE" w:rsidP="00A30EFE">
            <w:pPr>
              <w:spacing w:after="0" w:line="240" w:lineRule="auto"/>
              <w:jc w:val="center"/>
              <w:rPr>
                <w:rFonts w:ascii="Arial" w:hAnsi="Arial" w:cs="Arial"/>
                <w:b/>
                <w:sz w:val="18"/>
                <w:szCs w:val="18"/>
                <w:lang w:eastAsia="zh-CN"/>
              </w:rPr>
            </w:pPr>
            <w:r w:rsidRPr="00E51398">
              <w:rPr>
                <w:rFonts w:ascii="Arial" w:hAnsi="Arial" w:cs="Arial"/>
                <w:b/>
                <w:sz w:val="18"/>
                <w:szCs w:val="18"/>
                <w:lang w:eastAsia="zh-CN"/>
              </w:rPr>
              <w:t xml:space="preserve">Dom Ludowy </w:t>
            </w:r>
            <w:r w:rsidR="00E51398">
              <w:rPr>
                <w:rFonts w:ascii="Arial" w:hAnsi="Arial" w:cs="Arial"/>
                <w:b/>
                <w:sz w:val="18"/>
                <w:szCs w:val="18"/>
                <w:lang w:eastAsia="zh-CN"/>
              </w:rPr>
              <w:br/>
            </w:r>
            <w:r w:rsidRPr="00E51398">
              <w:rPr>
                <w:rFonts w:ascii="Arial" w:hAnsi="Arial" w:cs="Arial"/>
                <w:b/>
                <w:sz w:val="18"/>
                <w:szCs w:val="18"/>
                <w:lang w:eastAsia="zh-CN"/>
              </w:rPr>
              <w:t>w Nowosielcach</w:t>
            </w:r>
          </w:p>
          <w:p w:rsidR="00A30EFE" w:rsidRPr="00FD2B87" w:rsidRDefault="00A33798" w:rsidP="00A33798">
            <w:pPr>
              <w:spacing w:after="0" w:line="240" w:lineRule="auto"/>
              <w:rPr>
                <w:rFonts w:ascii="Arial" w:hAnsi="Arial" w:cs="Arial"/>
                <w:sz w:val="18"/>
                <w:szCs w:val="18"/>
                <w:highlight w:val="red"/>
                <w:lang w:eastAsia="zh-CN"/>
              </w:rPr>
            </w:pPr>
            <w:r>
              <w:rPr>
                <w:rFonts w:ascii="Arial" w:hAnsi="Arial" w:cs="Arial"/>
                <w:sz w:val="18"/>
                <w:szCs w:val="18"/>
                <w:lang w:eastAsia="zh-CN"/>
              </w:rPr>
              <w:t xml:space="preserve">  </w:t>
            </w:r>
            <w:r w:rsidR="00A30EFE" w:rsidRPr="009A269E">
              <w:rPr>
                <w:rFonts w:ascii="Arial" w:hAnsi="Arial" w:cs="Arial"/>
                <w:sz w:val="18"/>
                <w:szCs w:val="18"/>
                <w:lang w:eastAsia="zh-CN"/>
              </w:rPr>
              <w:t xml:space="preserve">Rok oddania do użytku: </w:t>
            </w:r>
            <w:r w:rsidR="009A269E" w:rsidRPr="00D6041C">
              <w:rPr>
                <w:rFonts w:ascii="Arial" w:hAnsi="Arial" w:cs="Arial"/>
                <w:sz w:val="18"/>
                <w:szCs w:val="18"/>
                <w:lang w:eastAsia="zh-CN"/>
              </w:rPr>
              <w:t>1972</w:t>
            </w:r>
          </w:p>
          <w:p w:rsidR="00A30EFE" w:rsidRPr="00A30EFE" w:rsidRDefault="00A30EFE" w:rsidP="00A30EFE">
            <w:pPr>
              <w:spacing w:after="0" w:line="240" w:lineRule="auto"/>
              <w:jc w:val="center"/>
              <w:rPr>
                <w:rFonts w:ascii="Arial" w:hAnsi="Arial" w:cs="Arial"/>
                <w:sz w:val="18"/>
                <w:szCs w:val="18"/>
                <w:lang w:eastAsia="zh-CN"/>
              </w:rPr>
            </w:pPr>
          </w:p>
        </w:tc>
        <w:tc>
          <w:tcPr>
            <w:tcW w:w="1871" w:type="pct"/>
          </w:tcPr>
          <w:p w:rsidR="00A30EFE" w:rsidRDefault="00A30EFE" w:rsidP="00A30EFE">
            <w:pPr>
              <w:spacing w:after="0" w:line="240" w:lineRule="auto"/>
              <w:jc w:val="center"/>
              <w:rPr>
                <w:rFonts w:ascii="Arial" w:hAnsi="Arial" w:cs="Arial"/>
                <w:sz w:val="18"/>
                <w:szCs w:val="18"/>
                <w:highlight w:val="red"/>
              </w:rPr>
            </w:pPr>
          </w:p>
          <w:p w:rsidR="002B088F" w:rsidRDefault="002B088F" w:rsidP="00A30EFE">
            <w:pPr>
              <w:spacing w:after="0" w:line="240" w:lineRule="auto"/>
              <w:jc w:val="center"/>
              <w:rPr>
                <w:rFonts w:ascii="Arial" w:hAnsi="Arial" w:cs="Arial"/>
                <w:sz w:val="18"/>
                <w:szCs w:val="18"/>
                <w:highlight w:val="red"/>
              </w:rPr>
            </w:pPr>
          </w:p>
          <w:p w:rsidR="002B088F" w:rsidRDefault="002B088F" w:rsidP="00A30EFE">
            <w:pPr>
              <w:spacing w:after="0" w:line="240" w:lineRule="auto"/>
              <w:jc w:val="center"/>
              <w:rPr>
                <w:rFonts w:ascii="Arial" w:hAnsi="Arial" w:cs="Arial"/>
                <w:sz w:val="18"/>
                <w:szCs w:val="18"/>
                <w:highlight w:val="red"/>
              </w:rPr>
            </w:pPr>
            <w:r w:rsidRPr="002B088F">
              <w:rPr>
                <w:rFonts w:ascii="Arial" w:hAnsi="Arial" w:cs="Arial"/>
                <w:noProof/>
                <w:sz w:val="18"/>
                <w:szCs w:val="18"/>
                <w:lang w:eastAsia="pl-PL"/>
              </w:rPr>
              <w:lastRenderedPageBreak/>
              <w:drawing>
                <wp:inline distT="0" distB="0" distL="0" distR="0" wp14:anchorId="1D6EED63" wp14:editId="4395BCBE">
                  <wp:extent cx="3165134" cy="1600200"/>
                  <wp:effectExtent l="0" t="0" r="0" b="0"/>
                  <wp:docPr id="458" name="Obraz 458" descr="C:\Users\Zbigniew Dec\Desktop\FOTO DO STRATEGII\DL Nowosielce - g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bigniew Dec\Desktop\FOTO DO STRATEGII\DL Nowosielce - gkp.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85019" cy="1610253"/>
                          </a:xfrm>
                          <a:prstGeom prst="rect">
                            <a:avLst/>
                          </a:prstGeom>
                          <a:noFill/>
                          <a:ln>
                            <a:noFill/>
                          </a:ln>
                        </pic:spPr>
                      </pic:pic>
                    </a:graphicData>
                  </a:graphic>
                </wp:inline>
              </w:drawing>
            </w:r>
          </w:p>
          <w:p w:rsidR="002B088F" w:rsidRPr="001444CC" w:rsidRDefault="00A33798" w:rsidP="00A30EFE">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A33798" w:rsidRPr="00A33798" w:rsidRDefault="00A33798" w:rsidP="00A30EFE">
            <w:pPr>
              <w:spacing w:after="0" w:line="240" w:lineRule="auto"/>
              <w:jc w:val="center"/>
              <w:rPr>
                <w:rFonts w:ascii="Arial" w:hAnsi="Arial" w:cs="Arial"/>
                <w:i/>
                <w:sz w:val="18"/>
                <w:szCs w:val="18"/>
                <w:highlight w:val="red"/>
              </w:rPr>
            </w:pPr>
          </w:p>
          <w:p w:rsidR="00A30EFE" w:rsidRPr="00A30EFE" w:rsidRDefault="00A30EFE" w:rsidP="00A33798">
            <w:pPr>
              <w:spacing w:after="0" w:line="240" w:lineRule="auto"/>
              <w:rPr>
                <w:rFonts w:ascii="Arial" w:hAnsi="Arial" w:cs="Arial"/>
                <w:sz w:val="18"/>
                <w:szCs w:val="18"/>
                <w:lang w:eastAsia="zh-CN"/>
              </w:rPr>
            </w:pPr>
            <w:r w:rsidRPr="00A30EFE">
              <w:rPr>
                <w:rFonts w:ascii="Arial" w:hAnsi="Arial" w:cs="Arial"/>
                <w:sz w:val="18"/>
                <w:szCs w:val="18"/>
              </w:rPr>
              <w:t>Powierzchnia użytkowa obiektu: 1204.66 m</w:t>
            </w:r>
            <w:r w:rsidRPr="00A30EFE">
              <w:rPr>
                <w:rFonts w:ascii="Arial" w:hAnsi="Arial" w:cs="Arial"/>
                <w:sz w:val="18"/>
                <w:szCs w:val="18"/>
                <w:vertAlign w:val="superscript"/>
              </w:rPr>
              <w:t>2</w:t>
            </w:r>
            <w:r w:rsidRPr="00A30EFE">
              <w:rPr>
                <w:rFonts w:ascii="Arial" w:hAnsi="Arial" w:cs="Arial"/>
                <w:sz w:val="18"/>
                <w:szCs w:val="18"/>
              </w:rPr>
              <w:t>.</w:t>
            </w:r>
          </w:p>
          <w:p w:rsidR="00A30EFE" w:rsidRPr="00A30EFE" w:rsidRDefault="00A33798" w:rsidP="00A33798">
            <w:pPr>
              <w:spacing w:after="0" w:line="240" w:lineRule="auto"/>
              <w:rPr>
                <w:rFonts w:ascii="Arial" w:hAnsi="Arial" w:cs="Arial"/>
                <w:sz w:val="18"/>
                <w:szCs w:val="18"/>
              </w:rPr>
            </w:pPr>
            <w:r>
              <w:rPr>
                <w:rFonts w:ascii="Arial" w:hAnsi="Arial" w:cs="Arial"/>
                <w:sz w:val="18"/>
                <w:szCs w:val="18"/>
              </w:rPr>
              <w:t xml:space="preserve">Budynek </w:t>
            </w:r>
            <w:r w:rsidR="00A30EFE" w:rsidRPr="00A30EFE">
              <w:rPr>
                <w:rFonts w:ascii="Arial" w:hAnsi="Arial" w:cs="Arial"/>
                <w:sz w:val="18"/>
                <w:szCs w:val="18"/>
                <w:lang w:eastAsia="zh-CN"/>
              </w:rPr>
              <w:t>Dom</w:t>
            </w:r>
            <w:r>
              <w:rPr>
                <w:rFonts w:ascii="Arial" w:hAnsi="Arial" w:cs="Arial"/>
                <w:sz w:val="18"/>
                <w:szCs w:val="18"/>
                <w:lang w:eastAsia="zh-CN"/>
              </w:rPr>
              <w:t>u Ludowego</w:t>
            </w:r>
            <w:r w:rsidR="00A30EFE" w:rsidRPr="00A30EFE">
              <w:rPr>
                <w:rFonts w:ascii="Arial" w:hAnsi="Arial" w:cs="Arial"/>
                <w:sz w:val="18"/>
                <w:szCs w:val="18"/>
                <w:lang w:eastAsia="zh-CN"/>
              </w:rPr>
              <w:t xml:space="preserve"> w Nowosielcach</w:t>
            </w:r>
            <w:r w:rsidR="00A30EFE">
              <w:rPr>
                <w:rFonts w:ascii="Arial" w:hAnsi="Arial" w:cs="Arial"/>
                <w:sz w:val="18"/>
                <w:szCs w:val="18"/>
                <w:lang w:eastAsia="zh-CN"/>
              </w:rPr>
              <w:t xml:space="preserve"> </w:t>
            </w:r>
            <w:r>
              <w:rPr>
                <w:rFonts w:ascii="Arial" w:hAnsi="Arial" w:cs="Arial"/>
                <w:sz w:val="18"/>
                <w:szCs w:val="18"/>
                <w:lang w:eastAsia="zh-CN"/>
              </w:rPr>
              <w:t xml:space="preserve">jest budynkiem wielofunkcyjnym. </w:t>
            </w:r>
            <w:r>
              <w:rPr>
                <w:rFonts w:ascii="Arial" w:hAnsi="Arial" w:cs="Arial"/>
                <w:sz w:val="18"/>
                <w:szCs w:val="18"/>
                <w:lang w:eastAsia="zh-CN"/>
              </w:rPr>
              <w:br/>
              <w:t>U</w:t>
            </w:r>
            <w:r w:rsidR="00A30EFE" w:rsidRPr="00A30EFE">
              <w:rPr>
                <w:rFonts w:ascii="Arial" w:hAnsi="Arial" w:cs="Arial"/>
                <w:sz w:val="18"/>
                <w:szCs w:val="18"/>
              </w:rPr>
              <w:t>kładem funkcjonalnym obejmuje następujące pomieszczenia:</w:t>
            </w:r>
          </w:p>
          <w:p w:rsidR="00A30EFE" w:rsidRPr="00A33798" w:rsidRDefault="009A269E" w:rsidP="00A33798">
            <w:pPr>
              <w:spacing w:after="0" w:line="240" w:lineRule="auto"/>
              <w:rPr>
                <w:rFonts w:ascii="Arial" w:hAnsi="Arial" w:cs="Arial"/>
                <w:sz w:val="18"/>
                <w:szCs w:val="18"/>
              </w:rPr>
            </w:pPr>
            <w:r w:rsidRPr="00EE5003">
              <w:rPr>
                <w:rFonts w:ascii="Arial" w:hAnsi="Arial" w:cs="Arial"/>
                <w:color w:val="00B050"/>
                <w:sz w:val="18"/>
                <w:szCs w:val="18"/>
              </w:rPr>
              <w:t xml:space="preserve">- </w:t>
            </w:r>
            <w:r w:rsidRPr="00A33798">
              <w:rPr>
                <w:rFonts w:ascii="Arial" w:hAnsi="Arial" w:cs="Arial"/>
                <w:sz w:val="18"/>
                <w:szCs w:val="18"/>
              </w:rPr>
              <w:t xml:space="preserve">sala taneczna </w:t>
            </w:r>
          </w:p>
          <w:p w:rsidR="009A269E" w:rsidRPr="00A33798" w:rsidRDefault="009A269E" w:rsidP="00A33798">
            <w:pPr>
              <w:spacing w:after="0" w:line="240" w:lineRule="auto"/>
              <w:rPr>
                <w:rFonts w:ascii="Arial" w:hAnsi="Arial" w:cs="Arial"/>
                <w:sz w:val="18"/>
                <w:szCs w:val="18"/>
              </w:rPr>
            </w:pPr>
            <w:r w:rsidRPr="00A33798">
              <w:rPr>
                <w:rFonts w:ascii="Arial" w:hAnsi="Arial" w:cs="Arial"/>
                <w:sz w:val="18"/>
                <w:szCs w:val="18"/>
              </w:rPr>
              <w:t>- kuchnia</w:t>
            </w:r>
            <w:r w:rsidR="00A33798" w:rsidRPr="00A33798">
              <w:rPr>
                <w:rFonts w:ascii="Arial" w:hAnsi="Arial" w:cs="Arial"/>
                <w:sz w:val="18"/>
                <w:szCs w:val="18"/>
              </w:rPr>
              <w:t>,</w:t>
            </w:r>
          </w:p>
          <w:p w:rsidR="009A269E" w:rsidRPr="00A33798" w:rsidRDefault="009A269E" w:rsidP="00A33798">
            <w:pPr>
              <w:spacing w:after="0" w:line="240" w:lineRule="auto"/>
              <w:rPr>
                <w:rFonts w:ascii="Arial" w:hAnsi="Arial" w:cs="Arial"/>
                <w:sz w:val="18"/>
                <w:szCs w:val="18"/>
              </w:rPr>
            </w:pPr>
            <w:r w:rsidRPr="00A33798">
              <w:rPr>
                <w:rFonts w:ascii="Arial" w:hAnsi="Arial" w:cs="Arial"/>
                <w:sz w:val="18"/>
                <w:szCs w:val="18"/>
              </w:rPr>
              <w:t>- szatnia,</w:t>
            </w:r>
          </w:p>
          <w:p w:rsidR="009A269E" w:rsidRPr="00A33798" w:rsidRDefault="009A269E" w:rsidP="00A33798">
            <w:pPr>
              <w:spacing w:after="0" w:line="240" w:lineRule="auto"/>
              <w:rPr>
                <w:rFonts w:ascii="Arial" w:hAnsi="Arial" w:cs="Arial"/>
                <w:sz w:val="18"/>
                <w:szCs w:val="18"/>
              </w:rPr>
            </w:pPr>
            <w:r w:rsidRPr="00A33798">
              <w:rPr>
                <w:rFonts w:ascii="Arial" w:hAnsi="Arial" w:cs="Arial"/>
                <w:sz w:val="18"/>
                <w:szCs w:val="18"/>
              </w:rPr>
              <w:t>- sanitariaty,</w:t>
            </w:r>
          </w:p>
          <w:p w:rsidR="009A269E" w:rsidRPr="00A33798" w:rsidRDefault="009A269E" w:rsidP="00A33798">
            <w:pPr>
              <w:spacing w:after="0" w:line="240" w:lineRule="auto"/>
              <w:rPr>
                <w:rFonts w:ascii="Arial" w:hAnsi="Arial" w:cs="Arial"/>
                <w:sz w:val="18"/>
                <w:szCs w:val="18"/>
              </w:rPr>
            </w:pPr>
            <w:r w:rsidRPr="00A33798">
              <w:rPr>
                <w:rFonts w:ascii="Arial" w:hAnsi="Arial" w:cs="Arial"/>
                <w:sz w:val="18"/>
                <w:szCs w:val="18"/>
              </w:rPr>
              <w:t>- pomieszczenie sołtysa,</w:t>
            </w:r>
          </w:p>
          <w:p w:rsidR="009A269E" w:rsidRPr="00A33798" w:rsidRDefault="009A269E" w:rsidP="00A33798">
            <w:pPr>
              <w:spacing w:after="0" w:line="240" w:lineRule="auto"/>
              <w:rPr>
                <w:rFonts w:ascii="Arial" w:hAnsi="Arial" w:cs="Arial"/>
                <w:sz w:val="18"/>
                <w:szCs w:val="18"/>
              </w:rPr>
            </w:pPr>
            <w:r w:rsidRPr="00A33798">
              <w:rPr>
                <w:rFonts w:ascii="Arial" w:hAnsi="Arial" w:cs="Arial"/>
                <w:sz w:val="18"/>
                <w:szCs w:val="18"/>
              </w:rPr>
              <w:t>- dwa pomieszczenia należące do OSP</w:t>
            </w:r>
            <w:r w:rsidR="00A33798" w:rsidRPr="00A33798">
              <w:rPr>
                <w:rFonts w:ascii="Arial" w:hAnsi="Arial" w:cs="Arial"/>
                <w:sz w:val="18"/>
                <w:szCs w:val="18"/>
              </w:rPr>
              <w:t>,</w:t>
            </w:r>
          </w:p>
          <w:p w:rsidR="009A269E" w:rsidRPr="00A33798" w:rsidRDefault="00A33798" w:rsidP="00A33798">
            <w:pPr>
              <w:spacing w:after="0" w:line="240" w:lineRule="auto"/>
              <w:rPr>
                <w:rFonts w:ascii="Arial" w:hAnsi="Arial" w:cs="Arial"/>
                <w:sz w:val="18"/>
                <w:szCs w:val="18"/>
              </w:rPr>
            </w:pPr>
            <w:r w:rsidRPr="00A33798">
              <w:rPr>
                <w:rFonts w:ascii="Arial" w:hAnsi="Arial" w:cs="Arial"/>
                <w:sz w:val="18"/>
                <w:szCs w:val="18"/>
              </w:rPr>
              <w:t>- dwa garaże OSP,</w:t>
            </w:r>
          </w:p>
          <w:p w:rsidR="00A33798" w:rsidRPr="00A33798" w:rsidRDefault="009A269E" w:rsidP="00A33798">
            <w:pPr>
              <w:spacing w:after="0" w:line="240" w:lineRule="auto"/>
              <w:rPr>
                <w:rFonts w:ascii="Arial" w:hAnsi="Arial" w:cs="Arial"/>
                <w:sz w:val="18"/>
                <w:szCs w:val="18"/>
              </w:rPr>
            </w:pPr>
            <w:r w:rsidRPr="00A33798">
              <w:rPr>
                <w:rFonts w:ascii="Arial" w:hAnsi="Arial" w:cs="Arial"/>
                <w:sz w:val="18"/>
                <w:szCs w:val="18"/>
              </w:rPr>
              <w:t xml:space="preserve">- </w:t>
            </w:r>
            <w:r w:rsidR="00EE5003" w:rsidRPr="00A33798">
              <w:rPr>
                <w:rFonts w:ascii="Arial" w:hAnsi="Arial" w:cs="Arial"/>
                <w:sz w:val="18"/>
                <w:szCs w:val="18"/>
              </w:rPr>
              <w:t>pomieszczeni</w:t>
            </w:r>
            <w:r w:rsidR="00A33798" w:rsidRPr="00A33798">
              <w:rPr>
                <w:rFonts w:ascii="Arial" w:hAnsi="Arial" w:cs="Arial"/>
                <w:sz w:val="18"/>
                <w:szCs w:val="18"/>
              </w:rPr>
              <w:t>a wykorzystywane przez Ośrodka Zdrowia</w:t>
            </w:r>
            <w:r w:rsidR="000F3608">
              <w:rPr>
                <w:rFonts w:ascii="Arial" w:hAnsi="Arial" w:cs="Arial"/>
                <w:sz w:val="18"/>
                <w:szCs w:val="18"/>
              </w:rPr>
              <w:t>,</w:t>
            </w:r>
          </w:p>
          <w:p w:rsidR="00A33798" w:rsidRPr="000F3608" w:rsidRDefault="00A33798" w:rsidP="009A269E">
            <w:pPr>
              <w:spacing w:after="0" w:line="240" w:lineRule="auto"/>
              <w:rPr>
                <w:rFonts w:ascii="Arial" w:hAnsi="Arial" w:cs="Arial"/>
                <w:sz w:val="18"/>
                <w:szCs w:val="18"/>
              </w:rPr>
            </w:pPr>
            <w:r w:rsidRPr="00A33798">
              <w:rPr>
                <w:rFonts w:ascii="Arial" w:hAnsi="Arial" w:cs="Arial"/>
                <w:sz w:val="18"/>
                <w:szCs w:val="18"/>
              </w:rPr>
              <w:t>- pomieszczenie udostępnione na cele obsługi bankowej.</w:t>
            </w:r>
          </w:p>
        </w:tc>
        <w:tc>
          <w:tcPr>
            <w:tcW w:w="761" w:type="pct"/>
          </w:tcPr>
          <w:p w:rsidR="00A30EFE" w:rsidRPr="008C37F2" w:rsidRDefault="00A30EFE" w:rsidP="00A30EFE">
            <w:pPr>
              <w:spacing w:before="120" w:after="120" w:line="240" w:lineRule="auto"/>
              <w:rPr>
                <w:rFonts w:ascii="Arial" w:hAnsi="Arial" w:cs="Arial"/>
                <w:sz w:val="18"/>
                <w:szCs w:val="18"/>
                <w:lang w:eastAsia="zh-CN"/>
              </w:rPr>
            </w:pPr>
            <w:r w:rsidRPr="008C37F2">
              <w:rPr>
                <w:rFonts w:ascii="Arial" w:hAnsi="Arial" w:cs="Arial"/>
                <w:sz w:val="18"/>
                <w:szCs w:val="18"/>
                <w:lang w:eastAsia="zh-CN"/>
              </w:rPr>
              <w:lastRenderedPageBreak/>
              <w:t>Obiekt jest wyposażony w:</w:t>
            </w:r>
          </w:p>
          <w:p w:rsidR="00A30EFE" w:rsidRPr="008C37F2" w:rsidRDefault="00A30EFE" w:rsidP="00A30EFE">
            <w:pPr>
              <w:pStyle w:val="Akapitzlist"/>
              <w:numPr>
                <w:ilvl w:val="0"/>
                <w:numId w:val="22"/>
              </w:numPr>
              <w:spacing w:after="0" w:line="240" w:lineRule="auto"/>
              <w:rPr>
                <w:rFonts w:ascii="Arial" w:hAnsi="Arial" w:cs="Arial"/>
                <w:sz w:val="18"/>
                <w:szCs w:val="18"/>
                <w:lang w:eastAsia="zh-CN"/>
              </w:rPr>
            </w:pPr>
            <w:r w:rsidRPr="008C37F2">
              <w:rPr>
                <w:rFonts w:ascii="Arial" w:hAnsi="Arial" w:cs="Arial"/>
                <w:sz w:val="18"/>
                <w:szCs w:val="18"/>
                <w:lang w:eastAsia="zh-CN"/>
              </w:rPr>
              <w:t>instalację elektryczną,</w:t>
            </w:r>
          </w:p>
          <w:p w:rsidR="00A30EFE" w:rsidRPr="008C37F2" w:rsidRDefault="00A30EFE" w:rsidP="00A30EFE">
            <w:pPr>
              <w:pStyle w:val="Akapitzlist"/>
              <w:numPr>
                <w:ilvl w:val="0"/>
                <w:numId w:val="22"/>
              </w:numPr>
              <w:spacing w:after="0" w:line="240" w:lineRule="auto"/>
              <w:rPr>
                <w:rFonts w:ascii="Arial" w:hAnsi="Arial" w:cs="Arial"/>
                <w:sz w:val="18"/>
                <w:szCs w:val="18"/>
                <w:lang w:eastAsia="zh-CN"/>
              </w:rPr>
            </w:pPr>
            <w:r w:rsidRPr="008C37F2">
              <w:rPr>
                <w:rFonts w:ascii="Arial" w:hAnsi="Arial" w:cs="Arial"/>
                <w:sz w:val="18"/>
                <w:szCs w:val="18"/>
                <w:lang w:eastAsia="zh-CN"/>
              </w:rPr>
              <w:t>instalację gazową,</w:t>
            </w:r>
          </w:p>
          <w:p w:rsidR="00D6041C" w:rsidRDefault="00237698" w:rsidP="00D6041C">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A30EFE" w:rsidRPr="008C37F2">
              <w:rPr>
                <w:rFonts w:ascii="Arial" w:hAnsi="Arial" w:cs="Arial"/>
                <w:sz w:val="18"/>
                <w:szCs w:val="18"/>
                <w:lang w:eastAsia="zh-CN"/>
              </w:rPr>
              <w:t>kan</w:t>
            </w:r>
            <w:r w:rsidR="000F3608">
              <w:rPr>
                <w:rFonts w:ascii="Arial" w:hAnsi="Arial" w:cs="Arial"/>
                <w:sz w:val="18"/>
                <w:szCs w:val="18"/>
                <w:lang w:eastAsia="zh-CN"/>
              </w:rPr>
              <w:t>.</w:t>
            </w:r>
            <w:r w:rsidR="00A30EFE" w:rsidRPr="008C37F2">
              <w:rPr>
                <w:rFonts w:ascii="Arial" w:hAnsi="Arial" w:cs="Arial"/>
                <w:sz w:val="18"/>
                <w:szCs w:val="18"/>
                <w:lang w:eastAsia="zh-CN"/>
              </w:rPr>
              <w:t>,</w:t>
            </w:r>
          </w:p>
          <w:p w:rsidR="00A30EFE" w:rsidRPr="00D6041C" w:rsidRDefault="00D6041C" w:rsidP="00D6041C">
            <w:pPr>
              <w:pStyle w:val="Akapitzlist"/>
              <w:numPr>
                <w:ilvl w:val="0"/>
                <w:numId w:val="22"/>
              </w:numPr>
              <w:spacing w:after="0" w:line="240" w:lineRule="auto"/>
              <w:rPr>
                <w:rFonts w:ascii="Arial" w:hAnsi="Arial" w:cs="Arial"/>
                <w:sz w:val="18"/>
                <w:szCs w:val="18"/>
                <w:lang w:eastAsia="zh-CN"/>
              </w:rPr>
            </w:pPr>
            <w:r w:rsidRPr="00D6041C">
              <w:rPr>
                <w:rFonts w:ascii="Arial" w:hAnsi="Arial" w:cs="Arial"/>
                <w:sz w:val="18"/>
                <w:szCs w:val="18"/>
                <w:lang w:eastAsia="zh-CN"/>
              </w:rPr>
              <w:t>instalację c.o.</w:t>
            </w:r>
          </w:p>
        </w:tc>
        <w:tc>
          <w:tcPr>
            <w:tcW w:w="505" w:type="pct"/>
            <w:vAlign w:val="center"/>
          </w:tcPr>
          <w:p w:rsidR="00A30EFE" w:rsidRPr="00A33798" w:rsidRDefault="009F38A7" w:rsidP="00A33798">
            <w:pPr>
              <w:spacing w:after="0" w:line="240" w:lineRule="auto"/>
              <w:jc w:val="center"/>
              <w:rPr>
                <w:rFonts w:ascii="Arial" w:hAnsi="Arial" w:cs="Arial"/>
                <w:sz w:val="18"/>
                <w:szCs w:val="18"/>
                <w:highlight w:val="red"/>
                <w:lang w:eastAsia="zh-CN"/>
              </w:rPr>
            </w:pPr>
            <w:r w:rsidRPr="00A33798">
              <w:rPr>
                <w:rFonts w:ascii="Arial" w:hAnsi="Arial" w:cs="Arial"/>
                <w:sz w:val="18"/>
                <w:szCs w:val="18"/>
                <w:lang w:eastAsia="zh-CN"/>
              </w:rPr>
              <w:t>dobry</w:t>
            </w:r>
          </w:p>
        </w:tc>
        <w:tc>
          <w:tcPr>
            <w:tcW w:w="633" w:type="pct"/>
            <w:vAlign w:val="center"/>
          </w:tcPr>
          <w:p w:rsidR="00A33798" w:rsidRDefault="00A33798" w:rsidP="000F3608">
            <w:pPr>
              <w:pStyle w:val="Akapitzlist"/>
              <w:numPr>
                <w:ilvl w:val="0"/>
                <w:numId w:val="22"/>
              </w:numPr>
              <w:spacing w:after="0" w:line="240" w:lineRule="auto"/>
              <w:ind w:left="188" w:hanging="188"/>
              <w:jc w:val="both"/>
              <w:rPr>
                <w:rFonts w:ascii="Arial" w:hAnsi="Arial" w:cs="Arial"/>
                <w:sz w:val="18"/>
                <w:szCs w:val="18"/>
                <w:lang w:eastAsia="zh-CN"/>
              </w:rPr>
            </w:pPr>
            <w:r>
              <w:rPr>
                <w:rFonts w:ascii="Arial" w:hAnsi="Arial" w:cs="Arial"/>
                <w:sz w:val="18"/>
                <w:szCs w:val="18"/>
                <w:lang w:eastAsia="zh-CN"/>
              </w:rPr>
              <w:t>remont sali taneczno – widowiskowej,</w:t>
            </w:r>
          </w:p>
          <w:p w:rsidR="00A33798" w:rsidRDefault="009F38A7" w:rsidP="000F3608">
            <w:pPr>
              <w:pStyle w:val="Akapitzlist"/>
              <w:numPr>
                <w:ilvl w:val="0"/>
                <w:numId w:val="22"/>
              </w:numPr>
              <w:spacing w:after="0" w:line="240" w:lineRule="auto"/>
              <w:ind w:left="188" w:hanging="188"/>
              <w:jc w:val="both"/>
              <w:rPr>
                <w:rFonts w:ascii="Arial" w:hAnsi="Arial" w:cs="Arial"/>
                <w:sz w:val="18"/>
                <w:szCs w:val="18"/>
                <w:lang w:eastAsia="zh-CN"/>
              </w:rPr>
            </w:pPr>
            <w:r w:rsidRPr="00A33798">
              <w:rPr>
                <w:rFonts w:ascii="Arial" w:hAnsi="Arial" w:cs="Arial"/>
                <w:sz w:val="18"/>
                <w:szCs w:val="18"/>
                <w:lang w:eastAsia="zh-CN"/>
              </w:rPr>
              <w:t>remont sanitariatów, pomieszczeń gospodarczych i szatni</w:t>
            </w:r>
            <w:r w:rsidR="008C37F2" w:rsidRPr="00A33798">
              <w:rPr>
                <w:rFonts w:ascii="Arial" w:hAnsi="Arial" w:cs="Arial"/>
                <w:sz w:val="18"/>
                <w:szCs w:val="18"/>
                <w:lang w:eastAsia="zh-CN"/>
              </w:rPr>
              <w:t>,</w:t>
            </w:r>
          </w:p>
          <w:p w:rsidR="00A33798" w:rsidRDefault="008C37F2" w:rsidP="000F3608">
            <w:pPr>
              <w:pStyle w:val="Akapitzlist"/>
              <w:numPr>
                <w:ilvl w:val="0"/>
                <w:numId w:val="22"/>
              </w:numPr>
              <w:spacing w:after="0" w:line="240" w:lineRule="auto"/>
              <w:ind w:left="188" w:hanging="188"/>
              <w:jc w:val="both"/>
              <w:rPr>
                <w:rFonts w:ascii="Arial" w:hAnsi="Arial" w:cs="Arial"/>
                <w:sz w:val="18"/>
                <w:szCs w:val="18"/>
                <w:lang w:eastAsia="zh-CN"/>
              </w:rPr>
            </w:pPr>
            <w:r w:rsidRPr="00A33798">
              <w:rPr>
                <w:rFonts w:ascii="Arial" w:hAnsi="Arial" w:cs="Arial"/>
                <w:sz w:val="18"/>
                <w:szCs w:val="18"/>
                <w:lang w:eastAsia="zh-CN"/>
              </w:rPr>
              <w:t>częściowa wymiana stolarki okiennej i drzwiowej,</w:t>
            </w:r>
          </w:p>
          <w:p w:rsidR="008C37F2" w:rsidRPr="00A33798" w:rsidRDefault="008C37F2" w:rsidP="000F3608">
            <w:pPr>
              <w:pStyle w:val="Akapitzlist"/>
              <w:numPr>
                <w:ilvl w:val="0"/>
                <w:numId w:val="22"/>
              </w:numPr>
              <w:spacing w:after="0" w:line="240" w:lineRule="auto"/>
              <w:ind w:left="188" w:hanging="188"/>
              <w:jc w:val="both"/>
              <w:rPr>
                <w:rFonts w:ascii="Arial" w:hAnsi="Arial" w:cs="Arial"/>
                <w:sz w:val="18"/>
                <w:szCs w:val="18"/>
                <w:lang w:eastAsia="zh-CN"/>
              </w:rPr>
            </w:pPr>
            <w:r w:rsidRPr="00A33798">
              <w:rPr>
                <w:rFonts w:ascii="Arial" w:hAnsi="Arial" w:cs="Arial"/>
                <w:sz w:val="18"/>
                <w:szCs w:val="18"/>
                <w:lang w:eastAsia="zh-CN"/>
              </w:rPr>
              <w:t xml:space="preserve">wykonanie podjazdu dla </w:t>
            </w:r>
            <w:r w:rsidR="00A33798">
              <w:rPr>
                <w:rFonts w:ascii="Arial" w:hAnsi="Arial" w:cs="Arial"/>
                <w:sz w:val="18"/>
                <w:szCs w:val="18"/>
                <w:lang w:eastAsia="zh-CN"/>
              </w:rPr>
              <w:t xml:space="preserve">osób </w:t>
            </w:r>
            <w:r w:rsidRPr="00A33798">
              <w:rPr>
                <w:rFonts w:ascii="Arial" w:hAnsi="Arial" w:cs="Arial"/>
                <w:sz w:val="18"/>
                <w:szCs w:val="18"/>
                <w:lang w:eastAsia="zh-CN"/>
              </w:rPr>
              <w:t>niepełnosprawnych</w:t>
            </w:r>
            <w:r w:rsidR="000F3608">
              <w:rPr>
                <w:rFonts w:ascii="Arial" w:hAnsi="Arial" w:cs="Arial"/>
                <w:sz w:val="18"/>
                <w:szCs w:val="18"/>
                <w:lang w:eastAsia="zh-CN"/>
              </w:rPr>
              <w:t>.</w:t>
            </w:r>
          </w:p>
        </w:tc>
        <w:tc>
          <w:tcPr>
            <w:tcW w:w="591" w:type="pct"/>
            <w:vAlign w:val="center"/>
          </w:tcPr>
          <w:p w:rsidR="00A33798" w:rsidRDefault="00A33798" w:rsidP="00237698">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rozbudowa obiektu</w:t>
            </w:r>
            <w:r w:rsidR="000F3608">
              <w:rPr>
                <w:rFonts w:ascii="Arial" w:hAnsi="Arial" w:cs="Arial"/>
                <w:sz w:val="18"/>
                <w:szCs w:val="18"/>
                <w:lang w:eastAsia="zh-CN"/>
              </w:rPr>
              <w:t>,</w:t>
            </w:r>
          </w:p>
          <w:p w:rsidR="00A33798" w:rsidRDefault="008C37F2" w:rsidP="00237698">
            <w:pPr>
              <w:pStyle w:val="Akapitzlist"/>
              <w:numPr>
                <w:ilvl w:val="0"/>
                <w:numId w:val="22"/>
              </w:numPr>
              <w:spacing w:after="0" w:line="240" w:lineRule="auto"/>
              <w:ind w:left="188" w:hanging="188"/>
              <w:rPr>
                <w:rFonts w:ascii="Arial" w:hAnsi="Arial" w:cs="Arial"/>
                <w:sz w:val="18"/>
                <w:szCs w:val="18"/>
                <w:lang w:eastAsia="zh-CN"/>
              </w:rPr>
            </w:pPr>
            <w:r w:rsidRPr="00A33798">
              <w:rPr>
                <w:rFonts w:ascii="Arial" w:hAnsi="Arial" w:cs="Arial"/>
                <w:sz w:val="18"/>
                <w:szCs w:val="18"/>
                <w:lang w:eastAsia="zh-CN"/>
              </w:rPr>
              <w:t>ocieplenie budynku</w:t>
            </w:r>
            <w:r w:rsidR="000F3608">
              <w:rPr>
                <w:rFonts w:ascii="Arial" w:hAnsi="Arial" w:cs="Arial"/>
                <w:sz w:val="18"/>
                <w:szCs w:val="18"/>
                <w:lang w:eastAsia="zh-CN"/>
              </w:rPr>
              <w:t>,</w:t>
            </w:r>
          </w:p>
          <w:p w:rsidR="008C37F2" w:rsidRPr="00A33798" w:rsidRDefault="008C37F2" w:rsidP="00237698">
            <w:pPr>
              <w:pStyle w:val="Akapitzlist"/>
              <w:numPr>
                <w:ilvl w:val="0"/>
                <w:numId w:val="22"/>
              </w:numPr>
              <w:spacing w:after="0" w:line="240" w:lineRule="auto"/>
              <w:ind w:left="188" w:hanging="188"/>
              <w:rPr>
                <w:rFonts w:ascii="Arial" w:hAnsi="Arial" w:cs="Arial"/>
                <w:sz w:val="18"/>
                <w:szCs w:val="18"/>
                <w:lang w:eastAsia="zh-CN"/>
              </w:rPr>
            </w:pPr>
            <w:r w:rsidRPr="00A33798">
              <w:rPr>
                <w:rFonts w:ascii="Arial" w:hAnsi="Arial" w:cs="Arial"/>
                <w:sz w:val="18"/>
                <w:szCs w:val="18"/>
                <w:lang w:eastAsia="zh-CN"/>
              </w:rPr>
              <w:t>wymiana pokrycia dachowego</w:t>
            </w:r>
            <w:r w:rsidR="000F3608">
              <w:rPr>
                <w:rFonts w:ascii="Arial" w:hAnsi="Arial" w:cs="Arial"/>
                <w:sz w:val="18"/>
                <w:szCs w:val="18"/>
                <w:lang w:eastAsia="zh-CN"/>
              </w:rPr>
              <w:t>.</w:t>
            </w:r>
          </w:p>
        </w:tc>
      </w:tr>
      <w:tr w:rsidR="00187748" w:rsidRPr="00462688" w:rsidTr="000F3608">
        <w:tc>
          <w:tcPr>
            <w:tcW w:w="638" w:type="pct"/>
            <w:vAlign w:val="center"/>
          </w:tcPr>
          <w:p w:rsidR="00A30EFE" w:rsidRPr="00A30EFE" w:rsidRDefault="00A30EFE" w:rsidP="00A30EFE">
            <w:pPr>
              <w:spacing w:after="0" w:line="240" w:lineRule="auto"/>
              <w:jc w:val="center"/>
              <w:rPr>
                <w:rFonts w:ascii="Arial" w:hAnsi="Arial" w:cs="Arial"/>
                <w:sz w:val="18"/>
                <w:szCs w:val="18"/>
                <w:lang w:eastAsia="zh-CN"/>
              </w:rPr>
            </w:pPr>
          </w:p>
          <w:p w:rsidR="00A30EFE" w:rsidRPr="00A30EFE" w:rsidRDefault="00A30EFE" w:rsidP="00A30EFE">
            <w:pPr>
              <w:spacing w:after="0" w:line="240" w:lineRule="auto"/>
              <w:jc w:val="center"/>
              <w:rPr>
                <w:rFonts w:ascii="Arial" w:hAnsi="Arial" w:cs="Arial"/>
                <w:sz w:val="18"/>
                <w:szCs w:val="18"/>
                <w:lang w:eastAsia="zh-CN"/>
              </w:rPr>
            </w:pPr>
          </w:p>
          <w:p w:rsidR="00A30EFE" w:rsidRPr="00E51398" w:rsidRDefault="00A30EFE" w:rsidP="00A30EFE">
            <w:pPr>
              <w:spacing w:after="0" w:line="240" w:lineRule="auto"/>
              <w:jc w:val="center"/>
              <w:rPr>
                <w:rFonts w:ascii="Arial" w:hAnsi="Arial" w:cs="Arial"/>
                <w:b/>
                <w:sz w:val="18"/>
                <w:szCs w:val="18"/>
                <w:lang w:eastAsia="zh-CN"/>
              </w:rPr>
            </w:pPr>
            <w:r w:rsidRPr="00E51398">
              <w:rPr>
                <w:rFonts w:ascii="Arial" w:hAnsi="Arial" w:cs="Arial"/>
                <w:b/>
                <w:sz w:val="18"/>
                <w:szCs w:val="18"/>
                <w:lang w:eastAsia="zh-CN"/>
              </w:rPr>
              <w:t>Dom Ludowy w Posadzie Jaćmierskiej</w:t>
            </w:r>
          </w:p>
          <w:p w:rsidR="009D6415" w:rsidRPr="002E194D" w:rsidRDefault="00A30EFE" w:rsidP="002E194D">
            <w:pPr>
              <w:spacing w:after="0" w:line="240" w:lineRule="auto"/>
              <w:jc w:val="center"/>
              <w:rPr>
                <w:rFonts w:ascii="Arial" w:hAnsi="Arial" w:cs="Arial"/>
                <w:sz w:val="18"/>
                <w:szCs w:val="18"/>
                <w:lang w:eastAsia="zh-CN"/>
              </w:rPr>
            </w:pPr>
            <w:r w:rsidRPr="002E194D">
              <w:rPr>
                <w:rFonts w:ascii="Arial" w:hAnsi="Arial" w:cs="Arial"/>
                <w:sz w:val="18"/>
                <w:szCs w:val="18"/>
                <w:lang w:eastAsia="zh-CN"/>
              </w:rPr>
              <w:t xml:space="preserve">Rok oddania do użytku: </w:t>
            </w:r>
            <w:r w:rsidR="002E194D" w:rsidRPr="002E194D">
              <w:rPr>
                <w:rFonts w:ascii="Arial" w:hAnsi="Arial" w:cs="Arial"/>
                <w:sz w:val="18"/>
                <w:szCs w:val="18"/>
                <w:lang w:eastAsia="zh-CN"/>
              </w:rPr>
              <w:t xml:space="preserve"> 1979</w:t>
            </w:r>
          </w:p>
          <w:p w:rsidR="00A30EFE" w:rsidRPr="00A30EFE" w:rsidRDefault="00A30EFE" w:rsidP="00A30EFE">
            <w:pPr>
              <w:spacing w:after="0" w:line="240" w:lineRule="auto"/>
              <w:jc w:val="center"/>
              <w:rPr>
                <w:rFonts w:ascii="Arial" w:hAnsi="Arial" w:cs="Arial"/>
                <w:sz w:val="18"/>
                <w:szCs w:val="18"/>
                <w:lang w:eastAsia="zh-CN"/>
              </w:rPr>
            </w:pPr>
          </w:p>
        </w:tc>
        <w:tc>
          <w:tcPr>
            <w:tcW w:w="1871" w:type="pct"/>
          </w:tcPr>
          <w:p w:rsidR="00A30EFE" w:rsidRDefault="00A30EFE" w:rsidP="00A30EFE">
            <w:pPr>
              <w:spacing w:after="0" w:line="240" w:lineRule="auto"/>
              <w:jc w:val="center"/>
              <w:rPr>
                <w:rFonts w:ascii="Arial" w:hAnsi="Arial" w:cs="Arial"/>
                <w:sz w:val="18"/>
                <w:szCs w:val="18"/>
                <w:highlight w:val="red"/>
              </w:rPr>
            </w:pPr>
          </w:p>
          <w:p w:rsidR="002B088F" w:rsidRDefault="00E61052" w:rsidP="00A30EFE">
            <w:pPr>
              <w:spacing w:after="0" w:line="240" w:lineRule="auto"/>
              <w:jc w:val="center"/>
              <w:rPr>
                <w:rFonts w:ascii="Arial" w:hAnsi="Arial" w:cs="Arial"/>
                <w:sz w:val="18"/>
                <w:szCs w:val="18"/>
                <w:highlight w:val="red"/>
              </w:rPr>
            </w:pPr>
            <w:r w:rsidRPr="00E61052">
              <w:rPr>
                <w:rFonts w:ascii="Arial" w:hAnsi="Arial" w:cs="Arial"/>
                <w:noProof/>
                <w:sz w:val="18"/>
                <w:szCs w:val="18"/>
                <w:lang w:eastAsia="pl-PL"/>
              </w:rPr>
              <w:drawing>
                <wp:inline distT="0" distB="0" distL="0" distR="0" wp14:anchorId="62768D54" wp14:editId="7918B437">
                  <wp:extent cx="3277780" cy="2181225"/>
                  <wp:effectExtent l="0" t="0" r="0" b="0"/>
                  <wp:docPr id="30" name="Obraz 30" descr="C:\Users\Zbigniew Dec\Desktop\FOTO DO STRATEGII\DL POSADA JAĆMIER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bigniew Dec\Desktop\FOTO DO STRATEGII\DL POSADA JAĆMIERSKA.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88963" cy="2188667"/>
                          </a:xfrm>
                          <a:prstGeom prst="rect">
                            <a:avLst/>
                          </a:prstGeom>
                          <a:noFill/>
                          <a:ln>
                            <a:noFill/>
                          </a:ln>
                        </pic:spPr>
                      </pic:pic>
                    </a:graphicData>
                  </a:graphic>
                </wp:inline>
              </w:drawing>
            </w:r>
          </w:p>
          <w:p w:rsidR="00E51398" w:rsidRDefault="00E51398" w:rsidP="00E61052">
            <w:pPr>
              <w:spacing w:after="0" w:line="240" w:lineRule="auto"/>
              <w:rPr>
                <w:rFonts w:ascii="Arial" w:hAnsi="Arial" w:cs="Arial"/>
                <w:i/>
                <w:sz w:val="18"/>
                <w:szCs w:val="18"/>
              </w:rPr>
            </w:pPr>
          </w:p>
          <w:p w:rsidR="002B088F" w:rsidRPr="001444CC" w:rsidRDefault="00A33798" w:rsidP="00A30EFE">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A33798" w:rsidRPr="00FD2B87" w:rsidRDefault="00A33798" w:rsidP="00A30EFE">
            <w:pPr>
              <w:spacing w:after="0" w:line="240" w:lineRule="auto"/>
              <w:jc w:val="center"/>
              <w:rPr>
                <w:rFonts w:ascii="Arial" w:hAnsi="Arial" w:cs="Arial"/>
                <w:sz w:val="18"/>
                <w:szCs w:val="18"/>
                <w:highlight w:val="red"/>
              </w:rPr>
            </w:pPr>
          </w:p>
          <w:p w:rsidR="00A30EFE" w:rsidRPr="00A30EFE" w:rsidRDefault="00A30EFE" w:rsidP="00A33798">
            <w:pPr>
              <w:spacing w:after="0" w:line="240" w:lineRule="auto"/>
              <w:rPr>
                <w:rFonts w:ascii="Arial" w:hAnsi="Arial" w:cs="Arial"/>
                <w:sz w:val="18"/>
                <w:szCs w:val="18"/>
                <w:lang w:eastAsia="zh-CN"/>
              </w:rPr>
            </w:pPr>
            <w:r w:rsidRPr="00A30EFE">
              <w:rPr>
                <w:rFonts w:ascii="Arial" w:hAnsi="Arial" w:cs="Arial"/>
                <w:sz w:val="18"/>
                <w:szCs w:val="18"/>
              </w:rPr>
              <w:t>Powierzchnia użytkowa obiektu: 564.42</w:t>
            </w:r>
            <w:r>
              <w:rPr>
                <w:rFonts w:ascii="Arial" w:hAnsi="Arial" w:cs="Arial"/>
                <w:sz w:val="18"/>
                <w:szCs w:val="18"/>
              </w:rPr>
              <w:t xml:space="preserve"> </w:t>
            </w:r>
            <w:r w:rsidRPr="00A30EFE">
              <w:rPr>
                <w:rFonts w:ascii="Arial" w:hAnsi="Arial" w:cs="Arial"/>
                <w:sz w:val="18"/>
                <w:szCs w:val="18"/>
              </w:rPr>
              <w:t>m</w:t>
            </w:r>
            <w:r w:rsidRPr="00A30EFE">
              <w:rPr>
                <w:rFonts w:ascii="Arial" w:hAnsi="Arial" w:cs="Arial"/>
                <w:sz w:val="18"/>
                <w:szCs w:val="18"/>
                <w:vertAlign w:val="superscript"/>
              </w:rPr>
              <w:t>2</w:t>
            </w:r>
            <w:r w:rsidRPr="00A30EFE">
              <w:rPr>
                <w:rFonts w:ascii="Arial" w:hAnsi="Arial" w:cs="Arial"/>
                <w:sz w:val="18"/>
                <w:szCs w:val="18"/>
              </w:rPr>
              <w:t>.</w:t>
            </w:r>
          </w:p>
          <w:p w:rsidR="00A30EFE" w:rsidRPr="00A30EFE" w:rsidRDefault="00A30EFE" w:rsidP="00A33798">
            <w:pPr>
              <w:spacing w:after="0" w:line="240" w:lineRule="auto"/>
              <w:rPr>
                <w:rFonts w:ascii="Arial" w:hAnsi="Arial" w:cs="Arial"/>
                <w:sz w:val="18"/>
                <w:szCs w:val="18"/>
                <w:lang w:eastAsia="zh-CN"/>
              </w:rPr>
            </w:pPr>
            <w:r w:rsidRPr="00A30EFE">
              <w:rPr>
                <w:rFonts w:ascii="Arial" w:hAnsi="Arial" w:cs="Arial"/>
                <w:sz w:val="18"/>
                <w:szCs w:val="18"/>
              </w:rPr>
              <w:t xml:space="preserve">Budynek, w którym mieści </w:t>
            </w:r>
            <w:r w:rsidR="00A33798">
              <w:rPr>
                <w:rFonts w:ascii="Arial" w:hAnsi="Arial" w:cs="Arial"/>
                <w:sz w:val="18"/>
                <w:szCs w:val="18"/>
              </w:rPr>
              <w:t xml:space="preserve">się </w:t>
            </w:r>
            <w:r w:rsidRPr="00A30EFE">
              <w:rPr>
                <w:rFonts w:ascii="Arial" w:hAnsi="Arial" w:cs="Arial"/>
                <w:sz w:val="18"/>
                <w:szCs w:val="18"/>
                <w:lang w:eastAsia="zh-CN"/>
              </w:rPr>
              <w:t>Dom Ludowy w Posadzie</w:t>
            </w:r>
            <w:r>
              <w:rPr>
                <w:rFonts w:ascii="Arial" w:hAnsi="Arial" w:cs="Arial"/>
                <w:sz w:val="18"/>
                <w:szCs w:val="18"/>
                <w:lang w:eastAsia="zh-CN"/>
              </w:rPr>
              <w:t xml:space="preserve"> J</w:t>
            </w:r>
            <w:r w:rsidRPr="00A30EFE">
              <w:rPr>
                <w:rFonts w:ascii="Arial" w:hAnsi="Arial" w:cs="Arial"/>
                <w:sz w:val="18"/>
                <w:szCs w:val="18"/>
                <w:lang w:eastAsia="zh-CN"/>
              </w:rPr>
              <w:t>aćmierskiej</w:t>
            </w:r>
            <w:r w:rsidR="00A33798">
              <w:rPr>
                <w:rFonts w:ascii="Arial" w:hAnsi="Arial" w:cs="Arial"/>
                <w:sz w:val="18"/>
                <w:szCs w:val="18"/>
                <w:lang w:eastAsia="zh-CN"/>
              </w:rPr>
              <w:t xml:space="preserve">, jest budynkiem wielofunkcyjnym i swoim </w:t>
            </w:r>
            <w:r w:rsidRPr="00A30EFE">
              <w:rPr>
                <w:rFonts w:ascii="Arial" w:hAnsi="Arial" w:cs="Arial"/>
                <w:sz w:val="18"/>
                <w:szCs w:val="18"/>
              </w:rPr>
              <w:t>układem funkcjonalnym obejmuje następujące pomieszczenia:</w:t>
            </w:r>
          </w:p>
          <w:p w:rsidR="00A30EFE" w:rsidRPr="00A33798" w:rsidRDefault="00EE5003" w:rsidP="00A33798">
            <w:pPr>
              <w:spacing w:after="0" w:line="240" w:lineRule="auto"/>
              <w:rPr>
                <w:rFonts w:ascii="Arial" w:hAnsi="Arial" w:cs="Arial"/>
                <w:sz w:val="18"/>
                <w:szCs w:val="18"/>
              </w:rPr>
            </w:pPr>
            <w:r w:rsidRPr="00EE5003">
              <w:rPr>
                <w:rFonts w:ascii="Arial" w:hAnsi="Arial" w:cs="Arial"/>
                <w:color w:val="00B050"/>
                <w:sz w:val="18"/>
                <w:szCs w:val="18"/>
              </w:rPr>
              <w:t xml:space="preserve">- </w:t>
            </w:r>
            <w:r w:rsidRPr="00A33798">
              <w:rPr>
                <w:rFonts w:ascii="Arial" w:hAnsi="Arial" w:cs="Arial"/>
                <w:sz w:val="18"/>
                <w:szCs w:val="18"/>
              </w:rPr>
              <w:t>sanitariaty,</w:t>
            </w:r>
          </w:p>
          <w:p w:rsidR="00EE5003" w:rsidRPr="00A33798" w:rsidRDefault="00EE5003" w:rsidP="00A33798">
            <w:pPr>
              <w:spacing w:after="0" w:line="240" w:lineRule="auto"/>
              <w:rPr>
                <w:rFonts w:ascii="Arial" w:hAnsi="Arial" w:cs="Arial"/>
                <w:sz w:val="18"/>
                <w:szCs w:val="18"/>
              </w:rPr>
            </w:pPr>
            <w:r w:rsidRPr="00A33798">
              <w:rPr>
                <w:rFonts w:ascii="Arial" w:hAnsi="Arial" w:cs="Arial"/>
                <w:sz w:val="18"/>
                <w:szCs w:val="18"/>
              </w:rPr>
              <w:t>- pomieszczenie gospodarcze,</w:t>
            </w:r>
          </w:p>
          <w:p w:rsidR="00E51398" w:rsidRDefault="00E51398" w:rsidP="00A33798">
            <w:pPr>
              <w:spacing w:after="0" w:line="240" w:lineRule="auto"/>
              <w:rPr>
                <w:rFonts w:ascii="Arial" w:hAnsi="Arial" w:cs="Arial"/>
                <w:sz w:val="18"/>
                <w:szCs w:val="18"/>
              </w:rPr>
            </w:pPr>
            <w:r>
              <w:rPr>
                <w:rFonts w:ascii="Arial" w:hAnsi="Arial" w:cs="Arial"/>
                <w:sz w:val="18"/>
                <w:szCs w:val="18"/>
              </w:rPr>
              <w:t>- świetlica strażacka</w:t>
            </w:r>
            <w:r w:rsidR="00EE5003" w:rsidRPr="00A33798">
              <w:rPr>
                <w:rFonts w:ascii="Arial" w:hAnsi="Arial" w:cs="Arial"/>
                <w:sz w:val="18"/>
                <w:szCs w:val="18"/>
              </w:rPr>
              <w:t>,</w:t>
            </w:r>
          </w:p>
          <w:p w:rsidR="00E51398" w:rsidRPr="00A33798" w:rsidRDefault="00E51398" w:rsidP="00A33798">
            <w:pPr>
              <w:spacing w:after="0" w:line="240" w:lineRule="auto"/>
              <w:rPr>
                <w:rFonts w:ascii="Arial" w:hAnsi="Arial" w:cs="Arial"/>
                <w:sz w:val="18"/>
                <w:szCs w:val="18"/>
              </w:rPr>
            </w:pPr>
            <w:r>
              <w:rPr>
                <w:rFonts w:ascii="Arial" w:hAnsi="Arial" w:cs="Arial"/>
                <w:sz w:val="18"/>
                <w:szCs w:val="18"/>
              </w:rPr>
              <w:t>- garaż OSP,</w:t>
            </w:r>
          </w:p>
          <w:p w:rsidR="00EE5003" w:rsidRPr="00A33798" w:rsidRDefault="00EE5003" w:rsidP="00A33798">
            <w:pPr>
              <w:spacing w:after="0" w:line="240" w:lineRule="auto"/>
              <w:rPr>
                <w:rFonts w:ascii="Arial" w:hAnsi="Arial" w:cs="Arial"/>
                <w:sz w:val="18"/>
                <w:szCs w:val="18"/>
              </w:rPr>
            </w:pPr>
            <w:r w:rsidRPr="00A33798">
              <w:rPr>
                <w:rFonts w:ascii="Arial" w:hAnsi="Arial" w:cs="Arial"/>
                <w:sz w:val="18"/>
                <w:szCs w:val="18"/>
              </w:rPr>
              <w:t>- pomieszczenie gospodarcze,</w:t>
            </w:r>
          </w:p>
          <w:p w:rsidR="00EE5003" w:rsidRPr="00A33798" w:rsidRDefault="00E51398" w:rsidP="00A33798">
            <w:pPr>
              <w:spacing w:after="0" w:line="240" w:lineRule="auto"/>
              <w:rPr>
                <w:rFonts w:ascii="Arial" w:hAnsi="Arial" w:cs="Arial"/>
                <w:sz w:val="18"/>
                <w:szCs w:val="18"/>
              </w:rPr>
            </w:pPr>
            <w:r>
              <w:rPr>
                <w:rFonts w:ascii="Arial" w:hAnsi="Arial" w:cs="Arial"/>
                <w:sz w:val="18"/>
                <w:szCs w:val="18"/>
              </w:rPr>
              <w:t>- sala taneczno - widowiskowa</w:t>
            </w:r>
            <w:r w:rsidR="00EE5003" w:rsidRPr="00A33798">
              <w:rPr>
                <w:rFonts w:ascii="Arial" w:hAnsi="Arial" w:cs="Arial"/>
                <w:sz w:val="18"/>
                <w:szCs w:val="18"/>
              </w:rPr>
              <w:t>,</w:t>
            </w:r>
          </w:p>
          <w:p w:rsidR="00EE5003" w:rsidRPr="00A33798" w:rsidRDefault="00EE5003" w:rsidP="00A33798">
            <w:pPr>
              <w:spacing w:after="0" w:line="240" w:lineRule="auto"/>
              <w:rPr>
                <w:rFonts w:ascii="Arial" w:hAnsi="Arial" w:cs="Arial"/>
                <w:sz w:val="18"/>
                <w:szCs w:val="18"/>
              </w:rPr>
            </w:pPr>
            <w:r w:rsidRPr="00A33798">
              <w:rPr>
                <w:rFonts w:ascii="Arial" w:hAnsi="Arial" w:cs="Arial"/>
                <w:sz w:val="18"/>
                <w:szCs w:val="18"/>
              </w:rPr>
              <w:t>- szatnia,</w:t>
            </w:r>
          </w:p>
          <w:p w:rsidR="00E51398" w:rsidRPr="00E51398" w:rsidRDefault="00E51398" w:rsidP="00A33798">
            <w:pPr>
              <w:spacing w:after="0" w:line="240" w:lineRule="auto"/>
              <w:rPr>
                <w:rFonts w:ascii="Arial" w:hAnsi="Arial" w:cs="Arial"/>
                <w:sz w:val="18"/>
                <w:szCs w:val="18"/>
              </w:rPr>
            </w:pPr>
            <w:r>
              <w:rPr>
                <w:rFonts w:ascii="Arial" w:hAnsi="Arial" w:cs="Arial"/>
                <w:sz w:val="18"/>
                <w:szCs w:val="18"/>
              </w:rPr>
              <w:t>- kuchnia.</w:t>
            </w:r>
          </w:p>
        </w:tc>
        <w:tc>
          <w:tcPr>
            <w:tcW w:w="761" w:type="pct"/>
            <w:vAlign w:val="center"/>
          </w:tcPr>
          <w:p w:rsidR="00A30EFE" w:rsidRPr="009D6415" w:rsidRDefault="00A30EFE" w:rsidP="000F3608">
            <w:pPr>
              <w:spacing w:before="120" w:after="120" w:line="240" w:lineRule="auto"/>
              <w:rPr>
                <w:rFonts w:ascii="Arial" w:hAnsi="Arial" w:cs="Arial"/>
                <w:sz w:val="18"/>
                <w:szCs w:val="18"/>
                <w:lang w:eastAsia="zh-CN"/>
              </w:rPr>
            </w:pPr>
            <w:r w:rsidRPr="009D6415">
              <w:rPr>
                <w:rFonts w:ascii="Arial" w:hAnsi="Arial" w:cs="Arial"/>
                <w:sz w:val="18"/>
                <w:szCs w:val="18"/>
                <w:lang w:eastAsia="zh-CN"/>
              </w:rPr>
              <w:t>Obiekt jest wyposażony w:</w:t>
            </w:r>
          </w:p>
          <w:p w:rsidR="00A30EFE" w:rsidRPr="009D6415" w:rsidRDefault="00A30EFE" w:rsidP="000F3608">
            <w:pPr>
              <w:pStyle w:val="Akapitzlist"/>
              <w:numPr>
                <w:ilvl w:val="0"/>
                <w:numId w:val="22"/>
              </w:numPr>
              <w:spacing w:after="0" w:line="240" w:lineRule="auto"/>
              <w:rPr>
                <w:rFonts w:ascii="Arial" w:hAnsi="Arial" w:cs="Arial"/>
                <w:sz w:val="18"/>
                <w:szCs w:val="18"/>
                <w:lang w:eastAsia="zh-CN"/>
              </w:rPr>
            </w:pPr>
            <w:r w:rsidRPr="009D6415">
              <w:rPr>
                <w:rFonts w:ascii="Arial" w:hAnsi="Arial" w:cs="Arial"/>
                <w:sz w:val="18"/>
                <w:szCs w:val="18"/>
                <w:lang w:eastAsia="zh-CN"/>
              </w:rPr>
              <w:t>instalację elektryczną,</w:t>
            </w:r>
          </w:p>
          <w:p w:rsidR="00A30EFE" w:rsidRPr="009D6415" w:rsidRDefault="00A30EFE" w:rsidP="000F3608">
            <w:pPr>
              <w:pStyle w:val="Akapitzlist"/>
              <w:numPr>
                <w:ilvl w:val="0"/>
                <w:numId w:val="22"/>
              </w:numPr>
              <w:spacing w:after="0" w:line="240" w:lineRule="auto"/>
              <w:rPr>
                <w:rFonts w:ascii="Arial" w:hAnsi="Arial" w:cs="Arial"/>
                <w:sz w:val="18"/>
                <w:szCs w:val="18"/>
                <w:lang w:eastAsia="zh-CN"/>
              </w:rPr>
            </w:pPr>
            <w:r w:rsidRPr="009D6415">
              <w:rPr>
                <w:rFonts w:ascii="Arial" w:hAnsi="Arial" w:cs="Arial"/>
                <w:sz w:val="18"/>
                <w:szCs w:val="18"/>
                <w:lang w:eastAsia="zh-CN"/>
              </w:rPr>
              <w:t>instalację gazową,</w:t>
            </w:r>
          </w:p>
          <w:p w:rsidR="00E51398" w:rsidRDefault="00E51398" w:rsidP="000F3608">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237698">
              <w:rPr>
                <w:rFonts w:ascii="Arial" w:hAnsi="Arial" w:cs="Arial"/>
                <w:sz w:val="18"/>
                <w:szCs w:val="18"/>
                <w:lang w:eastAsia="zh-CN"/>
              </w:rPr>
              <w:t>-</w:t>
            </w:r>
            <w:r>
              <w:rPr>
                <w:rFonts w:ascii="Arial" w:hAnsi="Arial" w:cs="Arial"/>
                <w:sz w:val="18"/>
                <w:szCs w:val="18"/>
                <w:lang w:eastAsia="zh-CN"/>
              </w:rPr>
              <w:t>kan.,</w:t>
            </w:r>
          </w:p>
          <w:p w:rsidR="00A30EFE" w:rsidRPr="00E51398" w:rsidRDefault="00A30EFE" w:rsidP="000F3608">
            <w:pPr>
              <w:pStyle w:val="Akapitzlist"/>
              <w:numPr>
                <w:ilvl w:val="0"/>
                <w:numId w:val="22"/>
              </w:numPr>
              <w:spacing w:after="0" w:line="240" w:lineRule="auto"/>
              <w:rPr>
                <w:rFonts w:ascii="Arial" w:hAnsi="Arial" w:cs="Arial"/>
                <w:sz w:val="18"/>
                <w:szCs w:val="18"/>
                <w:lang w:eastAsia="zh-CN"/>
              </w:rPr>
            </w:pPr>
            <w:r w:rsidRPr="00E51398">
              <w:rPr>
                <w:rFonts w:ascii="Arial" w:hAnsi="Arial" w:cs="Arial"/>
                <w:sz w:val="18"/>
                <w:szCs w:val="18"/>
                <w:lang w:eastAsia="zh-CN"/>
              </w:rPr>
              <w:t>instalację c.o.</w:t>
            </w:r>
            <w:r w:rsidRPr="00E51398">
              <w:rPr>
                <w:rFonts w:ascii="Arial" w:hAnsi="Arial" w:cs="Arial"/>
                <w:sz w:val="18"/>
                <w:szCs w:val="18"/>
                <w:highlight w:val="red"/>
                <w:lang w:eastAsia="zh-CN"/>
              </w:rPr>
              <w:br/>
            </w:r>
          </w:p>
        </w:tc>
        <w:tc>
          <w:tcPr>
            <w:tcW w:w="505" w:type="pct"/>
            <w:vAlign w:val="center"/>
          </w:tcPr>
          <w:p w:rsidR="00A30EFE" w:rsidRPr="00E51398" w:rsidRDefault="00DF4B4F" w:rsidP="00A30EFE">
            <w:pPr>
              <w:spacing w:after="0" w:line="240" w:lineRule="auto"/>
              <w:jc w:val="center"/>
              <w:rPr>
                <w:rFonts w:ascii="Arial" w:hAnsi="Arial" w:cs="Arial"/>
                <w:sz w:val="18"/>
                <w:szCs w:val="18"/>
                <w:highlight w:val="red"/>
                <w:lang w:eastAsia="zh-CN"/>
              </w:rPr>
            </w:pPr>
            <w:r w:rsidRPr="00E51398">
              <w:rPr>
                <w:rFonts w:ascii="Arial" w:hAnsi="Arial" w:cs="Arial"/>
                <w:sz w:val="18"/>
                <w:szCs w:val="18"/>
                <w:lang w:eastAsia="zh-CN"/>
              </w:rPr>
              <w:t>dobry</w:t>
            </w:r>
          </w:p>
        </w:tc>
        <w:tc>
          <w:tcPr>
            <w:tcW w:w="633" w:type="pct"/>
            <w:vAlign w:val="center"/>
          </w:tcPr>
          <w:p w:rsidR="00E51398" w:rsidRPr="00E51398" w:rsidRDefault="00DF4B4F"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t>częściowa wymiana stolarki okiennej,</w:t>
            </w:r>
          </w:p>
          <w:p w:rsidR="00E51398" w:rsidRPr="00E51398" w:rsidRDefault="00DF4B4F"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t xml:space="preserve">modernizacja oświetlenia </w:t>
            </w:r>
            <w:r w:rsidR="008C37F2" w:rsidRPr="00E51398">
              <w:rPr>
                <w:rFonts w:ascii="Arial" w:hAnsi="Arial" w:cs="Arial"/>
                <w:sz w:val="18"/>
                <w:szCs w:val="18"/>
                <w:lang w:eastAsia="zh-CN"/>
              </w:rPr>
              <w:t>s</w:t>
            </w:r>
            <w:r w:rsidRPr="00E51398">
              <w:rPr>
                <w:rFonts w:ascii="Arial" w:hAnsi="Arial" w:cs="Arial"/>
                <w:sz w:val="18"/>
                <w:szCs w:val="18"/>
                <w:lang w:eastAsia="zh-CN"/>
              </w:rPr>
              <w:t>ali</w:t>
            </w:r>
            <w:r w:rsidR="009D6415" w:rsidRPr="00E51398">
              <w:rPr>
                <w:rFonts w:ascii="Arial" w:hAnsi="Arial" w:cs="Arial"/>
                <w:sz w:val="18"/>
                <w:szCs w:val="18"/>
                <w:lang w:eastAsia="zh-CN"/>
              </w:rPr>
              <w:t>,</w:t>
            </w:r>
          </w:p>
          <w:p w:rsidR="00E51398" w:rsidRPr="00E51398" w:rsidRDefault="009D6415"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t>wykonanie instalacji co oraz gazowej</w:t>
            </w:r>
            <w:r w:rsidR="008C37F2" w:rsidRPr="00E51398">
              <w:rPr>
                <w:rFonts w:ascii="Arial" w:hAnsi="Arial" w:cs="Arial"/>
                <w:sz w:val="18"/>
                <w:szCs w:val="18"/>
                <w:lang w:eastAsia="zh-CN"/>
              </w:rPr>
              <w:t>,</w:t>
            </w:r>
          </w:p>
          <w:p w:rsidR="008C37F2" w:rsidRPr="00E51398" w:rsidRDefault="008C37F2"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t>malowanie pomieszczeń</w:t>
            </w:r>
          </w:p>
        </w:tc>
        <w:tc>
          <w:tcPr>
            <w:tcW w:w="591" w:type="pct"/>
            <w:vAlign w:val="center"/>
          </w:tcPr>
          <w:p w:rsidR="00E51398" w:rsidRPr="00E51398" w:rsidRDefault="008C37F2"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t xml:space="preserve">ocieplenie </w:t>
            </w:r>
          </w:p>
          <w:p w:rsidR="008C37F2" w:rsidRPr="00E51398" w:rsidRDefault="008C37F2"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t>wymiana pokrycia dachowego i częściowo więźby dachowej</w:t>
            </w:r>
          </w:p>
        </w:tc>
      </w:tr>
      <w:tr w:rsidR="00187748" w:rsidRPr="00462688" w:rsidTr="00DE4FA9">
        <w:tc>
          <w:tcPr>
            <w:tcW w:w="638" w:type="pct"/>
            <w:vAlign w:val="center"/>
          </w:tcPr>
          <w:p w:rsidR="00A30EFE" w:rsidRPr="00A30EFE" w:rsidRDefault="00A30EFE" w:rsidP="00A30EFE">
            <w:pPr>
              <w:spacing w:after="0" w:line="240" w:lineRule="auto"/>
              <w:jc w:val="center"/>
              <w:rPr>
                <w:rFonts w:ascii="Arial" w:hAnsi="Arial" w:cs="Arial"/>
                <w:sz w:val="18"/>
                <w:szCs w:val="18"/>
                <w:lang w:eastAsia="zh-CN"/>
              </w:rPr>
            </w:pPr>
          </w:p>
          <w:p w:rsidR="00A30EFE" w:rsidRPr="00E51398" w:rsidRDefault="00A30EFE" w:rsidP="00A30EFE">
            <w:pPr>
              <w:spacing w:after="0" w:line="240" w:lineRule="auto"/>
              <w:jc w:val="center"/>
              <w:rPr>
                <w:rFonts w:ascii="Arial" w:hAnsi="Arial" w:cs="Arial"/>
                <w:b/>
                <w:sz w:val="18"/>
                <w:szCs w:val="18"/>
                <w:lang w:eastAsia="zh-CN"/>
              </w:rPr>
            </w:pPr>
            <w:r w:rsidRPr="00E51398">
              <w:rPr>
                <w:rFonts w:ascii="Arial" w:hAnsi="Arial" w:cs="Arial"/>
                <w:b/>
                <w:sz w:val="18"/>
                <w:szCs w:val="18"/>
                <w:lang w:eastAsia="zh-CN"/>
              </w:rPr>
              <w:t xml:space="preserve">Dom Ludowy z biblioteką </w:t>
            </w:r>
            <w:r w:rsidR="00E51398" w:rsidRPr="00E51398">
              <w:rPr>
                <w:rFonts w:ascii="Arial" w:hAnsi="Arial" w:cs="Arial"/>
                <w:b/>
                <w:sz w:val="18"/>
                <w:szCs w:val="18"/>
                <w:lang w:eastAsia="zh-CN"/>
              </w:rPr>
              <w:br/>
            </w:r>
            <w:r w:rsidRPr="00E51398">
              <w:rPr>
                <w:rFonts w:ascii="Arial" w:hAnsi="Arial" w:cs="Arial"/>
                <w:b/>
                <w:sz w:val="18"/>
                <w:szCs w:val="18"/>
                <w:lang w:eastAsia="zh-CN"/>
              </w:rPr>
              <w:t>w Długiem</w:t>
            </w:r>
          </w:p>
          <w:p w:rsidR="00A30EFE" w:rsidRPr="00EE5003" w:rsidRDefault="00A30EFE" w:rsidP="00A30EFE">
            <w:pPr>
              <w:spacing w:after="0" w:line="240" w:lineRule="auto"/>
              <w:jc w:val="center"/>
              <w:rPr>
                <w:rFonts w:ascii="Arial" w:hAnsi="Arial" w:cs="Arial"/>
                <w:sz w:val="18"/>
                <w:szCs w:val="18"/>
                <w:lang w:eastAsia="zh-CN"/>
              </w:rPr>
            </w:pPr>
            <w:r w:rsidRPr="00EE5003">
              <w:rPr>
                <w:rFonts w:ascii="Arial" w:hAnsi="Arial" w:cs="Arial"/>
                <w:sz w:val="18"/>
                <w:szCs w:val="18"/>
                <w:lang w:eastAsia="zh-CN"/>
              </w:rPr>
              <w:t xml:space="preserve">Rok oddania do użytku: </w:t>
            </w:r>
            <w:r w:rsidR="00EE5003" w:rsidRPr="00E51398">
              <w:rPr>
                <w:rFonts w:ascii="Arial" w:hAnsi="Arial" w:cs="Arial"/>
                <w:sz w:val="18"/>
                <w:szCs w:val="18"/>
                <w:lang w:eastAsia="zh-CN"/>
              </w:rPr>
              <w:t>1955</w:t>
            </w:r>
          </w:p>
          <w:p w:rsidR="00A30EFE" w:rsidRPr="00A30EFE" w:rsidRDefault="00A30EFE" w:rsidP="00A30EFE">
            <w:pPr>
              <w:spacing w:after="0" w:line="240" w:lineRule="auto"/>
              <w:jc w:val="center"/>
              <w:rPr>
                <w:rFonts w:ascii="Arial" w:hAnsi="Arial" w:cs="Arial"/>
                <w:sz w:val="18"/>
                <w:szCs w:val="18"/>
                <w:lang w:eastAsia="zh-CN"/>
              </w:rPr>
            </w:pPr>
          </w:p>
        </w:tc>
        <w:tc>
          <w:tcPr>
            <w:tcW w:w="1871" w:type="pct"/>
          </w:tcPr>
          <w:p w:rsidR="00A30EFE" w:rsidRDefault="00A30EFE" w:rsidP="00A30EFE">
            <w:pPr>
              <w:spacing w:after="0" w:line="240" w:lineRule="auto"/>
              <w:jc w:val="center"/>
              <w:rPr>
                <w:rFonts w:ascii="Arial" w:hAnsi="Arial" w:cs="Arial"/>
                <w:sz w:val="18"/>
                <w:szCs w:val="18"/>
                <w:highlight w:val="red"/>
              </w:rPr>
            </w:pPr>
          </w:p>
          <w:p w:rsidR="002B088F" w:rsidRDefault="002B088F" w:rsidP="00A30EFE">
            <w:pPr>
              <w:spacing w:after="0" w:line="240" w:lineRule="auto"/>
              <w:jc w:val="center"/>
              <w:rPr>
                <w:rFonts w:ascii="Arial" w:hAnsi="Arial" w:cs="Arial"/>
                <w:sz w:val="18"/>
                <w:szCs w:val="18"/>
                <w:highlight w:val="red"/>
              </w:rPr>
            </w:pPr>
          </w:p>
          <w:p w:rsidR="002B088F" w:rsidRDefault="002B088F" w:rsidP="00A30EFE">
            <w:pPr>
              <w:spacing w:after="0" w:line="240" w:lineRule="auto"/>
              <w:jc w:val="center"/>
              <w:rPr>
                <w:rFonts w:ascii="Arial" w:hAnsi="Arial" w:cs="Arial"/>
                <w:sz w:val="18"/>
                <w:szCs w:val="18"/>
                <w:highlight w:val="red"/>
              </w:rPr>
            </w:pPr>
            <w:r w:rsidRPr="002B088F">
              <w:rPr>
                <w:rFonts w:ascii="Arial" w:hAnsi="Arial" w:cs="Arial"/>
                <w:noProof/>
                <w:sz w:val="18"/>
                <w:szCs w:val="18"/>
                <w:lang w:eastAsia="pl-PL"/>
              </w:rPr>
              <w:lastRenderedPageBreak/>
              <w:drawing>
                <wp:inline distT="0" distB="0" distL="0" distR="0" wp14:anchorId="43C6A6FA" wp14:editId="3700AE8C">
                  <wp:extent cx="3067050" cy="1743023"/>
                  <wp:effectExtent l="0" t="0" r="0" b="0"/>
                  <wp:docPr id="460" name="Obraz 460" descr="C:\Users\Zbigniew Dec\Desktop\FOTO DO STRATEGII\Dom Ludowy Długie G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bigniew Dec\Desktop\FOTO DO STRATEGII\Dom Ludowy Długie GKP.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74946" cy="1747511"/>
                          </a:xfrm>
                          <a:prstGeom prst="rect">
                            <a:avLst/>
                          </a:prstGeom>
                          <a:noFill/>
                          <a:ln>
                            <a:noFill/>
                          </a:ln>
                        </pic:spPr>
                      </pic:pic>
                    </a:graphicData>
                  </a:graphic>
                </wp:inline>
              </w:drawing>
            </w:r>
          </w:p>
          <w:p w:rsidR="00E51398" w:rsidRPr="001444CC" w:rsidRDefault="00E51398" w:rsidP="00E51398">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2B088F" w:rsidRPr="00E51398" w:rsidRDefault="002B088F" w:rsidP="00A30EFE">
            <w:pPr>
              <w:spacing w:after="0" w:line="240" w:lineRule="auto"/>
              <w:jc w:val="center"/>
              <w:rPr>
                <w:rFonts w:ascii="Arial" w:hAnsi="Arial" w:cs="Arial"/>
                <w:sz w:val="18"/>
                <w:szCs w:val="18"/>
              </w:rPr>
            </w:pPr>
          </w:p>
          <w:p w:rsidR="00A30EFE" w:rsidRPr="00E51398" w:rsidRDefault="00A30EFE" w:rsidP="00E51398">
            <w:pPr>
              <w:spacing w:after="0" w:line="240" w:lineRule="auto"/>
              <w:rPr>
                <w:rFonts w:ascii="Arial" w:hAnsi="Arial" w:cs="Arial"/>
                <w:sz w:val="18"/>
                <w:szCs w:val="18"/>
                <w:lang w:eastAsia="zh-CN"/>
              </w:rPr>
            </w:pPr>
            <w:r w:rsidRPr="00E51398">
              <w:rPr>
                <w:rFonts w:ascii="Arial" w:hAnsi="Arial" w:cs="Arial"/>
                <w:sz w:val="18"/>
                <w:szCs w:val="18"/>
              </w:rPr>
              <w:t xml:space="preserve">Powierzchnia użytkowa obiektu: </w:t>
            </w:r>
            <w:r w:rsidR="009B3AE3" w:rsidRPr="00E51398">
              <w:rPr>
                <w:rFonts w:ascii="Arial" w:hAnsi="Arial" w:cs="Arial"/>
                <w:sz w:val="18"/>
                <w:szCs w:val="18"/>
              </w:rPr>
              <w:t>740,50</w:t>
            </w:r>
            <w:r w:rsidRPr="00E51398">
              <w:rPr>
                <w:rFonts w:ascii="Arial" w:hAnsi="Arial" w:cs="Arial"/>
                <w:sz w:val="18"/>
                <w:szCs w:val="18"/>
              </w:rPr>
              <w:t xml:space="preserve"> m</w:t>
            </w:r>
            <w:r w:rsidRPr="00E51398">
              <w:rPr>
                <w:rFonts w:ascii="Arial" w:hAnsi="Arial" w:cs="Arial"/>
                <w:sz w:val="18"/>
                <w:szCs w:val="18"/>
                <w:vertAlign w:val="superscript"/>
              </w:rPr>
              <w:t>2</w:t>
            </w:r>
            <w:r w:rsidRPr="00E51398">
              <w:rPr>
                <w:rFonts w:ascii="Arial" w:hAnsi="Arial" w:cs="Arial"/>
                <w:sz w:val="18"/>
                <w:szCs w:val="18"/>
              </w:rPr>
              <w:t>.</w:t>
            </w:r>
          </w:p>
          <w:p w:rsidR="00A30EFE" w:rsidRPr="00E51398" w:rsidRDefault="00E51398" w:rsidP="00E51398">
            <w:pPr>
              <w:spacing w:after="0" w:line="240" w:lineRule="auto"/>
              <w:rPr>
                <w:rFonts w:ascii="Arial" w:hAnsi="Arial" w:cs="Arial"/>
                <w:sz w:val="18"/>
                <w:szCs w:val="18"/>
                <w:lang w:eastAsia="zh-CN"/>
              </w:rPr>
            </w:pPr>
            <w:r>
              <w:rPr>
                <w:rFonts w:ascii="Arial" w:hAnsi="Arial" w:cs="Arial"/>
                <w:sz w:val="18"/>
                <w:szCs w:val="18"/>
              </w:rPr>
              <w:t xml:space="preserve">Budynek </w:t>
            </w:r>
            <w:r w:rsidR="00A30EFE" w:rsidRPr="00E51398">
              <w:rPr>
                <w:rFonts w:ascii="Arial" w:hAnsi="Arial" w:cs="Arial"/>
                <w:sz w:val="18"/>
                <w:szCs w:val="18"/>
              </w:rPr>
              <w:t xml:space="preserve"> </w:t>
            </w:r>
            <w:r w:rsidR="00A30EFE" w:rsidRPr="00E51398">
              <w:rPr>
                <w:rFonts w:ascii="Arial" w:hAnsi="Arial" w:cs="Arial"/>
                <w:sz w:val="18"/>
                <w:szCs w:val="18"/>
                <w:lang w:eastAsia="zh-CN"/>
              </w:rPr>
              <w:t>Dom</w:t>
            </w:r>
            <w:r>
              <w:rPr>
                <w:rFonts w:ascii="Arial" w:hAnsi="Arial" w:cs="Arial"/>
                <w:sz w:val="18"/>
                <w:szCs w:val="18"/>
                <w:lang w:eastAsia="zh-CN"/>
              </w:rPr>
              <w:t>u</w:t>
            </w:r>
            <w:r w:rsidR="00A30EFE" w:rsidRPr="00E51398">
              <w:rPr>
                <w:rFonts w:ascii="Arial" w:hAnsi="Arial" w:cs="Arial"/>
                <w:sz w:val="18"/>
                <w:szCs w:val="18"/>
                <w:lang w:eastAsia="zh-CN"/>
              </w:rPr>
              <w:t xml:space="preserve"> </w:t>
            </w:r>
            <w:r>
              <w:rPr>
                <w:rFonts w:ascii="Arial" w:hAnsi="Arial" w:cs="Arial"/>
                <w:sz w:val="18"/>
                <w:szCs w:val="18"/>
                <w:lang w:eastAsia="zh-CN"/>
              </w:rPr>
              <w:t>Ludowego w Długiem jest równocześnie siedzibą Filii Gminnej Biblioteki Publicznej. U</w:t>
            </w:r>
            <w:r w:rsidR="00A30EFE" w:rsidRPr="00E51398">
              <w:rPr>
                <w:rFonts w:ascii="Arial" w:hAnsi="Arial" w:cs="Arial"/>
                <w:sz w:val="18"/>
                <w:szCs w:val="18"/>
              </w:rPr>
              <w:t>kładem funkcjonalnym obej</w:t>
            </w:r>
            <w:r w:rsidR="009B3AE3" w:rsidRPr="00E51398">
              <w:rPr>
                <w:rFonts w:ascii="Arial" w:hAnsi="Arial" w:cs="Arial"/>
                <w:sz w:val="18"/>
                <w:szCs w:val="18"/>
              </w:rPr>
              <w:t>muje następujące pomieszczenia:</w:t>
            </w:r>
          </w:p>
          <w:p w:rsidR="009B3AE3" w:rsidRPr="00E51398" w:rsidRDefault="009B3AE3" w:rsidP="00E51398">
            <w:pPr>
              <w:spacing w:after="0" w:line="240" w:lineRule="auto"/>
              <w:rPr>
                <w:rFonts w:ascii="Arial" w:hAnsi="Arial" w:cs="Arial"/>
                <w:sz w:val="18"/>
                <w:szCs w:val="18"/>
              </w:rPr>
            </w:pPr>
            <w:r w:rsidRPr="00E51398">
              <w:rPr>
                <w:rFonts w:ascii="Arial" w:hAnsi="Arial" w:cs="Arial"/>
                <w:sz w:val="18"/>
                <w:szCs w:val="18"/>
              </w:rPr>
              <w:t>- sala taneczna,</w:t>
            </w:r>
          </w:p>
          <w:p w:rsidR="009B3AE3" w:rsidRPr="00E51398" w:rsidRDefault="009B3AE3" w:rsidP="00E51398">
            <w:pPr>
              <w:spacing w:after="0" w:line="240" w:lineRule="auto"/>
              <w:rPr>
                <w:rFonts w:ascii="Arial" w:hAnsi="Arial" w:cs="Arial"/>
                <w:sz w:val="18"/>
                <w:szCs w:val="18"/>
              </w:rPr>
            </w:pPr>
            <w:r w:rsidRPr="00E51398">
              <w:rPr>
                <w:rFonts w:ascii="Arial" w:hAnsi="Arial" w:cs="Arial"/>
                <w:sz w:val="18"/>
                <w:szCs w:val="18"/>
              </w:rPr>
              <w:t xml:space="preserve">- kuchnia, magazyn, chlodnia, </w:t>
            </w:r>
            <w:r w:rsidR="00E51398">
              <w:rPr>
                <w:rFonts w:ascii="Arial" w:hAnsi="Arial" w:cs="Arial"/>
                <w:sz w:val="18"/>
                <w:szCs w:val="18"/>
              </w:rPr>
              <w:t xml:space="preserve">korytarz, </w:t>
            </w:r>
            <w:r w:rsidRPr="00E51398">
              <w:rPr>
                <w:rFonts w:ascii="Arial" w:hAnsi="Arial" w:cs="Arial"/>
                <w:sz w:val="18"/>
                <w:szCs w:val="18"/>
              </w:rPr>
              <w:t>sanitariaty,</w:t>
            </w:r>
          </w:p>
          <w:p w:rsidR="009B3AE3" w:rsidRPr="00E51398" w:rsidRDefault="00E51398" w:rsidP="00E51398">
            <w:pPr>
              <w:spacing w:after="0" w:line="240" w:lineRule="auto"/>
              <w:rPr>
                <w:rFonts w:ascii="Arial" w:hAnsi="Arial" w:cs="Arial"/>
                <w:sz w:val="18"/>
                <w:szCs w:val="18"/>
              </w:rPr>
            </w:pPr>
            <w:r>
              <w:rPr>
                <w:rFonts w:ascii="Arial" w:hAnsi="Arial" w:cs="Arial"/>
                <w:sz w:val="18"/>
                <w:szCs w:val="18"/>
              </w:rPr>
              <w:t>- pomieszczenie</w:t>
            </w:r>
            <w:r w:rsidR="009B3AE3" w:rsidRPr="00E51398">
              <w:rPr>
                <w:rFonts w:ascii="Arial" w:hAnsi="Arial" w:cs="Arial"/>
                <w:sz w:val="18"/>
                <w:szCs w:val="18"/>
              </w:rPr>
              <w:t xml:space="preserve"> świetlicy środowiskowej,</w:t>
            </w:r>
          </w:p>
          <w:p w:rsidR="00E51398" w:rsidRPr="009B3AE3" w:rsidRDefault="00E51398" w:rsidP="00E51398">
            <w:pPr>
              <w:spacing w:after="0" w:line="240" w:lineRule="auto"/>
              <w:rPr>
                <w:rFonts w:ascii="Arial" w:hAnsi="Arial" w:cs="Arial"/>
                <w:sz w:val="18"/>
                <w:szCs w:val="18"/>
              </w:rPr>
            </w:pPr>
            <w:r>
              <w:rPr>
                <w:rFonts w:ascii="Arial" w:hAnsi="Arial" w:cs="Arial"/>
                <w:sz w:val="18"/>
                <w:szCs w:val="18"/>
              </w:rPr>
              <w:t>- pomieszczenia biblioteki.</w:t>
            </w:r>
          </w:p>
        </w:tc>
        <w:tc>
          <w:tcPr>
            <w:tcW w:w="761" w:type="pct"/>
          </w:tcPr>
          <w:p w:rsidR="005E186E" w:rsidRDefault="005E186E" w:rsidP="00A30EFE">
            <w:pPr>
              <w:spacing w:before="120" w:after="120" w:line="240" w:lineRule="auto"/>
              <w:rPr>
                <w:rFonts w:ascii="Arial" w:hAnsi="Arial" w:cs="Arial"/>
                <w:sz w:val="18"/>
                <w:szCs w:val="18"/>
                <w:lang w:eastAsia="zh-CN"/>
              </w:rPr>
            </w:pPr>
          </w:p>
          <w:p w:rsidR="005E186E" w:rsidRDefault="005E186E" w:rsidP="00A30EFE">
            <w:pPr>
              <w:spacing w:before="120" w:after="120" w:line="240" w:lineRule="auto"/>
              <w:rPr>
                <w:rFonts w:ascii="Arial" w:hAnsi="Arial" w:cs="Arial"/>
                <w:sz w:val="18"/>
                <w:szCs w:val="18"/>
                <w:lang w:eastAsia="zh-CN"/>
              </w:rPr>
            </w:pPr>
          </w:p>
          <w:p w:rsidR="005E186E" w:rsidRDefault="005E186E" w:rsidP="00A30EFE">
            <w:pPr>
              <w:spacing w:before="120" w:after="120" w:line="240" w:lineRule="auto"/>
              <w:rPr>
                <w:rFonts w:ascii="Arial" w:hAnsi="Arial" w:cs="Arial"/>
                <w:sz w:val="18"/>
                <w:szCs w:val="18"/>
                <w:lang w:eastAsia="zh-CN"/>
              </w:rPr>
            </w:pPr>
          </w:p>
          <w:p w:rsidR="00A30EFE" w:rsidRPr="009F38A7" w:rsidRDefault="00A30EFE" w:rsidP="00A30EFE">
            <w:pPr>
              <w:spacing w:before="120" w:after="120" w:line="240" w:lineRule="auto"/>
              <w:rPr>
                <w:rFonts w:ascii="Arial" w:hAnsi="Arial" w:cs="Arial"/>
                <w:sz w:val="18"/>
                <w:szCs w:val="18"/>
                <w:lang w:eastAsia="zh-CN"/>
              </w:rPr>
            </w:pPr>
            <w:r w:rsidRPr="009F38A7">
              <w:rPr>
                <w:rFonts w:ascii="Arial" w:hAnsi="Arial" w:cs="Arial"/>
                <w:sz w:val="18"/>
                <w:szCs w:val="18"/>
                <w:lang w:eastAsia="zh-CN"/>
              </w:rPr>
              <w:lastRenderedPageBreak/>
              <w:t>Obiekt jest wyposażony w:</w:t>
            </w:r>
          </w:p>
          <w:p w:rsidR="00A30EFE" w:rsidRPr="009F38A7" w:rsidRDefault="00A30EFE" w:rsidP="00A30EFE">
            <w:pPr>
              <w:pStyle w:val="Akapitzlist"/>
              <w:numPr>
                <w:ilvl w:val="0"/>
                <w:numId w:val="22"/>
              </w:numPr>
              <w:spacing w:after="0" w:line="240" w:lineRule="auto"/>
              <w:rPr>
                <w:rFonts w:ascii="Arial" w:hAnsi="Arial" w:cs="Arial"/>
                <w:sz w:val="18"/>
                <w:szCs w:val="18"/>
                <w:lang w:eastAsia="zh-CN"/>
              </w:rPr>
            </w:pPr>
            <w:r w:rsidRPr="009F38A7">
              <w:rPr>
                <w:rFonts w:ascii="Arial" w:hAnsi="Arial" w:cs="Arial"/>
                <w:sz w:val="18"/>
                <w:szCs w:val="18"/>
                <w:lang w:eastAsia="zh-CN"/>
              </w:rPr>
              <w:t>instalację elektryczną,</w:t>
            </w:r>
          </w:p>
          <w:p w:rsidR="00A30EFE" w:rsidRPr="009F38A7" w:rsidRDefault="00A30EFE" w:rsidP="00A30EFE">
            <w:pPr>
              <w:pStyle w:val="Akapitzlist"/>
              <w:numPr>
                <w:ilvl w:val="0"/>
                <w:numId w:val="22"/>
              </w:numPr>
              <w:spacing w:after="0" w:line="240" w:lineRule="auto"/>
              <w:rPr>
                <w:rFonts w:ascii="Arial" w:hAnsi="Arial" w:cs="Arial"/>
                <w:sz w:val="18"/>
                <w:szCs w:val="18"/>
                <w:lang w:eastAsia="zh-CN"/>
              </w:rPr>
            </w:pPr>
            <w:r w:rsidRPr="009F38A7">
              <w:rPr>
                <w:rFonts w:ascii="Arial" w:hAnsi="Arial" w:cs="Arial"/>
                <w:sz w:val="18"/>
                <w:szCs w:val="18"/>
                <w:lang w:eastAsia="zh-CN"/>
              </w:rPr>
              <w:t>instalację gazową,</w:t>
            </w:r>
          </w:p>
          <w:p w:rsidR="00A30EFE" w:rsidRPr="009F38A7" w:rsidRDefault="00237698" w:rsidP="00A30EFE">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A30EFE" w:rsidRPr="009F38A7">
              <w:rPr>
                <w:rFonts w:ascii="Arial" w:hAnsi="Arial" w:cs="Arial"/>
                <w:sz w:val="18"/>
                <w:szCs w:val="18"/>
                <w:lang w:eastAsia="zh-CN"/>
              </w:rPr>
              <w:t>kan</w:t>
            </w:r>
            <w:r w:rsidR="000F3608">
              <w:rPr>
                <w:rFonts w:ascii="Arial" w:hAnsi="Arial" w:cs="Arial"/>
                <w:sz w:val="18"/>
                <w:szCs w:val="18"/>
                <w:lang w:eastAsia="zh-CN"/>
              </w:rPr>
              <w:t>.</w:t>
            </w:r>
            <w:r w:rsidR="00A30EFE" w:rsidRPr="009F38A7">
              <w:rPr>
                <w:rFonts w:ascii="Arial" w:hAnsi="Arial" w:cs="Arial"/>
                <w:sz w:val="18"/>
                <w:szCs w:val="18"/>
                <w:lang w:eastAsia="zh-CN"/>
              </w:rPr>
              <w:t>,</w:t>
            </w:r>
          </w:p>
          <w:p w:rsidR="00A30EFE" w:rsidRPr="009F38A7" w:rsidRDefault="00A30EFE" w:rsidP="009F38A7">
            <w:pPr>
              <w:spacing w:after="0" w:line="240" w:lineRule="auto"/>
              <w:rPr>
                <w:rFonts w:ascii="Arial" w:hAnsi="Arial" w:cs="Arial"/>
                <w:sz w:val="18"/>
                <w:szCs w:val="18"/>
                <w:highlight w:val="red"/>
                <w:lang w:eastAsia="zh-CN"/>
              </w:rPr>
            </w:pPr>
            <w:r w:rsidRPr="009F38A7">
              <w:rPr>
                <w:rFonts w:ascii="Arial" w:hAnsi="Arial" w:cs="Arial"/>
                <w:sz w:val="18"/>
                <w:szCs w:val="18"/>
                <w:lang w:eastAsia="zh-CN"/>
              </w:rPr>
              <w:br/>
            </w:r>
          </w:p>
        </w:tc>
        <w:tc>
          <w:tcPr>
            <w:tcW w:w="505" w:type="pct"/>
            <w:vAlign w:val="center"/>
          </w:tcPr>
          <w:p w:rsidR="005E186E" w:rsidRDefault="005E186E" w:rsidP="00A30EFE">
            <w:pPr>
              <w:spacing w:after="0" w:line="240" w:lineRule="auto"/>
              <w:jc w:val="center"/>
              <w:rPr>
                <w:rFonts w:ascii="Arial" w:hAnsi="Arial" w:cs="Arial"/>
                <w:sz w:val="18"/>
                <w:szCs w:val="18"/>
                <w:lang w:eastAsia="zh-CN"/>
              </w:rPr>
            </w:pPr>
          </w:p>
          <w:p w:rsidR="005E186E" w:rsidRDefault="005E186E" w:rsidP="00A30EFE">
            <w:pPr>
              <w:spacing w:after="0" w:line="240" w:lineRule="auto"/>
              <w:jc w:val="center"/>
              <w:rPr>
                <w:rFonts w:ascii="Arial" w:hAnsi="Arial" w:cs="Arial"/>
                <w:sz w:val="18"/>
                <w:szCs w:val="18"/>
                <w:lang w:eastAsia="zh-CN"/>
              </w:rPr>
            </w:pPr>
          </w:p>
          <w:p w:rsidR="005E186E" w:rsidRDefault="005E186E" w:rsidP="00A30EFE">
            <w:pPr>
              <w:spacing w:after="0" w:line="240" w:lineRule="auto"/>
              <w:jc w:val="center"/>
              <w:rPr>
                <w:rFonts w:ascii="Arial" w:hAnsi="Arial" w:cs="Arial"/>
                <w:sz w:val="18"/>
                <w:szCs w:val="18"/>
                <w:lang w:eastAsia="zh-CN"/>
              </w:rPr>
            </w:pPr>
          </w:p>
          <w:p w:rsidR="005E186E" w:rsidRDefault="005E186E" w:rsidP="00A30EFE">
            <w:pPr>
              <w:spacing w:after="0" w:line="240" w:lineRule="auto"/>
              <w:jc w:val="center"/>
              <w:rPr>
                <w:rFonts w:ascii="Arial" w:hAnsi="Arial" w:cs="Arial"/>
                <w:sz w:val="18"/>
                <w:szCs w:val="18"/>
                <w:lang w:eastAsia="zh-CN"/>
              </w:rPr>
            </w:pPr>
          </w:p>
          <w:p w:rsidR="005E186E" w:rsidRDefault="005E186E" w:rsidP="00A30EFE">
            <w:pPr>
              <w:spacing w:after="0" w:line="240" w:lineRule="auto"/>
              <w:jc w:val="center"/>
              <w:rPr>
                <w:rFonts w:ascii="Arial" w:hAnsi="Arial" w:cs="Arial"/>
                <w:sz w:val="18"/>
                <w:szCs w:val="18"/>
                <w:lang w:eastAsia="zh-CN"/>
              </w:rPr>
            </w:pPr>
          </w:p>
          <w:p w:rsidR="00A30EFE" w:rsidRDefault="005E186E" w:rsidP="00A30EFE">
            <w:pPr>
              <w:spacing w:after="0" w:line="240" w:lineRule="auto"/>
              <w:jc w:val="center"/>
              <w:rPr>
                <w:rFonts w:ascii="Arial" w:hAnsi="Arial" w:cs="Arial"/>
                <w:sz w:val="18"/>
                <w:szCs w:val="18"/>
                <w:lang w:eastAsia="zh-CN"/>
              </w:rPr>
            </w:pPr>
            <w:r>
              <w:rPr>
                <w:rFonts w:ascii="Arial" w:hAnsi="Arial" w:cs="Arial"/>
                <w:sz w:val="18"/>
                <w:szCs w:val="18"/>
                <w:lang w:eastAsia="zh-CN"/>
              </w:rPr>
              <w:t>ś</w:t>
            </w:r>
            <w:r w:rsidR="009F38A7" w:rsidRPr="00E51398">
              <w:rPr>
                <w:rFonts w:ascii="Arial" w:hAnsi="Arial" w:cs="Arial"/>
                <w:sz w:val="18"/>
                <w:szCs w:val="18"/>
                <w:lang w:eastAsia="zh-CN"/>
              </w:rPr>
              <w:t>redni</w:t>
            </w:r>
          </w:p>
          <w:p w:rsidR="005E186E" w:rsidRPr="005E186E" w:rsidRDefault="005E186E" w:rsidP="00A30EFE">
            <w:pPr>
              <w:spacing w:after="0" w:line="240" w:lineRule="auto"/>
              <w:jc w:val="center"/>
              <w:rPr>
                <w:rFonts w:ascii="Arial" w:hAnsi="Arial" w:cs="Arial"/>
                <w:sz w:val="16"/>
                <w:szCs w:val="16"/>
                <w:highlight w:val="red"/>
                <w:lang w:eastAsia="zh-CN"/>
              </w:rPr>
            </w:pPr>
            <w:r w:rsidRPr="005E186E">
              <w:rPr>
                <w:rFonts w:ascii="Arial" w:hAnsi="Arial" w:cs="Arial"/>
                <w:sz w:val="16"/>
                <w:szCs w:val="16"/>
                <w:lang w:eastAsia="zh-CN"/>
              </w:rPr>
              <w:lastRenderedPageBreak/>
              <w:t>(w odniesieniu do wewnętrznej ściany nośnej oraz</w:t>
            </w:r>
            <w:r w:rsidR="000F3608">
              <w:rPr>
                <w:rFonts w:ascii="Arial" w:hAnsi="Arial" w:cs="Arial"/>
                <w:sz w:val="16"/>
                <w:szCs w:val="16"/>
                <w:lang w:eastAsia="zh-CN"/>
              </w:rPr>
              <w:t xml:space="preserve"> pomieszczeń biblioteki na I pię</w:t>
            </w:r>
            <w:r w:rsidRPr="005E186E">
              <w:rPr>
                <w:rFonts w:ascii="Arial" w:hAnsi="Arial" w:cs="Arial"/>
                <w:sz w:val="16"/>
                <w:szCs w:val="16"/>
                <w:lang w:eastAsia="zh-CN"/>
              </w:rPr>
              <w:t>trz</w:t>
            </w:r>
            <w:r w:rsidR="000F3608">
              <w:rPr>
                <w:rFonts w:ascii="Arial" w:hAnsi="Arial" w:cs="Arial"/>
                <w:sz w:val="16"/>
                <w:szCs w:val="16"/>
                <w:lang w:eastAsia="zh-CN"/>
              </w:rPr>
              <w:t>e</w:t>
            </w:r>
            <w:r w:rsidRPr="005E186E">
              <w:rPr>
                <w:rFonts w:ascii="Arial" w:hAnsi="Arial" w:cs="Arial"/>
                <w:sz w:val="16"/>
                <w:szCs w:val="16"/>
                <w:lang w:eastAsia="zh-CN"/>
              </w:rPr>
              <w:t xml:space="preserve"> -  stan zły)</w:t>
            </w:r>
          </w:p>
        </w:tc>
        <w:tc>
          <w:tcPr>
            <w:tcW w:w="633" w:type="pct"/>
            <w:vAlign w:val="center"/>
          </w:tcPr>
          <w:p w:rsidR="00A30EFE" w:rsidRPr="00E51398" w:rsidRDefault="009F38A7"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lastRenderedPageBreak/>
              <w:t>remont pomieszczenia sali tanecznej i świetlicy,</w:t>
            </w:r>
          </w:p>
          <w:p w:rsidR="009F38A7" w:rsidRPr="00E51398" w:rsidRDefault="009F38A7"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t xml:space="preserve">remont pomieszczeń kuchennych </w:t>
            </w:r>
          </w:p>
          <w:p w:rsidR="00E51398" w:rsidRDefault="009F38A7"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lastRenderedPageBreak/>
              <w:t>wykonano nagrzewnice gazowe w pomieszczeniu Sali i świetlicy,</w:t>
            </w:r>
          </w:p>
          <w:p w:rsidR="009F38A7" w:rsidRPr="00E51398" w:rsidRDefault="009F38A7" w:rsidP="000F360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t>częściowa wymiana stolarki okiennej i drzwiowej</w:t>
            </w:r>
          </w:p>
        </w:tc>
        <w:tc>
          <w:tcPr>
            <w:tcW w:w="591" w:type="pct"/>
            <w:vAlign w:val="center"/>
          </w:tcPr>
          <w:p w:rsidR="00A30EFE" w:rsidRPr="00E51398" w:rsidRDefault="009F38A7"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lastRenderedPageBreak/>
              <w:t>wymiana ściany konstrukcyjnej wewnętrznej</w:t>
            </w:r>
          </w:p>
          <w:p w:rsidR="00E51398" w:rsidRDefault="009F38A7" w:rsidP="00E51398">
            <w:pPr>
              <w:pStyle w:val="Akapitzlist"/>
              <w:numPr>
                <w:ilvl w:val="0"/>
                <w:numId w:val="22"/>
              </w:numPr>
              <w:spacing w:after="0" w:line="240" w:lineRule="auto"/>
              <w:ind w:left="188" w:hanging="188"/>
              <w:rPr>
                <w:rFonts w:ascii="Arial" w:hAnsi="Arial" w:cs="Arial"/>
                <w:sz w:val="18"/>
                <w:szCs w:val="18"/>
                <w:lang w:eastAsia="zh-CN"/>
              </w:rPr>
            </w:pPr>
            <w:r w:rsidRPr="00E51398">
              <w:rPr>
                <w:rFonts w:ascii="Arial" w:hAnsi="Arial" w:cs="Arial"/>
                <w:sz w:val="18"/>
                <w:szCs w:val="18"/>
                <w:lang w:eastAsia="zh-CN"/>
              </w:rPr>
              <w:t>remont sanitariatów</w:t>
            </w:r>
          </w:p>
          <w:p w:rsidR="009F38A7" w:rsidRPr="00E51398" w:rsidRDefault="00E51398" w:rsidP="00E51398">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ocieplenie budynku</w:t>
            </w:r>
          </w:p>
        </w:tc>
      </w:tr>
      <w:tr w:rsidR="00187748" w:rsidRPr="00462688" w:rsidTr="00DE4FA9">
        <w:tc>
          <w:tcPr>
            <w:tcW w:w="638" w:type="pct"/>
            <w:vAlign w:val="center"/>
          </w:tcPr>
          <w:p w:rsidR="00BF1F7C" w:rsidRPr="00A30EFE" w:rsidRDefault="00BF1F7C" w:rsidP="00BF1F7C">
            <w:pPr>
              <w:spacing w:after="0" w:line="240" w:lineRule="auto"/>
              <w:jc w:val="center"/>
              <w:rPr>
                <w:rFonts w:ascii="Arial" w:hAnsi="Arial" w:cs="Arial"/>
                <w:sz w:val="18"/>
                <w:szCs w:val="18"/>
                <w:lang w:eastAsia="zh-CN"/>
              </w:rPr>
            </w:pPr>
          </w:p>
          <w:p w:rsidR="00BF1F7C" w:rsidRPr="00A30EFE" w:rsidRDefault="00BF1F7C" w:rsidP="00BF1F7C">
            <w:pPr>
              <w:spacing w:after="0" w:line="240" w:lineRule="auto"/>
              <w:jc w:val="center"/>
              <w:rPr>
                <w:rFonts w:ascii="Arial" w:hAnsi="Arial" w:cs="Arial"/>
                <w:sz w:val="18"/>
                <w:szCs w:val="18"/>
                <w:lang w:eastAsia="zh-CN"/>
              </w:rPr>
            </w:pPr>
          </w:p>
          <w:p w:rsidR="00BF1F7C" w:rsidRPr="00BF1F7C" w:rsidRDefault="00BF1F7C" w:rsidP="00BF1F7C">
            <w:pPr>
              <w:spacing w:after="0" w:line="240" w:lineRule="auto"/>
              <w:jc w:val="center"/>
              <w:rPr>
                <w:rFonts w:ascii="Arial" w:hAnsi="Arial" w:cs="Arial"/>
                <w:sz w:val="18"/>
                <w:szCs w:val="18"/>
                <w:lang w:eastAsia="zh-CN"/>
              </w:rPr>
            </w:pPr>
          </w:p>
          <w:p w:rsidR="00BF1F7C" w:rsidRPr="00D376A2" w:rsidRDefault="00BF1F7C" w:rsidP="00D376A2">
            <w:pPr>
              <w:spacing w:after="0" w:line="240" w:lineRule="auto"/>
              <w:jc w:val="center"/>
              <w:rPr>
                <w:rFonts w:ascii="Arial" w:hAnsi="Arial" w:cs="Arial"/>
                <w:b/>
                <w:sz w:val="18"/>
                <w:szCs w:val="18"/>
                <w:lang w:eastAsia="zh-CN"/>
              </w:rPr>
            </w:pPr>
            <w:r w:rsidRPr="00D376A2">
              <w:rPr>
                <w:rFonts w:ascii="Arial" w:hAnsi="Arial" w:cs="Arial"/>
                <w:b/>
                <w:sz w:val="18"/>
                <w:szCs w:val="18"/>
                <w:lang w:eastAsia="zh-CN"/>
              </w:rPr>
              <w:t>Do</w:t>
            </w:r>
            <w:r w:rsidR="00D376A2" w:rsidRPr="00D376A2">
              <w:rPr>
                <w:rFonts w:ascii="Arial" w:hAnsi="Arial" w:cs="Arial"/>
                <w:b/>
                <w:sz w:val="18"/>
                <w:szCs w:val="18"/>
                <w:lang w:eastAsia="zh-CN"/>
              </w:rPr>
              <w:t>m L</w:t>
            </w:r>
            <w:r w:rsidRPr="00D376A2">
              <w:rPr>
                <w:rFonts w:ascii="Arial" w:hAnsi="Arial" w:cs="Arial"/>
                <w:b/>
                <w:sz w:val="18"/>
                <w:szCs w:val="18"/>
                <w:lang w:eastAsia="zh-CN"/>
              </w:rPr>
              <w:t xml:space="preserve">udowy </w:t>
            </w:r>
            <w:r w:rsidR="00D376A2" w:rsidRPr="00D376A2">
              <w:rPr>
                <w:rFonts w:ascii="Arial" w:hAnsi="Arial" w:cs="Arial"/>
                <w:b/>
                <w:sz w:val="18"/>
                <w:szCs w:val="18"/>
                <w:lang w:eastAsia="zh-CN"/>
              </w:rPr>
              <w:t>Sołectwa</w:t>
            </w:r>
            <w:r w:rsidR="00D376A2" w:rsidRPr="00D376A2">
              <w:rPr>
                <w:rFonts w:ascii="Arial" w:hAnsi="Arial" w:cs="Arial"/>
                <w:b/>
                <w:sz w:val="18"/>
                <w:szCs w:val="18"/>
                <w:lang w:eastAsia="zh-CN"/>
              </w:rPr>
              <w:br/>
            </w:r>
            <w:r w:rsidRPr="00D376A2">
              <w:rPr>
                <w:rFonts w:ascii="Arial" w:hAnsi="Arial" w:cs="Arial"/>
                <w:b/>
                <w:sz w:val="18"/>
                <w:szCs w:val="18"/>
                <w:lang w:eastAsia="zh-CN"/>
              </w:rPr>
              <w:t>Jaćmierz Przedmieście</w:t>
            </w:r>
          </w:p>
          <w:p w:rsidR="00BF1F7C" w:rsidRPr="00E51398" w:rsidRDefault="00BF1F7C" w:rsidP="00BF1F7C">
            <w:pPr>
              <w:spacing w:after="0" w:line="240" w:lineRule="auto"/>
              <w:jc w:val="center"/>
              <w:rPr>
                <w:rFonts w:ascii="Arial" w:hAnsi="Arial" w:cs="Arial"/>
                <w:sz w:val="18"/>
                <w:szCs w:val="18"/>
                <w:lang w:eastAsia="zh-CN"/>
              </w:rPr>
            </w:pPr>
            <w:r w:rsidRPr="003A6D59">
              <w:rPr>
                <w:rFonts w:ascii="Arial" w:hAnsi="Arial" w:cs="Arial"/>
                <w:sz w:val="18"/>
                <w:szCs w:val="18"/>
                <w:lang w:eastAsia="zh-CN"/>
              </w:rPr>
              <w:t>Rok oddania do użytku</w:t>
            </w:r>
            <w:r w:rsidR="00E51398">
              <w:rPr>
                <w:rFonts w:ascii="Arial" w:hAnsi="Arial" w:cs="Arial"/>
                <w:color w:val="00B050"/>
                <w:sz w:val="18"/>
                <w:szCs w:val="18"/>
                <w:lang w:eastAsia="zh-CN"/>
              </w:rPr>
              <w:t xml:space="preserve">: </w:t>
            </w:r>
            <w:r w:rsidR="00E51398" w:rsidRPr="00E51398">
              <w:rPr>
                <w:rFonts w:ascii="Arial" w:hAnsi="Arial" w:cs="Arial"/>
                <w:sz w:val="18"/>
                <w:szCs w:val="18"/>
                <w:lang w:eastAsia="zh-CN"/>
              </w:rPr>
              <w:t>1945</w:t>
            </w:r>
          </w:p>
          <w:p w:rsidR="00BF1F7C" w:rsidRPr="00A30EFE" w:rsidRDefault="00BF1F7C" w:rsidP="00BF1F7C">
            <w:pPr>
              <w:spacing w:after="0" w:line="240" w:lineRule="auto"/>
              <w:jc w:val="center"/>
              <w:rPr>
                <w:rFonts w:ascii="Arial" w:hAnsi="Arial" w:cs="Arial"/>
                <w:sz w:val="18"/>
                <w:szCs w:val="18"/>
                <w:lang w:eastAsia="zh-CN"/>
              </w:rPr>
            </w:pPr>
          </w:p>
        </w:tc>
        <w:tc>
          <w:tcPr>
            <w:tcW w:w="1871" w:type="pct"/>
          </w:tcPr>
          <w:p w:rsidR="00BF1F7C" w:rsidRDefault="00BF1F7C" w:rsidP="00BF1F7C">
            <w:pPr>
              <w:spacing w:after="0" w:line="240" w:lineRule="auto"/>
              <w:jc w:val="center"/>
              <w:rPr>
                <w:rFonts w:ascii="Arial" w:hAnsi="Arial" w:cs="Arial"/>
                <w:sz w:val="18"/>
                <w:szCs w:val="18"/>
                <w:highlight w:val="red"/>
              </w:rPr>
            </w:pPr>
          </w:p>
          <w:p w:rsidR="002B088F" w:rsidRDefault="002B088F" w:rsidP="00BF1F7C">
            <w:pPr>
              <w:spacing w:after="0" w:line="240" w:lineRule="auto"/>
              <w:jc w:val="center"/>
              <w:rPr>
                <w:rFonts w:ascii="Arial" w:hAnsi="Arial" w:cs="Arial"/>
                <w:sz w:val="18"/>
                <w:szCs w:val="18"/>
                <w:highlight w:val="red"/>
              </w:rPr>
            </w:pPr>
          </w:p>
          <w:p w:rsidR="002B088F" w:rsidRPr="000F3608" w:rsidRDefault="002B088F" w:rsidP="00BF1F7C">
            <w:pPr>
              <w:spacing w:after="0" w:line="240" w:lineRule="auto"/>
              <w:jc w:val="center"/>
              <w:rPr>
                <w:rFonts w:ascii="Arial" w:hAnsi="Arial" w:cs="Arial"/>
                <w:sz w:val="18"/>
                <w:szCs w:val="18"/>
              </w:rPr>
            </w:pPr>
            <w:r w:rsidRPr="000F3608">
              <w:rPr>
                <w:rFonts w:ascii="Arial" w:hAnsi="Arial" w:cs="Arial"/>
                <w:noProof/>
                <w:sz w:val="18"/>
                <w:szCs w:val="18"/>
                <w:lang w:eastAsia="pl-PL"/>
              </w:rPr>
              <w:drawing>
                <wp:inline distT="0" distB="0" distL="0" distR="0" wp14:anchorId="3034EFA7" wp14:editId="79DA9562">
                  <wp:extent cx="3066476" cy="1962150"/>
                  <wp:effectExtent l="0" t="0" r="635" b="0"/>
                  <wp:docPr id="461" name="Obraz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r="-22" b="19150"/>
                          <a:stretch/>
                        </pic:blipFill>
                        <pic:spPr bwMode="auto">
                          <a:xfrm>
                            <a:off x="0" y="0"/>
                            <a:ext cx="3074240" cy="1967118"/>
                          </a:xfrm>
                          <a:prstGeom prst="rect">
                            <a:avLst/>
                          </a:prstGeom>
                          <a:noFill/>
                          <a:ln>
                            <a:noFill/>
                          </a:ln>
                          <a:extLst>
                            <a:ext uri="{53640926-AAD7-44D8-BBD7-CCE9431645EC}">
                              <a14:shadowObscured xmlns:a14="http://schemas.microsoft.com/office/drawing/2010/main"/>
                            </a:ext>
                          </a:extLst>
                        </pic:spPr>
                      </pic:pic>
                    </a:graphicData>
                  </a:graphic>
                </wp:inline>
              </w:drawing>
            </w:r>
          </w:p>
          <w:p w:rsidR="00E51398" w:rsidRPr="000F3608" w:rsidRDefault="00E51398" w:rsidP="00BF1F7C">
            <w:pPr>
              <w:spacing w:after="0" w:line="240" w:lineRule="auto"/>
              <w:jc w:val="center"/>
              <w:rPr>
                <w:rFonts w:ascii="Arial" w:hAnsi="Arial" w:cs="Arial"/>
                <w:i/>
                <w:sz w:val="16"/>
                <w:szCs w:val="16"/>
              </w:rPr>
            </w:pPr>
            <w:r w:rsidRPr="000F3608">
              <w:rPr>
                <w:rFonts w:ascii="Arial" w:hAnsi="Arial" w:cs="Arial"/>
                <w:i/>
                <w:sz w:val="16"/>
                <w:szCs w:val="16"/>
              </w:rPr>
              <w:t>Źródło: zbiory UG Zarszyn</w:t>
            </w:r>
          </w:p>
          <w:p w:rsidR="002B088F" w:rsidRPr="000F3608" w:rsidRDefault="002B088F" w:rsidP="00BF1F7C">
            <w:pPr>
              <w:spacing w:after="0" w:line="240" w:lineRule="auto"/>
              <w:jc w:val="center"/>
              <w:rPr>
                <w:rFonts w:ascii="Arial" w:hAnsi="Arial" w:cs="Arial"/>
                <w:sz w:val="18"/>
                <w:szCs w:val="18"/>
              </w:rPr>
            </w:pPr>
          </w:p>
          <w:p w:rsidR="00BF1F7C" w:rsidRPr="000F3608" w:rsidRDefault="00BF1F7C" w:rsidP="00E51398">
            <w:pPr>
              <w:spacing w:after="0" w:line="240" w:lineRule="auto"/>
              <w:rPr>
                <w:rFonts w:ascii="Arial" w:hAnsi="Arial" w:cs="Arial"/>
                <w:sz w:val="18"/>
                <w:szCs w:val="18"/>
                <w:lang w:eastAsia="zh-CN"/>
              </w:rPr>
            </w:pPr>
            <w:r w:rsidRPr="000F3608">
              <w:rPr>
                <w:rFonts w:ascii="Arial" w:hAnsi="Arial" w:cs="Arial"/>
                <w:sz w:val="18"/>
                <w:szCs w:val="18"/>
              </w:rPr>
              <w:t>Powierzchnia użytkowa obiektu: 182 m</w:t>
            </w:r>
            <w:r w:rsidRPr="000F3608">
              <w:rPr>
                <w:rFonts w:ascii="Arial" w:hAnsi="Arial" w:cs="Arial"/>
                <w:sz w:val="18"/>
                <w:szCs w:val="18"/>
                <w:vertAlign w:val="superscript"/>
              </w:rPr>
              <w:t>2</w:t>
            </w:r>
            <w:r w:rsidRPr="000F3608">
              <w:rPr>
                <w:rFonts w:ascii="Arial" w:hAnsi="Arial" w:cs="Arial"/>
                <w:sz w:val="18"/>
                <w:szCs w:val="18"/>
              </w:rPr>
              <w:t>.</w:t>
            </w:r>
          </w:p>
          <w:p w:rsidR="00BF1F7C" w:rsidRPr="000F3608" w:rsidRDefault="00D376A2" w:rsidP="00E51398">
            <w:pPr>
              <w:spacing w:after="0" w:line="240" w:lineRule="auto"/>
              <w:rPr>
                <w:rFonts w:ascii="Arial" w:hAnsi="Arial" w:cs="Arial"/>
                <w:sz w:val="18"/>
                <w:szCs w:val="18"/>
                <w:lang w:eastAsia="zh-CN"/>
              </w:rPr>
            </w:pPr>
            <w:r w:rsidRPr="000F3608">
              <w:rPr>
                <w:rFonts w:ascii="Arial" w:hAnsi="Arial" w:cs="Arial"/>
                <w:sz w:val="18"/>
                <w:szCs w:val="18"/>
              </w:rPr>
              <w:t>Budynek swoim</w:t>
            </w:r>
            <w:r w:rsidR="00BF1F7C" w:rsidRPr="000F3608">
              <w:rPr>
                <w:rFonts w:ascii="Arial" w:hAnsi="Arial" w:cs="Arial"/>
                <w:sz w:val="18"/>
                <w:szCs w:val="18"/>
                <w:lang w:eastAsia="zh-CN"/>
              </w:rPr>
              <w:t xml:space="preserve"> </w:t>
            </w:r>
            <w:r w:rsidR="00BF1F7C" w:rsidRPr="000F3608">
              <w:rPr>
                <w:rFonts w:ascii="Arial" w:hAnsi="Arial" w:cs="Arial"/>
                <w:sz w:val="18"/>
                <w:szCs w:val="18"/>
              </w:rPr>
              <w:t>układem funkcjonalnym obejmuje następujące pomieszczenia:</w:t>
            </w:r>
          </w:p>
          <w:p w:rsidR="003A6D59" w:rsidRPr="000F3608" w:rsidRDefault="003A6D59" w:rsidP="00E51398">
            <w:pPr>
              <w:spacing w:after="0" w:line="240" w:lineRule="auto"/>
              <w:rPr>
                <w:rFonts w:ascii="Arial" w:hAnsi="Arial" w:cs="Arial"/>
                <w:sz w:val="18"/>
                <w:szCs w:val="18"/>
              </w:rPr>
            </w:pPr>
            <w:r w:rsidRPr="000F3608">
              <w:rPr>
                <w:rFonts w:ascii="Arial" w:hAnsi="Arial" w:cs="Arial"/>
                <w:color w:val="00B050"/>
                <w:sz w:val="18"/>
                <w:szCs w:val="18"/>
              </w:rPr>
              <w:t xml:space="preserve">- </w:t>
            </w:r>
            <w:r w:rsidRPr="000F3608">
              <w:rPr>
                <w:rFonts w:ascii="Arial" w:hAnsi="Arial" w:cs="Arial"/>
                <w:sz w:val="18"/>
                <w:szCs w:val="18"/>
              </w:rPr>
              <w:t>sala taneczna,</w:t>
            </w:r>
          </w:p>
          <w:p w:rsidR="003A6D59" w:rsidRPr="000F3608" w:rsidRDefault="003A6D59" w:rsidP="00E51398">
            <w:pPr>
              <w:spacing w:after="0" w:line="240" w:lineRule="auto"/>
              <w:rPr>
                <w:rFonts w:ascii="Arial" w:hAnsi="Arial" w:cs="Arial"/>
                <w:sz w:val="18"/>
                <w:szCs w:val="18"/>
              </w:rPr>
            </w:pPr>
            <w:r w:rsidRPr="000F3608">
              <w:rPr>
                <w:rFonts w:ascii="Arial" w:hAnsi="Arial" w:cs="Arial"/>
                <w:sz w:val="18"/>
                <w:szCs w:val="18"/>
              </w:rPr>
              <w:t>- kuchnia,</w:t>
            </w:r>
          </w:p>
          <w:p w:rsidR="003A6D59" w:rsidRPr="000F3608" w:rsidRDefault="003A6D59" w:rsidP="00E51398">
            <w:pPr>
              <w:spacing w:after="0" w:line="240" w:lineRule="auto"/>
              <w:rPr>
                <w:rFonts w:ascii="Arial" w:hAnsi="Arial" w:cs="Arial"/>
                <w:sz w:val="18"/>
                <w:szCs w:val="18"/>
              </w:rPr>
            </w:pPr>
            <w:r w:rsidRPr="000F3608">
              <w:rPr>
                <w:rFonts w:ascii="Arial" w:hAnsi="Arial" w:cs="Arial"/>
                <w:sz w:val="18"/>
                <w:szCs w:val="18"/>
              </w:rPr>
              <w:t xml:space="preserve">- szatnia, </w:t>
            </w:r>
          </w:p>
          <w:p w:rsidR="003A6D59" w:rsidRPr="00D376A2" w:rsidRDefault="003A6D59" w:rsidP="00E51398">
            <w:pPr>
              <w:spacing w:after="0" w:line="240" w:lineRule="auto"/>
              <w:rPr>
                <w:rFonts w:ascii="Arial" w:hAnsi="Arial" w:cs="Arial"/>
                <w:sz w:val="18"/>
                <w:szCs w:val="18"/>
              </w:rPr>
            </w:pPr>
            <w:r w:rsidRPr="000F3608">
              <w:rPr>
                <w:rFonts w:ascii="Arial" w:hAnsi="Arial" w:cs="Arial"/>
                <w:sz w:val="18"/>
                <w:szCs w:val="18"/>
              </w:rPr>
              <w:t>- pomieszczenie gospodarcze,</w:t>
            </w:r>
          </w:p>
          <w:p w:rsidR="003A6D59" w:rsidRPr="00D376A2" w:rsidRDefault="003A6D59" w:rsidP="00E51398">
            <w:pPr>
              <w:spacing w:after="0" w:line="240" w:lineRule="auto"/>
              <w:rPr>
                <w:rFonts w:ascii="Arial" w:hAnsi="Arial" w:cs="Arial"/>
                <w:sz w:val="18"/>
                <w:szCs w:val="18"/>
              </w:rPr>
            </w:pPr>
            <w:r w:rsidRPr="00D376A2">
              <w:rPr>
                <w:rFonts w:ascii="Arial" w:hAnsi="Arial" w:cs="Arial"/>
                <w:sz w:val="18"/>
                <w:szCs w:val="18"/>
              </w:rPr>
              <w:t>- świetlica</w:t>
            </w:r>
            <w:r w:rsidR="00D376A2" w:rsidRPr="00D376A2">
              <w:rPr>
                <w:rFonts w:ascii="Arial" w:hAnsi="Arial" w:cs="Arial"/>
                <w:sz w:val="18"/>
                <w:szCs w:val="18"/>
              </w:rPr>
              <w:t>,</w:t>
            </w:r>
          </w:p>
          <w:p w:rsidR="00D376A2" w:rsidRPr="000F3608" w:rsidRDefault="00D376A2" w:rsidP="00E51398">
            <w:pPr>
              <w:spacing w:after="0" w:line="240" w:lineRule="auto"/>
              <w:rPr>
                <w:rFonts w:ascii="Arial" w:hAnsi="Arial" w:cs="Arial"/>
                <w:sz w:val="18"/>
                <w:szCs w:val="18"/>
              </w:rPr>
            </w:pPr>
            <w:r w:rsidRPr="00D376A2">
              <w:rPr>
                <w:rFonts w:ascii="Arial" w:hAnsi="Arial" w:cs="Arial"/>
                <w:sz w:val="18"/>
                <w:szCs w:val="18"/>
              </w:rPr>
              <w:t>- sanitariaty.</w:t>
            </w:r>
          </w:p>
        </w:tc>
        <w:tc>
          <w:tcPr>
            <w:tcW w:w="761" w:type="pct"/>
          </w:tcPr>
          <w:p w:rsidR="00BF1F7C" w:rsidRPr="008C37F2" w:rsidRDefault="00BF1F7C" w:rsidP="00BF1F7C">
            <w:pPr>
              <w:spacing w:before="120" w:after="120" w:line="240" w:lineRule="auto"/>
              <w:rPr>
                <w:rFonts w:ascii="Arial" w:hAnsi="Arial" w:cs="Arial"/>
                <w:sz w:val="18"/>
                <w:szCs w:val="18"/>
                <w:lang w:eastAsia="zh-CN"/>
              </w:rPr>
            </w:pPr>
            <w:r w:rsidRPr="008C37F2">
              <w:rPr>
                <w:rFonts w:ascii="Arial" w:hAnsi="Arial" w:cs="Arial"/>
                <w:sz w:val="18"/>
                <w:szCs w:val="18"/>
                <w:lang w:eastAsia="zh-CN"/>
              </w:rPr>
              <w:t>Obiekt jest wyposażony w:</w:t>
            </w:r>
          </w:p>
          <w:p w:rsidR="00BF1F7C" w:rsidRPr="008C37F2" w:rsidRDefault="00BF1F7C" w:rsidP="00BF1F7C">
            <w:pPr>
              <w:pStyle w:val="Akapitzlist"/>
              <w:numPr>
                <w:ilvl w:val="0"/>
                <w:numId w:val="22"/>
              </w:numPr>
              <w:spacing w:after="0" w:line="240" w:lineRule="auto"/>
              <w:rPr>
                <w:rFonts w:ascii="Arial" w:hAnsi="Arial" w:cs="Arial"/>
                <w:sz w:val="18"/>
                <w:szCs w:val="18"/>
                <w:lang w:eastAsia="zh-CN"/>
              </w:rPr>
            </w:pPr>
            <w:r w:rsidRPr="008C37F2">
              <w:rPr>
                <w:rFonts w:ascii="Arial" w:hAnsi="Arial" w:cs="Arial"/>
                <w:sz w:val="18"/>
                <w:szCs w:val="18"/>
                <w:lang w:eastAsia="zh-CN"/>
              </w:rPr>
              <w:t>instalację elektryczną,</w:t>
            </w:r>
          </w:p>
          <w:p w:rsidR="00BF1F7C" w:rsidRPr="008C37F2" w:rsidRDefault="00BF1F7C" w:rsidP="00BF1F7C">
            <w:pPr>
              <w:pStyle w:val="Akapitzlist"/>
              <w:numPr>
                <w:ilvl w:val="0"/>
                <w:numId w:val="22"/>
              </w:numPr>
              <w:spacing w:after="0" w:line="240" w:lineRule="auto"/>
              <w:rPr>
                <w:rFonts w:ascii="Arial" w:hAnsi="Arial" w:cs="Arial"/>
                <w:sz w:val="18"/>
                <w:szCs w:val="18"/>
                <w:lang w:eastAsia="zh-CN"/>
              </w:rPr>
            </w:pPr>
            <w:r w:rsidRPr="008C37F2">
              <w:rPr>
                <w:rFonts w:ascii="Arial" w:hAnsi="Arial" w:cs="Arial"/>
                <w:sz w:val="18"/>
                <w:szCs w:val="18"/>
                <w:lang w:eastAsia="zh-CN"/>
              </w:rPr>
              <w:t>instalację gazową,</w:t>
            </w:r>
          </w:p>
          <w:p w:rsidR="00D376A2" w:rsidRDefault="00237698" w:rsidP="00D376A2">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D376A2">
              <w:rPr>
                <w:rFonts w:ascii="Arial" w:hAnsi="Arial" w:cs="Arial"/>
                <w:sz w:val="18"/>
                <w:szCs w:val="18"/>
                <w:lang w:eastAsia="zh-CN"/>
              </w:rPr>
              <w:t>kan.,</w:t>
            </w:r>
          </w:p>
          <w:p w:rsidR="00BF1F7C" w:rsidRPr="00D376A2" w:rsidRDefault="00BF1F7C" w:rsidP="00D376A2">
            <w:pPr>
              <w:pStyle w:val="Akapitzlist"/>
              <w:numPr>
                <w:ilvl w:val="0"/>
                <w:numId w:val="22"/>
              </w:numPr>
              <w:spacing w:after="0" w:line="240" w:lineRule="auto"/>
              <w:rPr>
                <w:rFonts w:ascii="Arial" w:hAnsi="Arial" w:cs="Arial"/>
                <w:sz w:val="18"/>
                <w:szCs w:val="18"/>
                <w:lang w:eastAsia="zh-CN"/>
              </w:rPr>
            </w:pPr>
            <w:r w:rsidRPr="00D376A2">
              <w:rPr>
                <w:rFonts w:ascii="Arial" w:hAnsi="Arial" w:cs="Arial"/>
                <w:sz w:val="18"/>
                <w:szCs w:val="18"/>
                <w:lang w:eastAsia="zh-CN"/>
              </w:rPr>
              <w:t>instalację c.o.</w:t>
            </w:r>
            <w:r w:rsidRPr="00D376A2">
              <w:rPr>
                <w:rFonts w:ascii="Arial" w:hAnsi="Arial" w:cs="Arial"/>
                <w:sz w:val="18"/>
                <w:szCs w:val="18"/>
                <w:lang w:eastAsia="zh-CN"/>
              </w:rPr>
              <w:br/>
            </w:r>
          </w:p>
        </w:tc>
        <w:tc>
          <w:tcPr>
            <w:tcW w:w="505" w:type="pct"/>
            <w:vAlign w:val="center"/>
          </w:tcPr>
          <w:p w:rsidR="00BF1F7C" w:rsidRPr="00D376A2" w:rsidRDefault="009F38A7" w:rsidP="00BF1F7C">
            <w:pPr>
              <w:spacing w:after="0" w:line="240" w:lineRule="auto"/>
              <w:jc w:val="center"/>
              <w:rPr>
                <w:rFonts w:ascii="Arial" w:hAnsi="Arial" w:cs="Arial"/>
                <w:sz w:val="18"/>
                <w:szCs w:val="18"/>
                <w:highlight w:val="red"/>
                <w:lang w:eastAsia="zh-CN"/>
              </w:rPr>
            </w:pPr>
            <w:r w:rsidRPr="00D376A2">
              <w:rPr>
                <w:rFonts w:ascii="Arial" w:hAnsi="Arial" w:cs="Arial"/>
                <w:sz w:val="18"/>
                <w:szCs w:val="18"/>
                <w:lang w:eastAsia="zh-CN"/>
              </w:rPr>
              <w:t>dobry</w:t>
            </w:r>
          </w:p>
        </w:tc>
        <w:tc>
          <w:tcPr>
            <w:tcW w:w="633" w:type="pct"/>
            <w:vAlign w:val="center"/>
          </w:tcPr>
          <w:p w:rsidR="00BF1F7C" w:rsidRPr="00237698" w:rsidRDefault="009F38A7" w:rsidP="00D376A2">
            <w:pPr>
              <w:pStyle w:val="Akapitzlist"/>
              <w:numPr>
                <w:ilvl w:val="0"/>
                <w:numId w:val="22"/>
              </w:numPr>
              <w:spacing w:after="0" w:line="240" w:lineRule="auto"/>
              <w:ind w:left="188" w:hanging="188"/>
              <w:rPr>
                <w:rFonts w:ascii="Arial" w:hAnsi="Arial" w:cs="Arial"/>
                <w:sz w:val="18"/>
                <w:szCs w:val="18"/>
                <w:lang w:eastAsia="zh-CN"/>
              </w:rPr>
            </w:pPr>
            <w:r w:rsidRPr="00237698">
              <w:rPr>
                <w:rFonts w:ascii="Arial" w:hAnsi="Arial" w:cs="Arial"/>
                <w:sz w:val="18"/>
                <w:szCs w:val="18"/>
                <w:lang w:eastAsia="zh-CN"/>
              </w:rPr>
              <w:t>wymiana pokrycia dachowego</w:t>
            </w:r>
          </w:p>
          <w:p w:rsidR="00DF4B4F" w:rsidRPr="00237698" w:rsidRDefault="00DF4B4F" w:rsidP="00D376A2">
            <w:pPr>
              <w:pStyle w:val="Akapitzlist"/>
              <w:numPr>
                <w:ilvl w:val="0"/>
                <w:numId w:val="22"/>
              </w:numPr>
              <w:spacing w:after="0" w:line="240" w:lineRule="auto"/>
              <w:ind w:left="188" w:hanging="188"/>
              <w:rPr>
                <w:rFonts w:ascii="Arial" w:hAnsi="Arial" w:cs="Arial"/>
                <w:sz w:val="18"/>
                <w:szCs w:val="18"/>
                <w:lang w:eastAsia="zh-CN"/>
              </w:rPr>
            </w:pPr>
            <w:r w:rsidRPr="00237698">
              <w:rPr>
                <w:rFonts w:ascii="Arial" w:hAnsi="Arial" w:cs="Arial"/>
                <w:sz w:val="18"/>
                <w:szCs w:val="18"/>
                <w:lang w:eastAsia="zh-CN"/>
              </w:rPr>
              <w:t>wymiana drzwi wejściowych,</w:t>
            </w:r>
          </w:p>
          <w:p w:rsidR="00DF4B4F" w:rsidRPr="00237698" w:rsidRDefault="00D376A2" w:rsidP="00D376A2">
            <w:pPr>
              <w:pStyle w:val="Akapitzlist"/>
              <w:numPr>
                <w:ilvl w:val="0"/>
                <w:numId w:val="22"/>
              </w:numPr>
              <w:spacing w:after="0" w:line="240" w:lineRule="auto"/>
              <w:ind w:left="188" w:hanging="188"/>
              <w:rPr>
                <w:rFonts w:ascii="Arial" w:hAnsi="Arial" w:cs="Arial"/>
                <w:sz w:val="18"/>
                <w:szCs w:val="18"/>
                <w:lang w:eastAsia="zh-CN"/>
              </w:rPr>
            </w:pPr>
            <w:r w:rsidRPr="00237698">
              <w:rPr>
                <w:rFonts w:ascii="Arial" w:hAnsi="Arial" w:cs="Arial"/>
                <w:sz w:val="18"/>
                <w:szCs w:val="18"/>
                <w:lang w:eastAsia="zh-CN"/>
              </w:rPr>
              <w:t>remont pomieszczenia kuchennego</w:t>
            </w:r>
          </w:p>
          <w:p w:rsidR="009D6415" w:rsidRPr="00237698" w:rsidRDefault="009D6415" w:rsidP="00D376A2">
            <w:pPr>
              <w:pStyle w:val="Akapitzlist"/>
              <w:numPr>
                <w:ilvl w:val="0"/>
                <w:numId w:val="22"/>
              </w:numPr>
              <w:spacing w:after="0" w:line="240" w:lineRule="auto"/>
              <w:ind w:left="188" w:hanging="188"/>
              <w:rPr>
                <w:rFonts w:ascii="Arial" w:hAnsi="Arial" w:cs="Arial"/>
                <w:sz w:val="18"/>
                <w:szCs w:val="18"/>
                <w:lang w:eastAsia="zh-CN"/>
              </w:rPr>
            </w:pPr>
            <w:r w:rsidRPr="00237698">
              <w:rPr>
                <w:rFonts w:ascii="Arial" w:hAnsi="Arial" w:cs="Arial"/>
                <w:sz w:val="18"/>
                <w:szCs w:val="18"/>
                <w:lang w:eastAsia="zh-CN"/>
              </w:rPr>
              <w:t>remont schodów wejściowych,</w:t>
            </w:r>
          </w:p>
          <w:p w:rsidR="009D6415" w:rsidRPr="00237698" w:rsidRDefault="009D6415" w:rsidP="00D376A2">
            <w:pPr>
              <w:pStyle w:val="Akapitzlist"/>
              <w:numPr>
                <w:ilvl w:val="0"/>
                <w:numId w:val="22"/>
              </w:numPr>
              <w:spacing w:after="0" w:line="240" w:lineRule="auto"/>
              <w:ind w:left="188" w:hanging="188"/>
              <w:rPr>
                <w:rFonts w:ascii="Arial" w:hAnsi="Arial" w:cs="Arial"/>
                <w:sz w:val="18"/>
                <w:szCs w:val="18"/>
                <w:lang w:eastAsia="zh-CN"/>
              </w:rPr>
            </w:pPr>
            <w:r w:rsidRPr="00237698">
              <w:rPr>
                <w:rFonts w:ascii="Arial" w:hAnsi="Arial" w:cs="Arial"/>
                <w:sz w:val="18"/>
                <w:szCs w:val="18"/>
                <w:lang w:eastAsia="zh-CN"/>
              </w:rPr>
              <w:t>czy</w:t>
            </w:r>
            <w:r w:rsidR="00D376A2" w:rsidRPr="00237698">
              <w:rPr>
                <w:rFonts w:ascii="Arial" w:hAnsi="Arial" w:cs="Arial"/>
                <w:sz w:val="18"/>
                <w:szCs w:val="18"/>
                <w:lang w:eastAsia="zh-CN"/>
              </w:rPr>
              <w:t>szczenie i malowanie podłogi w sali tanecznej.</w:t>
            </w:r>
          </w:p>
        </w:tc>
        <w:tc>
          <w:tcPr>
            <w:tcW w:w="591" w:type="pct"/>
            <w:vAlign w:val="center"/>
          </w:tcPr>
          <w:p w:rsidR="00BF1F7C" w:rsidRPr="00237698" w:rsidRDefault="00130B88" w:rsidP="00237698">
            <w:pPr>
              <w:pStyle w:val="Akapitzlist"/>
              <w:numPr>
                <w:ilvl w:val="0"/>
                <w:numId w:val="22"/>
              </w:numPr>
              <w:spacing w:after="0" w:line="240" w:lineRule="auto"/>
              <w:ind w:left="188" w:hanging="188"/>
              <w:rPr>
                <w:rFonts w:ascii="Arial" w:hAnsi="Arial" w:cs="Arial"/>
                <w:sz w:val="18"/>
                <w:szCs w:val="18"/>
                <w:lang w:eastAsia="zh-CN"/>
              </w:rPr>
            </w:pPr>
            <w:r w:rsidRPr="00237698">
              <w:rPr>
                <w:rFonts w:ascii="Arial" w:hAnsi="Arial" w:cs="Arial"/>
                <w:sz w:val="18"/>
                <w:szCs w:val="18"/>
                <w:lang w:eastAsia="zh-CN"/>
              </w:rPr>
              <w:t>ocieplenie budynku</w:t>
            </w:r>
          </w:p>
        </w:tc>
      </w:tr>
      <w:tr w:rsidR="00187748" w:rsidRPr="00462688" w:rsidTr="00DE4FA9">
        <w:tc>
          <w:tcPr>
            <w:tcW w:w="638" w:type="pct"/>
            <w:vAlign w:val="center"/>
          </w:tcPr>
          <w:p w:rsidR="00BF1F7C" w:rsidRPr="00A30EFE" w:rsidRDefault="00BF1F7C" w:rsidP="00BF1F7C">
            <w:pPr>
              <w:spacing w:after="0" w:line="240" w:lineRule="auto"/>
              <w:jc w:val="center"/>
              <w:rPr>
                <w:rFonts w:ascii="Arial" w:hAnsi="Arial" w:cs="Arial"/>
                <w:sz w:val="18"/>
                <w:szCs w:val="18"/>
                <w:lang w:eastAsia="zh-CN"/>
              </w:rPr>
            </w:pPr>
          </w:p>
          <w:p w:rsidR="00BF1F7C" w:rsidRPr="00A30EFE" w:rsidRDefault="00BF1F7C" w:rsidP="00BF1F7C">
            <w:pPr>
              <w:spacing w:after="0" w:line="240" w:lineRule="auto"/>
              <w:jc w:val="center"/>
              <w:rPr>
                <w:rFonts w:ascii="Arial" w:hAnsi="Arial" w:cs="Arial"/>
                <w:sz w:val="18"/>
                <w:szCs w:val="18"/>
                <w:lang w:eastAsia="zh-CN"/>
              </w:rPr>
            </w:pPr>
          </w:p>
          <w:p w:rsidR="00BF1F7C" w:rsidRPr="00BF1F7C" w:rsidRDefault="00BF1F7C" w:rsidP="00BF1F7C">
            <w:pPr>
              <w:spacing w:after="0" w:line="240" w:lineRule="auto"/>
              <w:jc w:val="center"/>
              <w:rPr>
                <w:rFonts w:ascii="Arial" w:hAnsi="Arial" w:cs="Arial"/>
                <w:sz w:val="18"/>
                <w:szCs w:val="18"/>
                <w:lang w:eastAsia="zh-CN"/>
              </w:rPr>
            </w:pPr>
          </w:p>
          <w:p w:rsidR="00BF1F7C" w:rsidRPr="00D376A2" w:rsidRDefault="00BF1F7C" w:rsidP="00BF1F7C">
            <w:pPr>
              <w:spacing w:after="0" w:line="240" w:lineRule="auto"/>
              <w:jc w:val="center"/>
              <w:rPr>
                <w:rFonts w:ascii="Arial" w:hAnsi="Arial" w:cs="Arial"/>
                <w:b/>
                <w:sz w:val="18"/>
                <w:szCs w:val="18"/>
                <w:lang w:eastAsia="zh-CN"/>
              </w:rPr>
            </w:pPr>
            <w:r w:rsidRPr="00D376A2">
              <w:rPr>
                <w:rFonts w:ascii="Arial" w:hAnsi="Arial" w:cs="Arial"/>
                <w:b/>
                <w:sz w:val="18"/>
                <w:szCs w:val="18"/>
                <w:lang w:eastAsia="zh-CN"/>
              </w:rPr>
              <w:t>Dom Strażaka w Pielni</w:t>
            </w:r>
          </w:p>
          <w:p w:rsidR="00BF1F7C" w:rsidRPr="00D376A2" w:rsidRDefault="00BF1F7C" w:rsidP="00BF1F7C">
            <w:pPr>
              <w:spacing w:after="0" w:line="240" w:lineRule="auto"/>
              <w:jc w:val="center"/>
              <w:rPr>
                <w:rFonts w:ascii="Arial" w:hAnsi="Arial" w:cs="Arial"/>
                <w:sz w:val="18"/>
                <w:szCs w:val="18"/>
                <w:lang w:eastAsia="zh-CN"/>
              </w:rPr>
            </w:pPr>
            <w:r w:rsidRPr="003A6D59">
              <w:rPr>
                <w:rFonts w:ascii="Arial" w:hAnsi="Arial" w:cs="Arial"/>
                <w:sz w:val="18"/>
                <w:szCs w:val="18"/>
                <w:lang w:eastAsia="zh-CN"/>
              </w:rPr>
              <w:t xml:space="preserve">Rok oddania do użytku: </w:t>
            </w:r>
            <w:r w:rsidR="003A6D59" w:rsidRPr="00D376A2">
              <w:rPr>
                <w:rFonts w:ascii="Arial" w:hAnsi="Arial" w:cs="Arial"/>
                <w:sz w:val="18"/>
                <w:szCs w:val="18"/>
                <w:lang w:eastAsia="zh-CN"/>
              </w:rPr>
              <w:t xml:space="preserve">1970 </w:t>
            </w:r>
          </w:p>
          <w:p w:rsidR="00BF1F7C" w:rsidRPr="00A30EFE" w:rsidRDefault="00BF1F7C" w:rsidP="00BF1F7C">
            <w:pPr>
              <w:spacing w:after="0" w:line="240" w:lineRule="auto"/>
              <w:jc w:val="center"/>
              <w:rPr>
                <w:rFonts w:ascii="Arial" w:hAnsi="Arial" w:cs="Arial"/>
                <w:sz w:val="18"/>
                <w:szCs w:val="18"/>
                <w:lang w:eastAsia="zh-CN"/>
              </w:rPr>
            </w:pPr>
          </w:p>
        </w:tc>
        <w:tc>
          <w:tcPr>
            <w:tcW w:w="1871" w:type="pct"/>
          </w:tcPr>
          <w:p w:rsidR="00BF1F7C" w:rsidRDefault="00BF1F7C" w:rsidP="00BF1F7C">
            <w:pPr>
              <w:spacing w:after="0" w:line="240" w:lineRule="auto"/>
              <w:jc w:val="center"/>
              <w:rPr>
                <w:rFonts w:ascii="Arial" w:hAnsi="Arial" w:cs="Arial"/>
                <w:sz w:val="18"/>
                <w:szCs w:val="18"/>
                <w:highlight w:val="red"/>
              </w:rPr>
            </w:pPr>
          </w:p>
          <w:p w:rsidR="00FD1D50" w:rsidRDefault="00FD1D50" w:rsidP="00BF1F7C">
            <w:pPr>
              <w:spacing w:after="0" w:line="240" w:lineRule="auto"/>
              <w:jc w:val="center"/>
              <w:rPr>
                <w:rFonts w:ascii="Arial" w:hAnsi="Arial" w:cs="Arial"/>
                <w:sz w:val="18"/>
                <w:szCs w:val="18"/>
                <w:highlight w:val="red"/>
              </w:rPr>
            </w:pPr>
          </w:p>
          <w:p w:rsidR="00FD1D50" w:rsidRDefault="00D376A2" w:rsidP="00BF1F7C">
            <w:pPr>
              <w:spacing w:after="0" w:line="240" w:lineRule="auto"/>
              <w:jc w:val="center"/>
              <w:rPr>
                <w:rFonts w:ascii="Arial" w:hAnsi="Arial" w:cs="Arial"/>
                <w:sz w:val="18"/>
                <w:szCs w:val="18"/>
                <w:highlight w:val="red"/>
              </w:rPr>
            </w:pPr>
            <w:r w:rsidRPr="00D376A2">
              <w:rPr>
                <w:rFonts w:ascii="Arial" w:hAnsi="Arial" w:cs="Arial"/>
                <w:noProof/>
                <w:sz w:val="18"/>
                <w:szCs w:val="18"/>
                <w:lang w:eastAsia="pl-PL"/>
              </w:rPr>
              <w:lastRenderedPageBreak/>
              <w:drawing>
                <wp:inline distT="0" distB="0" distL="0" distR="0" wp14:anchorId="51A1C7E3" wp14:editId="467E2FE6">
                  <wp:extent cx="3095625" cy="2055534"/>
                  <wp:effectExtent l="0" t="0" r="0" b="1905"/>
                  <wp:docPr id="18" name="Obraz 18" descr="C:\Users\Zbigniew Dec\Desktop\FOTO DO STRATEGII\Dom Strażaka Piel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bigniew Dec\Desktop\FOTO DO STRATEGII\Dom Strażaka Pielnia.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06405" cy="2062692"/>
                          </a:xfrm>
                          <a:prstGeom prst="rect">
                            <a:avLst/>
                          </a:prstGeom>
                          <a:noFill/>
                          <a:ln>
                            <a:noFill/>
                          </a:ln>
                        </pic:spPr>
                      </pic:pic>
                    </a:graphicData>
                  </a:graphic>
                </wp:inline>
              </w:drawing>
            </w:r>
          </w:p>
          <w:p w:rsidR="00D376A2" w:rsidRPr="001444CC" w:rsidRDefault="00D376A2" w:rsidP="00BF1F7C">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FD1D50" w:rsidRPr="001444CC" w:rsidRDefault="00FD1D50" w:rsidP="00BF1F7C">
            <w:pPr>
              <w:spacing w:after="0" w:line="240" w:lineRule="auto"/>
              <w:jc w:val="center"/>
              <w:rPr>
                <w:rFonts w:ascii="Arial" w:hAnsi="Arial" w:cs="Arial"/>
                <w:i/>
                <w:sz w:val="16"/>
                <w:szCs w:val="16"/>
                <w:highlight w:val="red"/>
              </w:rPr>
            </w:pPr>
          </w:p>
          <w:p w:rsidR="00BF1F7C" w:rsidRPr="00A30EFE" w:rsidRDefault="00BF1F7C" w:rsidP="00D376A2">
            <w:pPr>
              <w:spacing w:after="0" w:line="240" w:lineRule="auto"/>
              <w:rPr>
                <w:rFonts w:ascii="Arial" w:hAnsi="Arial" w:cs="Arial"/>
                <w:sz w:val="18"/>
                <w:szCs w:val="18"/>
                <w:lang w:eastAsia="zh-CN"/>
              </w:rPr>
            </w:pPr>
            <w:r w:rsidRPr="00A30EFE">
              <w:rPr>
                <w:rFonts w:ascii="Arial" w:hAnsi="Arial" w:cs="Arial"/>
                <w:sz w:val="18"/>
                <w:szCs w:val="18"/>
              </w:rPr>
              <w:t xml:space="preserve">Powierzchnia użytkowa obiektu: </w:t>
            </w:r>
            <w:r w:rsidRPr="00BF1F7C">
              <w:rPr>
                <w:rFonts w:ascii="Arial" w:hAnsi="Arial" w:cs="Arial"/>
                <w:sz w:val="18"/>
                <w:szCs w:val="18"/>
              </w:rPr>
              <w:t>603</w:t>
            </w:r>
            <w:r>
              <w:rPr>
                <w:rFonts w:ascii="Arial" w:hAnsi="Arial" w:cs="Arial"/>
                <w:sz w:val="18"/>
                <w:szCs w:val="18"/>
              </w:rPr>
              <w:t xml:space="preserve"> </w:t>
            </w:r>
            <w:r w:rsidRPr="00A30EFE">
              <w:rPr>
                <w:rFonts w:ascii="Arial" w:hAnsi="Arial" w:cs="Arial"/>
                <w:sz w:val="18"/>
                <w:szCs w:val="18"/>
              </w:rPr>
              <w:t>m</w:t>
            </w:r>
            <w:r w:rsidRPr="00A30EFE">
              <w:rPr>
                <w:rFonts w:ascii="Arial" w:hAnsi="Arial" w:cs="Arial"/>
                <w:sz w:val="18"/>
                <w:szCs w:val="18"/>
                <w:vertAlign w:val="superscript"/>
              </w:rPr>
              <w:t>2</w:t>
            </w:r>
            <w:r w:rsidRPr="00A30EFE">
              <w:rPr>
                <w:rFonts w:ascii="Arial" w:hAnsi="Arial" w:cs="Arial"/>
                <w:sz w:val="18"/>
                <w:szCs w:val="18"/>
              </w:rPr>
              <w:t>.</w:t>
            </w:r>
          </w:p>
          <w:p w:rsidR="00BF1F7C" w:rsidRPr="00A30EFE" w:rsidRDefault="006B14C0" w:rsidP="00D376A2">
            <w:pPr>
              <w:spacing w:after="0" w:line="240" w:lineRule="auto"/>
              <w:rPr>
                <w:rFonts w:ascii="Arial" w:hAnsi="Arial" w:cs="Arial"/>
                <w:sz w:val="18"/>
                <w:szCs w:val="18"/>
                <w:lang w:eastAsia="zh-CN"/>
              </w:rPr>
            </w:pPr>
            <w:r>
              <w:rPr>
                <w:rFonts w:ascii="Arial" w:hAnsi="Arial" w:cs="Arial"/>
                <w:sz w:val="18"/>
                <w:szCs w:val="18"/>
              </w:rPr>
              <w:t xml:space="preserve">Budynek </w:t>
            </w:r>
            <w:r w:rsidR="00BF1F7C" w:rsidRPr="00A30EFE">
              <w:rPr>
                <w:rFonts w:ascii="Arial" w:hAnsi="Arial" w:cs="Arial"/>
                <w:sz w:val="18"/>
                <w:szCs w:val="18"/>
              </w:rPr>
              <w:t xml:space="preserve"> </w:t>
            </w:r>
            <w:r w:rsidR="00BF1F7C" w:rsidRPr="00BF1F7C">
              <w:rPr>
                <w:rFonts w:ascii="Arial" w:hAnsi="Arial" w:cs="Arial"/>
                <w:sz w:val="18"/>
                <w:szCs w:val="18"/>
                <w:lang w:eastAsia="zh-CN"/>
              </w:rPr>
              <w:t>Dom</w:t>
            </w:r>
            <w:r>
              <w:rPr>
                <w:rFonts w:ascii="Arial" w:hAnsi="Arial" w:cs="Arial"/>
                <w:sz w:val="18"/>
                <w:szCs w:val="18"/>
                <w:lang w:eastAsia="zh-CN"/>
              </w:rPr>
              <w:t>u</w:t>
            </w:r>
            <w:r w:rsidR="00BF1F7C" w:rsidRPr="00BF1F7C">
              <w:rPr>
                <w:rFonts w:ascii="Arial" w:hAnsi="Arial" w:cs="Arial"/>
                <w:sz w:val="18"/>
                <w:szCs w:val="18"/>
                <w:lang w:eastAsia="zh-CN"/>
              </w:rPr>
              <w:t xml:space="preserve"> Strażaka w Pielni</w:t>
            </w:r>
            <w:r w:rsidR="00BF1F7C">
              <w:rPr>
                <w:rFonts w:ascii="Arial" w:hAnsi="Arial" w:cs="Arial"/>
                <w:sz w:val="18"/>
                <w:szCs w:val="18"/>
                <w:lang w:eastAsia="zh-CN"/>
              </w:rPr>
              <w:t xml:space="preserve"> </w:t>
            </w:r>
            <w:r>
              <w:rPr>
                <w:rFonts w:ascii="Arial" w:hAnsi="Arial" w:cs="Arial"/>
                <w:sz w:val="18"/>
                <w:szCs w:val="18"/>
                <w:lang w:eastAsia="zh-CN"/>
              </w:rPr>
              <w:t xml:space="preserve">jako budynek wielofunkcyjny pełni funkcję domu kultury, punktu lekarskiego oraz Remizy OSP. Swoim </w:t>
            </w:r>
            <w:r w:rsidR="00BF1F7C" w:rsidRPr="00A30EFE">
              <w:rPr>
                <w:rFonts w:ascii="Arial" w:hAnsi="Arial" w:cs="Arial"/>
                <w:sz w:val="18"/>
                <w:szCs w:val="18"/>
              </w:rPr>
              <w:t>układem funkcjonalnym obejmuje następujące pomieszczenia:</w:t>
            </w:r>
          </w:p>
          <w:p w:rsidR="006B14C0" w:rsidRPr="006B14C0" w:rsidRDefault="003A6D59" w:rsidP="006B14C0">
            <w:pPr>
              <w:spacing w:after="0" w:line="240" w:lineRule="auto"/>
              <w:jc w:val="both"/>
              <w:rPr>
                <w:rFonts w:ascii="Arial" w:hAnsi="Arial" w:cs="Arial"/>
                <w:sz w:val="18"/>
                <w:szCs w:val="18"/>
                <w:lang w:eastAsia="zh-CN"/>
              </w:rPr>
            </w:pPr>
            <w:r w:rsidRPr="003A6D59">
              <w:rPr>
                <w:rFonts w:ascii="Arial" w:hAnsi="Arial" w:cs="Arial"/>
                <w:color w:val="00B050"/>
                <w:sz w:val="18"/>
                <w:szCs w:val="18"/>
                <w:lang w:eastAsia="zh-CN"/>
              </w:rPr>
              <w:t xml:space="preserve">- </w:t>
            </w:r>
            <w:r w:rsidR="006B14C0" w:rsidRPr="006B14C0">
              <w:rPr>
                <w:rFonts w:ascii="Arial" w:hAnsi="Arial" w:cs="Arial"/>
                <w:sz w:val="18"/>
                <w:szCs w:val="18"/>
                <w:lang w:eastAsia="zh-CN"/>
              </w:rPr>
              <w:t xml:space="preserve">pomieszczenie pielęgniarki i rejestracji pacjentów, gabinet lekarski oraz poczekalnia w części   </w:t>
            </w:r>
          </w:p>
          <w:p w:rsidR="003A6D59" w:rsidRPr="006B14C0" w:rsidRDefault="006B14C0" w:rsidP="006B14C0">
            <w:pPr>
              <w:spacing w:after="0" w:line="240" w:lineRule="auto"/>
              <w:jc w:val="both"/>
              <w:rPr>
                <w:rFonts w:ascii="Arial" w:hAnsi="Arial" w:cs="Arial"/>
                <w:sz w:val="18"/>
                <w:szCs w:val="18"/>
                <w:lang w:eastAsia="zh-CN"/>
              </w:rPr>
            </w:pPr>
            <w:r w:rsidRPr="006B14C0">
              <w:rPr>
                <w:rFonts w:ascii="Arial" w:hAnsi="Arial" w:cs="Arial"/>
                <w:sz w:val="18"/>
                <w:szCs w:val="18"/>
                <w:lang w:eastAsia="zh-CN"/>
              </w:rPr>
              <w:t xml:space="preserve">  zajmowanej przez Punkt Lekarski,</w:t>
            </w:r>
          </w:p>
          <w:p w:rsidR="006B14C0" w:rsidRPr="006B14C0" w:rsidRDefault="006B14C0" w:rsidP="006B14C0">
            <w:pPr>
              <w:spacing w:after="0" w:line="240" w:lineRule="auto"/>
              <w:jc w:val="both"/>
              <w:rPr>
                <w:rFonts w:ascii="Arial" w:hAnsi="Arial" w:cs="Arial"/>
                <w:sz w:val="18"/>
                <w:szCs w:val="18"/>
                <w:lang w:eastAsia="zh-CN"/>
              </w:rPr>
            </w:pPr>
            <w:r w:rsidRPr="006B14C0">
              <w:rPr>
                <w:rFonts w:ascii="Arial" w:hAnsi="Arial" w:cs="Arial"/>
                <w:sz w:val="18"/>
                <w:szCs w:val="18"/>
                <w:lang w:eastAsia="zh-CN"/>
              </w:rPr>
              <w:t>- świetlica OSP</w:t>
            </w:r>
          </w:p>
          <w:p w:rsidR="003A6D59" w:rsidRPr="006B14C0" w:rsidRDefault="003A6D59" w:rsidP="006B14C0">
            <w:pPr>
              <w:spacing w:after="0" w:line="240" w:lineRule="auto"/>
              <w:jc w:val="both"/>
              <w:rPr>
                <w:rFonts w:ascii="Arial" w:hAnsi="Arial" w:cs="Arial"/>
                <w:sz w:val="18"/>
                <w:szCs w:val="18"/>
                <w:lang w:eastAsia="zh-CN"/>
              </w:rPr>
            </w:pPr>
            <w:r w:rsidRPr="006B14C0">
              <w:rPr>
                <w:rFonts w:ascii="Arial" w:hAnsi="Arial" w:cs="Arial"/>
                <w:sz w:val="18"/>
                <w:szCs w:val="18"/>
                <w:lang w:eastAsia="zh-CN"/>
              </w:rPr>
              <w:t>- magazyn,</w:t>
            </w:r>
          </w:p>
          <w:p w:rsidR="003A6D59" w:rsidRPr="006B14C0" w:rsidRDefault="006B14C0" w:rsidP="006B14C0">
            <w:pPr>
              <w:spacing w:after="0" w:line="240" w:lineRule="auto"/>
              <w:jc w:val="both"/>
              <w:rPr>
                <w:rFonts w:ascii="Arial" w:hAnsi="Arial" w:cs="Arial"/>
                <w:sz w:val="18"/>
                <w:szCs w:val="18"/>
                <w:lang w:eastAsia="zh-CN"/>
              </w:rPr>
            </w:pPr>
            <w:r w:rsidRPr="006B14C0">
              <w:rPr>
                <w:rFonts w:ascii="Arial" w:hAnsi="Arial" w:cs="Arial"/>
                <w:sz w:val="18"/>
                <w:szCs w:val="18"/>
                <w:lang w:eastAsia="zh-CN"/>
              </w:rPr>
              <w:t>- kuchnia,</w:t>
            </w:r>
          </w:p>
          <w:p w:rsidR="006B14C0" w:rsidRPr="006B14C0" w:rsidRDefault="006B14C0" w:rsidP="006B14C0">
            <w:pPr>
              <w:spacing w:after="0" w:line="240" w:lineRule="auto"/>
              <w:jc w:val="both"/>
              <w:rPr>
                <w:rFonts w:ascii="Arial" w:hAnsi="Arial" w:cs="Arial"/>
                <w:sz w:val="18"/>
                <w:szCs w:val="18"/>
                <w:lang w:eastAsia="zh-CN"/>
              </w:rPr>
            </w:pPr>
            <w:r w:rsidRPr="006B14C0">
              <w:rPr>
                <w:rFonts w:ascii="Arial" w:hAnsi="Arial" w:cs="Arial"/>
                <w:sz w:val="18"/>
                <w:szCs w:val="18"/>
                <w:lang w:eastAsia="zh-CN"/>
              </w:rPr>
              <w:t>- sala taneczna,</w:t>
            </w:r>
          </w:p>
          <w:p w:rsidR="003A6D59" w:rsidRPr="006B14C0" w:rsidRDefault="006B14C0" w:rsidP="006B14C0">
            <w:pPr>
              <w:spacing w:after="0" w:line="240" w:lineRule="auto"/>
              <w:jc w:val="both"/>
              <w:rPr>
                <w:rFonts w:ascii="Arial" w:hAnsi="Arial" w:cs="Arial"/>
                <w:sz w:val="18"/>
                <w:szCs w:val="18"/>
                <w:lang w:eastAsia="zh-CN"/>
              </w:rPr>
            </w:pPr>
            <w:r w:rsidRPr="006B14C0">
              <w:rPr>
                <w:rFonts w:ascii="Arial" w:hAnsi="Arial" w:cs="Arial"/>
                <w:sz w:val="18"/>
                <w:szCs w:val="18"/>
                <w:lang w:eastAsia="zh-CN"/>
              </w:rPr>
              <w:t xml:space="preserve">- </w:t>
            </w:r>
            <w:r w:rsidR="003A6D59" w:rsidRPr="006B14C0">
              <w:rPr>
                <w:rFonts w:ascii="Arial" w:hAnsi="Arial" w:cs="Arial"/>
                <w:sz w:val="18"/>
                <w:szCs w:val="18"/>
                <w:lang w:eastAsia="zh-CN"/>
              </w:rPr>
              <w:t xml:space="preserve">korytarz,  </w:t>
            </w:r>
          </w:p>
          <w:p w:rsidR="003A6D59" w:rsidRPr="006B14C0" w:rsidRDefault="003A6D59" w:rsidP="006B14C0">
            <w:pPr>
              <w:spacing w:after="0" w:line="240" w:lineRule="auto"/>
              <w:jc w:val="both"/>
              <w:rPr>
                <w:rFonts w:ascii="Arial" w:hAnsi="Arial" w:cs="Arial"/>
                <w:sz w:val="18"/>
                <w:szCs w:val="18"/>
                <w:lang w:eastAsia="zh-CN"/>
              </w:rPr>
            </w:pPr>
            <w:r w:rsidRPr="006B14C0">
              <w:rPr>
                <w:rFonts w:ascii="Arial" w:hAnsi="Arial" w:cs="Arial"/>
                <w:sz w:val="18"/>
                <w:szCs w:val="18"/>
                <w:lang w:eastAsia="zh-CN"/>
              </w:rPr>
              <w:t>- sanitariaty,</w:t>
            </w:r>
          </w:p>
          <w:p w:rsidR="006B14C0" w:rsidRPr="006B14C0" w:rsidRDefault="006B14C0" w:rsidP="006B14C0">
            <w:pPr>
              <w:spacing w:after="0" w:line="240" w:lineRule="auto"/>
              <w:jc w:val="both"/>
              <w:rPr>
                <w:rFonts w:ascii="Arial" w:hAnsi="Arial" w:cs="Arial"/>
                <w:sz w:val="18"/>
                <w:szCs w:val="18"/>
                <w:lang w:eastAsia="zh-CN"/>
              </w:rPr>
            </w:pPr>
            <w:r w:rsidRPr="006B14C0">
              <w:rPr>
                <w:rFonts w:ascii="Arial" w:hAnsi="Arial" w:cs="Arial"/>
                <w:sz w:val="18"/>
                <w:szCs w:val="18"/>
                <w:lang w:eastAsia="zh-CN"/>
              </w:rPr>
              <w:t>- lokal użytkowy,</w:t>
            </w:r>
          </w:p>
          <w:p w:rsidR="003A6D59" w:rsidRPr="000F3608" w:rsidRDefault="006B14C0" w:rsidP="000F3608">
            <w:pPr>
              <w:spacing w:after="0" w:line="240" w:lineRule="auto"/>
              <w:jc w:val="both"/>
              <w:rPr>
                <w:rFonts w:ascii="Arial" w:hAnsi="Arial" w:cs="Arial"/>
                <w:sz w:val="18"/>
                <w:szCs w:val="18"/>
                <w:lang w:eastAsia="zh-CN"/>
              </w:rPr>
            </w:pPr>
            <w:r w:rsidRPr="006B14C0">
              <w:rPr>
                <w:rFonts w:ascii="Arial" w:hAnsi="Arial" w:cs="Arial"/>
                <w:sz w:val="18"/>
                <w:szCs w:val="18"/>
                <w:lang w:eastAsia="zh-CN"/>
              </w:rPr>
              <w:t>- 2 garaże dla samochodów pożarniczych OSP.</w:t>
            </w:r>
          </w:p>
        </w:tc>
        <w:tc>
          <w:tcPr>
            <w:tcW w:w="761" w:type="pct"/>
          </w:tcPr>
          <w:p w:rsidR="00BF1F7C" w:rsidRPr="00FD2B87" w:rsidRDefault="00BF1F7C" w:rsidP="00BF1F7C">
            <w:pPr>
              <w:spacing w:before="120" w:after="120" w:line="240" w:lineRule="auto"/>
              <w:rPr>
                <w:rFonts w:ascii="Arial" w:hAnsi="Arial" w:cs="Arial"/>
                <w:sz w:val="18"/>
                <w:szCs w:val="18"/>
                <w:highlight w:val="red"/>
                <w:lang w:eastAsia="zh-CN"/>
              </w:rPr>
            </w:pPr>
            <w:r w:rsidRPr="003A6D59">
              <w:rPr>
                <w:rFonts w:ascii="Arial" w:hAnsi="Arial" w:cs="Arial"/>
                <w:sz w:val="18"/>
                <w:szCs w:val="18"/>
                <w:lang w:eastAsia="zh-CN"/>
              </w:rPr>
              <w:lastRenderedPageBreak/>
              <w:t>Obiekt jest wyposażony w:</w:t>
            </w:r>
          </w:p>
          <w:p w:rsidR="00BF1F7C" w:rsidRPr="003A6D59" w:rsidRDefault="00BF1F7C" w:rsidP="00BF1F7C">
            <w:pPr>
              <w:pStyle w:val="Akapitzlist"/>
              <w:numPr>
                <w:ilvl w:val="0"/>
                <w:numId w:val="22"/>
              </w:numPr>
              <w:spacing w:after="0" w:line="240" w:lineRule="auto"/>
              <w:rPr>
                <w:rFonts w:ascii="Arial" w:hAnsi="Arial" w:cs="Arial"/>
                <w:sz w:val="18"/>
                <w:szCs w:val="18"/>
                <w:lang w:eastAsia="zh-CN"/>
              </w:rPr>
            </w:pPr>
            <w:r w:rsidRPr="003A6D59">
              <w:rPr>
                <w:rFonts w:ascii="Arial" w:hAnsi="Arial" w:cs="Arial"/>
                <w:sz w:val="18"/>
                <w:szCs w:val="18"/>
                <w:lang w:eastAsia="zh-CN"/>
              </w:rPr>
              <w:t>instalację elektryczną,</w:t>
            </w:r>
          </w:p>
          <w:p w:rsidR="00BF1F7C" w:rsidRPr="003A6D59" w:rsidRDefault="00BF1F7C" w:rsidP="00BF1F7C">
            <w:pPr>
              <w:pStyle w:val="Akapitzlist"/>
              <w:numPr>
                <w:ilvl w:val="0"/>
                <w:numId w:val="22"/>
              </w:numPr>
              <w:spacing w:after="0" w:line="240" w:lineRule="auto"/>
              <w:rPr>
                <w:rFonts w:ascii="Arial" w:hAnsi="Arial" w:cs="Arial"/>
                <w:sz w:val="18"/>
                <w:szCs w:val="18"/>
                <w:lang w:eastAsia="zh-CN"/>
              </w:rPr>
            </w:pPr>
            <w:r w:rsidRPr="003A6D59">
              <w:rPr>
                <w:rFonts w:ascii="Arial" w:hAnsi="Arial" w:cs="Arial"/>
                <w:sz w:val="18"/>
                <w:szCs w:val="18"/>
                <w:lang w:eastAsia="zh-CN"/>
              </w:rPr>
              <w:t>instalację gazową,</w:t>
            </w:r>
          </w:p>
          <w:p w:rsidR="00BF1F7C" w:rsidRPr="003A6D59" w:rsidRDefault="00237698" w:rsidP="00BF1F7C">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D376A2">
              <w:rPr>
                <w:rFonts w:ascii="Arial" w:hAnsi="Arial" w:cs="Arial"/>
                <w:sz w:val="18"/>
                <w:szCs w:val="18"/>
                <w:lang w:eastAsia="zh-CN"/>
              </w:rPr>
              <w:t>kan.,</w:t>
            </w:r>
          </w:p>
          <w:p w:rsidR="00BF1F7C" w:rsidRPr="003A6D59" w:rsidRDefault="00BF1F7C" w:rsidP="00BF1F7C">
            <w:pPr>
              <w:pStyle w:val="Akapitzlist"/>
              <w:numPr>
                <w:ilvl w:val="0"/>
                <w:numId w:val="22"/>
              </w:numPr>
              <w:spacing w:after="0" w:line="240" w:lineRule="auto"/>
              <w:rPr>
                <w:rFonts w:ascii="Arial" w:hAnsi="Arial" w:cs="Arial"/>
                <w:sz w:val="18"/>
                <w:szCs w:val="18"/>
                <w:lang w:eastAsia="zh-CN"/>
              </w:rPr>
            </w:pPr>
            <w:r w:rsidRPr="003A6D59">
              <w:rPr>
                <w:rFonts w:ascii="Arial" w:hAnsi="Arial" w:cs="Arial"/>
                <w:sz w:val="18"/>
                <w:szCs w:val="18"/>
                <w:lang w:eastAsia="zh-CN"/>
              </w:rPr>
              <w:t>instalację c.o.</w:t>
            </w:r>
            <w:r w:rsidRPr="003A6D59">
              <w:rPr>
                <w:rFonts w:ascii="Arial" w:hAnsi="Arial" w:cs="Arial"/>
                <w:sz w:val="18"/>
                <w:szCs w:val="18"/>
                <w:lang w:eastAsia="zh-CN"/>
              </w:rPr>
              <w:br/>
            </w:r>
          </w:p>
          <w:p w:rsidR="003A6D59" w:rsidRPr="003A6D59" w:rsidRDefault="003A6D59" w:rsidP="003A6D59">
            <w:pPr>
              <w:spacing w:after="0" w:line="240" w:lineRule="auto"/>
              <w:ind w:left="360"/>
              <w:rPr>
                <w:rFonts w:ascii="Arial" w:hAnsi="Arial" w:cs="Arial"/>
                <w:sz w:val="18"/>
                <w:szCs w:val="18"/>
                <w:highlight w:val="red"/>
                <w:lang w:eastAsia="zh-CN"/>
              </w:rPr>
            </w:pPr>
          </w:p>
        </w:tc>
        <w:tc>
          <w:tcPr>
            <w:tcW w:w="505" w:type="pct"/>
            <w:vAlign w:val="center"/>
          </w:tcPr>
          <w:p w:rsidR="00BF1F7C" w:rsidRPr="00D376A2" w:rsidRDefault="005E186E" w:rsidP="005E186E">
            <w:pPr>
              <w:spacing w:after="0" w:line="240" w:lineRule="auto"/>
              <w:jc w:val="center"/>
              <w:rPr>
                <w:rFonts w:ascii="Arial" w:hAnsi="Arial" w:cs="Arial"/>
                <w:sz w:val="18"/>
                <w:szCs w:val="18"/>
                <w:lang w:eastAsia="zh-CN"/>
              </w:rPr>
            </w:pPr>
            <w:r>
              <w:rPr>
                <w:rFonts w:ascii="Arial" w:hAnsi="Arial" w:cs="Arial"/>
                <w:sz w:val="18"/>
                <w:szCs w:val="18"/>
                <w:lang w:eastAsia="zh-CN"/>
              </w:rPr>
              <w:t xml:space="preserve">więcej niż </w:t>
            </w:r>
            <w:r w:rsidR="00DF4B4F" w:rsidRPr="00D376A2">
              <w:rPr>
                <w:rFonts w:ascii="Arial" w:hAnsi="Arial" w:cs="Arial"/>
                <w:sz w:val="18"/>
                <w:szCs w:val="18"/>
                <w:lang w:eastAsia="zh-CN"/>
              </w:rPr>
              <w:t>dobry</w:t>
            </w:r>
          </w:p>
        </w:tc>
        <w:tc>
          <w:tcPr>
            <w:tcW w:w="633" w:type="pct"/>
            <w:vAlign w:val="center"/>
          </w:tcPr>
          <w:p w:rsidR="00BF1F7C" w:rsidRPr="00D376A2" w:rsidRDefault="00DF4B4F" w:rsidP="00D376A2">
            <w:pPr>
              <w:pStyle w:val="Akapitzlist"/>
              <w:numPr>
                <w:ilvl w:val="0"/>
                <w:numId w:val="22"/>
              </w:numPr>
              <w:spacing w:after="0" w:line="240" w:lineRule="auto"/>
              <w:ind w:left="188" w:hanging="188"/>
              <w:rPr>
                <w:rFonts w:ascii="Arial" w:hAnsi="Arial" w:cs="Arial"/>
                <w:sz w:val="18"/>
                <w:szCs w:val="18"/>
                <w:lang w:eastAsia="zh-CN"/>
              </w:rPr>
            </w:pPr>
            <w:r w:rsidRPr="00D376A2">
              <w:rPr>
                <w:rFonts w:ascii="Arial" w:hAnsi="Arial" w:cs="Arial"/>
                <w:sz w:val="18"/>
                <w:szCs w:val="18"/>
                <w:lang w:eastAsia="zh-CN"/>
              </w:rPr>
              <w:t>malowanie elewacji,</w:t>
            </w:r>
          </w:p>
          <w:p w:rsidR="00DF4B4F" w:rsidRPr="00D376A2" w:rsidRDefault="009D6415" w:rsidP="00D376A2">
            <w:pPr>
              <w:pStyle w:val="Akapitzlist"/>
              <w:numPr>
                <w:ilvl w:val="0"/>
                <w:numId w:val="22"/>
              </w:numPr>
              <w:spacing w:after="0" w:line="240" w:lineRule="auto"/>
              <w:ind w:left="188" w:hanging="188"/>
              <w:rPr>
                <w:rFonts w:ascii="Arial" w:hAnsi="Arial" w:cs="Arial"/>
                <w:sz w:val="18"/>
                <w:szCs w:val="18"/>
                <w:lang w:eastAsia="zh-CN"/>
              </w:rPr>
            </w:pPr>
            <w:r w:rsidRPr="00D376A2">
              <w:rPr>
                <w:rFonts w:ascii="Arial" w:hAnsi="Arial" w:cs="Arial"/>
                <w:sz w:val="18"/>
                <w:szCs w:val="18"/>
                <w:lang w:eastAsia="zh-CN"/>
              </w:rPr>
              <w:t>montaż klimatyzatora podsufitowego,</w:t>
            </w:r>
            <w:r w:rsidR="00D376A2">
              <w:rPr>
                <w:rFonts w:ascii="Arial" w:hAnsi="Arial" w:cs="Arial"/>
                <w:sz w:val="18"/>
                <w:szCs w:val="18"/>
                <w:lang w:eastAsia="zh-CN"/>
              </w:rPr>
              <w:t xml:space="preserve"> instalacji c.o.,</w:t>
            </w:r>
          </w:p>
          <w:p w:rsidR="009D6415" w:rsidRPr="00D376A2" w:rsidRDefault="009D6415" w:rsidP="00D376A2">
            <w:pPr>
              <w:pStyle w:val="Akapitzlist"/>
              <w:numPr>
                <w:ilvl w:val="0"/>
                <w:numId w:val="22"/>
              </w:numPr>
              <w:spacing w:after="0" w:line="240" w:lineRule="auto"/>
              <w:ind w:left="188" w:hanging="188"/>
              <w:rPr>
                <w:rFonts w:ascii="Arial" w:hAnsi="Arial" w:cs="Arial"/>
                <w:sz w:val="18"/>
                <w:szCs w:val="18"/>
                <w:lang w:eastAsia="zh-CN"/>
              </w:rPr>
            </w:pPr>
            <w:r w:rsidRPr="00D376A2">
              <w:rPr>
                <w:rFonts w:ascii="Arial" w:hAnsi="Arial" w:cs="Arial"/>
                <w:sz w:val="18"/>
                <w:szCs w:val="18"/>
                <w:lang w:eastAsia="zh-CN"/>
              </w:rPr>
              <w:t>malowanie pomieszczeń</w:t>
            </w:r>
            <w:r w:rsidR="008C37F2" w:rsidRPr="00D376A2">
              <w:rPr>
                <w:rFonts w:ascii="Arial" w:hAnsi="Arial" w:cs="Arial"/>
                <w:sz w:val="18"/>
                <w:szCs w:val="18"/>
                <w:lang w:eastAsia="zh-CN"/>
              </w:rPr>
              <w:t>,</w:t>
            </w:r>
          </w:p>
          <w:p w:rsidR="008C37F2" w:rsidRPr="00D376A2" w:rsidRDefault="00D376A2" w:rsidP="00D376A2">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remont schodów wejściowych</w:t>
            </w:r>
          </w:p>
        </w:tc>
        <w:tc>
          <w:tcPr>
            <w:tcW w:w="591" w:type="pct"/>
            <w:vAlign w:val="center"/>
          </w:tcPr>
          <w:p w:rsidR="00BF1F7C" w:rsidRPr="00D376A2" w:rsidRDefault="008C37F2" w:rsidP="00D376A2">
            <w:pPr>
              <w:pStyle w:val="Akapitzlist"/>
              <w:numPr>
                <w:ilvl w:val="0"/>
                <w:numId w:val="22"/>
              </w:numPr>
              <w:spacing w:after="0" w:line="240" w:lineRule="auto"/>
              <w:ind w:left="188" w:hanging="188"/>
              <w:rPr>
                <w:rFonts w:ascii="Arial" w:hAnsi="Arial" w:cs="Arial"/>
                <w:sz w:val="18"/>
                <w:szCs w:val="18"/>
                <w:lang w:eastAsia="zh-CN"/>
              </w:rPr>
            </w:pPr>
            <w:r w:rsidRPr="00D376A2">
              <w:rPr>
                <w:rFonts w:ascii="Arial" w:hAnsi="Arial" w:cs="Arial"/>
                <w:sz w:val="18"/>
                <w:szCs w:val="18"/>
                <w:lang w:eastAsia="zh-CN"/>
              </w:rPr>
              <w:t>wymiana pokry</w:t>
            </w:r>
            <w:r w:rsidR="00130B88" w:rsidRPr="00D376A2">
              <w:rPr>
                <w:rFonts w:ascii="Arial" w:hAnsi="Arial" w:cs="Arial"/>
                <w:sz w:val="18"/>
                <w:szCs w:val="18"/>
                <w:lang w:eastAsia="zh-CN"/>
              </w:rPr>
              <w:t>cia dachowego o</w:t>
            </w:r>
            <w:r w:rsidRPr="00D376A2">
              <w:rPr>
                <w:rFonts w:ascii="Arial" w:hAnsi="Arial" w:cs="Arial"/>
                <w:sz w:val="18"/>
                <w:szCs w:val="18"/>
                <w:lang w:eastAsia="zh-CN"/>
              </w:rPr>
              <w:t>raz ocieplenie budynku</w:t>
            </w:r>
          </w:p>
        </w:tc>
      </w:tr>
      <w:tr w:rsidR="00187748" w:rsidRPr="00462688" w:rsidTr="009909AD">
        <w:tc>
          <w:tcPr>
            <w:tcW w:w="638" w:type="pct"/>
            <w:vAlign w:val="center"/>
          </w:tcPr>
          <w:p w:rsidR="00E13169" w:rsidRPr="00A30EFE" w:rsidRDefault="00E13169" w:rsidP="00E13169">
            <w:pPr>
              <w:spacing w:after="0" w:line="240" w:lineRule="auto"/>
              <w:jc w:val="center"/>
              <w:rPr>
                <w:rFonts w:ascii="Arial" w:hAnsi="Arial" w:cs="Arial"/>
                <w:sz w:val="18"/>
                <w:szCs w:val="18"/>
                <w:lang w:eastAsia="zh-CN"/>
              </w:rPr>
            </w:pPr>
          </w:p>
          <w:p w:rsidR="00E13169" w:rsidRPr="00A30EFE" w:rsidRDefault="00E13169" w:rsidP="00E13169">
            <w:pPr>
              <w:spacing w:after="0" w:line="240" w:lineRule="auto"/>
              <w:jc w:val="center"/>
              <w:rPr>
                <w:rFonts w:ascii="Arial" w:hAnsi="Arial" w:cs="Arial"/>
                <w:sz w:val="18"/>
                <w:szCs w:val="18"/>
                <w:lang w:eastAsia="zh-CN"/>
              </w:rPr>
            </w:pPr>
          </w:p>
          <w:p w:rsidR="00E13169" w:rsidRPr="00BF1F7C" w:rsidRDefault="00E13169" w:rsidP="00E13169">
            <w:pPr>
              <w:spacing w:after="0" w:line="240" w:lineRule="auto"/>
              <w:jc w:val="center"/>
              <w:rPr>
                <w:rFonts w:ascii="Arial" w:hAnsi="Arial" w:cs="Arial"/>
                <w:sz w:val="18"/>
                <w:szCs w:val="18"/>
                <w:lang w:eastAsia="zh-CN"/>
              </w:rPr>
            </w:pPr>
          </w:p>
          <w:p w:rsidR="00E13169" w:rsidRPr="006B14C0" w:rsidRDefault="00E13169" w:rsidP="00E13169">
            <w:pPr>
              <w:spacing w:after="0" w:line="240" w:lineRule="auto"/>
              <w:jc w:val="center"/>
              <w:rPr>
                <w:rFonts w:ascii="Arial" w:hAnsi="Arial" w:cs="Arial"/>
                <w:b/>
                <w:sz w:val="18"/>
                <w:szCs w:val="18"/>
                <w:lang w:eastAsia="zh-CN"/>
              </w:rPr>
            </w:pPr>
            <w:r w:rsidRPr="006B14C0">
              <w:rPr>
                <w:rFonts w:ascii="Arial" w:hAnsi="Arial" w:cs="Arial"/>
                <w:b/>
                <w:sz w:val="18"/>
                <w:szCs w:val="18"/>
                <w:lang w:eastAsia="zh-CN"/>
              </w:rPr>
              <w:t>Dom Ludowy w Bażanówce</w:t>
            </w:r>
          </w:p>
          <w:p w:rsidR="00E13169" w:rsidRPr="006C6E37" w:rsidRDefault="00E13169" w:rsidP="00E13169">
            <w:pPr>
              <w:spacing w:after="0" w:line="240" w:lineRule="auto"/>
              <w:jc w:val="center"/>
              <w:rPr>
                <w:rFonts w:ascii="Arial" w:hAnsi="Arial" w:cs="Arial"/>
                <w:sz w:val="18"/>
                <w:szCs w:val="18"/>
                <w:lang w:eastAsia="zh-CN"/>
              </w:rPr>
            </w:pPr>
            <w:r w:rsidRPr="006C6E37">
              <w:rPr>
                <w:rFonts w:ascii="Arial" w:hAnsi="Arial" w:cs="Arial"/>
                <w:sz w:val="18"/>
                <w:szCs w:val="18"/>
                <w:lang w:eastAsia="zh-CN"/>
              </w:rPr>
              <w:t xml:space="preserve">Rok oddania do użytku: </w:t>
            </w:r>
            <w:r w:rsidR="006C6E37" w:rsidRPr="006B14C0">
              <w:rPr>
                <w:rFonts w:ascii="Arial" w:hAnsi="Arial" w:cs="Arial"/>
                <w:sz w:val="18"/>
                <w:szCs w:val="18"/>
                <w:lang w:eastAsia="zh-CN"/>
              </w:rPr>
              <w:t>1985</w:t>
            </w:r>
          </w:p>
          <w:p w:rsidR="00E13169" w:rsidRPr="00A30EFE" w:rsidRDefault="00E13169" w:rsidP="00E13169">
            <w:pPr>
              <w:spacing w:after="0" w:line="240" w:lineRule="auto"/>
              <w:jc w:val="center"/>
              <w:rPr>
                <w:rFonts w:ascii="Arial" w:hAnsi="Arial" w:cs="Arial"/>
                <w:sz w:val="18"/>
                <w:szCs w:val="18"/>
                <w:lang w:eastAsia="zh-CN"/>
              </w:rPr>
            </w:pPr>
          </w:p>
        </w:tc>
        <w:tc>
          <w:tcPr>
            <w:tcW w:w="1871" w:type="pct"/>
          </w:tcPr>
          <w:p w:rsidR="00E13169" w:rsidRDefault="00E13169" w:rsidP="00E13169">
            <w:pPr>
              <w:spacing w:after="0" w:line="240" w:lineRule="auto"/>
              <w:jc w:val="center"/>
              <w:rPr>
                <w:rFonts w:ascii="Arial" w:hAnsi="Arial" w:cs="Arial"/>
                <w:sz w:val="18"/>
                <w:szCs w:val="18"/>
                <w:highlight w:val="red"/>
              </w:rPr>
            </w:pPr>
          </w:p>
          <w:p w:rsidR="00FD1D50" w:rsidRDefault="00FD1D50" w:rsidP="00E13169">
            <w:pPr>
              <w:spacing w:after="0" w:line="240" w:lineRule="auto"/>
              <w:jc w:val="center"/>
              <w:rPr>
                <w:rFonts w:ascii="Arial" w:hAnsi="Arial" w:cs="Arial"/>
                <w:sz w:val="18"/>
                <w:szCs w:val="18"/>
                <w:highlight w:val="red"/>
              </w:rPr>
            </w:pPr>
          </w:p>
          <w:p w:rsidR="00FD1D50" w:rsidRDefault="00FD1D50" w:rsidP="00E13169">
            <w:pPr>
              <w:spacing w:after="0" w:line="240" w:lineRule="auto"/>
              <w:jc w:val="center"/>
              <w:rPr>
                <w:rFonts w:ascii="Arial" w:hAnsi="Arial" w:cs="Arial"/>
                <w:sz w:val="18"/>
                <w:szCs w:val="18"/>
                <w:highlight w:val="red"/>
              </w:rPr>
            </w:pPr>
            <w:r w:rsidRPr="00FD1D50">
              <w:rPr>
                <w:rFonts w:ascii="Arial" w:hAnsi="Arial" w:cs="Arial"/>
                <w:noProof/>
                <w:sz w:val="18"/>
                <w:szCs w:val="18"/>
                <w:lang w:eastAsia="pl-PL"/>
              </w:rPr>
              <w:drawing>
                <wp:inline distT="0" distB="0" distL="0" distR="0" wp14:anchorId="72005BA0" wp14:editId="12C7F77F">
                  <wp:extent cx="3076575" cy="2103692"/>
                  <wp:effectExtent l="0" t="0" r="0" b="0"/>
                  <wp:docPr id="463" name="Obraz 463" descr="C:\Users\Zbigniew Dec\Desktop\FOTO DO STRATEGII\DL Bażanów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bigniew Dec\Desktop\FOTO DO STRATEGII\DL Bażanówka.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00799" cy="2120256"/>
                          </a:xfrm>
                          <a:prstGeom prst="rect">
                            <a:avLst/>
                          </a:prstGeom>
                          <a:noFill/>
                          <a:ln>
                            <a:noFill/>
                          </a:ln>
                        </pic:spPr>
                      </pic:pic>
                    </a:graphicData>
                  </a:graphic>
                </wp:inline>
              </w:drawing>
            </w:r>
          </w:p>
          <w:p w:rsidR="006B14C0" w:rsidRPr="001444CC" w:rsidRDefault="006B14C0" w:rsidP="00E13169">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6B14C0" w:rsidRPr="006B14C0" w:rsidRDefault="006B14C0" w:rsidP="00E13169">
            <w:pPr>
              <w:spacing w:after="0" w:line="240" w:lineRule="auto"/>
              <w:jc w:val="center"/>
              <w:rPr>
                <w:rFonts w:ascii="Arial" w:hAnsi="Arial" w:cs="Arial"/>
                <w:i/>
                <w:sz w:val="18"/>
                <w:szCs w:val="18"/>
              </w:rPr>
            </w:pPr>
          </w:p>
          <w:p w:rsidR="00E13169" w:rsidRPr="006B14C0" w:rsidRDefault="00E13169" w:rsidP="006B14C0">
            <w:pPr>
              <w:spacing w:after="0" w:line="240" w:lineRule="auto"/>
              <w:rPr>
                <w:rFonts w:ascii="Arial" w:hAnsi="Arial" w:cs="Arial"/>
                <w:sz w:val="18"/>
                <w:szCs w:val="18"/>
                <w:lang w:eastAsia="zh-CN"/>
              </w:rPr>
            </w:pPr>
            <w:r w:rsidRPr="006B14C0">
              <w:rPr>
                <w:rFonts w:ascii="Arial" w:hAnsi="Arial" w:cs="Arial"/>
                <w:sz w:val="18"/>
                <w:szCs w:val="18"/>
              </w:rPr>
              <w:t>Powierzchnia użytkowa obiektu: 616.56 m</w:t>
            </w:r>
            <w:r w:rsidRPr="006B14C0">
              <w:rPr>
                <w:rFonts w:ascii="Arial" w:hAnsi="Arial" w:cs="Arial"/>
                <w:sz w:val="18"/>
                <w:szCs w:val="18"/>
                <w:vertAlign w:val="superscript"/>
              </w:rPr>
              <w:t>2</w:t>
            </w:r>
            <w:r w:rsidRPr="006B14C0">
              <w:rPr>
                <w:rFonts w:ascii="Arial" w:hAnsi="Arial" w:cs="Arial"/>
                <w:sz w:val="18"/>
                <w:szCs w:val="18"/>
              </w:rPr>
              <w:t>.</w:t>
            </w:r>
          </w:p>
          <w:p w:rsidR="00E13169" w:rsidRPr="006B14C0" w:rsidRDefault="006B14C0" w:rsidP="006B14C0">
            <w:pPr>
              <w:spacing w:after="0" w:line="240" w:lineRule="auto"/>
              <w:rPr>
                <w:rFonts w:ascii="Arial" w:hAnsi="Arial" w:cs="Arial"/>
                <w:sz w:val="18"/>
                <w:szCs w:val="18"/>
                <w:lang w:eastAsia="zh-CN"/>
              </w:rPr>
            </w:pPr>
            <w:r>
              <w:rPr>
                <w:rFonts w:ascii="Arial" w:hAnsi="Arial" w:cs="Arial"/>
                <w:sz w:val="18"/>
                <w:szCs w:val="18"/>
              </w:rPr>
              <w:t xml:space="preserve">Budynek jako obiekt wielofunkcyjny wykorzystywany jest jako Dom Ludowy, Remiza OSP, siedziba Punktu Bibliotecznego, siedziba Punktu Lekarskiego, a ponadto szatnia Ludowego Klubu Sportowego. Znajdują się w nim </w:t>
            </w:r>
            <w:r w:rsidR="00E13169" w:rsidRPr="006B14C0">
              <w:rPr>
                <w:rFonts w:ascii="Arial" w:hAnsi="Arial" w:cs="Arial"/>
                <w:sz w:val="18"/>
                <w:szCs w:val="18"/>
              </w:rPr>
              <w:t>następujące pomieszczenia:</w:t>
            </w:r>
          </w:p>
          <w:p w:rsidR="00E13169" w:rsidRPr="006B14C0" w:rsidRDefault="006C6E37" w:rsidP="006B14C0">
            <w:pPr>
              <w:spacing w:after="0" w:line="240" w:lineRule="auto"/>
              <w:rPr>
                <w:rFonts w:ascii="Arial" w:hAnsi="Arial" w:cs="Arial"/>
                <w:sz w:val="18"/>
                <w:szCs w:val="18"/>
              </w:rPr>
            </w:pPr>
            <w:r w:rsidRPr="006B14C0">
              <w:rPr>
                <w:rFonts w:ascii="Arial" w:hAnsi="Arial" w:cs="Arial"/>
                <w:sz w:val="18"/>
                <w:szCs w:val="18"/>
              </w:rPr>
              <w:t>- sala taneczna,</w:t>
            </w:r>
          </w:p>
          <w:p w:rsidR="006C6E37" w:rsidRPr="006B14C0" w:rsidRDefault="006C6E37" w:rsidP="006B14C0">
            <w:pPr>
              <w:spacing w:after="0" w:line="240" w:lineRule="auto"/>
              <w:rPr>
                <w:rFonts w:ascii="Arial" w:hAnsi="Arial" w:cs="Arial"/>
                <w:sz w:val="18"/>
                <w:szCs w:val="18"/>
              </w:rPr>
            </w:pPr>
            <w:r w:rsidRPr="006B14C0">
              <w:rPr>
                <w:rFonts w:ascii="Arial" w:hAnsi="Arial" w:cs="Arial"/>
                <w:sz w:val="18"/>
                <w:szCs w:val="18"/>
              </w:rPr>
              <w:t>- pomieszczenie OSP,</w:t>
            </w:r>
          </w:p>
          <w:p w:rsidR="006C6E37" w:rsidRPr="006B14C0" w:rsidRDefault="006C6E37" w:rsidP="006B14C0">
            <w:pPr>
              <w:spacing w:after="0" w:line="240" w:lineRule="auto"/>
              <w:rPr>
                <w:rFonts w:ascii="Arial" w:hAnsi="Arial" w:cs="Arial"/>
                <w:sz w:val="18"/>
                <w:szCs w:val="18"/>
              </w:rPr>
            </w:pPr>
            <w:r w:rsidRPr="006B14C0">
              <w:rPr>
                <w:rFonts w:ascii="Arial" w:hAnsi="Arial" w:cs="Arial"/>
                <w:sz w:val="18"/>
                <w:szCs w:val="18"/>
              </w:rPr>
              <w:t>- kuchnia,</w:t>
            </w:r>
          </w:p>
          <w:p w:rsidR="006C6E37" w:rsidRPr="006B14C0" w:rsidRDefault="006C6E37" w:rsidP="006B14C0">
            <w:pPr>
              <w:spacing w:after="0" w:line="240" w:lineRule="auto"/>
              <w:rPr>
                <w:rFonts w:ascii="Arial" w:hAnsi="Arial" w:cs="Arial"/>
                <w:sz w:val="18"/>
                <w:szCs w:val="18"/>
              </w:rPr>
            </w:pPr>
            <w:r w:rsidRPr="006B14C0">
              <w:rPr>
                <w:rFonts w:ascii="Arial" w:hAnsi="Arial" w:cs="Arial"/>
                <w:sz w:val="18"/>
                <w:szCs w:val="18"/>
              </w:rPr>
              <w:t>- świetlica,</w:t>
            </w:r>
          </w:p>
          <w:p w:rsidR="006B14C0" w:rsidRPr="006B14C0" w:rsidRDefault="006C6E37" w:rsidP="006B14C0">
            <w:pPr>
              <w:spacing w:after="0" w:line="240" w:lineRule="auto"/>
              <w:rPr>
                <w:rFonts w:ascii="Arial" w:hAnsi="Arial" w:cs="Arial"/>
                <w:sz w:val="18"/>
                <w:szCs w:val="18"/>
              </w:rPr>
            </w:pPr>
            <w:r w:rsidRPr="006B14C0">
              <w:rPr>
                <w:rFonts w:ascii="Arial" w:hAnsi="Arial" w:cs="Arial"/>
                <w:sz w:val="18"/>
                <w:szCs w:val="18"/>
              </w:rPr>
              <w:t>- magazyn,</w:t>
            </w:r>
          </w:p>
          <w:p w:rsidR="006C6E37" w:rsidRPr="006B14C0" w:rsidRDefault="006C6E37" w:rsidP="006C6E37">
            <w:pPr>
              <w:spacing w:after="0" w:line="240" w:lineRule="auto"/>
              <w:rPr>
                <w:rFonts w:ascii="Arial" w:hAnsi="Arial" w:cs="Arial"/>
                <w:sz w:val="18"/>
                <w:szCs w:val="18"/>
              </w:rPr>
            </w:pPr>
            <w:r w:rsidRPr="006B14C0">
              <w:rPr>
                <w:rFonts w:ascii="Arial" w:hAnsi="Arial" w:cs="Arial"/>
                <w:sz w:val="18"/>
                <w:szCs w:val="18"/>
              </w:rPr>
              <w:t>- gabinet lekarski i zabiegowy,</w:t>
            </w:r>
          </w:p>
          <w:p w:rsidR="006C6E37" w:rsidRPr="006B14C0" w:rsidRDefault="006C6E37" w:rsidP="006C6E37">
            <w:pPr>
              <w:spacing w:after="0" w:line="240" w:lineRule="auto"/>
              <w:rPr>
                <w:rFonts w:ascii="Arial" w:hAnsi="Arial" w:cs="Arial"/>
                <w:sz w:val="18"/>
                <w:szCs w:val="18"/>
              </w:rPr>
            </w:pPr>
            <w:r w:rsidRPr="006B14C0">
              <w:rPr>
                <w:rFonts w:ascii="Arial" w:hAnsi="Arial" w:cs="Arial"/>
                <w:sz w:val="18"/>
                <w:szCs w:val="18"/>
              </w:rPr>
              <w:t>- pomieszczenie bibli</w:t>
            </w:r>
            <w:r w:rsidR="006B14C0">
              <w:rPr>
                <w:rFonts w:ascii="Arial" w:hAnsi="Arial" w:cs="Arial"/>
                <w:sz w:val="18"/>
                <w:szCs w:val="18"/>
              </w:rPr>
              <w:t>oteki, pomieszczenie KGW,</w:t>
            </w:r>
          </w:p>
          <w:p w:rsidR="006C6E37" w:rsidRDefault="006C6E37" w:rsidP="006C6E37">
            <w:pPr>
              <w:spacing w:after="0" w:line="240" w:lineRule="auto"/>
              <w:rPr>
                <w:rFonts w:ascii="Arial" w:hAnsi="Arial" w:cs="Arial"/>
                <w:sz w:val="18"/>
                <w:szCs w:val="18"/>
              </w:rPr>
            </w:pPr>
            <w:r w:rsidRPr="006B14C0">
              <w:rPr>
                <w:rFonts w:ascii="Arial" w:hAnsi="Arial" w:cs="Arial"/>
                <w:sz w:val="18"/>
                <w:szCs w:val="18"/>
              </w:rPr>
              <w:t>- sanitariaty, magazyn strażacki, 3</w:t>
            </w:r>
            <w:r w:rsidR="006B14C0" w:rsidRPr="006B14C0">
              <w:rPr>
                <w:rFonts w:ascii="Arial" w:hAnsi="Arial" w:cs="Arial"/>
                <w:sz w:val="18"/>
                <w:szCs w:val="18"/>
              </w:rPr>
              <w:t xml:space="preserve"> pomieszczenia szatni sportowej,</w:t>
            </w:r>
          </w:p>
          <w:p w:rsidR="006B14C0" w:rsidRPr="00FD2B87" w:rsidRDefault="006B14C0" w:rsidP="006C6E37">
            <w:pPr>
              <w:spacing w:after="0" w:line="240" w:lineRule="auto"/>
              <w:rPr>
                <w:rFonts w:ascii="Arial" w:hAnsi="Arial" w:cs="Arial"/>
                <w:sz w:val="18"/>
                <w:szCs w:val="18"/>
                <w:highlight w:val="red"/>
              </w:rPr>
            </w:pPr>
            <w:r>
              <w:rPr>
                <w:rFonts w:ascii="Arial" w:hAnsi="Arial" w:cs="Arial"/>
                <w:sz w:val="18"/>
                <w:szCs w:val="18"/>
              </w:rPr>
              <w:t>- garaż OSP.</w:t>
            </w:r>
          </w:p>
        </w:tc>
        <w:tc>
          <w:tcPr>
            <w:tcW w:w="761" w:type="pct"/>
            <w:vAlign w:val="center"/>
          </w:tcPr>
          <w:p w:rsidR="00E13169" w:rsidRPr="00D45619" w:rsidRDefault="00E13169" w:rsidP="009909AD">
            <w:pPr>
              <w:spacing w:before="120" w:after="120" w:line="240" w:lineRule="auto"/>
              <w:rPr>
                <w:rFonts w:ascii="Arial" w:hAnsi="Arial" w:cs="Arial"/>
                <w:sz w:val="18"/>
                <w:szCs w:val="18"/>
                <w:lang w:eastAsia="zh-CN"/>
              </w:rPr>
            </w:pPr>
            <w:r w:rsidRPr="00D45619">
              <w:rPr>
                <w:rFonts w:ascii="Arial" w:hAnsi="Arial" w:cs="Arial"/>
                <w:sz w:val="18"/>
                <w:szCs w:val="18"/>
                <w:lang w:eastAsia="zh-CN"/>
              </w:rPr>
              <w:t>Obiekt jest wyposażony w:</w:t>
            </w:r>
          </w:p>
          <w:p w:rsidR="00E13169" w:rsidRPr="00D45619" w:rsidRDefault="00E13169" w:rsidP="009909AD">
            <w:pPr>
              <w:pStyle w:val="Akapitzlist"/>
              <w:numPr>
                <w:ilvl w:val="0"/>
                <w:numId w:val="22"/>
              </w:numPr>
              <w:spacing w:after="0" w:line="240" w:lineRule="auto"/>
              <w:rPr>
                <w:rFonts w:ascii="Arial" w:hAnsi="Arial" w:cs="Arial"/>
                <w:sz w:val="18"/>
                <w:szCs w:val="18"/>
                <w:lang w:eastAsia="zh-CN"/>
              </w:rPr>
            </w:pPr>
            <w:r w:rsidRPr="00D45619">
              <w:rPr>
                <w:rFonts w:ascii="Arial" w:hAnsi="Arial" w:cs="Arial"/>
                <w:sz w:val="18"/>
                <w:szCs w:val="18"/>
                <w:lang w:eastAsia="zh-CN"/>
              </w:rPr>
              <w:t>instalację elektryczną,</w:t>
            </w:r>
          </w:p>
          <w:p w:rsidR="00E13169" w:rsidRPr="00D45619" w:rsidRDefault="00E13169" w:rsidP="009909AD">
            <w:pPr>
              <w:pStyle w:val="Akapitzlist"/>
              <w:numPr>
                <w:ilvl w:val="0"/>
                <w:numId w:val="22"/>
              </w:numPr>
              <w:spacing w:after="0" w:line="240" w:lineRule="auto"/>
              <w:rPr>
                <w:rFonts w:ascii="Arial" w:hAnsi="Arial" w:cs="Arial"/>
                <w:sz w:val="18"/>
                <w:szCs w:val="18"/>
                <w:lang w:eastAsia="zh-CN"/>
              </w:rPr>
            </w:pPr>
            <w:r w:rsidRPr="00D45619">
              <w:rPr>
                <w:rFonts w:ascii="Arial" w:hAnsi="Arial" w:cs="Arial"/>
                <w:sz w:val="18"/>
                <w:szCs w:val="18"/>
                <w:lang w:eastAsia="zh-CN"/>
              </w:rPr>
              <w:t>instalację gazową,</w:t>
            </w:r>
          </w:p>
          <w:p w:rsidR="006B14C0" w:rsidRDefault="006B14C0" w:rsidP="009909AD">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237698">
              <w:rPr>
                <w:rFonts w:ascii="Arial" w:hAnsi="Arial" w:cs="Arial"/>
                <w:sz w:val="18"/>
                <w:szCs w:val="18"/>
                <w:lang w:eastAsia="zh-CN"/>
              </w:rPr>
              <w:t>-</w:t>
            </w:r>
            <w:r>
              <w:rPr>
                <w:rFonts w:ascii="Arial" w:hAnsi="Arial" w:cs="Arial"/>
                <w:sz w:val="18"/>
                <w:szCs w:val="18"/>
                <w:lang w:eastAsia="zh-CN"/>
              </w:rPr>
              <w:t xml:space="preserve"> kan.,</w:t>
            </w:r>
          </w:p>
          <w:p w:rsidR="00E13169" w:rsidRPr="006B14C0" w:rsidRDefault="00E13169" w:rsidP="009909AD">
            <w:pPr>
              <w:pStyle w:val="Akapitzlist"/>
              <w:numPr>
                <w:ilvl w:val="0"/>
                <w:numId w:val="22"/>
              </w:numPr>
              <w:spacing w:after="0" w:line="240" w:lineRule="auto"/>
              <w:rPr>
                <w:rFonts w:ascii="Arial" w:hAnsi="Arial" w:cs="Arial"/>
                <w:sz w:val="18"/>
                <w:szCs w:val="18"/>
                <w:lang w:eastAsia="zh-CN"/>
              </w:rPr>
            </w:pPr>
            <w:r w:rsidRPr="006B14C0">
              <w:rPr>
                <w:rFonts w:ascii="Arial" w:hAnsi="Arial" w:cs="Arial"/>
                <w:sz w:val="18"/>
                <w:szCs w:val="18"/>
                <w:lang w:eastAsia="zh-CN"/>
              </w:rPr>
              <w:t>instalację c.o.</w:t>
            </w:r>
            <w:r w:rsidRPr="006B14C0">
              <w:rPr>
                <w:rFonts w:ascii="Arial" w:hAnsi="Arial" w:cs="Arial"/>
                <w:sz w:val="18"/>
                <w:szCs w:val="18"/>
                <w:lang w:eastAsia="zh-CN"/>
              </w:rPr>
              <w:br/>
            </w:r>
          </w:p>
        </w:tc>
        <w:tc>
          <w:tcPr>
            <w:tcW w:w="505" w:type="pct"/>
            <w:vAlign w:val="center"/>
          </w:tcPr>
          <w:p w:rsidR="00E13169" w:rsidRPr="006B14C0" w:rsidRDefault="00D45619" w:rsidP="00E13169">
            <w:pPr>
              <w:spacing w:after="0" w:line="240" w:lineRule="auto"/>
              <w:jc w:val="center"/>
              <w:rPr>
                <w:rFonts w:ascii="Arial" w:hAnsi="Arial" w:cs="Arial"/>
                <w:sz w:val="18"/>
                <w:szCs w:val="18"/>
                <w:lang w:eastAsia="zh-CN"/>
              </w:rPr>
            </w:pPr>
            <w:r w:rsidRPr="006B14C0">
              <w:rPr>
                <w:rFonts w:ascii="Arial" w:hAnsi="Arial" w:cs="Arial"/>
                <w:sz w:val="18"/>
                <w:szCs w:val="18"/>
                <w:lang w:eastAsia="zh-CN"/>
              </w:rPr>
              <w:t>dobry</w:t>
            </w:r>
          </w:p>
        </w:tc>
        <w:tc>
          <w:tcPr>
            <w:tcW w:w="633" w:type="pct"/>
            <w:vAlign w:val="center"/>
          </w:tcPr>
          <w:p w:rsidR="00E13169" w:rsidRPr="006B14C0" w:rsidRDefault="009F38A7" w:rsidP="006B14C0">
            <w:pPr>
              <w:pStyle w:val="Akapitzlist"/>
              <w:numPr>
                <w:ilvl w:val="0"/>
                <w:numId w:val="22"/>
              </w:numPr>
              <w:spacing w:after="0" w:line="240" w:lineRule="auto"/>
              <w:ind w:left="188" w:hanging="188"/>
              <w:rPr>
                <w:rFonts w:ascii="Arial" w:hAnsi="Arial" w:cs="Arial"/>
                <w:sz w:val="18"/>
                <w:szCs w:val="18"/>
                <w:lang w:eastAsia="zh-CN"/>
              </w:rPr>
            </w:pPr>
            <w:r w:rsidRPr="006B14C0">
              <w:rPr>
                <w:rFonts w:ascii="Arial" w:hAnsi="Arial" w:cs="Arial"/>
                <w:sz w:val="18"/>
                <w:szCs w:val="18"/>
                <w:lang w:eastAsia="zh-CN"/>
              </w:rPr>
              <w:t>remont pomieszczeń</w:t>
            </w:r>
          </w:p>
          <w:p w:rsidR="009F38A7" w:rsidRPr="006B14C0" w:rsidRDefault="009F38A7" w:rsidP="006B14C0">
            <w:pPr>
              <w:pStyle w:val="Akapitzlist"/>
              <w:numPr>
                <w:ilvl w:val="0"/>
                <w:numId w:val="22"/>
              </w:numPr>
              <w:spacing w:after="0" w:line="240" w:lineRule="auto"/>
              <w:ind w:left="188" w:hanging="188"/>
              <w:rPr>
                <w:rFonts w:ascii="Arial" w:hAnsi="Arial" w:cs="Arial"/>
                <w:sz w:val="18"/>
                <w:szCs w:val="18"/>
                <w:lang w:eastAsia="zh-CN"/>
              </w:rPr>
            </w:pPr>
            <w:r w:rsidRPr="006B14C0">
              <w:rPr>
                <w:rFonts w:ascii="Arial" w:hAnsi="Arial" w:cs="Arial"/>
                <w:sz w:val="18"/>
                <w:szCs w:val="18"/>
                <w:lang w:eastAsia="zh-CN"/>
              </w:rPr>
              <w:t>częściowa wymia</w:t>
            </w:r>
            <w:r w:rsidR="00DF4B4F" w:rsidRPr="006B14C0">
              <w:rPr>
                <w:rFonts w:ascii="Arial" w:hAnsi="Arial" w:cs="Arial"/>
                <w:sz w:val="18"/>
                <w:szCs w:val="18"/>
                <w:lang w:eastAsia="zh-CN"/>
              </w:rPr>
              <w:t>na stolarki okiennej</w:t>
            </w:r>
            <w:r w:rsidR="003F1935">
              <w:rPr>
                <w:rFonts w:ascii="Arial" w:hAnsi="Arial" w:cs="Arial"/>
                <w:sz w:val="18"/>
                <w:szCs w:val="18"/>
                <w:lang w:eastAsia="zh-CN"/>
              </w:rPr>
              <w:t xml:space="preserve"> </w:t>
            </w:r>
            <w:r w:rsidR="00DF4B4F" w:rsidRPr="006B14C0">
              <w:rPr>
                <w:rFonts w:ascii="Arial" w:hAnsi="Arial" w:cs="Arial"/>
                <w:sz w:val="18"/>
                <w:szCs w:val="18"/>
                <w:lang w:eastAsia="zh-CN"/>
              </w:rPr>
              <w:t>i drzwiowej,</w:t>
            </w:r>
          </w:p>
          <w:p w:rsidR="00DF4B4F" w:rsidRPr="006B14C0" w:rsidRDefault="00DF4B4F" w:rsidP="006B14C0">
            <w:pPr>
              <w:pStyle w:val="Akapitzlist"/>
              <w:numPr>
                <w:ilvl w:val="0"/>
                <w:numId w:val="22"/>
              </w:numPr>
              <w:spacing w:after="0" w:line="240" w:lineRule="auto"/>
              <w:ind w:left="188" w:hanging="188"/>
              <w:rPr>
                <w:rFonts w:ascii="Arial" w:hAnsi="Arial" w:cs="Arial"/>
                <w:sz w:val="18"/>
                <w:szCs w:val="18"/>
                <w:lang w:eastAsia="zh-CN"/>
              </w:rPr>
            </w:pPr>
            <w:r w:rsidRPr="006B14C0">
              <w:rPr>
                <w:rFonts w:ascii="Arial" w:hAnsi="Arial" w:cs="Arial"/>
                <w:sz w:val="18"/>
                <w:szCs w:val="18"/>
                <w:lang w:eastAsia="zh-CN"/>
              </w:rPr>
              <w:t>czyszczenie i malowanie parkietu</w:t>
            </w:r>
            <w:r w:rsidR="009D6415" w:rsidRPr="006B14C0">
              <w:rPr>
                <w:rFonts w:ascii="Arial" w:hAnsi="Arial" w:cs="Arial"/>
                <w:sz w:val="18"/>
                <w:szCs w:val="18"/>
                <w:lang w:eastAsia="zh-CN"/>
              </w:rPr>
              <w:t>,</w:t>
            </w:r>
          </w:p>
          <w:p w:rsidR="009D6415" w:rsidRPr="006B14C0" w:rsidRDefault="009D6415" w:rsidP="006B14C0">
            <w:pPr>
              <w:pStyle w:val="Akapitzlist"/>
              <w:numPr>
                <w:ilvl w:val="0"/>
                <w:numId w:val="22"/>
              </w:numPr>
              <w:spacing w:after="0" w:line="240" w:lineRule="auto"/>
              <w:ind w:left="188" w:hanging="188"/>
              <w:rPr>
                <w:rFonts w:ascii="Arial" w:hAnsi="Arial" w:cs="Arial"/>
                <w:sz w:val="18"/>
                <w:szCs w:val="18"/>
                <w:lang w:eastAsia="zh-CN"/>
              </w:rPr>
            </w:pPr>
            <w:r w:rsidRPr="006B14C0">
              <w:rPr>
                <w:rFonts w:ascii="Arial" w:hAnsi="Arial" w:cs="Arial"/>
                <w:sz w:val="18"/>
                <w:szCs w:val="18"/>
                <w:lang w:eastAsia="zh-CN"/>
              </w:rPr>
              <w:t xml:space="preserve">wymiana ogrodzenia, </w:t>
            </w:r>
          </w:p>
          <w:p w:rsidR="009D6415" w:rsidRPr="006B14C0" w:rsidRDefault="009D6415" w:rsidP="006B14C0">
            <w:pPr>
              <w:pStyle w:val="Akapitzlist"/>
              <w:numPr>
                <w:ilvl w:val="0"/>
                <w:numId w:val="22"/>
              </w:numPr>
              <w:spacing w:after="0" w:line="240" w:lineRule="auto"/>
              <w:ind w:left="188" w:hanging="188"/>
              <w:rPr>
                <w:rFonts w:ascii="Arial" w:hAnsi="Arial" w:cs="Arial"/>
                <w:sz w:val="18"/>
                <w:szCs w:val="18"/>
                <w:lang w:eastAsia="zh-CN"/>
              </w:rPr>
            </w:pPr>
            <w:r w:rsidRPr="006B14C0">
              <w:rPr>
                <w:rFonts w:ascii="Arial" w:hAnsi="Arial" w:cs="Arial"/>
                <w:sz w:val="18"/>
                <w:szCs w:val="18"/>
                <w:lang w:eastAsia="zh-CN"/>
              </w:rPr>
              <w:t>wymiana drzwi ewakuacyjn</w:t>
            </w:r>
            <w:r w:rsidR="003F1935">
              <w:rPr>
                <w:rFonts w:ascii="Arial" w:hAnsi="Arial" w:cs="Arial"/>
                <w:sz w:val="18"/>
                <w:szCs w:val="18"/>
                <w:lang w:eastAsia="zh-CN"/>
              </w:rPr>
              <w:t>ych, wykonanie sceny przenośnej</w:t>
            </w:r>
            <w:r w:rsidRPr="006B14C0">
              <w:rPr>
                <w:rFonts w:ascii="Arial" w:hAnsi="Arial" w:cs="Arial"/>
                <w:sz w:val="18"/>
                <w:szCs w:val="18"/>
                <w:lang w:eastAsia="zh-CN"/>
              </w:rPr>
              <w:t>,</w:t>
            </w:r>
          </w:p>
        </w:tc>
        <w:tc>
          <w:tcPr>
            <w:tcW w:w="591" w:type="pct"/>
            <w:vAlign w:val="center"/>
          </w:tcPr>
          <w:p w:rsidR="00E13169" w:rsidRPr="006B14C0" w:rsidRDefault="009F38A7" w:rsidP="006B14C0">
            <w:pPr>
              <w:pStyle w:val="Akapitzlist"/>
              <w:numPr>
                <w:ilvl w:val="0"/>
                <w:numId w:val="22"/>
              </w:numPr>
              <w:spacing w:after="0" w:line="240" w:lineRule="auto"/>
              <w:ind w:left="188" w:hanging="188"/>
              <w:rPr>
                <w:rFonts w:ascii="Arial" w:hAnsi="Arial" w:cs="Arial"/>
                <w:sz w:val="18"/>
                <w:szCs w:val="18"/>
                <w:lang w:eastAsia="zh-CN"/>
              </w:rPr>
            </w:pPr>
            <w:r w:rsidRPr="006B14C0">
              <w:rPr>
                <w:rFonts w:ascii="Arial" w:hAnsi="Arial" w:cs="Arial"/>
                <w:sz w:val="18"/>
                <w:szCs w:val="18"/>
                <w:lang w:eastAsia="zh-CN"/>
              </w:rPr>
              <w:t>wykonanie ocieplenia budynku oraz parkingu</w:t>
            </w:r>
          </w:p>
        </w:tc>
      </w:tr>
      <w:tr w:rsidR="00187748" w:rsidRPr="00462688" w:rsidTr="009909AD">
        <w:tc>
          <w:tcPr>
            <w:tcW w:w="638" w:type="pct"/>
            <w:vAlign w:val="center"/>
          </w:tcPr>
          <w:p w:rsidR="00E13169" w:rsidRPr="00A30EFE" w:rsidRDefault="00E13169" w:rsidP="00E13169">
            <w:pPr>
              <w:spacing w:after="0" w:line="240" w:lineRule="auto"/>
              <w:jc w:val="center"/>
              <w:rPr>
                <w:rFonts w:ascii="Arial" w:hAnsi="Arial" w:cs="Arial"/>
                <w:sz w:val="18"/>
                <w:szCs w:val="18"/>
                <w:lang w:eastAsia="zh-CN"/>
              </w:rPr>
            </w:pPr>
          </w:p>
          <w:p w:rsidR="00E13169" w:rsidRPr="00A30EFE" w:rsidRDefault="00E13169" w:rsidP="00E13169">
            <w:pPr>
              <w:spacing w:after="0" w:line="240" w:lineRule="auto"/>
              <w:jc w:val="center"/>
              <w:rPr>
                <w:rFonts w:ascii="Arial" w:hAnsi="Arial" w:cs="Arial"/>
                <w:sz w:val="18"/>
                <w:szCs w:val="18"/>
                <w:lang w:eastAsia="zh-CN"/>
              </w:rPr>
            </w:pPr>
          </w:p>
          <w:p w:rsidR="00E13169" w:rsidRPr="00BF1F7C" w:rsidRDefault="00E13169" w:rsidP="00E13169">
            <w:pPr>
              <w:spacing w:after="0" w:line="240" w:lineRule="auto"/>
              <w:jc w:val="center"/>
              <w:rPr>
                <w:rFonts w:ascii="Arial" w:hAnsi="Arial" w:cs="Arial"/>
                <w:sz w:val="18"/>
                <w:szCs w:val="18"/>
                <w:lang w:eastAsia="zh-CN"/>
              </w:rPr>
            </w:pPr>
          </w:p>
          <w:p w:rsidR="00E13169" w:rsidRPr="003F1935" w:rsidRDefault="00E13169" w:rsidP="00E13169">
            <w:pPr>
              <w:spacing w:after="0" w:line="240" w:lineRule="auto"/>
              <w:jc w:val="center"/>
              <w:rPr>
                <w:rFonts w:ascii="Arial" w:hAnsi="Arial" w:cs="Arial"/>
                <w:b/>
                <w:sz w:val="18"/>
                <w:szCs w:val="18"/>
                <w:lang w:eastAsia="zh-CN"/>
              </w:rPr>
            </w:pPr>
            <w:r w:rsidRPr="003F1935">
              <w:rPr>
                <w:rFonts w:ascii="Arial" w:hAnsi="Arial" w:cs="Arial"/>
                <w:b/>
                <w:sz w:val="18"/>
                <w:szCs w:val="18"/>
                <w:lang w:eastAsia="zh-CN"/>
              </w:rPr>
              <w:t>Dom Strażaka w Zarszynie</w:t>
            </w:r>
          </w:p>
          <w:p w:rsidR="00E13169" w:rsidRPr="001508CA" w:rsidRDefault="00E13169" w:rsidP="00E13169">
            <w:pPr>
              <w:spacing w:after="0" w:line="240" w:lineRule="auto"/>
              <w:jc w:val="center"/>
              <w:rPr>
                <w:rFonts w:ascii="Arial" w:hAnsi="Arial" w:cs="Arial"/>
                <w:sz w:val="18"/>
                <w:szCs w:val="18"/>
                <w:lang w:eastAsia="zh-CN"/>
              </w:rPr>
            </w:pPr>
            <w:r w:rsidRPr="001508CA">
              <w:rPr>
                <w:rFonts w:ascii="Arial" w:hAnsi="Arial" w:cs="Arial"/>
                <w:sz w:val="18"/>
                <w:szCs w:val="18"/>
                <w:lang w:eastAsia="zh-CN"/>
              </w:rPr>
              <w:t xml:space="preserve">Rok oddania do użytku: </w:t>
            </w:r>
            <w:r w:rsidR="001508CA">
              <w:rPr>
                <w:rFonts w:ascii="Arial" w:hAnsi="Arial" w:cs="Arial"/>
                <w:sz w:val="18"/>
                <w:szCs w:val="18"/>
                <w:lang w:eastAsia="zh-CN"/>
              </w:rPr>
              <w:t xml:space="preserve"> </w:t>
            </w:r>
            <w:r w:rsidR="00FA3C28" w:rsidRPr="00FA3C28">
              <w:rPr>
                <w:rFonts w:ascii="Arial" w:hAnsi="Arial" w:cs="Arial"/>
                <w:sz w:val="18"/>
                <w:szCs w:val="18"/>
                <w:lang w:eastAsia="zh-CN"/>
              </w:rPr>
              <w:t>1966</w:t>
            </w:r>
          </w:p>
          <w:p w:rsidR="00E13169" w:rsidRPr="00A30EFE" w:rsidRDefault="00E13169" w:rsidP="00E13169">
            <w:pPr>
              <w:spacing w:after="0" w:line="240" w:lineRule="auto"/>
              <w:jc w:val="center"/>
              <w:rPr>
                <w:rFonts w:ascii="Arial" w:hAnsi="Arial" w:cs="Arial"/>
                <w:sz w:val="18"/>
                <w:szCs w:val="18"/>
                <w:lang w:eastAsia="zh-CN"/>
              </w:rPr>
            </w:pPr>
          </w:p>
        </w:tc>
        <w:tc>
          <w:tcPr>
            <w:tcW w:w="1871" w:type="pct"/>
          </w:tcPr>
          <w:p w:rsidR="00E13169" w:rsidRPr="00FD2B87" w:rsidRDefault="00593D5C" w:rsidP="00E13169">
            <w:pPr>
              <w:spacing w:after="0" w:line="240" w:lineRule="auto"/>
              <w:jc w:val="center"/>
              <w:rPr>
                <w:rFonts w:ascii="Arial" w:hAnsi="Arial" w:cs="Arial"/>
                <w:sz w:val="18"/>
                <w:szCs w:val="18"/>
                <w:highlight w:val="red"/>
              </w:rPr>
            </w:pPr>
            <w:r w:rsidRPr="00593D5C">
              <w:rPr>
                <w:rFonts w:ascii="Arial" w:hAnsi="Arial" w:cs="Arial"/>
                <w:noProof/>
                <w:sz w:val="18"/>
                <w:szCs w:val="18"/>
                <w:lang w:eastAsia="pl-PL"/>
              </w:rPr>
              <w:drawing>
                <wp:inline distT="0" distB="0" distL="0" distR="0" wp14:anchorId="1C6E8C0B" wp14:editId="57FF51B8">
                  <wp:extent cx="3097539" cy="2324100"/>
                  <wp:effectExtent l="0" t="0" r="7620" b="0"/>
                  <wp:docPr id="24" name="Obraz 24" descr="C:\Users\Zbigniew Dec\Desktop\IMG_3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bigniew Dec\Desktop\IMG_397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14426" cy="2336770"/>
                          </a:xfrm>
                          <a:prstGeom prst="rect">
                            <a:avLst/>
                          </a:prstGeom>
                          <a:noFill/>
                          <a:ln>
                            <a:noFill/>
                          </a:ln>
                        </pic:spPr>
                      </pic:pic>
                    </a:graphicData>
                  </a:graphic>
                </wp:inline>
              </w:drawing>
            </w:r>
          </w:p>
          <w:p w:rsidR="00593D5C" w:rsidRPr="001444CC" w:rsidRDefault="00593D5C" w:rsidP="00E13169">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3F1935" w:rsidRPr="003F1935" w:rsidRDefault="003F1935" w:rsidP="00E13169">
            <w:pPr>
              <w:spacing w:after="0" w:line="240" w:lineRule="auto"/>
              <w:jc w:val="center"/>
              <w:rPr>
                <w:rFonts w:ascii="Arial" w:hAnsi="Arial" w:cs="Arial"/>
                <w:i/>
                <w:sz w:val="18"/>
                <w:szCs w:val="18"/>
              </w:rPr>
            </w:pPr>
          </w:p>
          <w:p w:rsidR="00E13169" w:rsidRPr="00A30EFE" w:rsidRDefault="00E13169" w:rsidP="003F1935">
            <w:pPr>
              <w:spacing w:after="0" w:line="240" w:lineRule="auto"/>
              <w:rPr>
                <w:rFonts w:ascii="Arial" w:hAnsi="Arial" w:cs="Arial"/>
                <w:sz w:val="18"/>
                <w:szCs w:val="18"/>
                <w:lang w:eastAsia="zh-CN"/>
              </w:rPr>
            </w:pPr>
            <w:r w:rsidRPr="00A30EFE">
              <w:rPr>
                <w:rFonts w:ascii="Arial" w:hAnsi="Arial" w:cs="Arial"/>
                <w:sz w:val="18"/>
                <w:szCs w:val="18"/>
              </w:rPr>
              <w:t xml:space="preserve">Powierzchnia użytkowa obiektu: </w:t>
            </w:r>
            <w:r w:rsidRPr="00E13169">
              <w:rPr>
                <w:rFonts w:ascii="Arial" w:hAnsi="Arial" w:cs="Arial"/>
                <w:sz w:val="18"/>
                <w:szCs w:val="18"/>
              </w:rPr>
              <w:t>356.32</w:t>
            </w:r>
            <w:r>
              <w:rPr>
                <w:rFonts w:ascii="Arial" w:hAnsi="Arial" w:cs="Arial"/>
                <w:sz w:val="18"/>
                <w:szCs w:val="18"/>
              </w:rPr>
              <w:t xml:space="preserve"> </w:t>
            </w:r>
            <w:r w:rsidRPr="00A30EFE">
              <w:rPr>
                <w:rFonts w:ascii="Arial" w:hAnsi="Arial" w:cs="Arial"/>
                <w:sz w:val="18"/>
                <w:szCs w:val="18"/>
              </w:rPr>
              <w:t>m</w:t>
            </w:r>
            <w:r w:rsidRPr="00A30EFE">
              <w:rPr>
                <w:rFonts w:ascii="Arial" w:hAnsi="Arial" w:cs="Arial"/>
                <w:sz w:val="18"/>
                <w:szCs w:val="18"/>
                <w:vertAlign w:val="superscript"/>
              </w:rPr>
              <w:t>2</w:t>
            </w:r>
            <w:r w:rsidRPr="00A30EFE">
              <w:rPr>
                <w:rFonts w:ascii="Arial" w:hAnsi="Arial" w:cs="Arial"/>
                <w:sz w:val="18"/>
                <w:szCs w:val="18"/>
              </w:rPr>
              <w:t>.</w:t>
            </w:r>
          </w:p>
          <w:p w:rsidR="00E13169" w:rsidRDefault="003F1935" w:rsidP="003F1935">
            <w:pPr>
              <w:spacing w:after="0" w:line="240" w:lineRule="auto"/>
              <w:rPr>
                <w:rFonts w:ascii="Arial" w:hAnsi="Arial" w:cs="Arial"/>
                <w:sz w:val="18"/>
                <w:szCs w:val="18"/>
              </w:rPr>
            </w:pPr>
            <w:r>
              <w:rPr>
                <w:rFonts w:ascii="Arial" w:hAnsi="Arial" w:cs="Arial"/>
                <w:sz w:val="18"/>
                <w:szCs w:val="18"/>
              </w:rPr>
              <w:t xml:space="preserve">Budynek </w:t>
            </w:r>
            <w:r w:rsidR="00E13169" w:rsidRPr="00E13169">
              <w:rPr>
                <w:rFonts w:ascii="Arial" w:hAnsi="Arial" w:cs="Arial"/>
                <w:sz w:val="18"/>
                <w:szCs w:val="18"/>
                <w:lang w:eastAsia="zh-CN"/>
              </w:rPr>
              <w:t>Dom</w:t>
            </w:r>
            <w:r>
              <w:rPr>
                <w:rFonts w:ascii="Arial" w:hAnsi="Arial" w:cs="Arial"/>
                <w:sz w:val="18"/>
                <w:szCs w:val="18"/>
                <w:lang w:eastAsia="zh-CN"/>
              </w:rPr>
              <w:t>u</w:t>
            </w:r>
            <w:r w:rsidR="00E13169" w:rsidRPr="00E13169">
              <w:rPr>
                <w:rFonts w:ascii="Arial" w:hAnsi="Arial" w:cs="Arial"/>
                <w:sz w:val="18"/>
                <w:szCs w:val="18"/>
                <w:lang w:eastAsia="zh-CN"/>
              </w:rPr>
              <w:t xml:space="preserve"> Strażaka w Zarszynie</w:t>
            </w:r>
            <w:r>
              <w:rPr>
                <w:rFonts w:ascii="Arial" w:hAnsi="Arial" w:cs="Arial"/>
                <w:sz w:val="18"/>
                <w:szCs w:val="18"/>
                <w:lang w:eastAsia="zh-CN"/>
              </w:rPr>
              <w:t xml:space="preserve"> jest równocześnie siedzibą Zespołu Ekonomiczno-Administracyjnego Szkół, biura Lokalnej Grupy Działania „Dorzecze Wisłoka”, świetlicy komputerowej. Swoim</w:t>
            </w:r>
            <w:r w:rsidR="00E13169">
              <w:rPr>
                <w:rFonts w:ascii="Arial" w:hAnsi="Arial" w:cs="Arial"/>
                <w:sz w:val="18"/>
                <w:szCs w:val="18"/>
                <w:lang w:eastAsia="zh-CN"/>
              </w:rPr>
              <w:t xml:space="preserve"> </w:t>
            </w:r>
            <w:r w:rsidR="00E13169" w:rsidRPr="00A30EFE">
              <w:rPr>
                <w:rFonts w:ascii="Arial" w:hAnsi="Arial" w:cs="Arial"/>
                <w:sz w:val="18"/>
                <w:szCs w:val="18"/>
              </w:rPr>
              <w:t>układem funkcjonalnym obejmuje następujące pomieszczenia:</w:t>
            </w:r>
          </w:p>
          <w:p w:rsidR="008B0C00" w:rsidRDefault="008B0C00" w:rsidP="003F1935">
            <w:pPr>
              <w:spacing w:after="0" w:line="240" w:lineRule="auto"/>
              <w:rPr>
                <w:rFonts w:ascii="Arial" w:hAnsi="Arial" w:cs="Arial"/>
                <w:sz w:val="18"/>
                <w:szCs w:val="18"/>
              </w:rPr>
            </w:pPr>
            <w:r>
              <w:rPr>
                <w:rFonts w:ascii="Arial" w:hAnsi="Arial" w:cs="Arial"/>
                <w:sz w:val="18"/>
                <w:szCs w:val="18"/>
              </w:rPr>
              <w:t>- s</w:t>
            </w:r>
            <w:r w:rsidR="003F1935">
              <w:rPr>
                <w:rFonts w:ascii="Arial" w:hAnsi="Arial" w:cs="Arial"/>
                <w:sz w:val="18"/>
                <w:szCs w:val="18"/>
              </w:rPr>
              <w:t>a</w:t>
            </w:r>
            <w:r>
              <w:rPr>
                <w:rFonts w:ascii="Arial" w:hAnsi="Arial" w:cs="Arial"/>
                <w:sz w:val="18"/>
                <w:szCs w:val="18"/>
              </w:rPr>
              <w:t>la duża</w:t>
            </w:r>
            <w:r w:rsidR="003F1935">
              <w:rPr>
                <w:rFonts w:ascii="Arial" w:hAnsi="Arial" w:cs="Arial"/>
                <w:sz w:val="18"/>
                <w:szCs w:val="18"/>
              </w:rPr>
              <w:t xml:space="preserve"> – świetlica komputerowa</w:t>
            </w:r>
            <w:r>
              <w:rPr>
                <w:rFonts w:ascii="Arial" w:hAnsi="Arial" w:cs="Arial"/>
                <w:sz w:val="18"/>
                <w:szCs w:val="18"/>
              </w:rPr>
              <w:t>,</w:t>
            </w:r>
          </w:p>
          <w:p w:rsidR="003F1935" w:rsidRDefault="003F1935" w:rsidP="003F1935">
            <w:pPr>
              <w:spacing w:after="0" w:line="240" w:lineRule="auto"/>
              <w:rPr>
                <w:rFonts w:ascii="Arial" w:hAnsi="Arial" w:cs="Arial"/>
                <w:sz w:val="18"/>
                <w:szCs w:val="18"/>
              </w:rPr>
            </w:pPr>
            <w:r>
              <w:rPr>
                <w:rFonts w:ascii="Arial" w:hAnsi="Arial" w:cs="Arial"/>
                <w:sz w:val="18"/>
                <w:szCs w:val="18"/>
              </w:rPr>
              <w:t>- świetlica OSP,</w:t>
            </w:r>
          </w:p>
          <w:p w:rsidR="008B0C00" w:rsidRDefault="008B0C00" w:rsidP="003F1935">
            <w:pPr>
              <w:spacing w:after="0" w:line="240" w:lineRule="auto"/>
              <w:rPr>
                <w:rFonts w:ascii="Arial" w:hAnsi="Arial" w:cs="Arial"/>
                <w:sz w:val="18"/>
                <w:szCs w:val="18"/>
              </w:rPr>
            </w:pPr>
            <w:r>
              <w:rPr>
                <w:rFonts w:ascii="Arial" w:hAnsi="Arial" w:cs="Arial"/>
                <w:sz w:val="18"/>
                <w:szCs w:val="18"/>
              </w:rPr>
              <w:t>- szatnia, kuchnia,</w:t>
            </w:r>
          </w:p>
          <w:p w:rsidR="008B0C00" w:rsidRDefault="003F1935" w:rsidP="003F1935">
            <w:pPr>
              <w:spacing w:after="0" w:line="240" w:lineRule="auto"/>
              <w:rPr>
                <w:rFonts w:ascii="Arial" w:hAnsi="Arial" w:cs="Arial"/>
                <w:sz w:val="18"/>
                <w:szCs w:val="18"/>
              </w:rPr>
            </w:pPr>
            <w:r>
              <w:rPr>
                <w:rFonts w:ascii="Arial" w:hAnsi="Arial" w:cs="Arial"/>
                <w:sz w:val="18"/>
                <w:szCs w:val="18"/>
              </w:rPr>
              <w:t>- biuro LGD,</w:t>
            </w:r>
          </w:p>
          <w:p w:rsidR="008B0C00" w:rsidRDefault="008B0C00" w:rsidP="003F1935">
            <w:pPr>
              <w:spacing w:after="0" w:line="240" w:lineRule="auto"/>
              <w:rPr>
                <w:rFonts w:ascii="Arial" w:hAnsi="Arial" w:cs="Arial"/>
                <w:sz w:val="18"/>
                <w:szCs w:val="18"/>
              </w:rPr>
            </w:pPr>
            <w:r>
              <w:rPr>
                <w:rFonts w:ascii="Arial" w:hAnsi="Arial" w:cs="Arial"/>
                <w:sz w:val="18"/>
                <w:szCs w:val="18"/>
              </w:rPr>
              <w:t>- sanitariat,</w:t>
            </w:r>
          </w:p>
          <w:p w:rsidR="008B0C00" w:rsidRDefault="003F1935" w:rsidP="003F1935">
            <w:pPr>
              <w:spacing w:after="0" w:line="240" w:lineRule="auto"/>
              <w:rPr>
                <w:rFonts w:ascii="Arial" w:hAnsi="Arial" w:cs="Arial"/>
                <w:sz w:val="18"/>
                <w:szCs w:val="18"/>
              </w:rPr>
            </w:pPr>
            <w:r>
              <w:rPr>
                <w:rFonts w:ascii="Arial" w:hAnsi="Arial" w:cs="Arial"/>
                <w:sz w:val="18"/>
                <w:szCs w:val="18"/>
              </w:rPr>
              <w:t>- pomieszczenia wykorzystywane przez</w:t>
            </w:r>
            <w:r w:rsidR="008B0C00">
              <w:rPr>
                <w:rFonts w:ascii="Arial" w:hAnsi="Arial" w:cs="Arial"/>
                <w:sz w:val="18"/>
                <w:szCs w:val="18"/>
              </w:rPr>
              <w:t xml:space="preserve"> ZEAS</w:t>
            </w:r>
            <w:r>
              <w:rPr>
                <w:rFonts w:ascii="Arial" w:hAnsi="Arial" w:cs="Arial"/>
                <w:sz w:val="18"/>
                <w:szCs w:val="18"/>
              </w:rPr>
              <w:t>,</w:t>
            </w:r>
          </w:p>
          <w:p w:rsidR="00E13169" w:rsidRPr="000F3608" w:rsidRDefault="003F1935" w:rsidP="000F3608">
            <w:pPr>
              <w:spacing w:after="0" w:line="240" w:lineRule="auto"/>
              <w:rPr>
                <w:rFonts w:ascii="Arial" w:hAnsi="Arial" w:cs="Arial"/>
                <w:sz w:val="18"/>
                <w:szCs w:val="18"/>
                <w:lang w:eastAsia="zh-CN"/>
              </w:rPr>
            </w:pPr>
            <w:r>
              <w:rPr>
                <w:rFonts w:ascii="Arial" w:hAnsi="Arial" w:cs="Arial"/>
                <w:sz w:val="18"/>
                <w:szCs w:val="18"/>
              </w:rPr>
              <w:t>- 2 garaże OSP oraz 1 garaż dla samolchodu typu lekkiego.</w:t>
            </w:r>
          </w:p>
        </w:tc>
        <w:tc>
          <w:tcPr>
            <w:tcW w:w="761" w:type="pct"/>
            <w:vAlign w:val="center"/>
          </w:tcPr>
          <w:p w:rsidR="00E13169" w:rsidRPr="008B0C00" w:rsidRDefault="00E13169" w:rsidP="009909AD">
            <w:pPr>
              <w:spacing w:before="120" w:after="120" w:line="240" w:lineRule="auto"/>
              <w:rPr>
                <w:rFonts w:ascii="Arial" w:hAnsi="Arial" w:cs="Arial"/>
                <w:sz w:val="18"/>
                <w:szCs w:val="18"/>
                <w:lang w:eastAsia="zh-CN"/>
              </w:rPr>
            </w:pPr>
            <w:r w:rsidRPr="008B0C00">
              <w:rPr>
                <w:rFonts w:ascii="Arial" w:hAnsi="Arial" w:cs="Arial"/>
                <w:sz w:val="18"/>
                <w:szCs w:val="18"/>
                <w:lang w:eastAsia="zh-CN"/>
              </w:rPr>
              <w:t>Obiekt jest wyposażony w:</w:t>
            </w:r>
          </w:p>
          <w:p w:rsidR="00E13169" w:rsidRPr="008B0C00" w:rsidRDefault="00E13169" w:rsidP="009909AD">
            <w:pPr>
              <w:pStyle w:val="Akapitzlist"/>
              <w:numPr>
                <w:ilvl w:val="0"/>
                <w:numId w:val="22"/>
              </w:numPr>
              <w:spacing w:after="0" w:line="240" w:lineRule="auto"/>
              <w:rPr>
                <w:rFonts w:ascii="Arial" w:hAnsi="Arial" w:cs="Arial"/>
                <w:sz w:val="18"/>
                <w:szCs w:val="18"/>
                <w:lang w:eastAsia="zh-CN"/>
              </w:rPr>
            </w:pPr>
            <w:r w:rsidRPr="008B0C00">
              <w:rPr>
                <w:rFonts w:ascii="Arial" w:hAnsi="Arial" w:cs="Arial"/>
                <w:sz w:val="18"/>
                <w:szCs w:val="18"/>
                <w:lang w:eastAsia="zh-CN"/>
              </w:rPr>
              <w:t>instalację elektryczną,</w:t>
            </w:r>
          </w:p>
          <w:p w:rsidR="00E13169" w:rsidRPr="008B0C00" w:rsidRDefault="00E13169" w:rsidP="009909AD">
            <w:pPr>
              <w:pStyle w:val="Akapitzlist"/>
              <w:numPr>
                <w:ilvl w:val="0"/>
                <w:numId w:val="22"/>
              </w:numPr>
              <w:spacing w:after="0" w:line="240" w:lineRule="auto"/>
              <w:rPr>
                <w:rFonts w:ascii="Arial" w:hAnsi="Arial" w:cs="Arial"/>
                <w:sz w:val="18"/>
                <w:szCs w:val="18"/>
                <w:lang w:eastAsia="zh-CN"/>
              </w:rPr>
            </w:pPr>
            <w:r w:rsidRPr="008B0C00">
              <w:rPr>
                <w:rFonts w:ascii="Arial" w:hAnsi="Arial" w:cs="Arial"/>
                <w:sz w:val="18"/>
                <w:szCs w:val="18"/>
                <w:lang w:eastAsia="zh-CN"/>
              </w:rPr>
              <w:t>instalację gazową,</w:t>
            </w:r>
          </w:p>
          <w:p w:rsidR="003F1935" w:rsidRDefault="003F1935" w:rsidP="009909AD">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237698">
              <w:rPr>
                <w:rFonts w:ascii="Arial" w:hAnsi="Arial" w:cs="Arial"/>
                <w:sz w:val="18"/>
                <w:szCs w:val="18"/>
                <w:lang w:eastAsia="zh-CN"/>
              </w:rPr>
              <w:t>-</w:t>
            </w:r>
            <w:r>
              <w:rPr>
                <w:rFonts w:ascii="Arial" w:hAnsi="Arial" w:cs="Arial"/>
                <w:sz w:val="18"/>
                <w:szCs w:val="18"/>
                <w:lang w:eastAsia="zh-CN"/>
              </w:rPr>
              <w:t>kan.,</w:t>
            </w:r>
          </w:p>
          <w:p w:rsidR="00E13169" w:rsidRPr="003F1935" w:rsidRDefault="00E13169" w:rsidP="009909AD">
            <w:pPr>
              <w:pStyle w:val="Akapitzlist"/>
              <w:numPr>
                <w:ilvl w:val="0"/>
                <w:numId w:val="22"/>
              </w:numPr>
              <w:spacing w:after="0" w:line="240" w:lineRule="auto"/>
              <w:rPr>
                <w:rFonts w:ascii="Arial" w:hAnsi="Arial" w:cs="Arial"/>
                <w:sz w:val="18"/>
                <w:szCs w:val="18"/>
                <w:lang w:eastAsia="zh-CN"/>
              </w:rPr>
            </w:pPr>
            <w:r w:rsidRPr="003F1935">
              <w:rPr>
                <w:rFonts w:ascii="Arial" w:hAnsi="Arial" w:cs="Arial"/>
                <w:sz w:val="18"/>
                <w:szCs w:val="18"/>
                <w:lang w:eastAsia="zh-CN"/>
              </w:rPr>
              <w:t>instalację c.o.</w:t>
            </w:r>
            <w:r w:rsidRPr="003F1935">
              <w:rPr>
                <w:rFonts w:ascii="Arial" w:hAnsi="Arial" w:cs="Arial"/>
                <w:sz w:val="18"/>
                <w:szCs w:val="18"/>
                <w:lang w:eastAsia="zh-CN"/>
              </w:rPr>
              <w:br/>
            </w:r>
          </w:p>
        </w:tc>
        <w:tc>
          <w:tcPr>
            <w:tcW w:w="505" w:type="pct"/>
            <w:vAlign w:val="center"/>
          </w:tcPr>
          <w:p w:rsidR="00E13169" w:rsidRPr="008B0C00" w:rsidRDefault="005E186E" w:rsidP="00E13169">
            <w:pPr>
              <w:spacing w:after="0" w:line="240" w:lineRule="auto"/>
              <w:jc w:val="center"/>
              <w:rPr>
                <w:rFonts w:ascii="Arial" w:hAnsi="Arial" w:cs="Arial"/>
                <w:color w:val="70AD47" w:themeColor="accent6"/>
                <w:sz w:val="18"/>
                <w:szCs w:val="18"/>
                <w:lang w:eastAsia="zh-CN"/>
              </w:rPr>
            </w:pPr>
            <w:r>
              <w:rPr>
                <w:rFonts w:ascii="Arial" w:hAnsi="Arial" w:cs="Arial"/>
                <w:sz w:val="18"/>
                <w:szCs w:val="18"/>
                <w:lang w:eastAsia="zh-CN"/>
              </w:rPr>
              <w:t>średni</w:t>
            </w:r>
          </w:p>
        </w:tc>
        <w:tc>
          <w:tcPr>
            <w:tcW w:w="633" w:type="pct"/>
            <w:vAlign w:val="center"/>
          </w:tcPr>
          <w:p w:rsidR="00E13169" w:rsidRPr="003F1935" w:rsidRDefault="00DF4B4F" w:rsidP="003F1935">
            <w:pPr>
              <w:pStyle w:val="Akapitzlist"/>
              <w:numPr>
                <w:ilvl w:val="0"/>
                <w:numId w:val="22"/>
              </w:numPr>
              <w:spacing w:after="0" w:line="240" w:lineRule="auto"/>
              <w:ind w:left="188" w:hanging="188"/>
              <w:rPr>
                <w:rFonts w:ascii="Arial" w:hAnsi="Arial" w:cs="Arial"/>
                <w:sz w:val="18"/>
                <w:szCs w:val="18"/>
                <w:lang w:eastAsia="zh-CN"/>
              </w:rPr>
            </w:pPr>
            <w:r w:rsidRPr="003F1935">
              <w:rPr>
                <w:rFonts w:ascii="Arial" w:hAnsi="Arial" w:cs="Arial"/>
                <w:sz w:val="18"/>
                <w:szCs w:val="18"/>
                <w:lang w:eastAsia="zh-CN"/>
              </w:rPr>
              <w:t>montaż 2 szt. drzwi garażowych</w:t>
            </w:r>
            <w:r w:rsidR="008C37F2" w:rsidRPr="003F1935">
              <w:rPr>
                <w:rFonts w:ascii="Arial" w:hAnsi="Arial" w:cs="Arial"/>
                <w:sz w:val="18"/>
                <w:szCs w:val="18"/>
                <w:lang w:eastAsia="zh-CN"/>
              </w:rPr>
              <w:t>,</w:t>
            </w:r>
          </w:p>
          <w:p w:rsidR="008C37F2" w:rsidRPr="003F1935" w:rsidRDefault="008C37F2" w:rsidP="003F1935">
            <w:pPr>
              <w:pStyle w:val="Akapitzlist"/>
              <w:numPr>
                <w:ilvl w:val="0"/>
                <w:numId w:val="22"/>
              </w:numPr>
              <w:spacing w:after="0" w:line="240" w:lineRule="auto"/>
              <w:ind w:left="188" w:hanging="188"/>
              <w:rPr>
                <w:rFonts w:ascii="Arial" w:hAnsi="Arial" w:cs="Arial"/>
                <w:sz w:val="18"/>
                <w:szCs w:val="18"/>
                <w:lang w:eastAsia="zh-CN"/>
              </w:rPr>
            </w:pPr>
            <w:r w:rsidRPr="003F1935">
              <w:rPr>
                <w:rFonts w:ascii="Arial" w:hAnsi="Arial" w:cs="Arial"/>
                <w:sz w:val="18"/>
                <w:szCs w:val="18"/>
                <w:lang w:eastAsia="zh-CN"/>
              </w:rPr>
              <w:t>budowa centralnego ogrzewania ,</w:t>
            </w:r>
          </w:p>
        </w:tc>
        <w:tc>
          <w:tcPr>
            <w:tcW w:w="591" w:type="pct"/>
            <w:vAlign w:val="center"/>
          </w:tcPr>
          <w:p w:rsidR="00E13169" w:rsidRPr="003F1935" w:rsidRDefault="00130B88" w:rsidP="003F1935">
            <w:pPr>
              <w:pStyle w:val="Akapitzlist"/>
              <w:numPr>
                <w:ilvl w:val="0"/>
                <w:numId w:val="22"/>
              </w:numPr>
              <w:spacing w:after="0" w:line="240" w:lineRule="auto"/>
              <w:ind w:left="188" w:hanging="188"/>
              <w:rPr>
                <w:rFonts w:ascii="Arial" w:hAnsi="Arial" w:cs="Arial"/>
                <w:sz w:val="18"/>
                <w:szCs w:val="18"/>
                <w:lang w:eastAsia="zh-CN"/>
              </w:rPr>
            </w:pPr>
            <w:r w:rsidRPr="003F1935">
              <w:rPr>
                <w:rFonts w:ascii="Arial" w:hAnsi="Arial" w:cs="Arial"/>
                <w:sz w:val="18"/>
                <w:szCs w:val="18"/>
                <w:lang w:eastAsia="zh-CN"/>
              </w:rPr>
              <w:t>ocieplenie budynku,</w:t>
            </w:r>
          </w:p>
          <w:p w:rsidR="00130B88" w:rsidRPr="003F1935" w:rsidRDefault="00130B88" w:rsidP="003F1935">
            <w:pPr>
              <w:pStyle w:val="Akapitzlist"/>
              <w:numPr>
                <w:ilvl w:val="0"/>
                <w:numId w:val="22"/>
              </w:numPr>
              <w:spacing w:after="0" w:line="240" w:lineRule="auto"/>
              <w:ind w:left="188" w:hanging="188"/>
              <w:rPr>
                <w:rFonts w:ascii="Arial" w:hAnsi="Arial" w:cs="Arial"/>
                <w:sz w:val="18"/>
                <w:szCs w:val="18"/>
                <w:lang w:eastAsia="zh-CN"/>
              </w:rPr>
            </w:pPr>
            <w:r w:rsidRPr="003F1935">
              <w:rPr>
                <w:rFonts w:ascii="Arial" w:hAnsi="Arial" w:cs="Arial"/>
                <w:sz w:val="18"/>
                <w:szCs w:val="18"/>
                <w:lang w:eastAsia="zh-CN"/>
              </w:rPr>
              <w:t>wymiana pokrycia dachowego,</w:t>
            </w:r>
          </w:p>
          <w:p w:rsidR="00130B88" w:rsidRPr="003F1935" w:rsidRDefault="00130B88" w:rsidP="003F1935">
            <w:pPr>
              <w:pStyle w:val="Akapitzlist"/>
              <w:numPr>
                <w:ilvl w:val="0"/>
                <w:numId w:val="22"/>
              </w:numPr>
              <w:spacing w:after="0" w:line="240" w:lineRule="auto"/>
              <w:ind w:left="188" w:hanging="188"/>
              <w:rPr>
                <w:rFonts w:ascii="Arial" w:hAnsi="Arial" w:cs="Arial"/>
                <w:sz w:val="18"/>
                <w:szCs w:val="18"/>
                <w:lang w:eastAsia="zh-CN"/>
              </w:rPr>
            </w:pPr>
            <w:r w:rsidRPr="003F1935">
              <w:rPr>
                <w:rFonts w:ascii="Arial" w:hAnsi="Arial" w:cs="Arial"/>
                <w:sz w:val="18"/>
                <w:szCs w:val="18"/>
                <w:lang w:eastAsia="zh-CN"/>
              </w:rPr>
              <w:t xml:space="preserve">częściowa wymiana stolarki okiennej i drzwiowej </w:t>
            </w:r>
          </w:p>
        </w:tc>
      </w:tr>
      <w:tr w:rsidR="00187748" w:rsidRPr="00462688" w:rsidTr="000F3608">
        <w:tc>
          <w:tcPr>
            <w:tcW w:w="638" w:type="pct"/>
            <w:vAlign w:val="center"/>
          </w:tcPr>
          <w:p w:rsidR="00E13169" w:rsidRPr="00A30EFE" w:rsidRDefault="00E13169" w:rsidP="00E13169">
            <w:pPr>
              <w:spacing w:after="0" w:line="240" w:lineRule="auto"/>
              <w:jc w:val="center"/>
              <w:rPr>
                <w:rFonts w:ascii="Arial" w:hAnsi="Arial" w:cs="Arial"/>
                <w:sz w:val="18"/>
                <w:szCs w:val="18"/>
                <w:lang w:eastAsia="zh-CN"/>
              </w:rPr>
            </w:pPr>
          </w:p>
          <w:p w:rsidR="00E13169" w:rsidRPr="00A30EFE" w:rsidRDefault="00E13169" w:rsidP="00E13169">
            <w:pPr>
              <w:spacing w:after="0" w:line="240" w:lineRule="auto"/>
              <w:jc w:val="center"/>
              <w:rPr>
                <w:rFonts w:ascii="Arial" w:hAnsi="Arial" w:cs="Arial"/>
                <w:sz w:val="18"/>
                <w:szCs w:val="18"/>
                <w:lang w:eastAsia="zh-CN"/>
              </w:rPr>
            </w:pPr>
          </w:p>
          <w:p w:rsidR="00E13169" w:rsidRPr="00BF1F7C" w:rsidRDefault="00E13169" w:rsidP="00E13169">
            <w:pPr>
              <w:spacing w:after="0" w:line="240" w:lineRule="auto"/>
              <w:jc w:val="center"/>
              <w:rPr>
                <w:rFonts w:ascii="Arial" w:hAnsi="Arial" w:cs="Arial"/>
                <w:sz w:val="18"/>
                <w:szCs w:val="18"/>
                <w:lang w:eastAsia="zh-CN"/>
              </w:rPr>
            </w:pPr>
          </w:p>
          <w:p w:rsidR="00E13169" w:rsidRPr="003F1935" w:rsidRDefault="00E13169" w:rsidP="00E13169">
            <w:pPr>
              <w:spacing w:after="0" w:line="240" w:lineRule="auto"/>
              <w:jc w:val="center"/>
              <w:rPr>
                <w:rFonts w:ascii="Arial" w:hAnsi="Arial" w:cs="Arial"/>
                <w:b/>
                <w:sz w:val="18"/>
                <w:szCs w:val="18"/>
                <w:lang w:eastAsia="zh-CN"/>
              </w:rPr>
            </w:pPr>
            <w:r w:rsidRPr="003F1935">
              <w:rPr>
                <w:rFonts w:ascii="Arial" w:hAnsi="Arial" w:cs="Arial"/>
                <w:b/>
                <w:sz w:val="18"/>
                <w:szCs w:val="18"/>
                <w:lang w:eastAsia="zh-CN"/>
              </w:rPr>
              <w:t>Szatnia sportowa w Posadzie Zarszyńskiej</w:t>
            </w:r>
          </w:p>
          <w:p w:rsidR="00E13169" w:rsidRPr="00FD2B87" w:rsidRDefault="00E13169" w:rsidP="00E13169">
            <w:pPr>
              <w:spacing w:after="0" w:line="240" w:lineRule="auto"/>
              <w:jc w:val="center"/>
              <w:rPr>
                <w:rFonts w:ascii="Arial" w:hAnsi="Arial" w:cs="Arial"/>
                <w:sz w:val="18"/>
                <w:szCs w:val="18"/>
                <w:highlight w:val="red"/>
                <w:lang w:eastAsia="zh-CN"/>
              </w:rPr>
            </w:pPr>
            <w:r w:rsidRPr="008B0C00">
              <w:rPr>
                <w:rFonts w:ascii="Arial" w:hAnsi="Arial" w:cs="Arial"/>
                <w:sz w:val="18"/>
                <w:szCs w:val="18"/>
                <w:lang w:eastAsia="zh-CN"/>
              </w:rPr>
              <w:t>Rok oddania do użytku:</w:t>
            </w:r>
            <w:r w:rsidR="003F1935">
              <w:rPr>
                <w:rFonts w:ascii="Arial" w:hAnsi="Arial" w:cs="Arial"/>
                <w:sz w:val="18"/>
                <w:szCs w:val="18"/>
                <w:lang w:eastAsia="zh-CN"/>
              </w:rPr>
              <w:t xml:space="preserve"> </w:t>
            </w:r>
            <w:r w:rsidR="008B0C00" w:rsidRPr="003F1935">
              <w:rPr>
                <w:rFonts w:ascii="Arial" w:hAnsi="Arial" w:cs="Arial"/>
                <w:sz w:val="18"/>
                <w:szCs w:val="18"/>
                <w:lang w:eastAsia="zh-CN"/>
              </w:rPr>
              <w:t>1962</w:t>
            </w:r>
          </w:p>
          <w:p w:rsidR="00E13169" w:rsidRPr="00A30EFE" w:rsidRDefault="00E13169" w:rsidP="00E13169">
            <w:pPr>
              <w:spacing w:after="0" w:line="240" w:lineRule="auto"/>
              <w:jc w:val="center"/>
              <w:rPr>
                <w:rFonts w:ascii="Arial" w:hAnsi="Arial" w:cs="Arial"/>
                <w:sz w:val="18"/>
                <w:szCs w:val="18"/>
                <w:lang w:eastAsia="zh-CN"/>
              </w:rPr>
            </w:pPr>
          </w:p>
        </w:tc>
        <w:tc>
          <w:tcPr>
            <w:tcW w:w="1871" w:type="pct"/>
          </w:tcPr>
          <w:p w:rsidR="00E13169" w:rsidRDefault="00E13169" w:rsidP="00E13169">
            <w:pPr>
              <w:spacing w:after="0" w:line="240" w:lineRule="auto"/>
              <w:jc w:val="center"/>
              <w:rPr>
                <w:rFonts w:ascii="Arial" w:hAnsi="Arial" w:cs="Arial"/>
                <w:sz w:val="18"/>
                <w:szCs w:val="18"/>
                <w:highlight w:val="red"/>
              </w:rPr>
            </w:pPr>
          </w:p>
          <w:p w:rsidR="00022A39" w:rsidRDefault="00022A39" w:rsidP="00E13169">
            <w:pPr>
              <w:spacing w:after="0" w:line="240" w:lineRule="auto"/>
              <w:jc w:val="center"/>
              <w:rPr>
                <w:rFonts w:ascii="Arial" w:hAnsi="Arial" w:cs="Arial"/>
                <w:sz w:val="18"/>
                <w:szCs w:val="18"/>
                <w:highlight w:val="red"/>
              </w:rPr>
            </w:pPr>
            <w:r w:rsidRPr="00022A39">
              <w:rPr>
                <w:rFonts w:ascii="Arial" w:hAnsi="Arial" w:cs="Arial"/>
                <w:noProof/>
                <w:sz w:val="18"/>
                <w:szCs w:val="18"/>
                <w:lang w:eastAsia="pl-PL"/>
              </w:rPr>
              <w:drawing>
                <wp:inline distT="0" distB="0" distL="0" distR="0" wp14:anchorId="78EEE3DF" wp14:editId="7FA8CEA7">
                  <wp:extent cx="3009898" cy="2257425"/>
                  <wp:effectExtent l="0" t="0" r="635" b="0"/>
                  <wp:docPr id="464" name="Obraz 464" descr="C:\Users\Zbigniew Dec\Desktop\FOTO DO STRATEGII\Szatania LKS Zarsz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bigniew Dec\Desktop\FOTO DO STRATEGII\Szatania LKS Zarszy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53880" cy="2290412"/>
                          </a:xfrm>
                          <a:prstGeom prst="rect">
                            <a:avLst/>
                          </a:prstGeom>
                          <a:noFill/>
                          <a:ln>
                            <a:noFill/>
                          </a:ln>
                        </pic:spPr>
                      </pic:pic>
                    </a:graphicData>
                  </a:graphic>
                </wp:inline>
              </w:drawing>
            </w:r>
          </w:p>
          <w:p w:rsidR="003F1935" w:rsidRPr="001444CC" w:rsidRDefault="003F1935" w:rsidP="00E13169">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3F1935" w:rsidRPr="00FD2B87" w:rsidRDefault="003F1935" w:rsidP="00E13169">
            <w:pPr>
              <w:spacing w:after="0" w:line="240" w:lineRule="auto"/>
              <w:jc w:val="center"/>
              <w:rPr>
                <w:rFonts w:ascii="Arial" w:hAnsi="Arial" w:cs="Arial"/>
                <w:sz w:val="18"/>
                <w:szCs w:val="18"/>
                <w:highlight w:val="red"/>
              </w:rPr>
            </w:pPr>
          </w:p>
          <w:p w:rsidR="00E13169" w:rsidRPr="003F1935" w:rsidRDefault="00E13169" w:rsidP="003F1935">
            <w:pPr>
              <w:spacing w:after="0" w:line="240" w:lineRule="auto"/>
              <w:rPr>
                <w:rFonts w:ascii="Arial" w:hAnsi="Arial" w:cs="Arial"/>
                <w:sz w:val="18"/>
                <w:szCs w:val="18"/>
                <w:lang w:eastAsia="zh-CN"/>
              </w:rPr>
            </w:pPr>
            <w:r w:rsidRPr="003F1935">
              <w:rPr>
                <w:rFonts w:ascii="Arial" w:hAnsi="Arial" w:cs="Arial"/>
                <w:sz w:val="18"/>
                <w:szCs w:val="18"/>
              </w:rPr>
              <w:t xml:space="preserve">Powierzchnia użytkowa obiektu: </w:t>
            </w:r>
            <w:r w:rsidR="008B0C00" w:rsidRPr="003F1935">
              <w:rPr>
                <w:rFonts w:ascii="Arial" w:hAnsi="Arial" w:cs="Arial"/>
                <w:sz w:val="18"/>
                <w:szCs w:val="18"/>
              </w:rPr>
              <w:t xml:space="preserve">170 </w:t>
            </w:r>
            <w:r w:rsidRPr="003F1935">
              <w:rPr>
                <w:rFonts w:ascii="Arial" w:hAnsi="Arial" w:cs="Arial"/>
                <w:sz w:val="18"/>
                <w:szCs w:val="18"/>
              </w:rPr>
              <w:t>m</w:t>
            </w:r>
            <w:r w:rsidRPr="003F1935">
              <w:rPr>
                <w:rFonts w:ascii="Arial" w:hAnsi="Arial" w:cs="Arial"/>
                <w:sz w:val="18"/>
                <w:szCs w:val="18"/>
                <w:vertAlign w:val="superscript"/>
              </w:rPr>
              <w:t>2</w:t>
            </w:r>
            <w:r w:rsidRPr="003F1935">
              <w:rPr>
                <w:rFonts w:ascii="Arial" w:hAnsi="Arial" w:cs="Arial"/>
                <w:sz w:val="18"/>
                <w:szCs w:val="18"/>
              </w:rPr>
              <w:t>.</w:t>
            </w:r>
          </w:p>
          <w:p w:rsidR="00E13169" w:rsidRPr="003F1935" w:rsidRDefault="003F1935" w:rsidP="003F1935">
            <w:pPr>
              <w:spacing w:after="0" w:line="240" w:lineRule="auto"/>
              <w:rPr>
                <w:rFonts w:ascii="Arial" w:hAnsi="Arial" w:cs="Arial"/>
                <w:sz w:val="18"/>
                <w:szCs w:val="18"/>
                <w:lang w:eastAsia="zh-CN"/>
              </w:rPr>
            </w:pPr>
            <w:r>
              <w:rPr>
                <w:rFonts w:ascii="Arial" w:hAnsi="Arial" w:cs="Arial"/>
                <w:sz w:val="18"/>
                <w:szCs w:val="18"/>
              </w:rPr>
              <w:t xml:space="preserve">Budynek szatni swym </w:t>
            </w:r>
            <w:r w:rsidR="00E13169" w:rsidRPr="003F1935">
              <w:rPr>
                <w:rFonts w:ascii="Arial" w:hAnsi="Arial" w:cs="Arial"/>
                <w:sz w:val="18"/>
                <w:szCs w:val="18"/>
              </w:rPr>
              <w:t>układem funkcjonalnym obejmuje następujące pomieszczenia:</w:t>
            </w:r>
          </w:p>
          <w:p w:rsidR="00E13169" w:rsidRPr="003F1935" w:rsidRDefault="00130B88" w:rsidP="003F1935">
            <w:pPr>
              <w:spacing w:after="0" w:line="240" w:lineRule="auto"/>
              <w:rPr>
                <w:rFonts w:ascii="Arial" w:hAnsi="Arial" w:cs="Arial"/>
                <w:sz w:val="18"/>
                <w:szCs w:val="18"/>
              </w:rPr>
            </w:pPr>
            <w:r w:rsidRPr="003F1935">
              <w:rPr>
                <w:rFonts w:ascii="Arial" w:hAnsi="Arial" w:cs="Arial"/>
                <w:sz w:val="18"/>
                <w:szCs w:val="18"/>
              </w:rPr>
              <w:t>- szatnia  z prysznicem</w:t>
            </w:r>
            <w:r w:rsidR="003F1935">
              <w:rPr>
                <w:rFonts w:ascii="Arial" w:hAnsi="Arial" w:cs="Arial"/>
                <w:sz w:val="18"/>
                <w:szCs w:val="18"/>
              </w:rPr>
              <w:t xml:space="preserve"> </w:t>
            </w:r>
            <w:r w:rsidRPr="003F1935">
              <w:rPr>
                <w:rFonts w:ascii="Arial" w:hAnsi="Arial" w:cs="Arial"/>
                <w:sz w:val="18"/>
                <w:szCs w:val="18"/>
              </w:rPr>
              <w:t>dla gospodarzy</w:t>
            </w:r>
            <w:r w:rsidR="003F1935">
              <w:rPr>
                <w:rFonts w:ascii="Arial" w:hAnsi="Arial" w:cs="Arial"/>
                <w:sz w:val="18"/>
                <w:szCs w:val="18"/>
              </w:rPr>
              <w:t>,</w:t>
            </w:r>
          </w:p>
          <w:p w:rsidR="008B0C00" w:rsidRPr="003F1935" w:rsidRDefault="008B0C00" w:rsidP="003F1935">
            <w:pPr>
              <w:spacing w:after="0" w:line="240" w:lineRule="auto"/>
              <w:rPr>
                <w:rFonts w:ascii="Arial" w:hAnsi="Arial" w:cs="Arial"/>
                <w:sz w:val="18"/>
                <w:szCs w:val="18"/>
              </w:rPr>
            </w:pPr>
            <w:r w:rsidRPr="003F1935">
              <w:rPr>
                <w:rFonts w:ascii="Arial" w:hAnsi="Arial" w:cs="Arial"/>
                <w:sz w:val="18"/>
                <w:szCs w:val="18"/>
              </w:rPr>
              <w:t xml:space="preserve">- szatnia </w:t>
            </w:r>
            <w:r w:rsidR="00130B88" w:rsidRPr="003F1935">
              <w:rPr>
                <w:rFonts w:ascii="Arial" w:hAnsi="Arial" w:cs="Arial"/>
                <w:sz w:val="18"/>
                <w:szCs w:val="18"/>
              </w:rPr>
              <w:t xml:space="preserve">z prysznicem </w:t>
            </w:r>
            <w:r w:rsidRPr="003F1935">
              <w:rPr>
                <w:rFonts w:ascii="Arial" w:hAnsi="Arial" w:cs="Arial"/>
                <w:sz w:val="18"/>
                <w:szCs w:val="18"/>
              </w:rPr>
              <w:t>dla gości,</w:t>
            </w:r>
          </w:p>
          <w:p w:rsidR="008B0C00" w:rsidRPr="003F1935" w:rsidRDefault="008B0C00" w:rsidP="003F1935">
            <w:pPr>
              <w:spacing w:after="0" w:line="240" w:lineRule="auto"/>
              <w:rPr>
                <w:rFonts w:ascii="Arial" w:hAnsi="Arial" w:cs="Arial"/>
                <w:sz w:val="18"/>
                <w:szCs w:val="18"/>
              </w:rPr>
            </w:pPr>
            <w:r w:rsidRPr="003F1935">
              <w:rPr>
                <w:rFonts w:ascii="Arial" w:hAnsi="Arial" w:cs="Arial"/>
                <w:sz w:val="18"/>
                <w:szCs w:val="18"/>
              </w:rPr>
              <w:t>- sanitariaty,</w:t>
            </w:r>
          </w:p>
          <w:p w:rsidR="008B0C00" w:rsidRDefault="00AB0A98" w:rsidP="003F1935">
            <w:pPr>
              <w:spacing w:after="0" w:line="240" w:lineRule="auto"/>
              <w:rPr>
                <w:rFonts w:ascii="Arial" w:hAnsi="Arial" w:cs="Arial"/>
                <w:sz w:val="18"/>
                <w:szCs w:val="18"/>
              </w:rPr>
            </w:pPr>
            <w:r w:rsidRPr="003F1935">
              <w:rPr>
                <w:rFonts w:ascii="Arial" w:hAnsi="Arial" w:cs="Arial"/>
                <w:sz w:val="18"/>
                <w:szCs w:val="18"/>
              </w:rPr>
              <w:t xml:space="preserve">- sala </w:t>
            </w:r>
            <w:r w:rsidR="003F1935">
              <w:rPr>
                <w:rFonts w:ascii="Arial" w:hAnsi="Arial" w:cs="Arial"/>
                <w:sz w:val="18"/>
                <w:szCs w:val="18"/>
              </w:rPr>
              <w:t>świetlicowa,</w:t>
            </w:r>
          </w:p>
          <w:p w:rsidR="003F1935" w:rsidRDefault="003F1935" w:rsidP="003F1935">
            <w:pPr>
              <w:spacing w:after="0" w:line="240" w:lineRule="auto"/>
              <w:rPr>
                <w:rFonts w:ascii="Arial" w:hAnsi="Arial" w:cs="Arial"/>
                <w:sz w:val="18"/>
                <w:szCs w:val="18"/>
              </w:rPr>
            </w:pPr>
            <w:r>
              <w:rPr>
                <w:rFonts w:ascii="Arial" w:hAnsi="Arial" w:cs="Arial"/>
                <w:sz w:val="18"/>
                <w:szCs w:val="18"/>
              </w:rPr>
              <w:t>- pomieszczenie dla sędziów piłkarskich,</w:t>
            </w:r>
          </w:p>
          <w:p w:rsidR="003F1935" w:rsidRPr="000F3608" w:rsidRDefault="003F1935" w:rsidP="003F1935">
            <w:pPr>
              <w:spacing w:after="0" w:line="240" w:lineRule="auto"/>
              <w:rPr>
                <w:rFonts w:ascii="Arial" w:hAnsi="Arial" w:cs="Arial"/>
                <w:sz w:val="18"/>
                <w:szCs w:val="18"/>
              </w:rPr>
            </w:pPr>
            <w:r>
              <w:rPr>
                <w:rFonts w:ascii="Arial" w:hAnsi="Arial" w:cs="Arial"/>
                <w:sz w:val="18"/>
                <w:szCs w:val="18"/>
              </w:rPr>
              <w:t>- biuro Klubu Sportowego.</w:t>
            </w:r>
          </w:p>
        </w:tc>
        <w:tc>
          <w:tcPr>
            <w:tcW w:w="761" w:type="pct"/>
            <w:vAlign w:val="center"/>
          </w:tcPr>
          <w:p w:rsidR="00E13169" w:rsidRPr="00AB0A98" w:rsidRDefault="00E13169" w:rsidP="000F3608">
            <w:pPr>
              <w:spacing w:before="120" w:after="120" w:line="240" w:lineRule="auto"/>
              <w:rPr>
                <w:rFonts w:ascii="Arial" w:hAnsi="Arial" w:cs="Arial"/>
                <w:sz w:val="18"/>
                <w:szCs w:val="18"/>
                <w:lang w:eastAsia="zh-CN"/>
              </w:rPr>
            </w:pPr>
            <w:r w:rsidRPr="00AB0A98">
              <w:rPr>
                <w:rFonts w:ascii="Arial" w:hAnsi="Arial" w:cs="Arial"/>
                <w:sz w:val="18"/>
                <w:szCs w:val="18"/>
                <w:lang w:eastAsia="zh-CN"/>
              </w:rPr>
              <w:t>Obiekt jest wyposażony w:</w:t>
            </w:r>
          </w:p>
          <w:p w:rsidR="00E13169" w:rsidRPr="00AB0A98" w:rsidRDefault="00E13169" w:rsidP="000F3608">
            <w:pPr>
              <w:pStyle w:val="Akapitzlist"/>
              <w:numPr>
                <w:ilvl w:val="0"/>
                <w:numId w:val="22"/>
              </w:numPr>
              <w:spacing w:after="0" w:line="240" w:lineRule="auto"/>
              <w:rPr>
                <w:rFonts w:ascii="Arial" w:hAnsi="Arial" w:cs="Arial"/>
                <w:sz w:val="18"/>
                <w:szCs w:val="18"/>
                <w:lang w:eastAsia="zh-CN"/>
              </w:rPr>
            </w:pPr>
            <w:r w:rsidRPr="00AB0A98">
              <w:rPr>
                <w:rFonts w:ascii="Arial" w:hAnsi="Arial" w:cs="Arial"/>
                <w:sz w:val="18"/>
                <w:szCs w:val="18"/>
                <w:lang w:eastAsia="zh-CN"/>
              </w:rPr>
              <w:t>instalację elektryczną,</w:t>
            </w:r>
          </w:p>
          <w:p w:rsidR="00E13169" w:rsidRPr="00AB0A98" w:rsidRDefault="00E13169" w:rsidP="000F3608">
            <w:pPr>
              <w:pStyle w:val="Akapitzlist"/>
              <w:numPr>
                <w:ilvl w:val="0"/>
                <w:numId w:val="22"/>
              </w:numPr>
              <w:spacing w:after="0" w:line="240" w:lineRule="auto"/>
              <w:rPr>
                <w:rFonts w:ascii="Arial" w:hAnsi="Arial" w:cs="Arial"/>
                <w:sz w:val="18"/>
                <w:szCs w:val="18"/>
                <w:lang w:eastAsia="zh-CN"/>
              </w:rPr>
            </w:pPr>
            <w:r w:rsidRPr="00AB0A98">
              <w:rPr>
                <w:rFonts w:ascii="Arial" w:hAnsi="Arial" w:cs="Arial"/>
                <w:sz w:val="18"/>
                <w:szCs w:val="18"/>
                <w:lang w:eastAsia="zh-CN"/>
              </w:rPr>
              <w:t>instalację gazową,</w:t>
            </w:r>
          </w:p>
          <w:p w:rsidR="00BD2C07" w:rsidRDefault="00BD2C07" w:rsidP="000F3608">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E50145">
              <w:rPr>
                <w:rFonts w:ascii="Arial" w:hAnsi="Arial" w:cs="Arial"/>
                <w:sz w:val="18"/>
                <w:szCs w:val="18"/>
                <w:lang w:eastAsia="zh-CN"/>
              </w:rPr>
              <w:t>-</w:t>
            </w:r>
            <w:r>
              <w:rPr>
                <w:rFonts w:ascii="Arial" w:hAnsi="Arial" w:cs="Arial"/>
                <w:sz w:val="18"/>
                <w:szCs w:val="18"/>
                <w:lang w:eastAsia="zh-CN"/>
              </w:rPr>
              <w:t>kan.,</w:t>
            </w:r>
          </w:p>
          <w:p w:rsidR="00E13169" w:rsidRPr="00BD2C07" w:rsidRDefault="00E13169" w:rsidP="000F3608">
            <w:pPr>
              <w:pStyle w:val="Akapitzlist"/>
              <w:numPr>
                <w:ilvl w:val="0"/>
                <w:numId w:val="22"/>
              </w:numPr>
              <w:spacing w:after="0" w:line="240" w:lineRule="auto"/>
              <w:rPr>
                <w:rFonts w:ascii="Arial" w:hAnsi="Arial" w:cs="Arial"/>
                <w:sz w:val="18"/>
                <w:szCs w:val="18"/>
                <w:lang w:eastAsia="zh-CN"/>
              </w:rPr>
            </w:pPr>
            <w:r w:rsidRPr="00BD2C07">
              <w:rPr>
                <w:rFonts w:ascii="Arial" w:hAnsi="Arial" w:cs="Arial"/>
                <w:sz w:val="18"/>
                <w:szCs w:val="18"/>
                <w:lang w:eastAsia="zh-CN"/>
              </w:rPr>
              <w:t>instalację c.o.</w:t>
            </w:r>
            <w:r w:rsidRPr="00BD2C07">
              <w:rPr>
                <w:rFonts w:ascii="Arial" w:hAnsi="Arial" w:cs="Arial"/>
                <w:sz w:val="18"/>
                <w:szCs w:val="18"/>
                <w:highlight w:val="red"/>
                <w:lang w:eastAsia="zh-CN"/>
              </w:rPr>
              <w:br/>
            </w:r>
          </w:p>
        </w:tc>
        <w:tc>
          <w:tcPr>
            <w:tcW w:w="505" w:type="pct"/>
            <w:vAlign w:val="center"/>
          </w:tcPr>
          <w:p w:rsidR="00E13169" w:rsidRPr="00BD2C07" w:rsidRDefault="00130B88" w:rsidP="00BD2C07">
            <w:pPr>
              <w:spacing w:after="0" w:line="240" w:lineRule="auto"/>
              <w:jc w:val="center"/>
              <w:rPr>
                <w:rFonts w:ascii="Arial" w:hAnsi="Arial" w:cs="Arial"/>
                <w:sz w:val="18"/>
                <w:szCs w:val="18"/>
                <w:lang w:eastAsia="zh-CN"/>
              </w:rPr>
            </w:pPr>
            <w:r w:rsidRPr="00BD2C07">
              <w:rPr>
                <w:rFonts w:ascii="Arial" w:hAnsi="Arial" w:cs="Arial"/>
                <w:sz w:val="18"/>
                <w:szCs w:val="18"/>
                <w:lang w:eastAsia="zh-CN"/>
              </w:rPr>
              <w:t>średni</w:t>
            </w:r>
          </w:p>
        </w:tc>
        <w:tc>
          <w:tcPr>
            <w:tcW w:w="633" w:type="pct"/>
            <w:vAlign w:val="center"/>
          </w:tcPr>
          <w:p w:rsidR="00E13169" w:rsidRPr="00BD2C07" w:rsidRDefault="00BD2C07" w:rsidP="00BD2C07">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wykonano remont pomieszczeń</w:t>
            </w:r>
            <w:r w:rsidR="00130B88" w:rsidRPr="00BD2C07">
              <w:rPr>
                <w:rFonts w:ascii="Arial" w:hAnsi="Arial" w:cs="Arial"/>
                <w:sz w:val="18"/>
                <w:szCs w:val="18"/>
                <w:lang w:eastAsia="zh-CN"/>
              </w:rPr>
              <w:t xml:space="preserve"> </w:t>
            </w:r>
          </w:p>
        </w:tc>
        <w:tc>
          <w:tcPr>
            <w:tcW w:w="591" w:type="pct"/>
            <w:vAlign w:val="center"/>
          </w:tcPr>
          <w:p w:rsidR="00E13169" w:rsidRPr="00BD2C07" w:rsidRDefault="00130B88" w:rsidP="00BD2C07">
            <w:pPr>
              <w:pStyle w:val="Akapitzlist"/>
              <w:numPr>
                <w:ilvl w:val="0"/>
                <w:numId w:val="22"/>
              </w:numPr>
              <w:spacing w:after="0" w:line="240" w:lineRule="auto"/>
              <w:ind w:left="188" w:hanging="188"/>
              <w:rPr>
                <w:rFonts w:ascii="Arial" w:hAnsi="Arial" w:cs="Arial"/>
                <w:sz w:val="18"/>
                <w:szCs w:val="18"/>
                <w:lang w:eastAsia="zh-CN"/>
              </w:rPr>
            </w:pPr>
            <w:r w:rsidRPr="00BD2C07">
              <w:rPr>
                <w:rFonts w:ascii="Arial" w:hAnsi="Arial" w:cs="Arial"/>
                <w:sz w:val="18"/>
                <w:szCs w:val="18"/>
                <w:lang w:eastAsia="zh-CN"/>
              </w:rPr>
              <w:t>wymiana pokrycia dachowego i ocieplenie budynku</w:t>
            </w:r>
          </w:p>
        </w:tc>
      </w:tr>
      <w:tr w:rsidR="00187748" w:rsidRPr="00462688" w:rsidTr="00DE4FA9">
        <w:tc>
          <w:tcPr>
            <w:tcW w:w="638" w:type="pct"/>
            <w:vAlign w:val="center"/>
          </w:tcPr>
          <w:p w:rsidR="00E13169" w:rsidRPr="00A30EFE" w:rsidRDefault="00E13169" w:rsidP="00E13169">
            <w:pPr>
              <w:spacing w:after="0" w:line="240" w:lineRule="auto"/>
              <w:jc w:val="center"/>
              <w:rPr>
                <w:rFonts w:ascii="Arial" w:hAnsi="Arial" w:cs="Arial"/>
                <w:sz w:val="18"/>
                <w:szCs w:val="18"/>
                <w:lang w:eastAsia="zh-CN"/>
              </w:rPr>
            </w:pPr>
          </w:p>
          <w:p w:rsidR="00E13169" w:rsidRPr="00A30EFE" w:rsidRDefault="00E13169" w:rsidP="00E13169">
            <w:pPr>
              <w:spacing w:after="0" w:line="240" w:lineRule="auto"/>
              <w:jc w:val="center"/>
              <w:rPr>
                <w:rFonts w:ascii="Arial" w:hAnsi="Arial" w:cs="Arial"/>
                <w:sz w:val="18"/>
                <w:szCs w:val="18"/>
                <w:lang w:eastAsia="zh-CN"/>
              </w:rPr>
            </w:pPr>
          </w:p>
          <w:p w:rsidR="00E13169" w:rsidRPr="00BF1F7C" w:rsidRDefault="00E13169" w:rsidP="00E13169">
            <w:pPr>
              <w:spacing w:after="0" w:line="240" w:lineRule="auto"/>
              <w:jc w:val="center"/>
              <w:rPr>
                <w:rFonts w:ascii="Arial" w:hAnsi="Arial" w:cs="Arial"/>
                <w:sz w:val="18"/>
                <w:szCs w:val="18"/>
                <w:lang w:eastAsia="zh-CN"/>
              </w:rPr>
            </w:pPr>
          </w:p>
          <w:p w:rsidR="00E13169" w:rsidRPr="00A76F96" w:rsidRDefault="00E13169" w:rsidP="00E13169">
            <w:pPr>
              <w:spacing w:after="0" w:line="240" w:lineRule="auto"/>
              <w:jc w:val="center"/>
              <w:rPr>
                <w:rFonts w:ascii="Arial" w:hAnsi="Arial" w:cs="Arial"/>
                <w:b/>
                <w:sz w:val="18"/>
                <w:szCs w:val="18"/>
                <w:lang w:eastAsia="zh-CN"/>
              </w:rPr>
            </w:pPr>
            <w:r w:rsidRPr="00A76F96">
              <w:rPr>
                <w:rFonts w:ascii="Arial" w:hAnsi="Arial" w:cs="Arial"/>
                <w:b/>
                <w:sz w:val="18"/>
                <w:szCs w:val="18"/>
                <w:lang w:eastAsia="zh-CN"/>
              </w:rPr>
              <w:t>Dom Kultury w Zarszynie</w:t>
            </w:r>
          </w:p>
          <w:p w:rsidR="00A76F96" w:rsidRDefault="00E13169" w:rsidP="00E13169">
            <w:pPr>
              <w:spacing w:after="0" w:line="240" w:lineRule="auto"/>
              <w:jc w:val="center"/>
              <w:rPr>
                <w:rFonts w:ascii="Arial" w:hAnsi="Arial" w:cs="Arial"/>
                <w:sz w:val="18"/>
                <w:szCs w:val="18"/>
                <w:lang w:eastAsia="zh-CN"/>
              </w:rPr>
            </w:pPr>
            <w:r w:rsidRPr="00AB0A98">
              <w:rPr>
                <w:rFonts w:ascii="Arial" w:hAnsi="Arial" w:cs="Arial"/>
                <w:sz w:val="18"/>
                <w:szCs w:val="18"/>
                <w:lang w:eastAsia="zh-CN"/>
              </w:rPr>
              <w:t xml:space="preserve">Rok oddania do użytku: </w:t>
            </w:r>
          </w:p>
          <w:p w:rsidR="00E13169" w:rsidRDefault="007A264E" w:rsidP="00E13169">
            <w:pPr>
              <w:spacing w:after="0" w:line="240" w:lineRule="auto"/>
              <w:jc w:val="center"/>
              <w:rPr>
                <w:rFonts w:ascii="Arial" w:hAnsi="Arial" w:cs="Arial"/>
                <w:sz w:val="18"/>
                <w:szCs w:val="18"/>
                <w:lang w:eastAsia="zh-CN"/>
              </w:rPr>
            </w:pPr>
            <w:r>
              <w:rPr>
                <w:rFonts w:ascii="Arial" w:hAnsi="Arial" w:cs="Arial"/>
                <w:sz w:val="18"/>
                <w:szCs w:val="18"/>
                <w:lang w:eastAsia="zh-CN"/>
              </w:rPr>
              <w:lastRenderedPageBreak/>
              <w:t xml:space="preserve">- </w:t>
            </w:r>
            <w:r w:rsidR="00A76F96">
              <w:rPr>
                <w:rFonts w:ascii="Arial" w:hAnsi="Arial" w:cs="Arial"/>
                <w:sz w:val="18"/>
                <w:szCs w:val="18"/>
                <w:lang w:eastAsia="zh-CN"/>
              </w:rPr>
              <w:t>1950 - budynek wzniesiony na miejscu zburzonej szkoły</w:t>
            </w:r>
            <w:r>
              <w:rPr>
                <w:rFonts w:ascii="Arial" w:hAnsi="Arial" w:cs="Arial"/>
                <w:sz w:val="18"/>
                <w:szCs w:val="18"/>
                <w:lang w:eastAsia="zh-CN"/>
              </w:rPr>
              <w:t xml:space="preserve"> (wybudowanej w 1861 r.)</w:t>
            </w:r>
            <w:r w:rsidR="00A76F96">
              <w:rPr>
                <w:rFonts w:ascii="Arial" w:hAnsi="Arial" w:cs="Arial"/>
                <w:sz w:val="18"/>
                <w:szCs w:val="18"/>
                <w:lang w:eastAsia="zh-CN"/>
              </w:rPr>
              <w:t>,</w:t>
            </w:r>
          </w:p>
          <w:p w:rsidR="00A76F96" w:rsidRPr="00AB0A98" w:rsidRDefault="007A264E" w:rsidP="00E13169">
            <w:pPr>
              <w:spacing w:after="0" w:line="240" w:lineRule="auto"/>
              <w:jc w:val="center"/>
              <w:rPr>
                <w:rFonts w:ascii="Arial" w:hAnsi="Arial" w:cs="Arial"/>
                <w:sz w:val="18"/>
                <w:szCs w:val="18"/>
                <w:lang w:eastAsia="zh-CN"/>
              </w:rPr>
            </w:pPr>
            <w:r>
              <w:rPr>
                <w:rFonts w:ascii="Arial" w:hAnsi="Arial" w:cs="Arial"/>
                <w:sz w:val="18"/>
                <w:szCs w:val="18"/>
                <w:lang w:eastAsia="zh-CN"/>
              </w:rPr>
              <w:t xml:space="preserve">- </w:t>
            </w:r>
            <w:r w:rsidR="00A76F96">
              <w:rPr>
                <w:rFonts w:ascii="Arial" w:hAnsi="Arial" w:cs="Arial"/>
                <w:sz w:val="18"/>
                <w:szCs w:val="18"/>
                <w:lang w:eastAsia="zh-CN"/>
              </w:rPr>
              <w:t xml:space="preserve">1992 – po modernizacji </w:t>
            </w:r>
            <w:r w:rsidR="00A76F96">
              <w:rPr>
                <w:rFonts w:ascii="Arial" w:hAnsi="Arial" w:cs="Arial"/>
                <w:sz w:val="18"/>
                <w:szCs w:val="18"/>
                <w:lang w:eastAsia="zh-CN"/>
              </w:rPr>
              <w:br/>
              <w:t>i rozbudowie trwającej od 1984 roku</w:t>
            </w:r>
          </w:p>
          <w:p w:rsidR="00E13169" w:rsidRPr="00A30EFE" w:rsidRDefault="00E13169" w:rsidP="00E13169">
            <w:pPr>
              <w:spacing w:after="0" w:line="240" w:lineRule="auto"/>
              <w:jc w:val="center"/>
              <w:rPr>
                <w:rFonts w:ascii="Arial" w:hAnsi="Arial" w:cs="Arial"/>
                <w:sz w:val="18"/>
                <w:szCs w:val="18"/>
                <w:lang w:eastAsia="zh-CN"/>
              </w:rPr>
            </w:pPr>
          </w:p>
        </w:tc>
        <w:tc>
          <w:tcPr>
            <w:tcW w:w="1871" w:type="pct"/>
          </w:tcPr>
          <w:p w:rsidR="00E13169" w:rsidRDefault="00E13169" w:rsidP="00E13169">
            <w:pPr>
              <w:spacing w:after="0" w:line="240" w:lineRule="auto"/>
              <w:jc w:val="center"/>
              <w:rPr>
                <w:rFonts w:ascii="Arial" w:hAnsi="Arial" w:cs="Arial"/>
                <w:sz w:val="18"/>
                <w:szCs w:val="18"/>
                <w:highlight w:val="red"/>
              </w:rPr>
            </w:pPr>
          </w:p>
          <w:p w:rsidR="004142D8" w:rsidRDefault="004142D8" w:rsidP="00E13169">
            <w:pPr>
              <w:spacing w:after="0" w:line="240" w:lineRule="auto"/>
              <w:jc w:val="center"/>
              <w:rPr>
                <w:rFonts w:ascii="Arial" w:hAnsi="Arial" w:cs="Arial"/>
                <w:sz w:val="18"/>
                <w:szCs w:val="18"/>
                <w:highlight w:val="red"/>
              </w:rPr>
            </w:pPr>
            <w:r w:rsidRPr="004142D8">
              <w:rPr>
                <w:rFonts w:ascii="Arial" w:hAnsi="Arial" w:cs="Arial"/>
                <w:noProof/>
                <w:sz w:val="18"/>
                <w:szCs w:val="18"/>
                <w:lang w:eastAsia="pl-PL"/>
              </w:rPr>
              <w:lastRenderedPageBreak/>
              <w:drawing>
                <wp:inline distT="0" distB="0" distL="0" distR="0" wp14:anchorId="0A0CEB8F" wp14:editId="2CB58F6A">
                  <wp:extent cx="3046760" cy="2286000"/>
                  <wp:effectExtent l="0" t="0" r="1270" b="0"/>
                  <wp:docPr id="450" name="Obraz 450" descr="C:\Users\Zbigniew Dec\Desktop\IMG_3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bigniew Dec\Desktop\IMG_3975.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81494" cy="2312061"/>
                          </a:xfrm>
                          <a:prstGeom prst="rect">
                            <a:avLst/>
                          </a:prstGeom>
                          <a:noFill/>
                          <a:ln>
                            <a:noFill/>
                          </a:ln>
                        </pic:spPr>
                      </pic:pic>
                    </a:graphicData>
                  </a:graphic>
                </wp:inline>
              </w:drawing>
            </w:r>
          </w:p>
          <w:p w:rsidR="004142D8" w:rsidRDefault="004142D8" w:rsidP="00E13169">
            <w:pPr>
              <w:spacing w:after="0" w:line="240" w:lineRule="auto"/>
              <w:jc w:val="center"/>
              <w:rPr>
                <w:rFonts w:ascii="Arial" w:hAnsi="Arial" w:cs="Arial"/>
                <w:i/>
                <w:sz w:val="16"/>
                <w:szCs w:val="16"/>
              </w:rPr>
            </w:pPr>
            <w:r w:rsidRPr="00FA3C28">
              <w:rPr>
                <w:rFonts w:ascii="Arial" w:hAnsi="Arial" w:cs="Arial"/>
                <w:i/>
                <w:sz w:val="16"/>
                <w:szCs w:val="16"/>
              </w:rPr>
              <w:t>Źródło: zbiory UG Zarszyn</w:t>
            </w:r>
          </w:p>
          <w:p w:rsidR="00A76F96" w:rsidRPr="00FA3C28" w:rsidRDefault="00A76F96" w:rsidP="00E13169">
            <w:pPr>
              <w:spacing w:after="0" w:line="240" w:lineRule="auto"/>
              <w:jc w:val="center"/>
              <w:rPr>
                <w:rFonts w:ascii="Arial" w:hAnsi="Arial" w:cs="Arial"/>
                <w:i/>
                <w:sz w:val="16"/>
                <w:szCs w:val="16"/>
                <w:highlight w:val="red"/>
              </w:rPr>
            </w:pPr>
          </w:p>
          <w:p w:rsidR="00E13169" w:rsidRPr="00A30EFE" w:rsidRDefault="00E13169" w:rsidP="00A76F96">
            <w:pPr>
              <w:spacing w:after="0" w:line="240" w:lineRule="auto"/>
              <w:rPr>
                <w:rFonts w:ascii="Arial" w:hAnsi="Arial" w:cs="Arial"/>
                <w:sz w:val="18"/>
                <w:szCs w:val="18"/>
                <w:lang w:eastAsia="zh-CN"/>
              </w:rPr>
            </w:pPr>
            <w:r w:rsidRPr="00A30EFE">
              <w:rPr>
                <w:rFonts w:ascii="Arial" w:hAnsi="Arial" w:cs="Arial"/>
                <w:sz w:val="18"/>
                <w:szCs w:val="18"/>
              </w:rPr>
              <w:t xml:space="preserve">Powierzchnia użytkowa obiektu: </w:t>
            </w:r>
            <w:r w:rsidRPr="00E13169">
              <w:rPr>
                <w:rFonts w:ascii="Arial" w:hAnsi="Arial" w:cs="Arial"/>
                <w:sz w:val="18"/>
                <w:szCs w:val="18"/>
              </w:rPr>
              <w:t>524.93</w:t>
            </w:r>
            <w:r>
              <w:rPr>
                <w:rFonts w:ascii="Arial" w:hAnsi="Arial" w:cs="Arial"/>
                <w:sz w:val="18"/>
                <w:szCs w:val="18"/>
              </w:rPr>
              <w:t xml:space="preserve"> </w:t>
            </w:r>
            <w:r w:rsidRPr="00A30EFE">
              <w:rPr>
                <w:rFonts w:ascii="Arial" w:hAnsi="Arial" w:cs="Arial"/>
                <w:sz w:val="18"/>
                <w:szCs w:val="18"/>
              </w:rPr>
              <w:t>m</w:t>
            </w:r>
            <w:r w:rsidRPr="00A30EFE">
              <w:rPr>
                <w:rFonts w:ascii="Arial" w:hAnsi="Arial" w:cs="Arial"/>
                <w:sz w:val="18"/>
                <w:szCs w:val="18"/>
                <w:vertAlign w:val="superscript"/>
              </w:rPr>
              <w:t>2</w:t>
            </w:r>
            <w:r w:rsidRPr="00A30EFE">
              <w:rPr>
                <w:rFonts w:ascii="Arial" w:hAnsi="Arial" w:cs="Arial"/>
                <w:sz w:val="18"/>
                <w:szCs w:val="18"/>
              </w:rPr>
              <w:t>.</w:t>
            </w:r>
          </w:p>
          <w:p w:rsidR="00E13169" w:rsidRPr="00E13169" w:rsidRDefault="00A76F96" w:rsidP="00A76F96">
            <w:pPr>
              <w:spacing w:after="0" w:line="240" w:lineRule="auto"/>
              <w:rPr>
                <w:rFonts w:ascii="Arial" w:hAnsi="Arial" w:cs="Arial"/>
                <w:sz w:val="18"/>
                <w:szCs w:val="18"/>
                <w:lang w:eastAsia="zh-CN"/>
              </w:rPr>
            </w:pPr>
            <w:r>
              <w:rPr>
                <w:rFonts w:ascii="Arial" w:hAnsi="Arial" w:cs="Arial"/>
                <w:sz w:val="18"/>
                <w:szCs w:val="18"/>
              </w:rPr>
              <w:t xml:space="preserve">Budynek </w:t>
            </w:r>
            <w:r w:rsidR="00E13169" w:rsidRPr="00E13169">
              <w:rPr>
                <w:rFonts w:ascii="Arial" w:hAnsi="Arial" w:cs="Arial"/>
                <w:sz w:val="18"/>
                <w:szCs w:val="18"/>
                <w:lang w:eastAsia="zh-CN"/>
              </w:rPr>
              <w:t>Dom</w:t>
            </w:r>
            <w:r>
              <w:rPr>
                <w:rFonts w:ascii="Arial" w:hAnsi="Arial" w:cs="Arial"/>
                <w:sz w:val="18"/>
                <w:szCs w:val="18"/>
                <w:lang w:eastAsia="zh-CN"/>
              </w:rPr>
              <w:t>u</w:t>
            </w:r>
            <w:r w:rsidR="00E13169" w:rsidRPr="00E13169">
              <w:rPr>
                <w:rFonts w:ascii="Arial" w:hAnsi="Arial" w:cs="Arial"/>
                <w:sz w:val="18"/>
                <w:szCs w:val="18"/>
                <w:lang w:eastAsia="zh-CN"/>
              </w:rPr>
              <w:t xml:space="preserve"> Kultury w Zarszynie</w:t>
            </w:r>
            <w:r>
              <w:rPr>
                <w:rFonts w:ascii="Arial" w:hAnsi="Arial" w:cs="Arial"/>
                <w:sz w:val="18"/>
                <w:szCs w:val="18"/>
                <w:lang w:eastAsia="zh-CN"/>
              </w:rPr>
              <w:t xml:space="preserve"> stanowi jednocześnie siedzibę Gminnej Biblioteki Publicznej oraz Orkiestry Dętej „LUTNIA”.</w:t>
            </w:r>
          </w:p>
          <w:p w:rsidR="00E13169" w:rsidRPr="00A30EFE" w:rsidRDefault="00A76F96" w:rsidP="00A76F96">
            <w:pPr>
              <w:spacing w:after="0" w:line="240" w:lineRule="auto"/>
              <w:rPr>
                <w:rFonts w:ascii="Arial" w:hAnsi="Arial" w:cs="Arial"/>
                <w:sz w:val="18"/>
                <w:szCs w:val="18"/>
                <w:lang w:eastAsia="zh-CN"/>
              </w:rPr>
            </w:pPr>
            <w:r>
              <w:rPr>
                <w:rFonts w:ascii="Arial" w:hAnsi="Arial" w:cs="Arial"/>
                <w:sz w:val="18"/>
                <w:szCs w:val="18"/>
              </w:rPr>
              <w:t>U</w:t>
            </w:r>
            <w:r w:rsidR="00E13169" w:rsidRPr="00A30EFE">
              <w:rPr>
                <w:rFonts w:ascii="Arial" w:hAnsi="Arial" w:cs="Arial"/>
                <w:sz w:val="18"/>
                <w:szCs w:val="18"/>
              </w:rPr>
              <w:t>kładem funkcjonalnym obejmuje następujące pomieszczenia:</w:t>
            </w:r>
          </w:p>
          <w:p w:rsidR="00E13169" w:rsidRPr="00A76F96" w:rsidRDefault="00A76F96" w:rsidP="00A76F96">
            <w:pPr>
              <w:spacing w:after="0" w:line="240" w:lineRule="auto"/>
              <w:rPr>
                <w:rFonts w:ascii="Arial" w:hAnsi="Arial" w:cs="Arial"/>
                <w:sz w:val="18"/>
                <w:szCs w:val="18"/>
              </w:rPr>
            </w:pPr>
            <w:r w:rsidRPr="00A76F96">
              <w:rPr>
                <w:rFonts w:ascii="Arial" w:hAnsi="Arial" w:cs="Arial"/>
                <w:sz w:val="18"/>
                <w:szCs w:val="18"/>
              </w:rPr>
              <w:t>- sanitariaty, wiatrołap, pomieszczenie</w:t>
            </w:r>
            <w:r w:rsidR="00AB0A98" w:rsidRPr="00A76F96">
              <w:rPr>
                <w:rFonts w:ascii="Arial" w:hAnsi="Arial" w:cs="Arial"/>
                <w:sz w:val="18"/>
                <w:szCs w:val="18"/>
              </w:rPr>
              <w:t xml:space="preserve"> sołtysa,</w:t>
            </w:r>
          </w:p>
          <w:p w:rsidR="00A76F96" w:rsidRDefault="00AB0A98" w:rsidP="00A76F96">
            <w:pPr>
              <w:spacing w:after="0" w:line="240" w:lineRule="auto"/>
              <w:rPr>
                <w:rFonts w:ascii="Arial" w:hAnsi="Arial" w:cs="Arial"/>
                <w:sz w:val="18"/>
                <w:szCs w:val="18"/>
              </w:rPr>
            </w:pPr>
            <w:r w:rsidRPr="00A76F96">
              <w:rPr>
                <w:rFonts w:ascii="Arial" w:hAnsi="Arial" w:cs="Arial"/>
                <w:sz w:val="18"/>
                <w:szCs w:val="18"/>
              </w:rPr>
              <w:t>- 2 pom</w:t>
            </w:r>
            <w:r w:rsidR="00A76F96">
              <w:rPr>
                <w:rFonts w:ascii="Arial" w:hAnsi="Arial" w:cs="Arial"/>
                <w:sz w:val="18"/>
                <w:szCs w:val="18"/>
              </w:rPr>
              <w:t>ieszczenia wykorzystywane przez</w:t>
            </w:r>
            <w:r w:rsidRPr="00A76F96">
              <w:rPr>
                <w:rFonts w:ascii="Arial" w:hAnsi="Arial" w:cs="Arial"/>
                <w:sz w:val="18"/>
                <w:szCs w:val="18"/>
              </w:rPr>
              <w:t xml:space="preserve"> K</w:t>
            </w:r>
            <w:r w:rsidR="00A76F96">
              <w:rPr>
                <w:rFonts w:ascii="Arial" w:hAnsi="Arial" w:cs="Arial"/>
                <w:sz w:val="18"/>
                <w:szCs w:val="18"/>
              </w:rPr>
              <w:t xml:space="preserve">oło </w:t>
            </w:r>
            <w:r w:rsidRPr="00A76F96">
              <w:rPr>
                <w:rFonts w:ascii="Arial" w:hAnsi="Arial" w:cs="Arial"/>
                <w:sz w:val="18"/>
                <w:szCs w:val="18"/>
              </w:rPr>
              <w:t>G</w:t>
            </w:r>
            <w:r w:rsidR="00A76F96">
              <w:rPr>
                <w:rFonts w:ascii="Arial" w:hAnsi="Arial" w:cs="Arial"/>
                <w:sz w:val="18"/>
                <w:szCs w:val="18"/>
              </w:rPr>
              <w:t xml:space="preserve">ospodyń </w:t>
            </w:r>
            <w:r w:rsidRPr="00A76F96">
              <w:rPr>
                <w:rFonts w:ascii="Arial" w:hAnsi="Arial" w:cs="Arial"/>
                <w:sz w:val="18"/>
                <w:szCs w:val="18"/>
              </w:rPr>
              <w:t>W</w:t>
            </w:r>
            <w:r w:rsidR="00A76F96">
              <w:rPr>
                <w:rFonts w:ascii="Arial" w:hAnsi="Arial" w:cs="Arial"/>
                <w:sz w:val="18"/>
                <w:szCs w:val="18"/>
              </w:rPr>
              <w:t>iejskich, garderoba,</w:t>
            </w:r>
          </w:p>
          <w:p w:rsidR="00AB0A98" w:rsidRPr="00A76F96" w:rsidRDefault="00A76F96" w:rsidP="00A76F96">
            <w:pPr>
              <w:spacing w:after="0" w:line="240" w:lineRule="auto"/>
              <w:rPr>
                <w:rFonts w:ascii="Arial" w:hAnsi="Arial" w:cs="Arial"/>
                <w:sz w:val="18"/>
                <w:szCs w:val="18"/>
              </w:rPr>
            </w:pPr>
            <w:r>
              <w:rPr>
                <w:rFonts w:ascii="Arial" w:hAnsi="Arial" w:cs="Arial"/>
                <w:sz w:val="18"/>
                <w:szCs w:val="18"/>
              </w:rPr>
              <w:t>- sala taneczo – widowiskowa wraz ze sceną,</w:t>
            </w:r>
          </w:p>
          <w:p w:rsidR="00AB0A98" w:rsidRPr="00A76F96" w:rsidRDefault="00AB0A98" w:rsidP="00A76F96">
            <w:pPr>
              <w:spacing w:after="0" w:line="240" w:lineRule="auto"/>
              <w:rPr>
                <w:rFonts w:ascii="Arial" w:hAnsi="Arial" w:cs="Arial"/>
                <w:sz w:val="18"/>
                <w:szCs w:val="18"/>
              </w:rPr>
            </w:pPr>
            <w:r w:rsidRPr="00A76F96">
              <w:rPr>
                <w:rFonts w:ascii="Arial" w:hAnsi="Arial" w:cs="Arial"/>
                <w:sz w:val="18"/>
                <w:szCs w:val="18"/>
              </w:rPr>
              <w:t>- kuchnia, magazyn, szatnia</w:t>
            </w:r>
            <w:r w:rsidR="00A76F96">
              <w:rPr>
                <w:rFonts w:ascii="Arial" w:hAnsi="Arial" w:cs="Arial"/>
                <w:sz w:val="18"/>
                <w:szCs w:val="18"/>
              </w:rPr>
              <w:t>,</w:t>
            </w:r>
            <w:r w:rsidRPr="00A76F96">
              <w:rPr>
                <w:rFonts w:ascii="Arial" w:hAnsi="Arial" w:cs="Arial"/>
                <w:sz w:val="18"/>
                <w:szCs w:val="18"/>
              </w:rPr>
              <w:t xml:space="preserve"> pom</w:t>
            </w:r>
            <w:r w:rsidR="00A76F96">
              <w:rPr>
                <w:rFonts w:ascii="Arial" w:hAnsi="Arial" w:cs="Arial"/>
                <w:sz w:val="18"/>
                <w:szCs w:val="18"/>
              </w:rPr>
              <w:t>ieszczenie</w:t>
            </w:r>
            <w:r w:rsidRPr="00A76F96">
              <w:rPr>
                <w:rFonts w:ascii="Arial" w:hAnsi="Arial" w:cs="Arial"/>
                <w:sz w:val="18"/>
                <w:szCs w:val="18"/>
              </w:rPr>
              <w:t xml:space="preserve"> gospodarcze,</w:t>
            </w:r>
          </w:p>
          <w:p w:rsidR="007A264E" w:rsidRDefault="00AB0A98" w:rsidP="00A76F96">
            <w:pPr>
              <w:spacing w:after="0" w:line="240" w:lineRule="auto"/>
              <w:rPr>
                <w:rFonts w:ascii="Arial" w:hAnsi="Arial" w:cs="Arial"/>
                <w:sz w:val="18"/>
                <w:szCs w:val="18"/>
              </w:rPr>
            </w:pPr>
            <w:r w:rsidRPr="00A76F96">
              <w:rPr>
                <w:rFonts w:ascii="Arial" w:hAnsi="Arial" w:cs="Arial"/>
                <w:sz w:val="18"/>
                <w:szCs w:val="18"/>
              </w:rPr>
              <w:t xml:space="preserve">- </w:t>
            </w:r>
            <w:r w:rsidR="007A264E">
              <w:rPr>
                <w:rFonts w:ascii="Arial" w:hAnsi="Arial" w:cs="Arial"/>
                <w:sz w:val="18"/>
                <w:szCs w:val="18"/>
              </w:rPr>
              <w:t xml:space="preserve">2 pomiesczenia biblioteki, </w:t>
            </w:r>
            <w:r w:rsidRPr="00A76F96">
              <w:rPr>
                <w:rFonts w:ascii="Arial" w:hAnsi="Arial" w:cs="Arial"/>
                <w:sz w:val="18"/>
                <w:szCs w:val="18"/>
              </w:rPr>
              <w:t>m</w:t>
            </w:r>
            <w:r w:rsidR="007A264E">
              <w:rPr>
                <w:rFonts w:ascii="Arial" w:hAnsi="Arial" w:cs="Arial"/>
                <w:sz w:val="18"/>
                <w:szCs w:val="18"/>
              </w:rPr>
              <w:t>agazyny biblioteczne, sanitariaty,</w:t>
            </w:r>
          </w:p>
          <w:p w:rsidR="007A264E" w:rsidRPr="000F3608" w:rsidRDefault="007A264E" w:rsidP="00A76F96">
            <w:pPr>
              <w:spacing w:after="0" w:line="240" w:lineRule="auto"/>
              <w:rPr>
                <w:rFonts w:ascii="Arial" w:hAnsi="Arial" w:cs="Arial"/>
                <w:sz w:val="18"/>
                <w:szCs w:val="18"/>
              </w:rPr>
            </w:pPr>
            <w:r>
              <w:rPr>
                <w:rFonts w:ascii="Arial" w:hAnsi="Arial" w:cs="Arial"/>
                <w:sz w:val="18"/>
                <w:szCs w:val="18"/>
              </w:rPr>
              <w:t xml:space="preserve">- </w:t>
            </w:r>
            <w:r w:rsidR="00AB0A98" w:rsidRPr="00A76F96">
              <w:rPr>
                <w:rFonts w:ascii="Arial" w:hAnsi="Arial" w:cs="Arial"/>
                <w:sz w:val="18"/>
                <w:szCs w:val="18"/>
              </w:rPr>
              <w:t xml:space="preserve"> pom. </w:t>
            </w:r>
            <w:r w:rsidRPr="00A76F96">
              <w:rPr>
                <w:rFonts w:ascii="Arial" w:hAnsi="Arial" w:cs="Arial"/>
                <w:sz w:val="18"/>
                <w:szCs w:val="18"/>
              </w:rPr>
              <w:t>O</w:t>
            </w:r>
            <w:r w:rsidR="00AB0A98" w:rsidRPr="00A76F96">
              <w:rPr>
                <w:rFonts w:ascii="Arial" w:hAnsi="Arial" w:cs="Arial"/>
                <w:sz w:val="18"/>
                <w:szCs w:val="18"/>
              </w:rPr>
              <w:t>rkiest</w:t>
            </w:r>
            <w:r>
              <w:rPr>
                <w:rFonts w:ascii="Arial" w:hAnsi="Arial" w:cs="Arial"/>
                <w:sz w:val="18"/>
                <w:szCs w:val="18"/>
              </w:rPr>
              <w:t>ry Dętej „LUTNIA”.</w:t>
            </w:r>
          </w:p>
        </w:tc>
        <w:tc>
          <w:tcPr>
            <w:tcW w:w="761" w:type="pct"/>
          </w:tcPr>
          <w:p w:rsidR="00E13169" w:rsidRPr="00AB0A98" w:rsidRDefault="00E13169" w:rsidP="00E13169">
            <w:pPr>
              <w:spacing w:before="120" w:after="120" w:line="240" w:lineRule="auto"/>
              <w:rPr>
                <w:rFonts w:ascii="Arial" w:hAnsi="Arial" w:cs="Arial"/>
                <w:sz w:val="18"/>
                <w:szCs w:val="18"/>
                <w:lang w:eastAsia="zh-CN"/>
              </w:rPr>
            </w:pPr>
            <w:r w:rsidRPr="00AB0A98">
              <w:rPr>
                <w:rFonts w:ascii="Arial" w:hAnsi="Arial" w:cs="Arial"/>
                <w:sz w:val="18"/>
                <w:szCs w:val="18"/>
                <w:lang w:eastAsia="zh-CN"/>
              </w:rPr>
              <w:lastRenderedPageBreak/>
              <w:t>Obiekt jest wyposażony w:</w:t>
            </w:r>
          </w:p>
          <w:p w:rsidR="00E13169" w:rsidRPr="00AB0A98" w:rsidRDefault="00E13169" w:rsidP="00E13169">
            <w:pPr>
              <w:pStyle w:val="Akapitzlist"/>
              <w:numPr>
                <w:ilvl w:val="0"/>
                <w:numId w:val="22"/>
              </w:numPr>
              <w:spacing w:after="0" w:line="240" w:lineRule="auto"/>
              <w:rPr>
                <w:rFonts w:ascii="Arial" w:hAnsi="Arial" w:cs="Arial"/>
                <w:sz w:val="18"/>
                <w:szCs w:val="18"/>
                <w:lang w:eastAsia="zh-CN"/>
              </w:rPr>
            </w:pPr>
            <w:r w:rsidRPr="00AB0A98">
              <w:rPr>
                <w:rFonts w:ascii="Arial" w:hAnsi="Arial" w:cs="Arial"/>
                <w:sz w:val="18"/>
                <w:szCs w:val="18"/>
                <w:lang w:eastAsia="zh-CN"/>
              </w:rPr>
              <w:t>instalację elektryczną,</w:t>
            </w:r>
          </w:p>
          <w:p w:rsidR="00E13169" w:rsidRPr="00AB0A98" w:rsidRDefault="00E13169" w:rsidP="00E13169">
            <w:pPr>
              <w:pStyle w:val="Akapitzlist"/>
              <w:numPr>
                <w:ilvl w:val="0"/>
                <w:numId w:val="22"/>
              </w:numPr>
              <w:spacing w:after="0" w:line="240" w:lineRule="auto"/>
              <w:rPr>
                <w:rFonts w:ascii="Arial" w:hAnsi="Arial" w:cs="Arial"/>
                <w:sz w:val="18"/>
                <w:szCs w:val="18"/>
                <w:lang w:eastAsia="zh-CN"/>
              </w:rPr>
            </w:pPr>
            <w:r w:rsidRPr="00AB0A98">
              <w:rPr>
                <w:rFonts w:ascii="Arial" w:hAnsi="Arial" w:cs="Arial"/>
                <w:sz w:val="18"/>
                <w:szCs w:val="18"/>
                <w:lang w:eastAsia="zh-CN"/>
              </w:rPr>
              <w:t>instalację gazową,</w:t>
            </w:r>
          </w:p>
          <w:p w:rsidR="00A76F96" w:rsidRDefault="00A76F96" w:rsidP="00A76F96">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 – kan.,</w:t>
            </w:r>
          </w:p>
          <w:p w:rsidR="00E13169" w:rsidRPr="00A76F96" w:rsidRDefault="00E13169" w:rsidP="00A76F96">
            <w:pPr>
              <w:pStyle w:val="Akapitzlist"/>
              <w:numPr>
                <w:ilvl w:val="0"/>
                <w:numId w:val="22"/>
              </w:numPr>
              <w:spacing w:after="0" w:line="240" w:lineRule="auto"/>
              <w:rPr>
                <w:rFonts w:ascii="Arial" w:hAnsi="Arial" w:cs="Arial"/>
                <w:sz w:val="18"/>
                <w:szCs w:val="18"/>
                <w:lang w:eastAsia="zh-CN"/>
              </w:rPr>
            </w:pPr>
            <w:r w:rsidRPr="00A76F96">
              <w:rPr>
                <w:rFonts w:ascii="Arial" w:hAnsi="Arial" w:cs="Arial"/>
                <w:sz w:val="18"/>
                <w:szCs w:val="18"/>
                <w:lang w:eastAsia="zh-CN"/>
              </w:rPr>
              <w:lastRenderedPageBreak/>
              <w:t>instalację c.o.</w:t>
            </w:r>
            <w:r w:rsidRPr="00A76F96">
              <w:rPr>
                <w:rFonts w:ascii="Arial" w:hAnsi="Arial" w:cs="Arial"/>
                <w:sz w:val="18"/>
                <w:szCs w:val="18"/>
                <w:lang w:eastAsia="zh-CN"/>
              </w:rPr>
              <w:br/>
            </w:r>
          </w:p>
        </w:tc>
        <w:tc>
          <w:tcPr>
            <w:tcW w:w="505" w:type="pct"/>
            <w:vAlign w:val="center"/>
          </w:tcPr>
          <w:p w:rsidR="00E13169" w:rsidRPr="00DC2E2B" w:rsidRDefault="005E186E" w:rsidP="00E50145">
            <w:pPr>
              <w:spacing w:after="0" w:line="240" w:lineRule="auto"/>
              <w:rPr>
                <w:rFonts w:ascii="Arial" w:hAnsi="Arial" w:cs="Arial"/>
                <w:sz w:val="18"/>
                <w:szCs w:val="18"/>
                <w:lang w:eastAsia="zh-CN"/>
              </w:rPr>
            </w:pPr>
            <w:r>
              <w:rPr>
                <w:rFonts w:ascii="Arial" w:hAnsi="Arial" w:cs="Arial"/>
                <w:sz w:val="18"/>
                <w:szCs w:val="18"/>
                <w:lang w:eastAsia="zh-CN"/>
              </w:rPr>
              <w:lastRenderedPageBreak/>
              <w:t xml:space="preserve">Ogólnie średni, w odniesieniu do części budynku powstałej po rozbudowie </w:t>
            </w:r>
            <w:r w:rsidR="009F4B76">
              <w:rPr>
                <w:rFonts w:ascii="Arial" w:hAnsi="Arial" w:cs="Arial"/>
                <w:sz w:val="18"/>
                <w:szCs w:val="18"/>
                <w:lang w:eastAsia="zh-CN"/>
              </w:rPr>
              <w:t xml:space="preserve">(ściany konstrukcyjne, </w:t>
            </w:r>
            <w:r w:rsidR="009F4B76">
              <w:rPr>
                <w:rFonts w:ascii="Arial" w:hAnsi="Arial" w:cs="Arial"/>
                <w:sz w:val="18"/>
                <w:szCs w:val="18"/>
                <w:lang w:eastAsia="zh-CN"/>
              </w:rPr>
              <w:lastRenderedPageBreak/>
              <w:t xml:space="preserve">fundamenty) </w:t>
            </w:r>
            <w:r>
              <w:rPr>
                <w:rFonts w:ascii="Arial" w:hAnsi="Arial" w:cs="Arial"/>
                <w:sz w:val="18"/>
                <w:szCs w:val="18"/>
                <w:lang w:eastAsia="zh-CN"/>
              </w:rPr>
              <w:t>oraz pokrycia dachowego – stan zły</w:t>
            </w:r>
            <w:r w:rsidR="00E50145">
              <w:rPr>
                <w:rFonts w:ascii="Arial" w:hAnsi="Arial" w:cs="Arial"/>
                <w:sz w:val="18"/>
                <w:szCs w:val="18"/>
                <w:lang w:eastAsia="zh-CN"/>
              </w:rPr>
              <w:t>.</w:t>
            </w:r>
          </w:p>
        </w:tc>
        <w:tc>
          <w:tcPr>
            <w:tcW w:w="633" w:type="pct"/>
            <w:vAlign w:val="center"/>
          </w:tcPr>
          <w:p w:rsidR="00E13169" w:rsidRPr="00DC2E2B" w:rsidRDefault="007A264E" w:rsidP="00E50145">
            <w:pPr>
              <w:pStyle w:val="Akapitzlist"/>
              <w:numPr>
                <w:ilvl w:val="0"/>
                <w:numId w:val="22"/>
              </w:numPr>
              <w:spacing w:after="0" w:line="240" w:lineRule="auto"/>
              <w:ind w:left="188" w:hanging="188"/>
              <w:rPr>
                <w:rFonts w:ascii="Arial" w:hAnsi="Arial" w:cs="Arial"/>
                <w:sz w:val="18"/>
                <w:szCs w:val="18"/>
                <w:lang w:eastAsia="zh-CN"/>
              </w:rPr>
            </w:pPr>
            <w:r w:rsidRPr="00DC2E2B">
              <w:rPr>
                <w:rFonts w:ascii="Arial" w:hAnsi="Arial" w:cs="Arial"/>
                <w:sz w:val="18"/>
                <w:szCs w:val="18"/>
                <w:lang w:eastAsia="zh-CN"/>
              </w:rPr>
              <w:lastRenderedPageBreak/>
              <w:t xml:space="preserve">montaż drzwi </w:t>
            </w:r>
            <w:r w:rsidR="00DF4B4F" w:rsidRPr="00DC2E2B">
              <w:rPr>
                <w:rFonts w:ascii="Arial" w:hAnsi="Arial" w:cs="Arial"/>
                <w:sz w:val="18"/>
                <w:szCs w:val="18"/>
                <w:lang w:eastAsia="zh-CN"/>
              </w:rPr>
              <w:t xml:space="preserve">przeciwpożarowych </w:t>
            </w:r>
          </w:p>
          <w:p w:rsidR="00DC2E2B" w:rsidRDefault="00DF4B4F" w:rsidP="00E50145">
            <w:pPr>
              <w:pStyle w:val="Akapitzlist"/>
              <w:numPr>
                <w:ilvl w:val="0"/>
                <w:numId w:val="22"/>
              </w:numPr>
              <w:spacing w:after="0" w:line="240" w:lineRule="auto"/>
              <w:ind w:left="188" w:hanging="188"/>
              <w:rPr>
                <w:rFonts w:ascii="Arial" w:hAnsi="Arial" w:cs="Arial"/>
                <w:sz w:val="18"/>
                <w:szCs w:val="18"/>
                <w:lang w:eastAsia="zh-CN"/>
              </w:rPr>
            </w:pPr>
            <w:r w:rsidRPr="00DC2E2B">
              <w:rPr>
                <w:rFonts w:ascii="Arial" w:hAnsi="Arial" w:cs="Arial"/>
                <w:sz w:val="18"/>
                <w:szCs w:val="18"/>
                <w:lang w:eastAsia="zh-CN"/>
              </w:rPr>
              <w:t>remont</w:t>
            </w:r>
            <w:r w:rsidR="007A264E" w:rsidRPr="00DC2E2B">
              <w:rPr>
                <w:rFonts w:ascii="Arial" w:hAnsi="Arial" w:cs="Arial"/>
                <w:sz w:val="18"/>
                <w:szCs w:val="18"/>
                <w:lang w:eastAsia="zh-CN"/>
              </w:rPr>
              <w:t>y pomieszczeń</w:t>
            </w:r>
            <w:r w:rsidR="00DC2E2B">
              <w:rPr>
                <w:rFonts w:ascii="Arial" w:hAnsi="Arial" w:cs="Arial"/>
                <w:sz w:val="18"/>
                <w:szCs w:val="18"/>
                <w:lang w:eastAsia="zh-CN"/>
              </w:rPr>
              <w:t>, w tym WC i kuchni,</w:t>
            </w:r>
          </w:p>
          <w:p w:rsidR="00DF4B4F" w:rsidRPr="00DC2E2B" w:rsidRDefault="00DC2E2B"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lastRenderedPageBreak/>
              <w:t>remont</w:t>
            </w:r>
            <w:r w:rsidR="007A264E" w:rsidRPr="00DC2E2B">
              <w:rPr>
                <w:rFonts w:ascii="Arial" w:hAnsi="Arial" w:cs="Arial"/>
                <w:sz w:val="18"/>
                <w:szCs w:val="18"/>
                <w:lang w:eastAsia="zh-CN"/>
              </w:rPr>
              <w:br/>
            </w:r>
            <w:r w:rsidRPr="00DC2E2B">
              <w:rPr>
                <w:rFonts w:ascii="Arial" w:hAnsi="Arial" w:cs="Arial"/>
                <w:sz w:val="18"/>
                <w:szCs w:val="18"/>
                <w:lang w:eastAsia="zh-CN"/>
              </w:rPr>
              <w:t>instalacji oświetleniowej</w:t>
            </w:r>
            <w:r w:rsidR="00DF4B4F" w:rsidRPr="00DC2E2B">
              <w:rPr>
                <w:rFonts w:ascii="Arial" w:hAnsi="Arial" w:cs="Arial"/>
                <w:sz w:val="18"/>
                <w:szCs w:val="18"/>
                <w:lang w:eastAsia="zh-CN"/>
              </w:rPr>
              <w:t xml:space="preserve"> budynku</w:t>
            </w:r>
          </w:p>
        </w:tc>
        <w:tc>
          <w:tcPr>
            <w:tcW w:w="591" w:type="pct"/>
            <w:vAlign w:val="center"/>
          </w:tcPr>
          <w:p w:rsidR="00E13169" w:rsidRPr="00DC2E2B" w:rsidRDefault="00E13169" w:rsidP="00DC2E2B">
            <w:pPr>
              <w:spacing w:after="0" w:line="240" w:lineRule="auto"/>
              <w:rPr>
                <w:rFonts w:ascii="Arial" w:hAnsi="Arial" w:cs="Arial"/>
                <w:sz w:val="18"/>
                <w:szCs w:val="18"/>
                <w:lang w:eastAsia="zh-CN"/>
              </w:rPr>
            </w:pPr>
          </w:p>
          <w:p w:rsidR="00130B88" w:rsidRPr="00DC2E2B" w:rsidRDefault="00130B88" w:rsidP="00DC2E2B">
            <w:pPr>
              <w:pStyle w:val="Akapitzlist"/>
              <w:numPr>
                <w:ilvl w:val="0"/>
                <w:numId w:val="22"/>
              </w:numPr>
              <w:spacing w:after="0" w:line="240" w:lineRule="auto"/>
              <w:ind w:left="188" w:hanging="188"/>
              <w:rPr>
                <w:rFonts w:ascii="Arial" w:hAnsi="Arial" w:cs="Arial"/>
                <w:sz w:val="18"/>
                <w:szCs w:val="18"/>
                <w:lang w:eastAsia="zh-CN"/>
              </w:rPr>
            </w:pPr>
            <w:r w:rsidRPr="00DC2E2B">
              <w:rPr>
                <w:rFonts w:ascii="Arial" w:hAnsi="Arial" w:cs="Arial"/>
                <w:sz w:val="18"/>
                <w:szCs w:val="18"/>
                <w:lang w:eastAsia="zh-CN"/>
              </w:rPr>
              <w:t>wzmocnienie fundamentów</w:t>
            </w:r>
            <w:r w:rsidR="007A264E" w:rsidRPr="00DC2E2B">
              <w:rPr>
                <w:rFonts w:ascii="Arial" w:hAnsi="Arial" w:cs="Arial"/>
                <w:sz w:val="18"/>
                <w:szCs w:val="18"/>
                <w:lang w:eastAsia="zh-CN"/>
              </w:rPr>
              <w:t>, remont ścian zewnętrznych</w:t>
            </w:r>
          </w:p>
          <w:p w:rsidR="007A264E" w:rsidRPr="00DC2E2B" w:rsidRDefault="007A264E" w:rsidP="00DC2E2B">
            <w:pPr>
              <w:pStyle w:val="Akapitzlist"/>
              <w:numPr>
                <w:ilvl w:val="0"/>
                <w:numId w:val="22"/>
              </w:numPr>
              <w:spacing w:after="0" w:line="240" w:lineRule="auto"/>
              <w:ind w:left="188" w:hanging="188"/>
              <w:rPr>
                <w:rFonts w:ascii="Arial" w:hAnsi="Arial" w:cs="Arial"/>
                <w:sz w:val="18"/>
                <w:szCs w:val="18"/>
                <w:lang w:eastAsia="zh-CN"/>
              </w:rPr>
            </w:pPr>
            <w:r w:rsidRPr="00DC2E2B">
              <w:rPr>
                <w:rFonts w:ascii="Arial" w:hAnsi="Arial" w:cs="Arial"/>
                <w:sz w:val="18"/>
                <w:szCs w:val="18"/>
                <w:lang w:eastAsia="zh-CN"/>
              </w:rPr>
              <w:lastRenderedPageBreak/>
              <w:t xml:space="preserve">wymiana pokrycia dachowego, </w:t>
            </w:r>
          </w:p>
          <w:p w:rsidR="00130B88" w:rsidRPr="00DC2E2B" w:rsidRDefault="00130B88" w:rsidP="00DC2E2B">
            <w:pPr>
              <w:pStyle w:val="Akapitzlist"/>
              <w:numPr>
                <w:ilvl w:val="0"/>
                <w:numId w:val="22"/>
              </w:numPr>
              <w:spacing w:after="0" w:line="240" w:lineRule="auto"/>
              <w:ind w:left="188" w:hanging="188"/>
              <w:rPr>
                <w:rFonts w:ascii="Arial" w:hAnsi="Arial" w:cs="Arial"/>
                <w:sz w:val="18"/>
                <w:szCs w:val="18"/>
                <w:lang w:eastAsia="zh-CN"/>
              </w:rPr>
            </w:pPr>
            <w:r w:rsidRPr="00DC2E2B">
              <w:rPr>
                <w:rFonts w:ascii="Arial" w:hAnsi="Arial" w:cs="Arial"/>
                <w:sz w:val="18"/>
                <w:szCs w:val="18"/>
                <w:lang w:eastAsia="zh-CN"/>
              </w:rPr>
              <w:t>ocieplenie budynku</w:t>
            </w:r>
          </w:p>
        </w:tc>
      </w:tr>
      <w:tr w:rsidR="00187748" w:rsidRPr="00462688" w:rsidTr="009909AD">
        <w:tc>
          <w:tcPr>
            <w:tcW w:w="638" w:type="pct"/>
            <w:vAlign w:val="center"/>
          </w:tcPr>
          <w:p w:rsidR="00E13169" w:rsidRPr="00A30EFE" w:rsidRDefault="00E13169" w:rsidP="00E13169">
            <w:pPr>
              <w:spacing w:after="0" w:line="240" w:lineRule="auto"/>
              <w:jc w:val="center"/>
              <w:rPr>
                <w:rFonts w:ascii="Arial" w:hAnsi="Arial" w:cs="Arial"/>
                <w:sz w:val="18"/>
                <w:szCs w:val="18"/>
                <w:lang w:eastAsia="zh-CN"/>
              </w:rPr>
            </w:pPr>
          </w:p>
          <w:p w:rsidR="00E13169" w:rsidRPr="00A30EFE" w:rsidRDefault="00E13169" w:rsidP="00E13169">
            <w:pPr>
              <w:spacing w:after="0" w:line="240" w:lineRule="auto"/>
              <w:jc w:val="center"/>
              <w:rPr>
                <w:rFonts w:ascii="Arial" w:hAnsi="Arial" w:cs="Arial"/>
                <w:sz w:val="18"/>
                <w:szCs w:val="18"/>
                <w:lang w:eastAsia="zh-CN"/>
              </w:rPr>
            </w:pPr>
          </w:p>
          <w:p w:rsidR="00E13169" w:rsidRPr="00BF1F7C" w:rsidRDefault="00E13169" w:rsidP="00E13169">
            <w:pPr>
              <w:spacing w:after="0" w:line="240" w:lineRule="auto"/>
              <w:jc w:val="center"/>
              <w:rPr>
                <w:rFonts w:ascii="Arial" w:hAnsi="Arial" w:cs="Arial"/>
                <w:sz w:val="18"/>
                <w:szCs w:val="18"/>
                <w:lang w:eastAsia="zh-CN"/>
              </w:rPr>
            </w:pPr>
          </w:p>
          <w:p w:rsidR="00E13169" w:rsidRPr="00DC2E2B" w:rsidRDefault="00E13169" w:rsidP="00E13169">
            <w:pPr>
              <w:spacing w:after="0" w:line="240" w:lineRule="auto"/>
              <w:jc w:val="center"/>
              <w:rPr>
                <w:rFonts w:ascii="Arial" w:hAnsi="Arial" w:cs="Arial"/>
                <w:b/>
                <w:sz w:val="18"/>
                <w:szCs w:val="18"/>
                <w:lang w:eastAsia="zh-CN"/>
              </w:rPr>
            </w:pPr>
            <w:r w:rsidRPr="00DC2E2B">
              <w:rPr>
                <w:rFonts w:ascii="Arial" w:hAnsi="Arial" w:cs="Arial"/>
                <w:b/>
                <w:sz w:val="18"/>
                <w:szCs w:val="18"/>
                <w:lang w:eastAsia="zh-CN"/>
              </w:rPr>
              <w:t>Dom Kultury w Odrzechowej</w:t>
            </w:r>
          </w:p>
          <w:p w:rsidR="00E13169" w:rsidRPr="00AB0A98" w:rsidRDefault="00E13169" w:rsidP="00E13169">
            <w:pPr>
              <w:spacing w:after="0" w:line="240" w:lineRule="auto"/>
              <w:jc w:val="center"/>
              <w:rPr>
                <w:rFonts w:ascii="Arial" w:hAnsi="Arial" w:cs="Arial"/>
                <w:sz w:val="18"/>
                <w:szCs w:val="18"/>
                <w:lang w:eastAsia="zh-CN"/>
              </w:rPr>
            </w:pPr>
            <w:r w:rsidRPr="00AB0A98">
              <w:rPr>
                <w:rFonts w:ascii="Arial" w:hAnsi="Arial" w:cs="Arial"/>
                <w:sz w:val="18"/>
                <w:szCs w:val="18"/>
                <w:lang w:eastAsia="zh-CN"/>
              </w:rPr>
              <w:t xml:space="preserve">Rok oddania do użytku: </w:t>
            </w:r>
            <w:r w:rsidR="00022A39">
              <w:rPr>
                <w:rFonts w:ascii="Arial" w:hAnsi="Arial" w:cs="Arial"/>
                <w:sz w:val="18"/>
                <w:szCs w:val="18"/>
                <w:lang w:eastAsia="zh-CN"/>
              </w:rPr>
              <w:t>1985</w:t>
            </w:r>
            <w:r w:rsidR="00AB0A98">
              <w:rPr>
                <w:rFonts w:ascii="Arial" w:hAnsi="Arial" w:cs="Arial"/>
                <w:sz w:val="18"/>
                <w:szCs w:val="18"/>
                <w:lang w:eastAsia="zh-CN"/>
              </w:rPr>
              <w:t xml:space="preserve"> </w:t>
            </w:r>
          </w:p>
          <w:p w:rsidR="00E13169" w:rsidRPr="00A30EFE" w:rsidRDefault="00E13169" w:rsidP="00E13169">
            <w:pPr>
              <w:spacing w:after="0" w:line="240" w:lineRule="auto"/>
              <w:jc w:val="center"/>
              <w:rPr>
                <w:rFonts w:ascii="Arial" w:hAnsi="Arial" w:cs="Arial"/>
                <w:sz w:val="18"/>
                <w:szCs w:val="18"/>
                <w:lang w:eastAsia="zh-CN"/>
              </w:rPr>
            </w:pPr>
          </w:p>
        </w:tc>
        <w:tc>
          <w:tcPr>
            <w:tcW w:w="1871" w:type="pct"/>
          </w:tcPr>
          <w:p w:rsidR="00022A39" w:rsidRDefault="00022A39" w:rsidP="00E13169">
            <w:pPr>
              <w:spacing w:after="0" w:line="240" w:lineRule="auto"/>
              <w:jc w:val="center"/>
              <w:rPr>
                <w:noProof/>
                <w:sz w:val="18"/>
                <w:szCs w:val="18"/>
                <w:lang w:eastAsia="pl-PL"/>
              </w:rPr>
            </w:pPr>
          </w:p>
          <w:p w:rsidR="00B65C11" w:rsidRDefault="00B65C11" w:rsidP="00E13169">
            <w:pPr>
              <w:spacing w:after="0" w:line="240" w:lineRule="auto"/>
              <w:jc w:val="center"/>
              <w:rPr>
                <w:rStyle w:val="Nagwek1Znak"/>
                <w:rFonts w:ascii="Arial" w:hAnsi="Arial" w:cs="Arial"/>
                <w:b/>
                <w:bCs/>
                <w:i/>
                <w:iCs/>
                <w:color w:val="6A6A6A"/>
                <w:shd w:val="clear" w:color="auto" w:fill="FFFFFF"/>
              </w:rPr>
            </w:pPr>
            <w:r>
              <w:rPr>
                <w:rStyle w:val="Nagwek1Znak"/>
                <w:rFonts w:ascii="Arial" w:hAnsi="Arial" w:cs="Arial"/>
                <w:b/>
                <w:bCs/>
                <w:i/>
                <w:iCs/>
                <w:color w:val="6A6A6A"/>
                <w:shd w:val="clear" w:color="auto" w:fill="FFFFFF"/>
              </w:rPr>
              <w:t xml:space="preserve"> </w:t>
            </w:r>
            <w:bookmarkStart w:id="213" w:name="_Toc440616086"/>
            <w:bookmarkStart w:id="214" w:name="_Toc441049823"/>
            <w:r w:rsidR="00022A39" w:rsidRPr="00022A39">
              <w:rPr>
                <w:rStyle w:val="Nagwek1Znak"/>
                <w:rFonts w:ascii="Arial" w:hAnsi="Arial" w:cs="Arial"/>
                <w:b/>
                <w:bCs/>
                <w:i/>
                <w:iCs/>
                <w:noProof/>
                <w:color w:val="6A6A6A"/>
                <w:shd w:val="clear" w:color="auto" w:fill="FFFFFF"/>
                <w:lang w:eastAsia="pl-PL"/>
              </w:rPr>
              <w:drawing>
                <wp:inline distT="0" distB="0" distL="0" distR="0" wp14:anchorId="4C4B8D67" wp14:editId="097C9598">
                  <wp:extent cx="3132397" cy="1790700"/>
                  <wp:effectExtent l="0" t="0" r="0" b="0"/>
                  <wp:docPr id="471" name="Obraz 471" descr="C:\Users\Zbigniew Dec\Desktop\FOTO DO STRATEGII\Nowy Dom Ludowy Odrzech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bigniew Dec\Desktop\FOTO DO STRATEGII\Nowy Dom Ludowy Odrzechowa.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63758" cy="1808628"/>
                          </a:xfrm>
                          <a:prstGeom prst="rect">
                            <a:avLst/>
                          </a:prstGeom>
                          <a:noFill/>
                          <a:ln>
                            <a:noFill/>
                          </a:ln>
                        </pic:spPr>
                      </pic:pic>
                    </a:graphicData>
                  </a:graphic>
                </wp:inline>
              </w:drawing>
            </w:r>
            <w:bookmarkEnd w:id="213"/>
            <w:bookmarkEnd w:id="214"/>
          </w:p>
          <w:p w:rsidR="00E13169" w:rsidRDefault="00B65C11" w:rsidP="00E13169">
            <w:pPr>
              <w:spacing w:after="0" w:line="240" w:lineRule="auto"/>
              <w:jc w:val="center"/>
              <w:rPr>
                <w:rFonts w:ascii="Arial" w:hAnsi="Arial" w:cs="Arial"/>
                <w:i/>
                <w:sz w:val="16"/>
                <w:szCs w:val="16"/>
              </w:rPr>
            </w:pPr>
            <w:r w:rsidRPr="00FA3C28">
              <w:rPr>
                <w:rFonts w:ascii="Arial" w:hAnsi="Arial" w:cs="Arial"/>
                <w:i/>
                <w:sz w:val="16"/>
                <w:szCs w:val="16"/>
              </w:rPr>
              <w:t>Źró</w:t>
            </w:r>
            <w:r w:rsidR="00022A39" w:rsidRPr="00FA3C28">
              <w:rPr>
                <w:rFonts w:ascii="Arial" w:hAnsi="Arial" w:cs="Arial"/>
                <w:i/>
                <w:sz w:val="16"/>
                <w:szCs w:val="16"/>
              </w:rPr>
              <w:t>dło: zbiory  UG Zarszyn</w:t>
            </w:r>
          </w:p>
          <w:p w:rsidR="00DC2E2B" w:rsidRPr="00FA3C28" w:rsidRDefault="00DC2E2B" w:rsidP="00E13169">
            <w:pPr>
              <w:spacing w:after="0" w:line="240" w:lineRule="auto"/>
              <w:jc w:val="center"/>
              <w:rPr>
                <w:rFonts w:ascii="Arial" w:hAnsi="Arial" w:cs="Arial"/>
                <w:i/>
                <w:sz w:val="16"/>
                <w:szCs w:val="16"/>
              </w:rPr>
            </w:pPr>
          </w:p>
          <w:p w:rsidR="00E13169" w:rsidRPr="00DC2E2B" w:rsidRDefault="00E13169" w:rsidP="00DC2E2B">
            <w:pPr>
              <w:spacing w:after="0" w:line="240" w:lineRule="auto"/>
              <w:rPr>
                <w:rFonts w:ascii="Arial" w:hAnsi="Arial" w:cs="Arial"/>
                <w:sz w:val="18"/>
                <w:szCs w:val="18"/>
                <w:lang w:eastAsia="zh-CN"/>
              </w:rPr>
            </w:pPr>
            <w:r w:rsidRPr="00DC2E2B">
              <w:rPr>
                <w:rFonts w:ascii="Arial" w:hAnsi="Arial" w:cs="Arial"/>
                <w:sz w:val="18"/>
                <w:szCs w:val="18"/>
              </w:rPr>
              <w:t>Powierzchnia użytkowa obiektu: 764.9 m</w:t>
            </w:r>
            <w:r w:rsidRPr="00DC2E2B">
              <w:rPr>
                <w:rFonts w:ascii="Arial" w:hAnsi="Arial" w:cs="Arial"/>
                <w:sz w:val="18"/>
                <w:szCs w:val="18"/>
                <w:vertAlign w:val="superscript"/>
              </w:rPr>
              <w:t>2</w:t>
            </w:r>
            <w:r w:rsidRPr="00DC2E2B">
              <w:rPr>
                <w:rFonts w:ascii="Arial" w:hAnsi="Arial" w:cs="Arial"/>
                <w:sz w:val="18"/>
                <w:szCs w:val="18"/>
              </w:rPr>
              <w:t>.</w:t>
            </w:r>
          </w:p>
          <w:p w:rsidR="00E13169" w:rsidRPr="00DC2E2B" w:rsidRDefault="00DC2E2B" w:rsidP="00DC2E2B">
            <w:pPr>
              <w:spacing w:after="0" w:line="240" w:lineRule="auto"/>
              <w:rPr>
                <w:rFonts w:ascii="Arial" w:hAnsi="Arial" w:cs="Arial"/>
                <w:sz w:val="18"/>
                <w:szCs w:val="18"/>
                <w:lang w:eastAsia="zh-CN"/>
              </w:rPr>
            </w:pPr>
            <w:r>
              <w:rPr>
                <w:rFonts w:ascii="Arial" w:hAnsi="Arial" w:cs="Arial"/>
                <w:sz w:val="18"/>
                <w:szCs w:val="18"/>
              </w:rPr>
              <w:t xml:space="preserve">Budynek </w:t>
            </w:r>
            <w:r w:rsidR="00E13169" w:rsidRPr="00DC2E2B">
              <w:rPr>
                <w:rFonts w:ascii="Arial" w:hAnsi="Arial" w:cs="Arial"/>
                <w:sz w:val="18"/>
                <w:szCs w:val="18"/>
              </w:rPr>
              <w:t xml:space="preserve"> </w:t>
            </w:r>
            <w:r w:rsidR="00E13169" w:rsidRPr="00DC2E2B">
              <w:rPr>
                <w:rFonts w:ascii="Arial" w:hAnsi="Arial" w:cs="Arial"/>
                <w:sz w:val="18"/>
                <w:szCs w:val="18"/>
                <w:lang w:eastAsia="zh-CN"/>
              </w:rPr>
              <w:t>Dom</w:t>
            </w:r>
            <w:r>
              <w:rPr>
                <w:rFonts w:ascii="Arial" w:hAnsi="Arial" w:cs="Arial"/>
                <w:sz w:val="18"/>
                <w:szCs w:val="18"/>
                <w:lang w:eastAsia="zh-CN"/>
              </w:rPr>
              <w:t>u</w:t>
            </w:r>
            <w:r w:rsidR="00E13169" w:rsidRPr="00DC2E2B">
              <w:rPr>
                <w:rFonts w:ascii="Arial" w:hAnsi="Arial" w:cs="Arial"/>
                <w:sz w:val="18"/>
                <w:szCs w:val="18"/>
                <w:lang w:eastAsia="zh-CN"/>
              </w:rPr>
              <w:t xml:space="preserve"> Kultury w Odrzechowej</w:t>
            </w:r>
            <w:r>
              <w:rPr>
                <w:rFonts w:ascii="Arial" w:hAnsi="Arial" w:cs="Arial"/>
                <w:sz w:val="18"/>
                <w:szCs w:val="18"/>
                <w:lang w:eastAsia="zh-CN"/>
              </w:rPr>
              <w:t xml:space="preserve"> mieści jednocześnie Ośrodek Zdrowia.</w:t>
            </w:r>
          </w:p>
          <w:p w:rsidR="00E13169" w:rsidRPr="00DC2E2B" w:rsidRDefault="00DC2E2B" w:rsidP="00DC2E2B">
            <w:pPr>
              <w:spacing w:after="0" w:line="240" w:lineRule="auto"/>
              <w:rPr>
                <w:rFonts w:ascii="Arial" w:hAnsi="Arial" w:cs="Arial"/>
                <w:sz w:val="18"/>
                <w:szCs w:val="18"/>
                <w:lang w:eastAsia="zh-CN"/>
              </w:rPr>
            </w:pPr>
            <w:r>
              <w:rPr>
                <w:rFonts w:ascii="Arial" w:hAnsi="Arial" w:cs="Arial"/>
                <w:sz w:val="18"/>
                <w:szCs w:val="18"/>
              </w:rPr>
              <w:t>U</w:t>
            </w:r>
            <w:r w:rsidR="00E13169" w:rsidRPr="00DC2E2B">
              <w:rPr>
                <w:rFonts w:ascii="Arial" w:hAnsi="Arial" w:cs="Arial"/>
                <w:sz w:val="18"/>
                <w:szCs w:val="18"/>
              </w:rPr>
              <w:t>kładem funkcjonalnym obejmuje następujące pomieszczenia:</w:t>
            </w:r>
          </w:p>
          <w:p w:rsidR="008439CA" w:rsidRPr="00DC2E2B" w:rsidRDefault="00AB0A98" w:rsidP="00DC2E2B">
            <w:pPr>
              <w:spacing w:after="0" w:line="240" w:lineRule="auto"/>
              <w:rPr>
                <w:rFonts w:ascii="Arial" w:hAnsi="Arial" w:cs="Arial"/>
                <w:sz w:val="18"/>
                <w:szCs w:val="18"/>
                <w:lang w:eastAsia="zh-CN"/>
              </w:rPr>
            </w:pPr>
            <w:r w:rsidRPr="00DC2E2B">
              <w:rPr>
                <w:rFonts w:ascii="Arial" w:hAnsi="Arial" w:cs="Arial"/>
                <w:sz w:val="18"/>
                <w:szCs w:val="18"/>
                <w:lang w:eastAsia="zh-CN"/>
              </w:rPr>
              <w:t xml:space="preserve">- 2 gabinety </w:t>
            </w:r>
            <w:r w:rsidR="008439CA" w:rsidRPr="00DC2E2B">
              <w:rPr>
                <w:rFonts w:ascii="Arial" w:hAnsi="Arial" w:cs="Arial"/>
                <w:sz w:val="18"/>
                <w:szCs w:val="18"/>
                <w:lang w:eastAsia="zh-CN"/>
              </w:rPr>
              <w:t>lekarskie, poczeklania, rej</w:t>
            </w:r>
            <w:r w:rsidR="00DC2E2B">
              <w:rPr>
                <w:rFonts w:ascii="Arial" w:hAnsi="Arial" w:cs="Arial"/>
                <w:sz w:val="18"/>
                <w:szCs w:val="18"/>
                <w:lang w:eastAsia="zh-CN"/>
              </w:rPr>
              <w:t>estracja, sanitariaty,</w:t>
            </w:r>
            <w:r w:rsidR="008439CA" w:rsidRPr="00DC2E2B">
              <w:rPr>
                <w:rFonts w:ascii="Arial" w:hAnsi="Arial" w:cs="Arial"/>
                <w:sz w:val="18"/>
                <w:szCs w:val="18"/>
                <w:lang w:eastAsia="zh-CN"/>
              </w:rPr>
              <w:t xml:space="preserve"> pokój socjalny, 2  pom. gospodarcze, mieszkanie</w:t>
            </w:r>
            <w:r w:rsidR="00DC2E2B">
              <w:rPr>
                <w:rFonts w:ascii="Arial" w:hAnsi="Arial" w:cs="Arial"/>
                <w:sz w:val="18"/>
                <w:szCs w:val="18"/>
                <w:lang w:eastAsia="zh-CN"/>
              </w:rPr>
              <w:t xml:space="preserve"> służbowe dla lekarza w części zajmowanej przez Ośrodek Zdrowia</w:t>
            </w:r>
            <w:r w:rsidR="008439CA" w:rsidRPr="00DC2E2B">
              <w:rPr>
                <w:rFonts w:ascii="Arial" w:hAnsi="Arial" w:cs="Arial"/>
                <w:sz w:val="18"/>
                <w:szCs w:val="18"/>
                <w:lang w:eastAsia="zh-CN"/>
              </w:rPr>
              <w:t>,</w:t>
            </w:r>
          </w:p>
          <w:p w:rsidR="008439CA" w:rsidRPr="00DC2E2B" w:rsidRDefault="008439CA" w:rsidP="00DC2E2B">
            <w:pPr>
              <w:spacing w:after="0" w:line="240" w:lineRule="auto"/>
              <w:rPr>
                <w:rFonts w:ascii="Arial" w:hAnsi="Arial" w:cs="Arial"/>
                <w:sz w:val="18"/>
                <w:szCs w:val="18"/>
                <w:lang w:eastAsia="zh-CN"/>
              </w:rPr>
            </w:pPr>
            <w:r w:rsidRPr="00DC2E2B">
              <w:rPr>
                <w:rFonts w:ascii="Arial" w:hAnsi="Arial" w:cs="Arial"/>
                <w:sz w:val="18"/>
                <w:szCs w:val="18"/>
                <w:lang w:eastAsia="zh-CN"/>
              </w:rPr>
              <w:t>- 4 pom</w:t>
            </w:r>
            <w:r w:rsidR="00DC2E2B">
              <w:rPr>
                <w:rFonts w:ascii="Arial" w:hAnsi="Arial" w:cs="Arial"/>
                <w:sz w:val="18"/>
                <w:szCs w:val="18"/>
                <w:lang w:eastAsia="zh-CN"/>
              </w:rPr>
              <w:t>ieszczenia</w:t>
            </w:r>
            <w:r w:rsidRPr="00DC2E2B">
              <w:rPr>
                <w:rFonts w:ascii="Arial" w:hAnsi="Arial" w:cs="Arial"/>
                <w:sz w:val="18"/>
                <w:szCs w:val="18"/>
                <w:lang w:eastAsia="zh-CN"/>
              </w:rPr>
              <w:t xml:space="preserve"> gospodarcze, kuch</w:t>
            </w:r>
            <w:r w:rsidR="00DC2E2B">
              <w:rPr>
                <w:rFonts w:ascii="Arial" w:hAnsi="Arial" w:cs="Arial"/>
                <w:sz w:val="18"/>
                <w:szCs w:val="18"/>
                <w:lang w:eastAsia="zh-CN"/>
              </w:rPr>
              <w:t>nia, pom. socjalne,</w:t>
            </w:r>
            <w:r w:rsidRPr="00DC2E2B">
              <w:rPr>
                <w:rFonts w:ascii="Arial" w:hAnsi="Arial" w:cs="Arial"/>
                <w:sz w:val="18"/>
                <w:szCs w:val="18"/>
                <w:lang w:eastAsia="zh-CN"/>
              </w:rPr>
              <w:t xml:space="preserve"> 2 magazyny</w:t>
            </w:r>
            <w:r w:rsidR="00DC2E2B">
              <w:rPr>
                <w:rFonts w:ascii="Arial" w:hAnsi="Arial" w:cs="Arial"/>
                <w:sz w:val="18"/>
                <w:szCs w:val="18"/>
                <w:lang w:eastAsia="zh-CN"/>
              </w:rPr>
              <w:t>, kuchnia z hydrofornią,</w:t>
            </w:r>
          </w:p>
          <w:p w:rsidR="008439CA" w:rsidRDefault="008439CA" w:rsidP="00DC2E2B">
            <w:pPr>
              <w:spacing w:after="0" w:line="240" w:lineRule="auto"/>
              <w:rPr>
                <w:rFonts w:ascii="Arial" w:hAnsi="Arial" w:cs="Arial"/>
                <w:sz w:val="18"/>
                <w:szCs w:val="18"/>
                <w:lang w:eastAsia="zh-CN"/>
              </w:rPr>
            </w:pPr>
            <w:r w:rsidRPr="00DC2E2B">
              <w:rPr>
                <w:rFonts w:ascii="Arial" w:hAnsi="Arial" w:cs="Arial"/>
                <w:sz w:val="18"/>
                <w:szCs w:val="18"/>
                <w:lang w:eastAsia="zh-CN"/>
              </w:rPr>
              <w:t>- sala</w:t>
            </w:r>
            <w:r w:rsidR="00DC2E2B">
              <w:rPr>
                <w:rFonts w:ascii="Arial" w:hAnsi="Arial" w:cs="Arial"/>
                <w:sz w:val="18"/>
                <w:szCs w:val="18"/>
                <w:lang w:eastAsia="zh-CN"/>
              </w:rPr>
              <w:t xml:space="preserve"> taneczna, scena, szatnia,</w:t>
            </w:r>
          </w:p>
          <w:p w:rsidR="00DC2E2B" w:rsidRPr="000F3608" w:rsidRDefault="00DC2E2B" w:rsidP="00DC2E2B">
            <w:pPr>
              <w:spacing w:after="0" w:line="240" w:lineRule="auto"/>
              <w:rPr>
                <w:rFonts w:ascii="Arial" w:hAnsi="Arial" w:cs="Arial"/>
                <w:sz w:val="18"/>
                <w:szCs w:val="18"/>
                <w:lang w:eastAsia="zh-CN"/>
              </w:rPr>
            </w:pPr>
            <w:r>
              <w:rPr>
                <w:rFonts w:ascii="Arial" w:hAnsi="Arial" w:cs="Arial"/>
                <w:sz w:val="18"/>
                <w:szCs w:val="18"/>
                <w:lang w:eastAsia="zh-CN"/>
              </w:rPr>
              <w:t>- sanitariaty zlokalizowane na I piętrze.</w:t>
            </w:r>
          </w:p>
        </w:tc>
        <w:tc>
          <w:tcPr>
            <w:tcW w:w="761" w:type="pct"/>
            <w:vAlign w:val="center"/>
          </w:tcPr>
          <w:p w:rsidR="00E13169" w:rsidRPr="008439CA" w:rsidRDefault="00E13169" w:rsidP="009909AD">
            <w:pPr>
              <w:spacing w:before="120" w:after="120" w:line="240" w:lineRule="auto"/>
              <w:rPr>
                <w:rFonts w:ascii="Arial" w:hAnsi="Arial" w:cs="Arial"/>
                <w:sz w:val="18"/>
                <w:szCs w:val="18"/>
                <w:lang w:eastAsia="zh-CN"/>
              </w:rPr>
            </w:pPr>
            <w:r w:rsidRPr="008439CA">
              <w:rPr>
                <w:rFonts w:ascii="Arial" w:hAnsi="Arial" w:cs="Arial"/>
                <w:sz w:val="18"/>
                <w:szCs w:val="18"/>
                <w:lang w:eastAsia="zh-CN"/>
              </w:rPr>
              <w:t>Obiekt jest wyposażony w:</w:t>
            </w:r>
          </w:p>
          <w:p w:rsidR="00E13169" w:rsidRPr="008439CA" w:rsidRDefault="00E13169" w:rsidP="009909AD">
            <w:pPr>
              <w:pStyle w:val="Akapitzlist"/>
              <w:numPr>
                <w:ilvl w:val="0"/>
                <w:numId w:val="22"/>
              </w:numPr>
              <w:spacing w:after="0" w:line="240" w:lineRule="auto"/>
              <w:rPr>
                <w:rFonts w:ascii="Arial" w:hAnsi="Arial" w:cs="Arial"/>
                <w:sz w:val="18"/>
                <w:szCs w:val="18"/>
                <w:lang w:eastAsia="zh-CN"/>
              </w:rPr>
            </w:pPr>
            <w:r w:rsidRPr="008439CA">
              <w:rPr>
                <w:rFonts w:ascii="Arial" w:hAnsi="Arial" w:cs="Arial"/>
                <w:sz w:val="18"/>
                <w:szCs w:val="18"/>
                <w:lang w:eastAsia="zh-CN"/>
              </w:rPr>
              <w:t>instalację elektryczną,</w:t>
            </w:r>
          </w:p>
          <w:p w:rsidR="00E13169" w:rsidRPr="008439CA" w:rsidRDefault="00E13169" w:rsidP="009909AD">
            <w:pPr>
              <w:pStyle w:val="Akapitzlist"/>
              <w:numPr>
                <w:ilvl w:val="0"/>
                <w:numId w:val="22"/>
              </w:numPr>
              <w:spacing w:after="0" w:line="240" w:lineRule="auto"/>
              <w:rPr>
                <w:rFonts w:ascii="Arial" w:hAnsi="Arial" w:cs="Arial"/>
                <w:sz w:val="18"/>
                <w:szCs w:val="18"/>
                <w:lang w:eastAsia="zh-CN"/>
              </w:rPr>
            </w:pPr>
            <w:r w:rsidRPr="008439CA">
              <w:rPr>
                <w:rFonts w:ascii="Arial" w:hAnsi="Arial" w:cs="Arial"/>
                <w:sz w:val="18"/>
                <w:szCs w:val="18"/>
                <w:lang w:eastAsia="zh-CN"/>
              </w:rPr>
              <w:t>instalację gazową,</w:t>
            </w:r>
          </w:p>
          <w:p w:rsidR="00DC2E2B" w:rsidRDefault="00E50145" w:rsidP="009909AD">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DC2E2B">
              <w:rPr>
                <w:rFonts w:ascii="Arial" w:hAnsi="Arial" w:cs="Arial"/>
                <w:sz w:val="18"/>
                <w:szCs w:val="18"/>
                <w:lang w:eastAsia="zh-CN"/>
              </w:rPr>
              <w:t>kan.,</w:t>
            </w:r>
          </w:p>
          <w:p w:rsidR="00E13169" w:rsidRPr="00DC2E2B" w:rsidRDefault="00E13169" w:rsidP="009909AD">
            <w:pPr>
              <w:pStyle w:val="Akapitzlist"/>
              <w:numPr>
                <w:ilvl w:val="0"/>
                <w:numId w:val="22"/>
              </w:numPr>
              <w:spacing w:after="0" w:line="240" w:lineRule="auto"/>
              <w:rPr>
                <w:rFonts w:ascii="Arial" w:hAnsi="Arial" w:cs="Arial"/>
                <w:sz w:val="18"/>
                <w:szCs w:val="18"/>
                <w:lang w:eastAsia="zh-CN"/>
              </w:rPr>
            </w:pPr>
            <w:r w:rsidRPr="00DC2E2B">
              <w:rPr>
                <w:rFonts w:ascii="Arial" w:hAnsi="Arial" w:cs="Arial"/>
                <w:sz w:val="18"/>
                <w:szCs w:val="18"/>
                <w:lang w:eastAsia="zh-CN"/>
              </w:rPr>
              <w:t>instalację c.o.</w:t>
            </w:r>
            <w:r w:rsidRPr="00DC2E2B">
              <w:rPr>
                <w:rFonts w:ascii="Arial" w:hAnsi="Arial" w:cs="Arial"/>
                <w:sz w:val="18"/>
                <w:szCs w:val="18"/>
                <w:highlight w:val="red"/>
                <w:lang w:eastAsia="zh-CN"/>
              </w:rPr>
              <w:br/>
            </w:r>
          </w:p>
        </w:tc>
        <w:tc>
          <w:tcPr>
            <w:tcW w:w="505" w:type="pct"/>
            <w:vAlign w:val="center"/>
          </w:tcPr>
          <w:p w:rsidR="00E13169" w:rsidRPr="00E50145" w:rsidRDefault="00130B88" w:rsidP="00A03A67">
            <w:pPr>
              <w:spacing w:after="0" w:line="240" w:lineRule="auto"/>
              <w:jc w:val="center"/>
              <w:rPr>
                <w:rFonts w:ascii="Arial" w:hAnsi="Arial" w:cs="Arial"/>
                <w:sz w:val="18"/>
                <w:szCs w:val="18"/>
                <w:lang w:eastAsia="zh-CN"/>
              </w:rPr>
            </w:pPr>
            <w:r w:rsidRPr="00E50145">
              <w:rPr>
                <w:rFonts w:ascii="Arial" w:hAnsi="Arial" w:cs="Arial"/>
                <w:sz w:val="18"/>
                <w:szCs w:val="18"/>
                <w:lang w:eastAsia="zh-CN"/>
              </w:rPr>
              <w:t>dobry</w:t>
            </w:r>
          </w:p>
        </w:tc>
        <w:tc>
          <w:tcPr>
            <w:tcW w:w="633" w:type="pct"/>
            <w:vAlign w:val="center"/>
          </w:tcPr>
          <w:p w:rsidR="00E13169" w:rsidRPr="00E50145" w:rsidRDefault="00130B88" w:rsidP="00E50145">
            <w:pPr>
              <w:pStyle w:val="Akapitzlist"/>
              <w:numPr>
                <w:ilvl w:val="0"/>
                <w:numId w:val="22"/>
              </w:numPr>
              <w:spacing w:after="0" w:line="240" w:lineRule="auto"/>
              <w:ind w:left="188" w:hanging="188"/>
              <w:rPr>
                <w:rFonts w:ascii="Arial" w:hAnsi="Arial" w:cs="Arial"/>
                <w:sz w:val="18"/>
                <w:szCs w:val="18"/>
                <w:lang w:eastAsia="zh-CN"/>
              </w:rPr>
            </w:pPr>
            <w:r w:rsidRPr="00E50145">
              <w:rPr>
                <w:rFonts w:ascii="Arial" w:hAnsi="Arial" w:cs="Arial"/>
                <w:sz w:val="18"/>
                <w:szCs w:val="18"/>
                <w:lang w:eastAsia="zh-CN"/>
              </w:rPr>
              <w:t>remont kuchni</w:t>
            </w:r>
          </w:p>
        </w:tc>
        <w:tc>
          <w:tcPr>
            <w:tcW w:w="591" w:type="pct"/>
            <w:vAlign w:val="center"/>
          </w:tcPr>
          <w:p w:rsidR="00130B88" w:rsidRPr="00DC2E2B" w:rsidRDefault="00DC2E2B"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wymagana rozbudowa budynku o kotłownię i sanitariaty zlokalizowane na parterze,</w:t>
            </w:r>
          </w:p>
          <w:p w:rsidR="00130B88" w:rsidRPr="00DC2E2B" w:rsidRDefault="00130B88" w:rsidP="00E50145">
            <w:pPr>
              <w:pStyle w:val="Akapitzlist"/>
              <w:numPr>
                <w:ilvl w:val="0"/>
                <w:numId w:val="22"/>
              </w:numPr>
              <w:spacing w:after="0" w:line="240" w:lineRule="auto"/>
              <w:ind w:left="188" w:hanging="188"/>
              <w:rPr>
                <w:rFonts w:ascii="Arial" w:hAnsi="Arial" w:cs="Arial"/>
                <w:sz w:val="18"/>
                <w:szCs w:val="18"/>
                <w:lang w:eastAsia="zh-CN"/>
              </w:rPr>
            </w:pPr>
            <w:r w:rsidRPr="00DC2E2B">
              <w:rPr>
                <w:rFonts w:ascii="Arial" w:hAnsi="Arial" w:cs="Arial"/>
                <w:sz w:val="18"/>
                <w:szCs w:val="18"/>
                <w:lang w:eastAsia="zh-CN"/>
              </w:rPr>
              <w:t>konieczniść wykonania instalacji co,</w:t>
            </w:r>
          </w:p>
          <w:p w:rsidR="00E13169" w:rsidRPr="00DC2E2B" w:rsidRDefault="00130B88" w:rsidP="00E50145">
            <w:pPr>
              <w:pStyle w:val="Akapitzlist"/>
              <w:numPr>
                <w:ilvl w:val="0"/>
                <w:numId w:val="22"/>
              </w:numPr>
              <w:spacing w:after="0" w:line="240" w:lineRule="auto"/>
              <w:ind w:left="188" w:hanging="188"/>
              <w:rPr>
                <w:rFonts w:ascii="Arial" w:hAnsi="Arial" w:cs="Arial"/>
                <w:sz w:val="18"/>
                <w:szCs w:val="18"/>
                <w:lang w:eastAsia="zh-CN"/>
              </w:rPr>
            </w:pPr>
            <w:r w:rsidRPr="00DC2E2B">
              <w:rPr>
                <w:rFonts w:ascii="Arial" w:hAnsi="Arial" w:cs="Arial"/>
                <w:sz w:val="18"/>
                <w:szCs w:val="18"/>
                <w:lang w:eastAsia="zh-CN"/>
              </w:rPr>
              <w:t xml:space="preserve">ocieplenie budynku  </w:t>
            </w:r>
          </w:p>
          <w:p w:rsidR="00E13169" w:rsidRPr="00E50145" w:rsidRDefault="00E13169" w:rsidP="00E50145">
            <w:pPr>
              <w:spacing w:after="0" w:line="240" w:lineRule="auto"/>
              <w:ind w:left="188"/>
              <w:rPr>
                <w:rFonts w:ascii="Arial" w:hAnsi="Arial" w:cs="Arial"/>
                <w:sz w:val="18"/>
                <w:szCs w:val="18"/>
                <w:lang w:eastAsia="zh-CN"/>
              </w:rPr>
            </w:pPr>
          </w:p>
        </w:tc>
      </w:tr>
      <w:tr w:rsidR="00187748" w:rsidRPr="00462688" w:rsidTr="009909AD">
        <w:tc>
          <w:tcPr>
            <w:tcW w:w="638" w:type="pct"/>
            <w:vAlign w:val="center"/>
          </w:tcPr>
          <w:p w:rsidR="00E13169" w:rsidRPr="00A30EFE" w:rsidRDefault="00E13169" w:rsidP="00E13169">
            <w:pPr>
              <w:spacing w:after="0" w:line="240" w:lineRule="auto"/>
              <w:jc w:val="center"/>
              <w:rPr>
                <w:rFonts w:ascii="Arial" w:hAnsi="Arial" w:cs="Arial"/>
                <w:sz w:val="18"/>
                <w:szCs w:val="18"/>
                <w:lang w:eastAsia="zh-CN"/>
              </w:rPr>
            </w:pPr>
          </w:p>
          <w:p w:rsidR="00E13169" w:rsidRPr="00A30EFE" w:rsidRDefault="00E13169" w:rsidP="00E13169">
            <w:pPr>
              <w:spacing w:after="0" w:line="240" w:lineRule="auto"/>
              <w:jc w:val="center"/>
              <w:rPr>
                <w:rFonts w:ascii="Arial" w:hAnsi="Arial" w:cs="Arial"/>
                <w:sz w:val="18"/>
                <w:szCs w:val="18"/>
                <w:lang w:eastAsia="zh-CN"/>
              </w:rPr>
            </w:pPr>
          </w:p>
          <w:p w:rsidR="00E13169" w:rsidRPr="00BF1F7C" w:rsidRDefault="00E13169" w:rsidP="00E13169">
            <w:pPr>
              <w:spacing w:after="0" w:line="240" w:lineRule="auto"/>
              <w:jc w:val="center"/>
              <w:rPr>
                <w:rFonts w:ascii="Arial" w:hAnsi="Arial" w:cs="Arial"/>
                <w:sz w:val="18"/>
                <w:szCs w:val="18"/>
                <w:lang w:eastAsia="zh-CN"/>
              </w:rPr>
            </w:pPr>
          </w:p>
          <w:p w:rsidR="00E13169" w:rsidRPr="00FA3C28" w:rsidRDefault="00E13169" w:rsidP="00E13169">
            <w:pPr>
              <w:spacing w:after="0" w:line="240" w:lineRule="auto"/>
              <w:jc w:val="center"/>
              <w:rPr>
                <w:rFonts w:ascii="Arial" w:hAnsi="Arial" w:cs="Arial"/>
                <w:b/>
                <w:sz w:val="18"/>
                <w:szCs w:val="18"/>
                <w:lang w:eastAsia="zh-CN"/>
              </w:rPr>
            </w:pPr>
            <w:r w:rsidRPr="00FA3C28">
              <w:rPr>
                <w:rFonts w:ascii="Arial" w:hAnsi="Arial" w:cs="Arial"/>
                <w:b/>
                <w:sz w:val="18"/>
                <w:szCs w:val="18"/>
                <w:lang w:eastAsia="zh-CN"/>
              </w:rPr>
              <w:t>Urząd Gminy</w:t>
            </w:r>
          </w:p>
          <w:p w:rsidR="00E13169" w:rsidRPr="00FA3C28" w:rsidRDefault="00E13169" w:rsidP="00E13169">
            <w:pPr>
              <w:spacing w:after="0" w:line="240" w:lineRule="auto"/>
              <w:jc w:val="center"/>
              <w:rPr>
                <w:rFonts w:ascii="Arial" w:hAnsi="Arial" w:cs="Arial"/>
                <w:sz w:val="18"/>
                <w:szCs w:val="18"/>
                <w:lang w:eastAsia="zh-CN"/>
              </w:rPr>
            </w:pPr>
            <w:r w:rsidRPr="008439CA">
              <w:rPr>
                <w:rFonts w:ascii="Arial" w:hAnsi="Arial" w:cs="Arial"/>
                <w:sz w:val="18"/>
                <w:szCs w:val="18"/>
                <w:lang w:eastAsia="zh-CN"/>
              </w:rPr>
              <w:t xml:space="preserve">Rok oddania do użytku: </w:t>
            </w:r>
            <w:r w:rsidR="00FA3C28">
              <w:rPr>
                <w:rFonts w:ascii="Arial" w:hAnsi="Arial" w:cs="Arial"/>
                <w:sz w:val="18"/>
                <w:szCs w:val="18"/>
                <w:lang w:eastAsia="zh-CN"/>
              </w:rPr>
              <w:t xml:space="preserve">1965 </w:t>
            </w:r>
            <w:r w:rsidR="00FA3C28">
              <w:rPr>
                <w:rFonts w:ascii="Arial" w:hAnsi="Arial" w:cs="Arial"/>
                <w:sz w:val="18"/>
                <w:szCs w:val="18"/>
                <w:lang w:eastAsia="zh-CN"/>
              </w:rPr>
              <w:br/>
              <w:t>-</w:t>
            </w:r>
            <w:r w:rsidR="00843296" w:rsidRPr="00FA3C28">
              <w:rPr>
                <w:rFonts w:ascii="Arial" w:hAnsi="Arial" w:cs="Arial"/>
                <w:sz w:val="18"/>
                <w:szCs w:val="18"/>
                <w:lang w:eastAsia="zh-CN"/>
              </w:rPr>
              <w:t xml:space="preserve"> jako budynek jednopiętrowy, rozbudowany i nadbudowany o II piętro w </w:t>
            </w:r>
            <w:r w:rsidR="008439CA" w:rsidRPr="00FA3C28">
              <w:rPr>
                <w:rFonts w:ascii="Arial" w:hAnsi="Arial" w:cs="Arial"/>
                <w:sz w:val="18"/>
                <w:szCs w:val="18"/>
                <w:lang w:eastAsia="zh-CN"/>
              </w:rPr>
              <w:t xml:space="preserve">1973 </w:t>
            </w:r>
            <w:r w:rsidRPr="00FA3C28">
              <w:rPr>
                <w:rFonts w:ascii="Arial" w:hAnsi="Arial" w:cs="Arial"/>
                <w:sz w:val="18"/>
                <w:szCs w:val="18"/>
                <w:lang w:eastAsia="zh-CN"/>
              </w:rPr>
              <w:t>r.</w:t>
            </w:r>
          </w:p>
          <w:p w:rsidR="00E13169" w:rsidRPr="00A30EFE" w:rsidRDefault="00E13169" w:rsidP="00E13169">
            <w:pPr>
              <w:spacing w:after="0" w:line="240" w:lineRule="auto"/>
              <w:jc w:val="center"/>
              <w:rPr>
                <w:rFonts w:ascii="Arial" w:hAnsi="Arial" w:cs="Arial"/>
                <w:sz w:val="18"/>
                <w:szCs w:val="18"/>
                <w:lang w:eastAsia="zh-CN"/>
              </w:rPr>
            </w:pPr>
          </w:p>
        </w:tc>
        <w:tc>
          <w:tcPr>
            <w:tcW w:w="1871" w:type="pct"/>
          </w:tcPr>
          <w:p w:rsidR="00E13169" w:rsidRDefault="00E13169" w:rsidP="00E13169">
            <w:pPr>
              <w:spacing w:after="0" w:line="240" w:lineRule="auto"/>
              <w:jc w:val="center"/>
              <w:rPr>
                <w:rFonts w:ascii="Arial" w:hAnsi="Arial" w:cs="Arial"/>
                <w:sz w:val="18"/>
                <w:szCs w:val="18"/>
                <w:highlight w:val="red"/>
              </w:rPr>
            </w:pPr>
          </w:p>
          <w:p w:rsidR="00022A39" w:rsidRDefault="00022A39" w:rsidP="00E13169">
            <w:pPr>
              <w:spacing w:after="0" w:line="240" w:lineRule="auto"/>
              <w:jc w:val="center"/>
              <w:rPr>
                <w:rFonts w:ascii="Arial" w:hAnsi="Arial" w:cs="Arial"/>
                <w:sz w:val="18"/>
                <w:szCs w:val="18"/>
                <w:highlight w:val="red"/>
              </w:rPr>
            </w:pPr>
            <w:r w:rsidRPr="00022A39">
              <w:rPr>
                <w:rFonts w:ascii="Arial" w:hAnsi="Arial" w:cs="Arial"/>
                <w:noProof/>
                <w:sz w:val="18"/>
                <w:szCs w:val="18"/>
                <w:lang w:eastAsia="pl-PL"/>
              </w:rPr>
              <w:lastRenderedPageBreak/>
              <w:drawing>
                <wp:inline distT="0" distB="0" distL="0" distR="0" wp14:anchorId="0B838E49" wp14:editId="50F6447C">
                  <wp:extent cx="3114675" cy="2403944"/>
                  <wp:effectExtent l="0" t="0" r="0" b="0"/>
                  <wp:docPr id="473" name="Obraz 473" descr="C:\Users\Zbigniew Dec\Desktop\FOTO DO STRATEGII\UG Zarsz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bigniew Dec\Desktop\FOTO DO STRATEGII\UG Zarszy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51773" cy="2432577"/>
                          </a:xfrm>
                          <a:prstGeom prst="rect">
                            <a:avLst/>
                          </a:prstGeom>
                          <a:noFill/>
                          <a:ln>
                            <a:noFill/>
                          </a:ln>
                        </pic:spPr>
                      </pic:pic>
                    </a:graphicData>
                  </a:graphic>
                </wp:inline>
              </w:drawing>
            </w:r>
          </w:p>
          <w:p w:rsidR="00A03A67" w:rsidRPr="001444CC" w:rsidRDefault="00A03A67" w:rsidP="00E13169">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022A39" w:rsidRPr="00A03A67" w:rsidRDefault="00022A39" w:rsidP="00E13169">
            <w:pPr>
              <w:spacing w:after="0" w:line="240" w:lineRule="auto"/>
              <w:jc w:val="center"/>
              <w:rPr>
                <w:rFonts w:ascii="Arial" w:hAnsi="Arial" w:cs="Arial"/>
                <w:i/>
                <w:sz w:val="18"/>
                <w:szCs w:val="18"/>
                <w:highlight w:val="red"/>
              </w:rPr>
            </w:pPr>
          </w:p>
          <w:p w:rsidR="00E13169" w:rsidRPr="00A30EFE" w:rsidRDefault="00E13169" w:rsidP="00FA3C28">
            <w:pPr>
              <w:spacing w:after="0" w:line="240" w:lineRule="auto"/>
              <w:rPr>
                <w:rFonts w:ascii="Arial" w:hAnsi="Arial" w:cs="Arial"/>
                <w:sz w:val="18"/>
                <w:szCs w:val="18"/>
                <w:lang w:eastAsia="zh-CN"/>
              </w:rPr>
            </w:pPr>
            <w:r w:rsidRPr="00A30EFE">
              <w:rPr>
                <w:rFonts w:ascii="Arial" w:hAnsi="Arial" w:cs="Arial"/>
                <w:sz w:val="18"/>
                <w:szCs w:val="18"/>
              </w:rPr>
              <w:t xml:space="preserve">Powierzchnia użytkowa obiektu: </w:t>
            </w:r>
            <w:r w:rsidRPr="00E13169">
              <w:rPr>
                <w:rFonts w:ascii="Arial" w:hAnsi="Arial" w:cs="Arial"/>
                <w:sz w:val="18"/>
                <w:szCs w:val="18"/>
              </w:rPr>
              <w:t>560.0</w:t>
            </w:r>
            <w:r w:rsidR="00876F1B">
              <w:rPr>
                <w:rFonts w:ascii="Arial" w:hAnsi="Arial" w:cs="Arial"/>
                <w:sz w:val="18"/>
                <w:szCs w:val="18"/>
              </w:rPr>
              <w:t xml:space="preserve"> </w:t>
            </w:r>
            <w:r w:rsidRPr="00A30EFE">
              <w:rPr>
                <w:rFonts w:ascii="Arial" w:hAnsi="Arial" w:cs="Arial"/>
                <w:sz w:val="18"/>
                <w:szCs w:val="18"/>
              </w:rPr>
              <w:t>m</w:t>
            </w:r>
            <w:r w:rsidRPr="00A30EFE">
              <w:rPr>
                <w:rFonts w:ascii="Arial" w:hAnsi="Arial" w:cs="Arial"/>
                <w:sz w:val="18"/>
                <w:szCs w:val="18"/>
                <w:vertAlign w:val="superscript"/>
              </w:rPr>
              <w:t>2</w:t>
            </w:r>
            <w:r w:rsidRPr="00A30EFE">
              <w:rPr>
                <w:rFonts w:ascii="Arial" w:hAnsi="Arial" w:cs="Arial"/>
                <w:sz w:val="18"/>
                <w:szCs w:val="18"/>
              </w:rPr>
              <w:t>.</w:t>
            </w:r>
          </w:p>
          <w:p w:rsidR="00E13169" w:rsidRPr="00A30EFE" w:rsidRDefault="00A03A67" w:rsidP="00FA3C28">
            <w:pPr>
              <w:spacing w:after="0" w:line="240" w:lineRule="auto"/>
              <w:rPr>
                <w:rFonts w:ascii="Arial" w:hAnsi="Arial" w:cs="Arial"/>
                <w:sz w:val="18"/>
                <w:szCs w:val="18"/>
                <w:lang w:eastAsia="zh-CN"/>
              </w:rPr>
            </w:pPr>
            <w:r>
              <w:rPr>
                <w:rFonts w:ascii="Arial" w:hAnsi="Arial" w:cs="Arial"/>
                <w:sz w:val="18"/>
                <w:szCs w:val="18"/>
              </w:rPr>
              <w:t xml:space="preserve">Budynek </w:t>
            </w:r>
            <w:r>
              <w:rPr>
                <w:rFonts w:ascii="Arial" w:hAnsi="Arial" w:cs="Arial"/>
                <w:sz w:val="18"/>
                <w:szCs w:val="18"/>
                <w:lang w:eastAsia="zh-CN"/>
              </w:rPr>
              <w:t>Urzę</w:t>
            </w:r>
            <w:r w:rsidR="00E13169" w:rsidRPr="00E13169">
              <w:rPr>
                <w:rFonts w:ascii="Arial" w:hAnsi="Arial" w:cs="Arial"/>
                <w:sz w:val="18"/>
                <w:szCs w:val="18"/>
                <w:lang w:eastAsia="zh-CN"/>
              </w:rPr>
              <w:t>d</w:t>
            </w:r>
            <w:r>
              <w:rPr>
                <w:rFonts w:ascii="Arial" w:hAnsi="Arial" w:cs="Arial"/>
                <w:sz w:val="18"/>
                <w:szCs w:val="18"/>
                <w:lang w:eastAsia="zh-CN"/>
              </w:rPr>
              <w:t>u</w:t>
            </w:r>
            <w:r w:rsidR="00E13169" w:rsidRPr="00E13169">
              <w:rPr>
                <w:rFonts w:ascii="Arial" w:hAnsi="Arial" w:cs="Arial"/>
                <w:sz w:val="18"/>
                <w:szCs w:val="18"/>
                <w:lang w:eastAsia="zh-CN"/>
              </w:rPr>
              <w:t xml:space="preserve"> Gminy</w:t>
            </w:r>
            <w:r w:rsidR="00FA3C28">
              <w:rPr>
                <w:rFonts w:ascii="Arial" w:hAnsi="Arial" w:cs="Arial"/>
                <w:sz w:val="18"/>
                <w:szCs w:val="18"/>
                <w:lang w:eastAsia="zh-CN"/>
              </w:rPr>
              <w:t xml:space="preserve"> </w:t>
            </w:r>
            <w:r>
              <w:rPr>
                <w:rFonts w:ascii="Arial" w:hAnsi="Arial" w:cs="Arial"/>
                <w:sz w:val="18"/>
                <w:szCs w:val="18"/>
                <w:lang w:eastAsia="zh-CN"/>
              </w:rPr>
              <w:t xml:space="preserve">swoim </w:t>
            </w:r>
            <w:r w:rsidR="00E13169" w:rsidRPr="00A30EFE">
              <w:rPr>
                <w:rFonts w:ascii="Arial" w:hAnsi="Arial" w:cs="Arial"/>
                <w:sz w:val="18"/>
                <w:szCs w:val="18"/>
              </w:rPr>
              <w:t xml:space="preserve">układem funkcjonalnym obejmuje </w:t>
            </w:r>
            <w:r w:rsidR="00FA3C28">
              <w:rPr>
                <w:rFonts w:ascii="Arial" w:hAnsi="Arial" w:cs="Arial"/>
                <w:sz w:val="18"/>
                <w:szCs w:val="18"/>
              </w:rPr>
              <w:t xml:space="preserve">na kolejnych kondygnacjach </w:t>
            </w:r>
            <w:r w:rsidR="00E13169" w:rsidRPr="00A30EFE">
              <w:rPr>
                <w:rFonts w:ascii="Arial" w:hAnsi="Arial" w:cs="Arial"/>
                <w:sz w:val="18"/>
                <w:szCs w:val="18"/>
              </w:rPr>
              <w:t>następujące pomieszczenia:</w:t>
            </w:r>
          </w:p>
          <w:p w:rsidR="008439CA" w:rsidRPr="00FA3C28" w:rsidRDefault="008439CA" w:rsidP="008439CA">
            <w:pPr>
              <w:spacing w:after="0" w:line="240" w:lineRule="auto"/>
              <w:rPr>
                <w:rFonts w:ascii="Arial" w:hAnsi="Arial" w:cs="Arial"/>
                <w:sz w:val="18"/>
                <w:szCs w:val="18"/>
              </w:rPr>
            </w:pPr>
            <w:r w:rsidRPr="00FA3C28">
              <w:rPr>
                <w:rFonts w:ascii="Arial" w:hAnsi="Arial" w:cs="Arial"/>
                <w:sz w:val="18"/>
                <w:szCs w:val="18"/>
              </w:rPr>
              <w:t>- 3 pom. gospodarcze, kotłownia, korytarz, sala posiedzeń,</w:t>
            </w:r>
          </w:p>
          <w:p w:rsidR="008439CA" w:rsidRPr="00FA3C28" w:rsidRDefault="008439CA" w:rsidP="008439CA">
            <w:pPr>
              <w:spacing w:after="0" w:line="240" w:lineRule="auto"/>
              <w:rPr>
                <w:rFonts w:ascii="Arial" w:hAnsi="Arial" w:cs="Arial"/>
                <w:sz w:val="18"/>
                <w:szCs w:val="18"/>
              </w:rPr>
            </w:pPr>
            <w:r w:rsidRPr="00FA3C28">
              <w:rPr>
                <w:rFonts w:ascii="Arial" w:hAnsi="Arial" w:cs="Arial"/>
                <w:sz w:val="18"/>
                <w:szCs w:val="18"/>
              </w:rPr>
              <w:t>- sanitariaty, 5 pom. biurowych, wiatrołap,</w:t>
            </w:r>
          </w:p>
          <w:p w:rsidR="00A03A67" w:rsidRPr="000F3608" w:rsidRDefault="008439CA" w:rsidP="008439CA">
            <w:pPr>
              <w:spacing w:after="0" w:line="240" w:lineRule="auto"/>
              <w:rPr>
                <w:rFonts w:ascii="Arial" w:hAnsi="Arial" w:cs="Arial"/>
                <w:sz w:val="18"/>
                <w:szCs w:val="18"/>
              </w:rPr>
            </w:pPr>
            <w:r w:rsidRPr="00FA3C28">
              <w:rPr>
                <w:rFonts w:ascii="Arial" w:hAnsi="Arial" w:cs="Arial"/>
                <w:sz w:val="18"/>
                <w:szCs w:val="18"/>
              </w:rPr>
              <w:t>- 1</w:t>
            </w:r>
            <w:r w:rsidR="00FA3C28">
              <w:rPr>
                <w:rFonts w:ascii="Arial" w:hAnsi="Arial" w:cs="Arial"/>
                <w:sz w:val="18"/>
                <w:szCs w:val="18"/>
              </w:rPr>
              <w:t>7 pomieszczenń biurowych, 2 pomieszczenia gospodarcze.</w:t>
            </w:r>
          </w:p>
        </w:tc>
        <w:tc>
          <w:tcPr>
            <w:tcW w:w="761" w:type="pct"/>
            <w:vAlign w:val="center"/>
          </w:tcPr>
          <w:p w:rsidR="00E13169" w:rsidRPr="00FA35F8" w:rsidRDefault="00E13169" w:rsidP="009909AD">
            <w:pPr>
              <w:spacing w:before="120" w:after="120" w:line="240" w:lineRule="auto"/>
              <w:rPr>
                <w:rFonts w:ascii="Arial" w:hAnsi="Arial" w:cs="Arial"/>
                <w:sz w:val="18"/>
                <w:szCs w:val="18"/>
                <w:lang w:eastAsia="zh-CN"/>
              </w:rPr>
            </w:pPr>
            <w:r w:rsidRPr="00FA35F8">
              <w:rPr>
                <w:rFonts w:ascii="Arial" w:hAnsi="Arial" w:cs="Arial"/>
                <w:sz w:val="18"/>
                <w:szCs w:val="18"/>
                <w:lang w:eastAsia="zh-CN"/>
              </w:rPr>
              <w:lastRenderedPageBreak/>
              <w:t>Obiekt jest wyposażony w:</w:t>
            </w:r>
          </w:p>
          <w:p w:rsidR="00E13169" w:rsidRPr="00FA35F8" w:rsidRDefault="00E13169" w:rsidP="009909AD">
            <w:pPr>
              <w:pStyle w:val="Akapitzlist"/>
              <w:numPr>
                <w:ilvl w:val="0"/>
                <w:numId w:val="22"/>
              </w:numPr>
              <w:spacing w:after="0" w:line="240" w:lineRule="auto"/>
              <w:rPr>
                <w:rFonts w:ascii="Arial" w:hAnsi="Arial" w:cs="Arial"/>
                <w:sz w:val="18"/>
                <w:szCs w:val="18"/>
                <w:lang w:eastAsia="zh-CN"/>
              </w:rPr>
            </w:pPr>
            <w:r w:rsidRPr="00FA35F8">
              <w:rPr>
                <w:rFonts w:ascii="Arial" w:hAnsi="Arial" w:cs="Arial"/>
                <w:sz w:val="18"/>
                <w:szCs w:val="18"/>
                <w:lang w:eastAsia="zh-CN"/>
              </w:rPr>
              <w:t>instalację elektryczną,</w:t>
            </w:r>
          </w:p>
          <w:p w:rsidR="00E13169" w:rsidRPr="00FA35F8" w:rsidRDefault="00E13169" w:rsidP="009909AD">
            <w:pPr>
              <w:pStyle w:val="Akapitzlist"/>
              <w:numPr>
                <w:ilvl w:val="0"/>
                <w:numId w:val="22"/>
              </w:numPr>
              <w:spacing w:after="0" w:line="240" w:lineRule="auto"/>
              <w:rPr>
                <w:rFonts w:ascii="Arial" w:hAnsi="Arial" w:cs="Arial"/>
                <w:sz w:val="18"/>
                <w:szCs w:val="18"/>
                <w:lang w:eastAsia="zh-CN"/>
              </w:rPr>
            </w:pPr>
            <w:r w:rsidRPr="00FA35F8">
              <w:rPr>
                <w:rFonts w:ascii="Arial" w:hAnsi="Arial" w:cs="Arial"/>
                <w:sz w:val="18"/>
                <w:szCs w:val="18"/>
                <w:lang w:eastAsia="zh-CN"/>
              </w:rPr>
              <w:t>instalację gazową,</w:t>
            </w:r>
          </w:p>
          <w:p w:rsidR="00A03A67" w:rsidRDefault="00E13169" w:rsidP="009909AD">
            <w:pPr>
              <w:pStyle w:val="Akapitzlist"/>
              <w:numPr>
                <w:ilvl w:val="0"/>
                <w:numId w:val="22"/>
              </w:numPr>
              <w:spacing w:after="0" w:line="240" w:lineRule="auto"/>
              <w:rPr>
                <w:rFonts w:ascii="Arial" w:hAnsi="Arial" w:cs="Arial"/>
                <w:sz w:val="18"/>
                <w:szCs w:val="18"/>
                <w:lang w:eastAsia="zh-CN"/>
              </w:rPr>
            </w:pPr>
            <w:r w:rsidRPr="00FA35F8">
              <w:rPr>
                <w:rFonts w:ascii="Arial" w:hAnsi="Arial" w:cs="Arial"/>
                <w:sz w:val="18"/>
                <w:szCs w:val="18"/>
                <w:lang w:eastAsia="zh-CN"/>
              </w:rPr>
              <w:t xml:space="preserve">instalacje wod </w:t>
            </w:r>
            <w:r w:rsidR="00A03A67">
              <w:rPr>
                <w:rFonts w:ascii="Arial" w:hAnsi="Arial" w:cs="Arial"/>
                <w:sz w:val="18"/>
                <w:szCs w:val="18"/>
                <w:lang w:eastAsia="zh-CN"/>
              </w:rPr>
              <w:t>–</w:t>
            </w:r>
            <w:r w:rsidRPr="00FA35F8">
              <w:rPr>
                <w:rFonts w:ascii="Arial" w:hAnsi="Arial" w:cs="Arial"/>
                <w:sz w:val="18"/>
                <w:szCs w:val="18"/>
                <w:lang w:eastAsia="zh-CN"/>
              </w:rPr>
              <w:t xml:space="preserve"> kan</w:t>
            </w:r>
            <w:r w:rsidR="00A03A67">
              <w:rPr>
                <w:rFonts w:ascii="Arial" w:hAnsi="Arial" w:cs="Arial"/>
                <w:sz w:val="18"/>
                <w:szCs w:val="18"/>
                <w:lang w:eastAsia="zh-CN"/>
              </w:rPr>
              <w:t>.</w:t>
            </w:r>
            <w:r w:rsidRPr="00FA35F8">
              <w:rPr>
                <w:rFonts w:ascii="Arial" w:hAnsi="Arial" w:cs="Arial"/>
                <w:sz w:val="18"/>
                <w:szCs w:val="18"/>
                <w:lang w:eastAsia="zh-CN"/>
              </w:rPr>
              <w:t>,</w:t>
            </w:r>
          </w:p>
          <w:p w:rsidR="00E13169" w:rsidRPr="00A03A67" w:rsidRDefault="00E13169" w:rsidP="009909AD">
            <w:pPr>
              <w:pStyle w:val="Akapitzlist"/>
              <w:numPr>
                <w:ilvl w:val="0"/>
                <w:numId w:val="22"/>
              </w:numPr>
              <w:spacing w:after="0" w:line="240" w:lineRule="auto"/>
              <w:rPr>
                <w:rFonts w:ascii="Arial" w:hAnsi="Arial" w:cs="Arial"/>
                <w:sz w:val="18"/>
                <w:szCs w:val="18"/>
                <w:lang w:eastAsia="zh-CN"/>
              </w:rPr>
            </w:pPr>
            <w:r w:rsidRPr="00A03A67">
              <w:rPr>
                <w:rFonts w:ascii="Arial" w:hAnsi="Arial" w:cs="Arial"/>
                <w:sz w:val="18"/>
                <w:szCs w:val="18"/>
                <w:lang w:eastAsia="zh-CN"/>
              </w:rPr>
              <w:t>instalację c.o.</w:t>
            </w:r>
            <w:r w:rsidRPr="00A03A67">
              <w:rPr>
                <w:rFonts w:ascii="Arial" w:hAnsi="Arial" w:cs="Arial"/>
                <w:color w:val="70AD47" w:themeColor="accent6"/>
                <w:sz w:val="18"/>
                <w:szCs w:val="18"/>
                <w:lang w:eastAsia="zh-CN"/>
              </w:rPr>
              <w:br/>
            </w:r>
          </w:p>
        </w:tc>
        <w:tc>
          <w:tcPr>
            <w:tcW w:w="505" w:type="pct"/>
            <w:vAlign w:val="center"/>
          </w:tcPr>
          <w:p w:rsidR="00E13169" w:rsidRPr="00A03A67" w:rsidRDefault="00130B88" w:rsidP="00E13169">
            <w:pPr>
              <w:spacing w:after="0" w:line="240" w:lineRule="auto"/>
              <w:jc w:val="center"/>
              <w:rPr>
                <w:rFonts w:ascii="Arial" w:hAnsi="Arial" w:cs="Arial"/>
                <w:sz w:val="18"/>
                <w:szCs w:val="18"/>
                <w:lang w:eastAsia="zh-CN"/>
              </w:rPr>
            </w:pPr>
            <w:r w:rsidRPr="00A03A67">
              <w:rPr>
                <w:rFonts w:ascii="Arial" w:hAnsi="Arial" w:cs="Arial"/>
                <w:sz w:val="18"/>
                <w:szCs w:val="18"/>
                <w:lang w:eastAsia="zh-CN"/>
              </w:rPr>
              <w:t>średni</w:t>
            </w:r>
          </w:p>
        </w:tc>
        <w:tc>
          <w:tcPr>
            <w:tcW w:w="633" w:type="pct"/>
            <w:vAlign w:val="center"/>
          </w:tcPr>
          <w:p w:rsidR="00E13169" w:rsidRPr="00A03A67" w:rsidRDefault="009F4B76" w:rsidP="00A03A67">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częś</w:t>
            </w:r>
            <w:r w:rsidR="00130B88" w:rsidRPr="00A03A67">
              <w:rPr>
                <w:rFonts w:ascii="Arial" w:hAnsi="Arial" w:cs="Arial"/>
                <w:sz w:val="18"/>
                <w:szCs w:val="18"/>
                <w:lang w:eastAsia="zh-CN"/>
              </w:rPr>
              <w:t>ciowa wymiana instalacji elektrycznej,</w:t>
            </w:r>
          </w:p>
          <w:p w:rsidR="00A03A67" w:rsidRDefault="00130B88" w:rsidP="00A03A67">
            <w:pPr>
              <w:pStyle w:val="Akapitzlist"/>
              <w:numPr>
                <w:ilvl w:val="0"/>
                <w:numId w:val="22"/>
              </w:numPr>
              <w:spacing w:after="0" w:line="240" w:lineRule="auto"/>
              <w:ind w:left="188" w:hanging="188"/>
              <w:rPr>
                <w:rFonts w:ascii="Arial" w:hAnsi="Arial" w:cs="Arial"/>
                <w:sz w:val="18"/>
                <w:szCs w:val="18"/>
                <w:lang w:eastAsia="zh-CN"/>
              </w:rPr>
            </w:pPr>
            <w:r w:rsidRPr="00A03A67">
              <w:rPr>
                <w:rFonts w:ascii="Arial" w:hAnsi="Arial" w:cs="Arial"/>
                <w:sz w:val="18"/>
                <w:szCs w:val="18"/>
                <w:lang w:eastAsia="zh-CN"/>
              </w:rPr>
              <w:t>częściowa wymiana</w:t>
            </w:r>
            <w:r w:rsidR="00A03A67">
              <w:rPr>
                <w:rFonts w:ascii="Arial" w:hAnsi="Arial" w:cs="Arial"/>
                <w:sz w:val="18"/>
                <w:szCs w:val="18"/>
                <w:lang w:eastAsia="zh-CN"/>
              </w:rPr>
              <w:t xml:space="preserve"> stolarki okiennej i drzwiowej</w:t>
            </w:r>
          </w:p>
          <w:p w:rsidR="00130B88" w:rsidRDefault="00130B88" w:rsidP="00A03A67">
            <w:pPr>
              <w:pStyle w:val="Akapitzlist"/>
              <w:numPr>
                <w:ilvl w:val="0"/>
                <w:numId w:val="22"/>
              </w:numPr>
              <w:spacing w:after="0" w:line="240" w:lineRule="auto"/>
              <w:ind w:left="188" w:hanging="188"/>
              <w:rPr>
                <w:rFonts w:ascii="Arial" w:hAnsi="Arial" w:cs="Arial"/>
                <w:sz w:val="18"/>
                <w:szCs w:val="18"/>
                <w:lang w:eastAsia="zh-CN"/>
              </w:rPr>
            </w:pPr>
            <w:r w:rsidRPr="00A03A67">
              <w:rPr>
                <w:rFonts w:ascii="Arial" w:hAnsi="Arial" w:cs="Arial"/>
                <w:sz w:val="18"/>
                <w:szCs w:val="18"/>
                <w:lang w:eastAsia="zh-CN"/>
              </w:rPr>
              <w:t>remont posadzek w pom. biurowych</w:t>
            </w:r>
          </w:p>
          <w:p w:rsidR="00A03A67" w:rsidRPr="00A03A67" w:rsidRDefault="00A03A67" w:rsidP="00A03A67">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remonty pomieszczeń biurowych z wymianą drzwi wejściowych.</w:t>
            </w:r>
          </w:p>
        </w:tc>
        <w:tc>
          <w:tcPr>
            <w:tcW w:w="591" w:type="pct"/>
            <w:vAlign w:val="center"/>
          </w:tcPr>
          <w:p w:rsidR="00E13169" w:rsidRPr="00A03A67" w:rsidRDefault="00A03A67"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dokończenie wymiany</w:t>
            </w:r>
            <w:r w:rsidR="00130B88" w:rsidRPr="00A03A67">
              <w:rPr>
                <w:rFonts w:ascii="Arial" w:hAnsi="Arial" w:cs="Arial"/>
                <w:sz w:val="18"/>
                <w:szCs w:val="18"/>
                <w:lang w:eastAsia="zh-CN"/>
              </w:rPr>
              <w:t xml:space="preserve"> stolarki okiennej, </w:t>
            </w:r>
          </w:p>
          <w:p w:rsidR="00130B88" w:rsidRDefault="00A03A67"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w</w:t>
            </w:r>
            <w:r w:rsidR="00130B88" w:rsidRPr="00A03A67">
              <w:rPr>
                <w:rFonts w:ascii="Arial" w:hAnsi="Arial" w:cs="Arial"/>
                <w:sz w:val="18"/>
                <w:szCs w:val="18"/>
                <w:lang w:eastAsia="zh-CN"/>
              </w:rPr>
              <w:t xml:space="preserve">ykonanie </w:t>
            </w:r>
            <w:r>
              <w:rPr>
                <w:rFonts w:ascii="Arial" w:hAnsi="Arial" w:cs="Arial"/>
                <w:sz w:val="18"/>
                <w:szCs w:val="18"/>
                <w:lang w:eastAsia="zh-CN"/>
              </w:rPr>
              <w:t>termomodernizacji</w:t>
            </w:r>
            <w:r w:rsidR="00130B88" w:rsidRPr="00A03A67">
              <w:rPr>
                <w:rFonts w:ascii="Arial" w:hAnsi="Arial" w:cs="Arial"/>
                <w:sz w:val="18"/>
                <w:szCs w:val="18"/>
                <w:lang w:eastAsia="zh-CN"/>
              </w:rPr>
              <w:t xml:space="preserve"> budynku</w:t>
            </w:r>
            <w:r>
              <w:rPr>
                <w:rFonts w:ascii="Arial" w:hAnsi="Arial" w:cs="Arial"/>
                <w:sz w:val="18"/>
                <w:szCs w:val="18"/>
                <w:lang w:eastAsia="zh-CN"/>
              </w:rPr>
              <w:t xml:space="preserve"> połączone z przebuową i remontem dachu</w:t>
            </w:r>
          </w:p>
          <w:p w:rsidR="00A03A67" w:rsidRPr="00A03A67" w:rsidRDefault="00A03A67"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budowa podjazdu dla osób niepełnosprawnych</w:t>
            </w:r>
          </w:p>
        </w:tc>
      </w:tr>
      <w:tr w:rsidR="00187748" w:rsidRPr="00462688" w:rsidTr="000F3608">
        <w:tc>
          <w:tcPr>
            <w:tcW w:w="638" w:type="pct"/>
            <w:vAlign w:val="center"/>
          </w:tcPr>
          <w:p w:rsidR="00E13169" w:rsidRPr="00A30EFE" w:rsidRDefault="00E13169" w:rsidP="00E13169">
            <w:pPr>
              <w:spacing w:after="0" w:line="240" w:lineRule="auto"/>
              <w:jc w:val="center"/>
              <w:rPr>
                <w:rFonts w:ascii="Arial" w:hAnsi="Arial" w:cs="Arial"/>
                <w:sz w:val="18"/>
                <w:szCs w:val="18"/>
                <w:lang w:eastAsia="zh-CN"/>
              </w:rPr>
            </w:pPr>
          </w:p>
          <w:p w:rsidR="00E13169" w:rsidRPr="00A30EFE" w:rsidRDefault="00E13169" w:rsidP="00E13169">
            <w:pPr>
              <w:spacing w:after="0" w:line="240" w:lineRule="auto"/>
              <w:jc w:val="center"/>
              <w:rPr>
                <w:rFonts w:ascii="Arial" w:hAnsi="Arial" w:cs="Arial"/>
                <w:sz w:val="18"/>
                <w:szCs w:val="18"/>
                <w:lang w:eastAsia="zh-CN"/>
              </w:rPr>
            </w:pPr>
          </w:p>
          <w:p w:rsidR="00E13169" w:rsidRPr="00BF1F7C" w:rsidRDefault="00E13169" w:rsidP="00E13169">
            <w:pPr>
              <w:spacing w:after="0" w:line="240" w:lineRule="auto"/>
              <w:jc w:val="center"/>
              <w:rPr>
                <w:rFonts w:ascii="Arial" w:hAnsi="Arial" w:cs="Arial"/>
                <w:sz w:val="18"/>
                <w:szCs w:val="18"/>
                <w:lang w:eastAsia="zh-CN"/>
              </w:rPr>
            </w:pPr>
          </w:p>
          <w:p w:rsidR="00E13169" w:rsidRPr="00A03A67" w:rsidRDefault="00E13169" w:rsidP="00E13169">
            <w:pPr>
              <w:spacing w:after="0" w:line="240" w:lineRule="auto"/>
              <w:jc w:val="center"/>
              <w:rPr>
                <w:rFonts w:ascii="Arial" w:hAnsi="Arial" w:cs="Arial"/>
                <w:b/>
                <w:sz w:val="18"/>
                <w:szCs w:val="18"/>
                <w:lang w:eastAsia="zh-CN"/>
              </w:rPr>
            </w:pPr>
            <w:r w:rsidRPr="00A03A67">
              <w:rPr>
                <w:rFonts w:ascii="Arial" w:hAnsi="Arial" w:cs="Arial"/>
                <w:b/>
                <w:sz w:val="18"/>
                <w:szCs w:val="18"/>
                <w:lang w:eastAsia="zh-CN"/>
              </w:rPr>
              <w:t>Dom Ludowy w Odrzechowej</w:t>
            </w:r>
          </w:p>
          <w:p w:rsidR="00022A39" w:rsidRDefault="00022A39" w:rsidP="00E13169">
            <w:pPr>
              <w:spacing w:after="0" w:line="240" w:lineRule="auto"/>
              <w:jc w:val="center"/>
              <w:rPr>
                <w:rFonts w:ascii="Arial" w:hAnsi="Arial" w:cs="Arial"/>
                <w:sz w:val="18"/>
                <w:szCs w:val="18"/>
                <w:lang w:eastAsia="zh-CN"/>
              </w:rPr>
            </w:pPr>
            <w:r>
              <w:rPr>
                <w:rFonts w:ascii="Arial" w:hAnsi="Arial" w:cs="Arial"/>
                <w:sz w:val="18"/>
                <w:szCs w:val="18"/>
                <w:lang w:eastAsia="zh-CN"/>
              </w:rPr>
              <w:t>(tzw. „stary” Dom Ludowy – siedziba Galerii Ręk</w:t>
            </w:r>
            <w:r w:rsidR="00A03A67">
              <w:rPr>
                <w:rFonts w:ascii="Arial" w:hAnsi="Arial" w:cs="Arial"/>
                <w:sz w:val="18"/>
                <w:szCs w:val="18"/>
                <w:lang w:eastAsia="zh-CN"/>
              </w:rPr>
              <w:t>odzieła, Filii Biblioteki oraz Ś</w:t>
            </w:r>
            <w:r>
              <w:rPr>
                <w:rFonts w:ascii="Arial" w:hAnsi="Arial" w:cs="Arial"/>
                <w:sz w:val="18"/>
                <w:szCs w:val="18"/>
                <w:lang w:eastAsia="zh-CN"/>
              </w:rPr>
              <w:t>wietlicy Środowiskowej)</w:t>
            </w:r>
          </w:p>
          <w:p w:rsidR="00E13169" w:rsidRPr="00FD2B87" w:rsidRDefault="00E13169" w:rsidP="00E13169">
            <w:pPr>
              <w:spacing w:after="0" w:line="240" w:lineRule="auto"/>
              <w:jc w:val="center"/>
              <w:rPr>
                <w:rFonts w:ascii="Arial" w:hAnsi="Arial" w:cs="Arial"/>
                <w:sz w:val="18"/>
                <w:szCs w:val="18"/>
                <w:highlight w:val="red"/>
                <w:lang w:eastAsia="zh-CN"/>
              </w:rPr>
            </w:pPr>
            <w:r w:rsidRPr="00FA35F8">
              <w:rPr>
                <w:rFonts w:ascii="Arial" w:hAnsi="Arial" w:cs="Arial"/>
                <w:sz w:val="18"/>
                <w:szCs w:val="18"/>
                <w:lang w:eastAsia="zh-CN"/>
              </w:rPr>
              <w:t>Rok oddania do użytku</w:t>
            </w:r>
            <w:r w:rsidRPr="00FA35F8">
              <w:rPr>
                <w:rFonts w:ascii="Arial" w:hAnsi="Arial" w:cs="Arial"/>
                <w:color w:val="00B050"/>
                <w:sz w:val="18"/>
                <w:szCs w:val="18"/>
                <w:lang w:eastAsia="zh-CN"/>
              </w:rPr>
              <w:t xml:space="preserve">: </w:t>
            </w:r>
            <w:r w:rsidR="00FA35F8" w:rsidRPr="00A03A67">
              <w:rPr>
                <w:rFonts w:ascii="Arial" w:hAnsi="Arial" w:cs="Arial"/>
                <w:sz w:val="18"/>
                <w:szCs w:val="18"/>
                <w:lang w:eastAsia="zh-CN"/>
              </w:rPr>
              <w:t>1945</w:t>
            </w:r>
            <w:r w:rsidR="00FA35F8" w:rsidRPr="00FA35F8">
              <w:rPr>
                <w:rFonts w:ascii="Arial" w:hAnsi="Arial" w:cs="Arial"/>
                <w:color w:val="00B050"/>
                <w:sz w:val="18"/>
                <w:szCs w:val="18"/>
                <w:lang w:eastAsia="zh-CN"/>
              </w:rPr>
              <w:t xml:space="preserve"> </w:t>
            </w:r>
          </w:p>
          <w:p w:rsidR="00E13169" w:rsidRPr="00A30EFE" w:rsidRDefault="00E13169" w:rsidP="00E13169">
            <w:pPr>
              <w:spacing w:after="0" w:line="240" w:lineRule="auto"/>
              <w:jc w:val="center"/>
              <w:rPr>
                <w:rFonts w:ascii="Arial" w:hAnsi="Arial" w:cs="Arial"/>
                <w:sz w:val="18"/>
                <w:szCs w:val="18"/>
                <w:lang w:eastAsia="zh-CN"/>
              </w:rPr>
            </w:pPr>
          </w:p>
        </w:tc>
        <w:tc>
          <w:tcPr>
            <w:tcW w:w="1871" w:type="pct"/>
          </w:tcPr>
          <w:p w:rsidR="00E13169" w:rsidRDefault="00E13169" w:rsidP="00E13169">
            <w:pPr>
              <w:spacing w:after="0" w:line="240" w:lineRule="auto"/>
              <w:jc w:val="center"/>
              <w:rPr>
                <w:rFonts w:ascii="Arial" w:hAnsi="Arial" w:cs="Arial"/>
                <w:sz w:val="18"/>
                <w:szCs w:val="18"/>
                <w:highlight w:val="red"/>
              </w:rPr>
            </w:pPr>
          </w:p>
          <w:p w:rsidR="002E194D" w:rsidRDefault="002E194D" w:rsidP="00E13169">
            <w:pPr>
              <w:spacing w:after="0" w:line="240" w:lineRule="auto"/>
              <w:jc w:val="center"/>
              <w:rPr>
                <w:rFonts w:ascii="Arial" w:hAnsi="Arial" w:cs="Arial"/>
                <w:sz w:val="18"/>
                <w:szCs w:val="18"/>
                <w:highlight w:val="red"/>
              </w:rPr>
            </w:pPr>
          </w:p>
          <w:p w:rsidR="002E194D" w:rsidRDefault="002E194D" w:rsidP="00E13169">
            <w:pPr>
              <w:spacing w:after="0" w:line="240" w:lineRule="auto"/>
              <w:jc w:val="center"/>
              <w:rPr>
                <w:rFonts w:ascii="Arial" w:hAnsi="Arial" w:cs="Arial"/>
                <w:sz w:val="18"/>
                <w:szCs w:val="18"/>
                <w:highlight w:val="red"/>
              </w:rPr>
            </w:pPr>
            <w:r w:rsidRPr="002E194D">
              <w:rPr>
                <w:rFonts w:ascii="Arial" w:hAnsi="Arial" w:cs="Arial"/>
                <w:noProof/>
                <w:sz w:val="18"/>
                <w:szCs w:val="18"/>
                <w:lang w:eastAsia="pl-PL"/>
              </w:rPr>
              <w:drawing>
                <wp:inline distT="0" distB="0" distL="0" distR="0" wp14:anchorId="12AE2B35" wp14:editId="3EBC41C8">
                  <wp:extent cx="3124200" cy="2207438"/>
                  <wp:effectExtent l="0" t="0" r="0" b="2540"/>
                  <wp:docPr id="474" name="Obraz 474" descr="C:\Users\Zbigniew Dec\Desktop\FOTO DO STRATEGII\Stary Dom Ludowy Odrzech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bigniew Dec\Desktop\FOTO DO STRATEGII\Stary Dom Ludowy Odrzechowa.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57254" cy="2230793"/>
                          </a:xfrm>
                          <a:prstGeom prst="rect">
                            <a:avLst/>
                          </a:prstGeom>
                          <a:noFill/>
                          <a:ln>
                            <a:noFill/>
                          </a:ln>
                        </pic:spPr>
                      </pic:pic>
                    </a:graphicData>
                  </a:graphic>
                </wp:inline>
              </w:drawing>
            </w:r>
          </w:p>
          <w:p w:rsidR="00A03A67" w:rsidRPr="001444CC" w:rsidRDefault="00A03A67" w:rsidP="00E13169">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2E194D" w:rsidRPr="00FD2B87" w:rsidRDefault="002E194D" w:rsidP="00E13169">
            <w:pPr>
              <w:spacing w:after="0" w:line="240" w:lineRule="auto"/>
              <w:jc w:val="center"/>
              <w:rPr>
                <w:rFonts w:ascii="Arial" w:hAnsi="Arial" w:cs="Arial"/>
                <w:sz w:val="18"/>
                <w:szCs w:val="18"/>
                <w:highlight w:val="red"/>
              </w:rPr>
            </w:pPr>
          </w:p>
          <w:p w:rsidR="00E13169" w:rsidRPr="00A03A67" w:rsidRDefault="00E13169" w:rsidP="00A03A67">
            <w:pPr>
              <w:spacing w:after="0" w:line="240" w:lineRule="auto"/>
              <w:rPr>
                <w:rFonts w:ascii="Arial" w:hAnsi="Arial" w:cs="Arial"/>
                <w:sz w:val="18"/>
                <w:szCs w:val="18"/>
                <w:lang w:eastAsia="zh-CN"/>
              </w:rPr>
            </w:pPr>
            <w:r w:rsidRPr="00A03A67">
              <w:rPr>
                <w:rFonts w:ascii="Arial" w:hAnsi="Arial" w:cs="Arial"/>
                <w:sz w:val="18"/>
                <w:szCs w:val="18"/>
              </w:rPr>
              <w:t>Powierzchnia użytkowa obiektu</w:t>
            </w:r>
            <w:r w:rsidR="00876F1B" w:rsidRPr="00A03A67">
              <w:rPr>
                <w:rFonts w:ascii="Arial" w:hAnsi="Arial" w:cs="Arial"/>
                <w:sz w:val="18"/>
                <w:szCs w:val="18"/>
              </w:rPr>
              <w:t xml:space="preserve"> </w:t>
            </w:r>
            <w:r w:rsidR="00FA35F8" w:rsidRPr="00A03A67">
              <w:rPr>
                <w:rFonts w:ascii="Arial" w:hAnsi="Arial" w:cs="Arial"/>
                <w:sz w:val="18"/>
                <w:szCs w:val="18"/>
              </w:rPr>
              <w:t>194</w:t>
            </w:r>
            <w:r w:rsidRPr="00A03A67">
              <w:rPr>
                <w:rFonts w:ascii="Arial" w:hAnsi="Arial" w:cs="Arial"/>
                <w:sz w:val="18"/>
                <w:szCs w:val="18"/>
              </w:rPr>
              <w:t xml:space="preserve"> m</w:t>
            </w:r>
            <w:r w:rsidRPr="00A03A67">
              <w:rPr>
                <w:rFonts w:ascii="Arial" w:hAnsi="Arial" w:cs="Arial"/>
                <w:sz w:val="18"/>
                <w:szCs w:val="18"/>
                <w:vertAlign w:val="superscript"/>
              </w:rPr>
              <w:t>2</w:t>
            </w:r>
            <w:r w:rsidRPr="00A03A67">
              <w:rPr>
                <w:rFonts w:ascii="Arial" w:hAnsi="Arial" w:cs="Arial"/>
                <w:sz w:val="18"/>
                <w:szCs w:val="18"/>
              </w:rPr>
              <w:t>.</w:t>
            </w:r>
          </w:p>
          <w:p w:rsidR="00E13169" w:rsidRPr="00A03A67" w:rsidRDefault="00A03A67" w:rsidP="00A03A67">
            <w:pPr>
              <w:spacing w:after="0" w:line="240" w:lineRule="auto"/>
              <w:rPr>
                <w:rFonts w:ascii="Arial" w:hAnsi="Arial" w:cs="Arial"/>
                <w:sz w:val="18"/>
                <w:szCs w:val="18"/>
                <w:lang w:eastAsia="zh-CN"/>
              </w:rPr>
            </w:pPr>
            <w:r>
              <w:rPr>
                <w:rFonts w:ascii="Arial" w:hAnsi="Arial" w:cs="Arial"/>
                <w:sz w:val="18"/>
                <w:szCs w:val="18"/>
              </w:rPr>
              <w:t>Budynek mieści: Filię Biblioteki Gminnej, Galerię Rękodzieła Ludowego, Świetlicę Środowiskową dla dzieci i młodzieży.</w:t>
            </w:r>
          </w:p>
          <w:p w:rsidR="00E13169" w:rsidRPr="00A03A67" w:rsidRDefault="00A03A67" w:rsidP="00A03A67">
            <w:pPr>
              <w:spacing w:after="0" w:line="240" w:lineRule="auto"/>
              <w:rPr>
                <w:rFonts w:ascii="Arial" w:hAnsi="Arial" w:cs="Arial"/>
                <w:sz w:val="18"/>
                <w:szCs w:val="18"/>
                <w:lang w:eastAsia="zh-CN"/>
              </w:rPr>
            </w:pPr>
            <w:r>
              <w:rPr>
                <w:rFonts w:ascii="Arial" w:hAnsi="Arial" w:cs="Arial"/>
                <w:sz w:val="18"/>
                <w:szCs w:val="18"/>
              </w:rPr>
              <w:t>U</w:t>
            </w:r>
            <w:r w:rsidR="00E13169" w:rsidRPr="00A03A67">
              <w:rPr>
                <w:rFonts w:ascii="Arial" w:hAnsi="Arial" w:cs="Arial"/>
                <w:sz w:val="18"/>
                <w:szCs w:val="18"/>
              </w:rPr>
              <w:t>kładem funkcjonalnym obejmuje następujące pomieszczenia:</w:t>
            </w:r>
          </w:p>
          <w:p w:rsidR="00E13169" w:rsidRPr="00A03A67" w:rsidRDefault="00FA35F8" w:rsidP="00A03A67">
            <w:pPr>
              <w:spacing w:after="0" w:line="240" w:lineRule="auto"/>
              <w:rPr>
                <w:rFonts w:ascii="Arial" w:hAnsi="Arial" w:cs="Arial"/>
                <w:sz w:val="18"/>
                <w:szCs w:val="18"/>
              </w:rPr>
            </w:pPr>
            <w:r w:rsidRPr="00A03A67">
              <w:rPr>
                <w:rFonts w:ascii="Arial" w:hAnsi="Arial" w:cs="Arial"/>
                <w:sz w:val="18"/>
                <w:szCs w:val="18"/>
              </w:rPr>
              <w:t>- sala</w:t>
            </w:r>
            <w:r w:rsidR="00A03A67">
              <w:rPr>
                <w:rFonts w:ascii="Arial" w:hAnsi="Arial" w:cs="Arial"/>
                <w:sz w:val="18"/>
                <w:szCs w:val="18"/>
              </w:rPr>
              <w:t xml:space="preserve"> świetlicowa</w:t>
            </w:r>
            <w:r w:rsidRPr="00A03A67">
              <w:rPr>
                <w:rFonts w:ascii="Arial" w:hAnsi="Arial" w:cs="Arial"/>
                <w:sz w:val="18"/>
                <w:szCs w:val="18"/>
              </w:rPr>
              <w:t>, scena, 2 pom</w:t>
            </w:r>
            <w:r w:rsidR="00A03A67">
              <w:rPr>
                <w:rFonts w:ascii="Arial" w:hAnsi="Arial" w:cs="Arial"/>
                <w:sz w:val="18"/>
                <w:szCs w:val="18"/>
              </w:rPr>
              <w:t>ieszczenia</w:t>
            </w:r>
            <w:r w:rsidRPr="00A03A67">
              <w:rPr>
                <w:rFonts w:ascii="Arial" w:hAnsi="Arial" w:cs="Arial"/>
                <w:sz w:val="18"/>
                <w:szCs w:val="18"/>
              </w:rPr>
              <w:t xml:space="preserve"> magazynowe, </w:t>
            </w:r>
          </w:p>
          <w:p w:rsidR="00A03A67" w:rsidRDefault="00FA35F8" w:rsidP="00A03A67">
            <w:pPr>
              <w:spacing w:after="0" w:line="240" w:lineRule="auto"/>
              <w:rPr>
                <w:rFonts w:ascii="Arial" w:hAnsi="Arial" w:cs="Arial"/>
                <w:sz w:val="18"/>
                <w:szCs w:val="18"/>
              </w:rPr>
            </w:pPr>
            <w:r w:rsidRPr="00A03A67">
              <w:rPr>
                <w:rFonts w:ascii="Arial" w:hAnsi="Arial" w:cs="Arial"/>
                <w:sz w:val="18"/>
                <w:szCs w:val="18"/>
              </w:rPr>
              <w:t xml:space="preserve">- sanitariaty, </w:t>
            </w:r>
          </w:p>
          <w:p w:rsidR="00D63621" w:rsidRPr="000F3608" w:rsidRDefault="00A03A67" w:rsidP="00A03A67">
            <w:pPr>
              <w:spacing w:after="0" w:line="240" w:lineRule="auto"/>
              <w:rPr>
                <w:rFonts w:ascii="Arial" w:hAnsi="Arial" w:cs="Arial"/>
                <w:sz w:val="18"/>
                <w:szCs w:val="18"/>
              </w:rPr>
            </w:pPr>
            <w:r>
              <w:rPr>
                <w:rFonts w:ascii="Arial" w:hAnsi="Arial" w:cs="Arial"/>
                <w:sz w:val="18"/>
                <w:szCs w:val="18"/>
              </w:rPr>
              <w:t>- 4 pomieszczenia użytkowe.</w:t>
            </w:r>
          </w:p>
        </w:tc>
        <w:tc>
          <w:tcPr>
            <w:tcW w:w="761" w:type="pct"/>
            <w:vAlign w:val="center"/>
          </w:tcPr>
          <w:p w:rsidR="00E13169" w:rsidRPr="00130B88" w:rsidRDefault="00E13169" w:rsidP="000F3608">
            <w:pPr>
              <w:spacing w:before="120" w:after="120" w:line="240" w:lineRule="auto"/>
              <w:rPr>
                <w:rFonts w:ascii="Arial" w:hAnsi="Arial" w:cs="Arial"/>
                <w:sz w:val="18"/>
                <w:szCs w:val="18"/>
                <w:lang w:eastAsia="zh-CN"/>
              </w:rPr>
            </w:pPr>
            <w:r w:rsidRPr="00130B88">
              <w:rPr>
                <w:rFonts w:ascii="Arial" w:hAnsi="Arial" w:cs="Arial"/>
                <w:sz w:val="18"/>
                <w:szCs w:val="18"/>
                <w:lang w:eastAsia="zh-CN"/>
              </w:rPr>
              <w:t>Obiekt jest wyposażony w:</w:t>
            </w:r>
          </w:p>
          <w:p w:rsidR="00E13169" w:rsidRPr="00130B88" w:rsidRDefault="00E13169" w:rsidP="000F3608">
            <w:pPr>
              <w:pStyle w:val="Akapitzlist"/>
              <w:numPr>
                <w:ilvl w:val="0"/>
                <w:numId w:val="22"/>
              </w:numPr>
              <w:spacing w:after="0" w:line="240" w:lineRule="auto"/>
              <w:rPr>
                <w:rFonts w:ascii="Arial" w:hAnsi="Arial" w:cs="Arial"/>
                <w:sz w:val="18"/>
                <w:szCs w:val="18"/>
                <w:lang w:eastAsia="zh-CN"/>
              </w:rPr>
            </w:pPr>
            <w:r w:rsidRPr="00130B88">
              <w:rPr>
                <w:rFonts w:ascii="Arial" w:hAnsi="Arial" w:cs="Arial"/>
                <w:sz w:val="18"/>
                <w:szCs w:val="18"/>
                <w:lang w:eastAsia="zh-CN"/>
              </w:rPr>
              <w:t>instalację elektryczną,</w:t>
            </w:r>
          </w:p>
          <w:p w:rsidR="00E13169" w:rsidRPr="00130B88" w:rsidRDefault="00E13169" w:rsidP="000F3608">
            <w:pPr>
              <w:pStyle w:val="Akapitzlist"/>
              <w:numPr>
                <w:ilvl w:val="0"/>
                <w:numId w:val="22"/>
              </w:numPr>
              <w:spacing w:after="0" w:line="240" w:lineRule="auto"/>
              <w:rPr>
                <w:rFonts w:ascii="Arial" w:hAnsi="Arial" w:cs="Arial"/>
                <w:sz w:val="18"/>
                <w:szCs w:val="18"/>
                <w:lang w:eastAsia="zh-CN"/>
              </w:rPr>
            </w:pPr>
            <w:r w:rsidRPr="00130B88">
              <w:rPr>
                <w:rFonts w:ascii="Arial" w:hAnsi="Arial" w:cs="Arial"/>
                <w:sz w:val="18"/>
                <w:szCs w:val="18"/>
                <w:lang w:eastAsia="zh-CN"/>
              </w:rPr>
              <w:t>instalację gazową,</w:t>
            </w:r>
          </w:p>
          <w:p w:rsidR="00E13169" w:rsidRPr="00130B88" w:rsidRDefault="00E13169" w:rsidP="000F3608">
            <w:pPr>
              <w:pStyle w:val="Akapitzlist"/>
              <w:numPr>
                <w:ilvl w:val="0"/>
                <w:numId w:val="22"/>
              </w:numPr>
              <w:spacing w:after="0" w:line="240" w:lineRule="auto"/>
              <w:rPr>
                <w:rFonts w:ascii="Arial" w:hAnsi="Arial" w:cs="Arial"/>
                <w:sz w:val="18"/>
                <w:szCs w:val="18"/>
                <w:lang w:eastAsia="zh-CN"/>
              </w:rPr>
            </w:pPr>
            <w:r w:rsidRPr="00130B88">
              <w:rPr>
                <w:rFonts w:ascii="Arial" w:hAnsi="Arial" w:cs="Arial"/>
                <w:sz w:val="18"/>
                <w:szCs w:val="18"/>
                <w:lang w:eastAsia="zh-CN"/>
              </w:rPr>
              <w:t>instalacje wod</w:t>
            </w:r>
            <w:r w:rsidR="00E50145">
              <w:rPr>
                <w:rFonts w:ascii="Arial" w:hAnsi="Arial" w:cs="Arial"/>
                <w:sz w:val="18"/>
                <w:szCs w:val="18"/>
                <w:lang w:eastAsia="zh-CN"/>
              </w:rPr>
              <w:t>-</w:t>
            </w:r>
            <w:r w:rsidRPr="00130B88">
              <w:rPr>
                <w:rFonts w:ascii="Arial" w:hAnsi="Arial" w:cs="Arial"/>
                <w:sz w:val="18"/>
                <w:szCs w:val="18"/>
                <w:lang w:eastAsia="zh-CN"/>
              </w:rPr>
              <w:t>kan</w:t>
            </w:r>
            <w:r w:rsidR="000F3608">
              <w:rPr>
                <w:rFonts w:ascii="Arial" w:hAnsi="Arial" w:cs="Arial"/>
                <w:sz w:val="18"/>
                <w:szCs w:val="18"/>
                <w:lang w:eastAsia="zh-CN"/>
              </w:rPr>
              <w:t>.</w:t>
            </w:r>
            <w:r w:rsidRPr="00130B88">
              <w:rPr>
                <w:rFonts w:ascii="Arial" w:hAnsi="Arial" w:cs="Arial"/>
                <w:sz w:val="18"/>
                <w:szCs w:val="18"/>
                <w:lang w:eastAsia="zh-CN"/>
              </w:rPr>
              <w:t>,</w:t>
            </w:r>
          </w:p>
          <w:p w:rsidR="00E13169" w:rsidRPr="002E194D" w:rsidRDefault="002E194D" w:rsidP="000F3608">
            <w:pPr>
              <w:spacing w:after="0" w:line="240" w:lineRule="auto"/>
              <w:ind w:left="360"/>
              <w:rPr>
                <w:rFonts w:ascii="Arial" w:hAnsi="Arial" w:cs="Arial"/>
                <w:sz w:val="18"/>
                <w:szCs w:val="18"/>
                <w:highlight w:val="red"/>
                <w:lang w:eastAsia="zh-CN"/>
              </w:rPr>
            </w:pPr>
            <w:r>
              <w:rPr>
                <w:rFonts w:ascii="Arial" w:hAnsi="Arial" w:cs="Arial"/>
                <w:sz w:val="18"/>
                <w:szCs w:val="18"/>
                <w:lang w:eastAsia="zh-CN"/>
              </w:rPr>
              <w:t xml:space="preserve">-      </w:t>
            </w:r>
            <w:r w:rsidR="00E13169" w:rsidRPr="002E194D">
              <w:rPr>
                <w:rFonts w:ascii="Arial" w:hAnsi="Arial" w:cs="Arial"/>
                <w:sz w:val="18"/>
                <w:szCs w:val="18"/>
                <w:lang w:eastAsia="zh-CN"/>
              </w:rPr>
              <w:t>instalację c.o.</w:t>
            </w:r>
            <w:r w:rsidR="00E13169" w:rsidRPr="002E194D">
              <w:rPr>
                <w:rFonts w:ascii="Arial" w:hAnsi="Arial" w:cs="Arial"/>
                <w:sz w:val="18"/>
                <w:szCs w:val="18"/>
                <w:highlight w:val="red"/>
                <w:lang w:eastAsia="zh-CN"/>
              </w:rPr>
              <w:br/>
            </w:r>
          </w:p>
        </w:tc>
        <w:tc>
          <w:tcPr>
            <w:tcW w:w="505" w:type="pct"/>
            <w:vAlign w:val="center"/>
          </w:tcPr>
          <w:p w:rsidR="00E13169" w:rsidRPr="00A03A67" w:rsidRDefault="00130B88" w:rsidP="00E13169">
            <w:pPr>
              <w:spacing w:after="0" w:line="240" w:lineRule="auto"/>
              <w:jc w:val="center"/>
              <w:rPr>
                <w:rFonts w:ascii="Arial" w:hAnsi="Arial" w:cs="Arial"/>
                <w:sz w:val="18"/>
                <w:szCs w:val="18"/>
                <w:lang w:eastAsia="zh-CN"/>
              </w:rPr>
            </w:pPr>
            <w:r w:rsidRPr="00A03A67">
              <w:rPr>
                <w:rFonts w:ascii="Arial" w:hAnsi="Arial" w:cs="Arial"/>
                <w:sz w:val="18"/>
                <w:szCs w:val="18"/>
                <w:lang w:eastAsia="zh-CN"/>
              </w:rPr>
              <w:t>dobry</w:t>
            </w:r>
          </w:p>
        </w:tc>
        <w:tc>
          <w:tcPr>
            <w:tcW w:w="633" w:type="pct"/>
            <w:vAlign w:val="center"/>
          </w:tcPr>
          <w:p w:rsidR="00E13169" w:rsidRPr="00A03A67" w:rsidRDefault="00636D34" w:rsidP="00A03A67">
            <w:pPr>
              <w:pStyle w:val="Akapitzlist"/>
              <w:numPr>
                <w:ilvl w:val="0"/>
                <w:numId w:val="22"/>
              </w:numPr>
              <w:spacing w:after="0" w:line="240" w:lineRule="auto"/>
              <w:ind w:left="188" w:hanging="188"/>
              <w:rPr>
                <w:rFonts w:ascii="Arial" w:hAnsi="Arial" w:cs="Arial"/>
                <w:sz w:val="18"/>
                <w:szCs w:val="18"/>
                <w:lang w:eastAsia="zh-CN"/>
              </w:rPr>
            </w:pPr>
            <w:r w:rsidRPr="00A03A67">
              <w:rPr>
                <w:rFonts w:ascii="Arial" w:hAnsi="Arial" w:cs="Arial"/>
                <w:sz w:val="18"/>
                <w:szCs w:val="18"/>
                <w:lang w:eastAsia="zh-CN"/>
              </w:rPr>
              <w:t>rozbudowa o sanitariaty,</w:t>
            </w:r>
          </w:p>
          <w:p w:rsidR="00636D34" w:rsidRPr="00A03A67" w:rsidRDefault="00A03A67" w:rsidP="00A03A67">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remont pomieszczeń</w:t>
            </w:r>
          </w:p>
          <w:p w:rsidR="00636D34" w:rsidRPr="00A03A67" w:rsidRDefault="00A03A67" w:rsidP="00A03A67">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wymiana stolarki okiennej</w:t>
            </w:r>
            <w:r w:rsidR="00636D34" w:rsidRPr="00A03A67">
              <w:rPr>
                <w:rFonts w:ascii="Arial" w:hAnsi="Arial" w:cs="Arial"/>
                <w:sz w:val="18"/>
                <w:szCs w:val="18"/>
                <w:lang w:eastAsia="zh-CN"/>
              </w:rPr>
              <w:t xml:space="preserve"> i drzwiowej,</w:t>
            </w:r>
          </w:p>
          <w:p w:rsidR="00636D34" w:rsidRPr="00A03A67" w:rsidRDefault="00A03A67" w:rsidP="00A03A67">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w</w:t>
            </w:r>
            <w:r w:rsidR="00636D34" w:rsidRPr="00A03A67">
              <w:rPr>
                <w:rFonts w:ascii="Arial" w:hAnsi="Arial" w:cs="Arial"/>
                <w:sz w:val="18"/>
                <w:szCs w:val="18"/>
                <w:lang w:eastAsia="zh-CN"/>
              </w:rPr>
              <w:t xml:space="preserve">ykonanie </w:t>
            </w:r>
            <w:r>
              <w:rPr>
                <w:rFonts w:ascii="Arial" w:hAnsi="Arial" w:cs="Arial"/>
                <w:sz w:val="18"/>
                <w:szCs w:val="18"/>
                <w:lang w:eastAsia="zh-CN"/>
              </w:rPr>
              <w:t xml:space="preserve">nowej </w:t>
            </w:r>
            <w:r w:rsidR="00636D34" w:rsidRPr="00A03A67">
              <w:rPr>
                <w:rFonts w:ascii="Arial" w:hAnsi="Arial" w:cs="Arial"/>
                <w:sz w:val="18"/>
                <w:szCs w:val="18"/>
                <w:lang w:eastAsia="zh-CN"/>
              </w:rPr>
              <w:t>drewnianej elewacji budynku,</w:t>
            </w:r>
          </w:p>
          <w:p w:rsidR="00636D34" w:rsidRDefault="00A03A67" w:rsidP="00A03A67">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w</w:t>
            </w:r>
            <w:r w:rsidR="00636D34" w:rsidRPr="00A03A67">
              <w:rPr>
                <w:rFonts w:ascii="Arial" w:hAnsi="Arial" w:cs="Arial"/>
                <w:sz w:val="18"/>
                <w:szCs w:val="18"/>
                <w:lang w:eastAsia="zh-CN"/>
              </w:rPr>
              <w:t>ymiana pokrycia dachowego</w:t>
            </w:r>
          </w:p>
          <w:p w:rsidR="00A03A67" w:rsidRDefault="00A03A67" w:rsidP="00A03A67">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remo</w:t>
            </w:r>
            <w:r w:rsidR="00D63621">
              <w:rPr>
                <w:rFonts w:ascii="Arial" w:hAnsi="Arial" w:cs="Arial"/>
                <w:sz w:val="18"/>
                <w:szCs w:val="18"/>
                <w:lang w:eastAsia="zh-CN"/>
              </w:rPr>
              <w:t>nt schodów wejściowych i tarasu</w:t>
            </w:r>
          </w:p>
          <w:p w:rsidR="00D63621" w:rsidRPr="00A03A67" w:rsidRDefault="00D63621" w:rsidP="00A03A67">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remont pomieszczenia na poddaszu budynku.</w:t>
            </w:r>
          </w:p>
        </w:tc>
        <w:tc>
          <w:tcPr>
            <w:tcW w:w="591" w:type="pct"/>
            <w:vAlign w:val="center"/>
          </w:tcPr>
          <w:p w:rsidR="00E13169" w:rsidRPr="00A30EFE" w:rsidRDefault="00E13169" w:rsidP="00E13169">
            <w:pPr>
              <w:spacing w:after="0" w:line="240" w:lineRule="auto"/>
              <w:jc w:val="center"/>
              <w:rPr>
                <w:rFonts w:ascii="Arial" w:hAnsi="Arial" w:cs="Arial"/>
                <w:sz w:val="18"/>
                <w:szCs w:val="18"/>
                <w:lang w:eastAsia="zh-CN"/>
              </w:rPr>
            </w:pPr>
          </w:p>
        </w:tc>
      </w:tr>
      <w:tr w:rsidR="00187748" w:rsidRPr="00462688" w:rsidTr="00DE4FA9">
        <w:tc>
          <w:tcPr>
            <w:tcW w:w="638" w:type="pct"/>
            <w:vAlign w:val="center"/>
          </w:tcPr>
          <w:p w:rsidR="00E13169" w:rsidRPr="00A30EFE" w:rsidRDefault="00E13169" w:rsidP="00E13169">
            <w:pPr>
              <w:spacing w:after="0" w:line="240" w:lineRule="auto"/>
              <w:jc w:val="center"/>
              <w:rPr>
                <w:rFonts w:ascii="Arial" w:hAnsi="Arial" w:cs="Arial"/>
                <w:sz w:val="18"/>
                <w:szCs w:val="18"/>
                <w:lang w:eastAsia="zh-CN"/>
              </w:rPr>
            </w:pPr>
          </w:p>
          <w:p w:rsidR="00E13169" w:rsidRPr="00A30EFE" w:rsidRDefault="00E13169" w:rsidP="00E13169">
            <w:pPr>
              <w:spacing w:after="0" w:line="240" w:lineRule="auto"/>
              <w:jc w:val="center"/>
              <w:rPr>
                <w:rFonts w:ascii="Arial" w:hAnsi="Arial" w:cs="Arial"/>
                <w:sz w:val="18"/>
                <w:szCs w:val="18"/>
                <w:lang w:eastAsia="zh-CN"/>
              </w:rPr>
            </w:pPr>
          </w:p>
          <w:p w:rsidR="00E13169" w:rsidRPr="00D63621" w:rsidRDefault="00E13169" w:rsidP="00D63621">
            <w:pPr>
              <w:spacing w:after="0" w:line="240" w:lineRule="auto"/>
              <w:jc w:val="center"/>
              <w:rPr>
                <w:rFonts w:ascii="Arial" w:hAnsi="Arial" w:cs="Arial"/>
                <w:b/>
                <w:sz w:val="18"/>
                <w:szCs w:val="18"/>
                <w:lang w:eastAsia="zh-CN"/>
              </w:rPr>
            </w:pPr>
            <w:r w:rsidRPr="00D63621">
              <w:rPr>
                <w:rFonts w:ascii="Arial" w:hAnsi="Arial" w:cs="Arial"/>
                <w:b/>
                <w:sz w:val="18"/>
                <w:szCs w:val="18"/>
                <w:lang w:eastAsia="zh-CN"/>
              </w:rPr>
              <w:t xml:space="preserve">Szatnia sportowa </w:t>
            </w:r>
            <w:r w:rsidR="00D63621">
              <w:rPr>
                <w:rFonts w:ascii="Arial" w:hAnsi="Arial" w:cs="Arial"/>
                <w:b/>
                <w:sz w:val="18"/>
                <w:szCs w:val="18"/>
                <w:lang w:eastAsia="zh-CN"/>
              </w:rPr>
              <w:br/>
            </w:r>
            <w:r w:rsidRPr="00D63621">
              <w:rPr>
                <w:rFonts w:ascii="Arial" w:hAnsi="Arial" w:cs="Arial"/>
                <w:b/>
                <w:sz w:val="18"/>
                <w:szCs w:val="18"/>
                <w:lang w:eastAsia="zh-CN"/>
              </w:rPr>
              <w:t>w Nowosielcach</w:t>
            </w:r>
          </w:p>
          <w:p w:rsidR="00E13169" w:rsidRPr="00FD2B87" w:rsidRDefault="00E13169" w:rsidP="00E13169">
            <w:pPr>
              <w:spacing w:after="0" w:line="240" w:lineRule="auto"/>
              <w:jc w:val="center"/>
              <w:rPr>
                <w:rFonts w:ascii="Arial" w:hAnsi="Arial" w:cs="Arial"/>
                <w:sz w:val="18"/>
                <w:szCs w:val="18"/>
                <w:highlight w:val="red"/>
                <w:lang w:eastAsia="zh-CN"/>
              </w:rPr>
            </w:pPr>
            <w:r w:rsidRPr="00FA35F8">
              <w:rPr>
                <w:rFonts w:ascii="Arial" w:hAnsi="Arial" w:cs="Arial"/>
                <w:sz w:val="18"/>
                <w:szCs w:val="18"/>
                <w:lang w:eastAsia="zh-CN"/>
              </w:rPr>
              <w:t>Rok oddania do użytku</w:t>
            </w:r>
            <w:r w:rsidRPr="00FA35F8">
              <w:rPr>
                <w:rFonts w:ascii="Arial" w:hAnsi="Arial" w:cs="Arial"/>
                <w:color w:val="00B050"/>
                <w:sz w:val="18"/>
                <w:szCs w:val="18"/>
                <w:lang w:eastAsia="zh-CN"/>
              </w:rPr>
              <w:t xml:space="preserve">: </w:t>
            </w:r>
            <w:r w:rsidR="00FA35F8" w:rsidRPr="00D63621">
              <w:rPr>
                <w:rFonts w:ascii="Arial" w:hAnsi="Arial" w:cs="Arial"/>
                <w:sz w:val="18"/>
                <w:szCs w:val="18"/>
                <w:lang w:eastAsia="zh-CN"/>
              </w:rPr>
              <w:t>1996</w:t>
            </w:r>
          </w:p>
          <w:p w:rsidR="00E13169" w:rsidRPr="00A30EFE" w:rsidRDefault="00E13169" w:rsidP="00E13169">
            <w:pPr>
              <w:spacing w:after="0" w:line="240" w:lineRule="auto"/>
              <w:jc w:val="center"/>
              <w:rPr>
                <w:rFonts w:ascii="Arial" w:hAnsi="Arial" w:cs="Arial"/>
                <w:sz w:val="18"/>
                <w:szCs w:val="18"/>
                <w:lang w:eastAsia="zh-CN"/>
              </w:rPr>
            </w:pPr>
          </w:p>
        </w:tc>
        <w:tc>
          <w:tcPr>
            <w:tcW w:w="1871" w:type="pct"/>
          </w:tcPr>
          <w:p w:rsidR="00E13169" w:rsidRDefault="00E13169" w:rsidP="002E194D">
            <w:pPr>
              <w:spacing w:after="0" w:line="240" w:lineRule="auto"/>
              <w:rPr>
                <w:rFonts w:ascii="Arial" w:hAnsi="Arial" w:cs="Arial"/>
                <w:sz w:val="18"/>
                <w:szCs w:val="18"/>
                <w:highlight w:val="red"/>
              </w:rPr>
            </w:pPr>
          </w:p>
          <w:p w:rsidR="002E194D" w:rsidRDefault="002E194D" w:rsidP="002E194D">
            <w:pPr>
              <w:spacing w:after="0" w:line="240" w:lineRule="auto"/>
              <w:rPr>
                <w:rFonts w:ascii="Arial" w:hAnsi="Arial" w:cs="Arial"/>
                <w:sz w:val="18"/>
                <w:szCs w:val="18"/>
                <w:highlight w:val="red"/>
              </w:rPr>
            </w:pPr>
          </w:p>
          <w:p w:rsidR="002E194D" w:rsidRDefault="002E194D" w:rsidP="002E194D">
            <w:pPr>
              <w:spacing w:after="0" w:line="240" w:lineRule="auto"/>
              <w:jc w:val="center"/>
              <w:rPr>
                <w:rFonts w:ascii="Arial" w:hAnsi="Arial" w:cs="Arial"/>
                <w:sz w:val="18"/>
                <w:szCs w:val="18"/>
                <w:highlight w:val="red"/>
              </w:rPr>
            </w:pPr>
            <w:r w:rsidRPr="002E194D">
              <w:rPr>
                <w:rFonts w:ascii="Arial" w:hAnsi="Arial" w:cs="Arial"/>
                <w:noProof/>
                <w:sz w:val="18"/>
                <w:szCs w:val="18"/>
                <w:lang w:eastAsia="pl-PL"/>
              </w:rPr>
              <w:lastRenderedPageBreak/>
              <w:drawing>
                <wp:inline distT="0" distB="0" distL="0" distR="0" wp14:anchorId="573471F8" wp14:editId="1205088B">
                  <wp:extent cx="3140665" cy="2000250"/>
                  <wp:effectExtent l="0" t="0" r="3175" b="0"/>
                  <wp:docPr id="475" name="Obraz 475" descr="C:\Users\Zbigniew Dec\Desktop\FOTO DO STRATEGII\Szatnia Nowosielce gk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bigniew Dec\Desktop\FOTO DO STRATEGII\Szatnia Nowosielce gkp 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151635" cy="2007237"/>
                          </a:xfrm>
                          <a:prstGeom prst="rect">
                            <a:avLst/>
                          </a:prstGeom>
                          <a:noFill/>
                          <a:ln>
                            <a:noFill/>
                          </a:ln>
                        </pic:spPr>
                      </pic:pic>
                    </a:graphicData>
                  </a:graphic>
                </wp:inline>
              </w:drawing>
            </w:r>
          </w:p>
          <w:p w:rsidR="001444CC" w:rsidRPr="001444CC" w:rsidRDefault="001444CC" w:rsidP="001444CC">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1444CC" w:rsidRPr="001444CC" w:rsidRDefault="001444CC" w:rsidP="001444CC">
            <w:pPr>
              <w:spacing w:after="0" w:line="240" w:lineRule="auto"/>
              <w:jc w:val="center"/>
              <w:rPr>
                <w:rFonts w:ascii="Arial" w:hAnsi="Arial" w:cs="Arial"/>
                <w:sz w:val="18"/>
                <w:szCs w:val="18"/>
              </w:rPr>
            </w:pPr>
          </w:p>
          <w:p w:rsidR="00E13169" w:rsidRPr="00D63621" w:rsidRDefault="00E13169" w:rsidP="00D63621">
            <w:pPr>
              <w:spacing w:after="0" w:line="240" w:lineRule="auto"/>
              <w:rPr>
                <w:rFonts w:ascii="Arial" w:hAnsi="Arial" w:cs="Arial"/>
                <w:sz w:val="18"/>
                <w:szCs w:val="18"/>
                <w:lang w:eastAsia="zh-CN"/>
              </w:rPr>
            </w:pPr>
            <w:r w:rsidRPr="00D63621">
              <w:rPr>
                <w:rFonts w:ascii="Arial" w:hAnsi="Arial" w:cs="Arial"/>
                <w:sz w:val="18"/>
                <w:szCs w:val="18"/>
              </w:rPr>
              <w:t xml:space="preserve">Powierzchnia użytkowa obiektu: </w:t>
            </w:r>
            <w:r w:rsidR="00876F1B" w:rsidRPr="00D63621">
              <w:rPr>
                <w:rFonts w:ascii="Arial" w:hAnsi="Arial" w:cs="Arial"/>
                <w:sz w:val="18"/>
                <w:szCs w:val="18"/>
              </w:rPr>
              <w:t xml:space="preserve">51.2 </w:t>
            </w:r>
            <w:r w:rsidRPr="00D63621">
              <w:rPr>
                <w:rFonts w:ascii="Arial" w:hAnsi="Arial" w:cs="Arial"/>
                <w:sz w:val="18"/>
                <w:szCs w:val="18"/>
              </w:rPr>
              <w:t>m</w:t>
            </w:r>
            <w:r w:rsidRPr="00D63621">
              <w:rPr>
                <w:rFonts w:ascii="Arial" w:hAnsi="Arial" w:cs="Arial"/>
                <w:sz w:val="18"/>
                <w:szCs w:val="18"/>
                <w:vertAlign w:val="superscript"/>
              </w:rPr>
              <w:t>2</w:t>
            </w:r>
            <w:r w:rsidRPr="00D63621">
              <w:rPr>
                <w:rFonts w:ascii="Arial" w:hAnsi="Arial" w:cs="Arial"/>
                <w:sz w:val="18"/>
                <w:szCs w:val="18"/>
              </w:rPr>
              <w:t>.</w:t>
            </w:r>
          </w:p>
          <w:p w:rsidR="00E13169" w:rsidRPr="00D63621" w:rsidRDefault="00D63621" w:rsidP="00D63621">
            <w:pPr>
              <w:spacing w:after="0" w:line="240" w:lineRule="auto"/>
              <w:rPr>
                <w:rFonts w:ascii="Arial" w:hAnsi="Arial" w:cs="Arial"/>
                <w:sz w:val="18"/>
                <w:szCs w:val="18"/>
                <w:lang w:eastAsia="zh-CN"/>
              </w:rPr>
            </w:pPr>
            <w:r>
              <w:rPr>
                <w:rFonts w:ascii="Arial" w:hAnsi="Arial" w:cs="Arial"/>
                <w:sz w:val="18"/>
                <w:szCs w:val="18"/>
              </w:rPr>
              <w:t>W budynku znajdują się</w:t>
            </w:r>
            <w:r w:rsidR="00E13169" w:rsidRPr="00D63621">
              <w:rPr>
                <w:rFonts w:ascii="Arial" w:hAnsi="Arial" w:cs="Arial"/>
                <w:sz w:val="18"/>
                <w:szCs w:val="18"/>
              </w:rPr>
              <w:t xml:space="preserve"> następujące pomieszczenia:</w:t>
            </w:r>
          </w:p>
          <w:p w:rsidR="00D63621" w:rsidRPr="000F3608" w:rsidRDefault="00137EFC" w:rsidP="00D63621">
            <w:pPr>
              <w:spacing w:after="0" w:line="240" w:lineRule="auto"/>
              <w:rPr>
                <w:rFonts w:ascii="Arial" w:hAnsi="Arial" w:cs="Arial"/>
                <w:sz w:val="18"/>
                <w:szCs w:val="18"/>
              </w:rPr>
            </w:pPr>
            <w:r w:rsidRPr="00D63621">
              <w:rPr>
                <w:rFonts w:ascii="Arial" w:hAnsi="Arial" w:cs="Arial"/>
                <w:sz w:val="18"/>
                <w:szCs w:val="18"/>
              </w:rPr>
              <w:t>pom</w:t>
            </w:r>
            <w:r w:rsidR="00FA3C28" w:rsidRPr="00D63621">
              <w:rPr>
                <w:rFonts w:ascii="Arial" w:hAnsi="Arial" w:cs="Arial"/>
                <w:sz w:val="18"/>
                <w:szCs w:val="18"/>
              </w:rPr>
              <w:t xml:space="preserve">ieszczenie użytkowe, szatnia, pomieszczenie </w:t>
            </w:r>
            <w:r w:rsidRPr="00D63621">
              <w:rPr>
                <w:rFonts w:ascii="Arial" w:hAnsi="Arial" w:cs="Arial"/>
                <w:sz w:val="18"/>
                <w:szCs w:val="18"/>
              </w:rPr>
              <w:t>dla sędziów, magazyn, sanitariaty, korytarz, magazyn</w:t>
            </w:r>
            <w:r w:rsidR="00D63621">
              <w:rPr>
                <w:rFonts w:ascii="Arial" w:hAnsi="Arial" w:cs="Arial"/>
                <w:sz w:val="18"/>
                <w:szCs w:val="18"/>
              </w:rPr>
              <w:t>.</w:t>
            </w:r>
          </w:p>
        </w:tc>
        <w:tc>
          <w:tcPr>
            <w:tcW w:w="761" w:type="pct"/>
          </w:tcPr>
          <w:p w:rsidR="00E13169" w:rsidRPr="00636D34" w:rsidRDefault="00E13169" w:rsidP="00E13169">
            <w:pPr>
              <w:spacing w:before="120" w:after="120" w:line="240" w:lineRule="auto"/>
              <w:rPr>
                <w:rFonts w:ascii="Arial" w:hAnsi="Arial" w:cs="Arial"/>
                <w:sz w:val="18"/>
                <w:szCs w:val="18"/>
                <w:lang w:eastAsia="zh-CN"/>
              </w:rPr>
            </w:pPr>
            <w:r w:rsidRPr="00636D34">
              <w:rPr>
                <w:rFonts w:ascii="Arial" w:hAnsi="Arial" w:cs="Arial"/>
                <w:sz w:val="18"/>
                <w:szCs w:val="18"/>
                <w:lang w:eastAsia="zh-CN"/>
              </w:rPr>
              <w:lastRenderedPageBreak/>
              <w:t>Obiekt jest wyposażony w:</w:t>
            </w:r>
          </w:p>
          <w:p w:rsidR="00E13169" w:rsidRPr="00636D34" w:rsidRDefault="00E13169" w:rsidP="00E13169">
            <w:pPr>
              <w:pStyle w:val="Akapitzlist"/>
              <w:numPr>
                <w:ilvl w:val="0"/>
                <w:numId w:val="22"/>
              </w:numPr>
              <w:spacing w:after="0" w:line="240" w:lineRule="auto"/>
              <w:rPr>
                <w:rFonts w:ascii="Arial" w:hAnsi="Arial" w:cs="Arial"/>
                <w:sz w:val="18"/>
                <w:szCs w:val="18"/>
                <w:lang w:eastAsia="zh-CN"/>
              </w:rPr>
            </w:pPr>
            <w:r w:rsidRPr="00636D34">
              <w:rPr>
                <w:rFonts w:ascii="Arial" w:hAnsi="Arial" w:cs="Arial"/>
                <w:sz w:val="18"/>
                <w:szCs w:val="18"/>
                <w:lang w:eastAsia="zh-CN"/>
              </w:rPr>
              <w:t>instalację elektryczną,</w:t>
            </w:r>
          </w:p>
          <w:p w:rsidR="00E13169" w:rsidRPr="00636D34" w:rsidRDefault="00E13169" w:rsidP="00E13169">
            <w:pPr>
              <w:pStyle w:val="Akapitzlist"/>
              <w:numPr>
                <w:ilvl w:val="0"/>
                <w:numId w:val="22"/>
              </w:numPr>
              <w:spacing w:after="0" w:line="240" w:lineRule="auto"/>
              <w:rPr>
                <w:rFonts w:ascii="Arial" w:hAnsi="Arial" w:cs="Arial"/>
                <w:sz w:val="18"/>
                <w:szCs w:val="18"/>
                <w:lang w:eastAsia="zh-CN"/>
              </w:rPr>
            </w:pPr>
            <w:r w:rsidRPr="00636D34">
              <w:rPr>
                <w:rFonts w:ascii="Arial" w:hAnsi="Arial" w:cs="Arial"/>
                <w:sz w:val="18"/>
                <w:szCs w:val="18"/>
                <w:lang w:eastAsia="zh-CN"/>
              </w:rPr>
              <w:t>instalacje wod</w:t>
            </w:r>
            <w:r w:rsidR="00E50145">
              <w:rPr>
                <w:rFonts w:ascii="Arial" w:hAnsi="Arial" w:cs="Arial"/>
                <w:sz w:val="18"/>
                <w:szCs w:val="18"/>
                <w:lang w:eastAsia="zh-CN"/>
              </w:rPr>
              <w:t>-</w:t>
            </w:r>
            <w:r w:rsidRPr="00636D34">
              <w:rPr>
                <w:rFonts w:ascii="Arial" w:hAnsi="Arial" w:cs="Arial"/>
                <w:sz w:val="18"/>
                <w:szCs w:val="18"/>
                <w:lang w:eastAsia="zh-CN"/>
              </w:rPr>
              <w:t>kan</w:t>
            </w:r>
            <w:r w:rsidR="000F3608">
              <w:rPr>
                <w:rFonts w:ascii="Arial" w:hAnsi="Arial" w:cs="Arial"/>
                <w:sz w:val="18"/>
                <w:szCs w:val="18"/>
                <w:lang w:eastAsia="zh-CN"/>
              </w:rPr>
              <w:t>.</w:t>
            </w:r>
            <w:r w:rsidRPr="00636D34">
              <w:rPr>
                <w:rFonts w:ascii="Arial" w:hAnsi="Arial" w:cs="Arial"/>
                <w:sz w:val="18"/>
                <w:szCs w:val="18"/>
                <w:lang w:eastAsia="zh-CN"/>
              </w:rPr>
              <w:t>,</w:t>
            </w:r>
          </w:p>
          <w:p w:rsidR="00E13169" w:rsidRPr="00B74787" w:rsidRDefault="00E13169" w:rsidP="00B74787">
            <w:pPr>
              <w:spacing w:after="0" w:line="240" w:lineRule="auto"/>
              <w:ind w:left="360"/>
              <w:rPr>
                <w:rFonts w:ascii="Arial" w:hAnsi="Arial" w:cs="Arial"/>
                <w:sz w:val="18"/>
                <w:szCs w:val="18"/>
                <w:highlight w:val="red"/>
                <w:lang w:eastAsia="zh-CN"/>
              </w:rPr>
            </w:pPr>
          </w:p>
        </w:tc>
        <w:tc>
          <w:tcPr>
            <w:tcW w:w="505" w:type="pct"/>
            <w:vAlign w:val="center"/>
          </w:tcPr>
          <w:p w:rsidR="00E13169" w:rsidRPr="00D63621" w:rsidRDefault="00636D34" w:rsidP="00D63621">
            <w:pPr>
              <w:spacing w:after="0" w:line="240" w:lineRule="auto"/>
              <w:jc w:val="center"/>
              <w:rPr>
                <w:rFonts w:ascii="Arial" w:hAnsi="Arial" w:cs="Arial"/>
                <w:sz w:val="18"/>
                <w:szCs w:val="18"/>
                <w:lang w:eastAsia="zh-CN"/>
              </w:rPr>
            </w:pPr>
            <w:r w:rsidRPr="00D63621">
              <w:rPr>
                <w:rFonts w:ascii="Arial" w:hAnsi="Arial" w:cs="Arial"/>
                <w:sz w:val="18"/>
                <w:szCs w:val="18"/>
                <w:lang w:eastAsia="zh-CN"/>
              </w:rPr>
              <w:t>średni</w:t>
            </w:r>
          </w:p>
        </w:tc>
        <w:tc>
          <w:tcPr>
            <w:tcW w:w="633" w:type="pct"/>
            <w:vAlign w:val="center"/>
          </w:tcPr>
          <w:p w:rsidR="00E13169" w:rsidRPr="00D63621" w:rsidRDefault="00E13169" w:rsidP="00D63621">
            <w:pPr>
              <w:pStyle w:val="Akapitzlist"/>
              <w:numPr>
                <w:ilvl w:val="0"/>
                <w:numId w:val="22"/>
              </w:numPr>
              <w:spacing w:after="0" w:line="240" w:lineRule="auto"/>
              <w:ind w:left="188" w:hanging="188"/>
              <w:jc w:val="center"/>
              <w:rPr>
                <w:rFonts w:ascii="Arial" w:hAnsi="Arial" w:cs="Arial"/>
                <w:sz w:val="18"/>
                <w:szCs w:val="18"/>
                <w:lang w:eastAsia="zh-CN"/>
              </w:rPr>
            </w:pPr>
          </w:p>
        </w:tc>
        <w:tc>
          <w:tcPr>
            <w:tcW w:w="591" w:type="pct"/>
            <w:vAlign w:val="center"/>
          </w:tcPr>
          <w:p w:rsidR="00E13169" w:rsidRPr="00D63621" w:rsidRDefault="00636D34" w:rsidP="00E50145">
            <w:pPr>
              <w:pStyle w:val="Akapitzlist"/>
              <w:numPr>
                <w:ilvl w:val="0"/>
                <w:numId w:val="22"/>
              </w:numPr>
              <w:spacing w:after="0" w:line="240" w:lineRule="auto"/>
              <w:ind w:left="188" w:hanging="188"/>
              <w:rPr>
                <w:rFonts w:ascii="Arial" w:hAnsi="Arial" w:cs="Arial"/>
                <w:sz w:val="18"/>
                <w:szCs w:val="18"/>
                <w:lang w:eastAsia="zh-CN"/>
              </w:rPr>
            </w:pPr>
            <w:r w:rsidRPr="00D63621">
              <w:rPr>
                <w:rFonts w:ascii="Arial" w:hAnsi="Arial" w:cs="Arial"/>
                <w:sz w:val="18"/>
                <w:szCs w:val="18"/>
                <w:lang w:eastAsia="zh-CN"/>
              </w:rPr>
              <w:t>wymagana rozbudowa,</w:t>
            </w:r>
          </w:p>
          <w:p w:rsidR="00636D34" w:rsidRPr="00D63621" w:rsidRDefault="00D63621"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 xml:space="preserve">potrzeba termomodernizacji </w:t>
            </w:r>
            <w:r w:rsidR="00636D34" w:rsidRPr="00D63621">
              <w:rPr>
                <w:rFonts w:ascii="Arial" w:hAnsi="Arial" w:cs="Arial"/>
                <w:sz w:val="18"/>
                <w:szCs w:val="18"/>
                <w:lang w:eastAsia="zh-CN"/>
              </w:rPr>
              <w:t>budynku,</w:t>
            </w:r>
          </w:p>
          <w:p w:rsidR="00636D34" w:rsidRPr="00D63621" w:rsidRDefault="00636D34" w:rsidP="00E50145">
            <w:pPr>
              <w:pStyle w:val="Akapitzlist"/>
              <w:numPr>
                <w:ilvl w:val="0"/>
                <w:numId w:val="22"/>
              </w:numPr>
              <w:spacing w:after="0" w:line="240" w:lineRule="auto"/>
              <w:ind w:left="188" w:hanging="188"/>
              <w:rPr>
                <w:rFonts w:ascii="Arial" w:hAnsi="Arial" w:cs="Arial"/>
                <w:sz w:val="18"/>
                <w:szCs w:val="18"/>
                <w:lang w:eastAsia="zh-CN"/>
              </w:rPr>
            </w:pPr>
            <w:r w:rsidRPr="00D63621">
              <w:rPr>
                <w:rFonts w:ascii="Arial" w:hAnsi="Arial" w:cs="Arial"/>
                <w:sz w:val="18"/>
                <w:szCs w:val="18"/>
                <w:lang w:eastAsia="zh-CN"/>
              </w:rPr>
              <w:t>wykonanie instalacji gazowej</w:t>
            </w:r>
            <w:r w:rsidR="00D63621">
              <w:rPr>
                <w:rFonts w:ascii="Arial" w:hAnsi="Arial" w:cs="Arial"/>
                <w:sz w:val="18"/>
                <w:szCs w:val="18"/>
                <w:lang w:eastAsia="zh-CN"/>
              </w:rPr>
              <w:t>.</w:t>
            </w:r>
          </w:p>
        </w:tc>
      </w:tr>
      <w:tr w:rsidR="00187748" w:rsidRPr="00462688" w:rsidTr="009909AD">
        <w:tc>
          <w:tcPr>
            <w:tcW w:w="638" w:type="pct"/>
            <w:vAlign w:val="center"/>
          </w:tcPr>
          <w:p w:rsidR="00876F1B" w:rsidRPr="00D63621" w:rsidRDefault="00876F1B" w:rsidP="00876F1B">
            <w:pPr>
              <w:spacing w:after="0" w:line="240" w:lineRule="auto"/>
              <w:jc w:val="center"/>
              <w:rPr>
                <w:rFonts w:ascii="Arial" w:hAnsi="Arial" w:cs="Arial"/>
                <w:b/>
                <w:sz w:val="18"/>
                <w:szCs w:val="18"/>
                <w:lang w:eastAsia="zh-CN"/>
              </w:rPr>
            </w:pPr>
            <w:r w:rsidRPr="00D63621">
              <w:rPr>
                <w:rFonts w:ascii="Arial" w:hAnsi="Arial" w:cs="Arial"/>
                <w:b/>
                <w:sz w:val="18"/>
                <w:szCs w:val="18"/>
                <w:lang w:eastAsia="zh-CN"/>
              </w:rPr>
              <w:lastRenderedPageBreak/>
              <w:t xml:space="preserve">Biblioteka </w:t>
            </w:r>
            <w:r w:rsidR="00FA3C28" w:rsidRPr="00D63621">
              <w:rPr>
                <w:rFonts w:ascii="Arial" w:hAnsi="Arial" w:cs="Arial"/>
                <w:b/>
                <w:sz w:val="18"/>
                <w:szCs w:val="18"/>
                <w:lang w:eastAsia="zh-CN"/>
              </w:rPr>
              <w:t xml:space="preserve">w </w:t>
            </w:r>
            <w:r w:rsidRPr="00D63621">
              <w:rPr>
                <w:rFonts w:ascii="Arial" w:hAnsi="Arial" w:cs="Arial"/>
                <w:b/>
                <w:sz w:val="18"/>
                <w:szCs w:val="18"/>
                <w:lang w:eastAsia="zh-CN"/>
              </w:rPr>
              <w:t>Jaćmierz</w:t>
            </w:r>
            <w:r w:rsidR="00FA3C28" w:rsidRPr="00D63621">
              <w:rPr>
                <w:rFonts w:ascii="Arial" w:hAnsi="Arial" w:cs="Arial"/>
                <w:b/>
                <w:sz w:val="18"/>
                <w:szCs w:val="18"/>
                <w:lang w:eastAsia="zh-CN"/>
              </w:rPr>
              <w:t>u</w:t>
            </w:r>
          </w:p>
          <w:p w:rsidR="00876F1B" w:rsidRPr="00137EFC" w:rsidRDefault="00876F1B" w:rsidP="00876F1B">
            <w:pPr>
              <w:spacing w:after="0" w:line="240" w:lineRule="auto"/>
              <w:jc w:val="center"/>
              <w:rPr>
                <w:rFonts w:ascii="Arial" w:hAnsi="Arial" w:cs="Arial"/>
                <w:sz w:val="18"/>
                <w:szCs w:val="18"/>
                <w:lang w:eastAsia="zh-CN"/>
              </w:rPr>
            </w:pPr>
            <w:r w:rsidRPr="00137EFC">
              <w:rPr>
                <w:rFonts w:ascii="Arial" w:hAnsi="Arial" w:cs="Arial"/>
                <w:sz w:val="18"/>
                <w:szCs w:val="18"/>
                <w:lang w:eastAsia="zh-CN"/>
              </w:rPr>
              <w:t>Rok oddania do użytku:</w:t>
            </w:r>
            <w:r w:rsidR="00137EFC" w:rsidRPr="00137EFC">
              <w:rPr>
                <w:rFonts w:ascii="Arial" w:hAnsi="Arial" w:cs="Arial"/>
                <w:sz w:val="18"/>
                <w:szCs w:val="18"/>
                <w:lang w:eastAsia="zh-CN"/>
              </w:rPr>
              <w:t xml:space="preserve">  </w:t>
            </w:r>
            <w:r w:rsidR="00137EFC" w:rsidRPr="00FA3C28">
              <w:rPr>
                <w:rFonts w:ascii="Arial" w:hAnsi="Arial" w:cs="Arial"/>
                <w:sz w:val="18"/>
                <w:szCs w:val="18"/>
                <w:lang w:eastAsia="zh-CN"/>
              </w:rPr>
              <w:t>1911</w:t>
            </w:r>
            <w:r w:rsidR="00137EFC" w:rsidRPr="00137EFC">
              <w:rPr>
                <w:rFonts w:ascii="Arial" w:hAnsi="Arial" w:cs="Arial"/>
                <w:sz w:val="18"/>
                <w:szCs w:val="18"/>
                <w:lang w:eastAsia="zh-CN"/>
              </w:rPr>
              <w:t xml:space="preserve"> </w:t>
            </w:r>
          </w:p>
          <w:p w:rsidR="00876F1B" w:rsidRPr="00A30EFE" w:rsidRDefault="00876F1B" w:rsidP="00876F1B">
            <w:pPr>
              <w:spacing w:after="0" w:line="240" w:lineRule="auto"/>
              <w:jc w:val="center"/>
              <w:rPr>
                <w:rFonts w:ascii="Arial" w:hAnsi="Arial" w:cs="Arial"/>
                <w:sz w:val="18"/>
                <w:szCs w:val="18"/>
                <w:lang w:eastAsia="zh-CN"/>
              </w:rPr>
            </w:pPr>
          </w:p>
        </w:tc>
        <w:tc>
          <w:tcPr>
            <w:tcW w:w="1871" w:type="pct"/>
          </w:tcPr>
          <w:p w:rsidR="00876F1B" w:rsidRDefault="00876F1B" w:rsidP="00876F1B">
            <w:pPr>
              <w:spacing w:after="0" w:line="240" w:lineRule="auto"/>
              <w:jc w:val="center"/>
              <w:rPr>
                <w:rFonts w:ascii="Arial" w:hAnsi="Arial" w:cs="Arial"/>
                <w:sz w:val="18"/>
                <w:szCs w:val="18"/>
                <w:highlight w:val="red"/>
              </w:rPr>
            </w:pPr>
          </w:p>
          <w:p w:rsidR="00B74787" w:rsidRDefault="00B74787" w:rsidP="00876F1B">
            <w:pPr>
              <w:spacing w:after="0" w:line="240" w:lineRule="auto"/>
              <w:jc w:val="center"/>
              <w:rPr>
                <w:rFonts w:ascii="Arial" w:hAnsi="Arial" w:cs="Arial"/>
                <w:sz w:val="18"/>
                <w:szCs w:val="18"/>
                <w:highlight w:val="red"/>
              </w:rPr>
            </w:pPr>
            <w:r w:rsidRPr="00B74787">
              <w:rPr>
                <w:rFonts w:ascii="Arial" w:hAnsi="Arial" w:cs="Arial"/>
                <w:noProof/>
                <w:sz w:val="18"/>
                <w:szCs w:val="18"/>
                <w:lang w:eastAsia="pl-PL"/>
              </w:rPr>
              <w:drawing>
                <wp:inline distT="0" distB="0" distL="0" distR="0" wp14:anchorId="662580FB" wp14:editId="47D1F7C6">
                  <wp:extent cx="1876425" cy="2175565"/>
                  <wp:effectExtent l="0" t="0" r="0" b="0"/>
                  <wp:docPr id="6" name="Obraz 6" descr="C:\Users\Zbigniew Dec\Desktop\FOTO DO STRATEGII\bilioteka jacmi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bigniew Dec\Desktop\FOTO DO STRATEGII\bilioteka jacmierz.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86575" cy="2187333"/>
                          </a:xfrm>
                          <a:prstGeom prst="rect">
                            <a:avLst/>
                          </a:prstGeom>
                          <a:noFill/>
                          <a:ln>
                            <a:noFill/>
                          </a:ln>
                        </pic:spPr>
                      </pic:pic>
                    </a:graphicData>
                  </a:graphic>
                </wp:inline>
              </w:drawing>
            </w:r>
          </w:p>
          <w:p w:rsidR="00D63621" w:rsidRPr="001444CC" w:rsidRDefault="00D63621" w:rsidP="00876F1B">
            <w:pPr>
              <w:spacing w:after="0" w:line="240" w:lineRule="auto"/>
              <w:jc w:val="center"/>
              <w:rPr>
                <w:rFonts w:ascii="Arial" w:hAnsi="Arial" w:cs="Arial"/>
                <w:i/>
                <w:sz w:val="16"/>
                <w:szCs w:val="16"/>
              </w:rPr>
            </w:pPr>
            <w:r w:rsidRPr="001444CC">
              <w:rPr>
                <w:rFonts w:ascii="Arial" w:hAnsi="Arial" w:cs="Arial"/>
                <w:i/>
                <w:sz w:val="16"/>
                <w:szCs w:val="16"/>
              </w:rPr>
              <w:t>Źródło: zbiory UG Zarszyn</w:t>
            </w:r>
          </w:p>
          <w:p w:rsidR="00D63621" w:rsidRPr="00D63621" w:rsidRDefault="00D63621" w:rsidP="00876F1B">
            <w:pPr>
              <w:spacing w:after="0" w:line="240" w:lineRule="auto"/>
              <w:jc w:val="center"/>
              <w:rPr>
                <w:rFonts w:ascii="Arial" w:hAnsi="Arial" w:cs="Arial"/>
                <w:sz w:val="18"/>
                <w:szCs w:val="18"/>
              </w:rPr>
            </w:pPr>
          </w:p>
          <w:p w:rsidR="00876F1B" w:rsidRPr="00D63621" w:rsidRDefault="00876F1B" w:rsidP="00D63621">
            <w:pPr>
              <w:spacing w:after="0" w:line="240" w:lineRule="auto"/>
              <w:rPr>
                <w:rFonts w:ascii="Arial" w:hAnsi="Arial" w:cs="Arial"/>
                <w:sz w:val="18"/>
                <w:szCs w:val="18"/>
                <w:lang w:eastAsia="zh-CN"/>
              </w:rPr>
            </w:pPr>
            <w:r w:rsidRPr="00D63621">
              <w:rPr>
                <w:rFonts w:ascii="Arial" w:hAnsi="Arial" w:cs="Arial"/>
                <w:sz w:val="18"/>
                <w:szCs w:val="18"/>
              </w:rPr>
              <w:t xml:space="preserve">Powierzchnia użytkowa obiektu: </w:t>
            </w:r>
            <w:r w:rsidR="00137EFC" w:rsidRPr="00D63621">
              <w:rPr>
                <w:rFonts w:ascii="Arial" w:hAnsi="Arial" w:cs="Arial"/>
                <w:sz w:val="18"/>
                <w:szCs w:val="18"/>
              </w:rPr>
              <w:t>132,16</w:t>
            </w:r>
            <w:r w:rsidRPr="00D63621">
              <w:rPr>
                <w:rFonts w:ascii="Arial" w:hAnsi="Arial" w:cs="Arial"/>
                <w:sz w:val="18"/>
                <w:szCs w:val="18"/>
              </w:rPr>
              <w:t xml:space="preserve"> m</w:t>
            </w:r>
            <w:r w:rsidRPr="00D63621">
              <w:rPr>
                <w:rFonts w:ascii="Arial" w:hAnsi="Arial" w:cs="Arial"/>
                <w:sz w:val="18"/>
                <w:szCs w:val="18"/>
                <w:vertAlign w:val="superscript"/>
              </w:rPr>
              <w:t>2</w:t>
            </w:r>
            <w:r w:rsidRPr="00D63621">
              <w:rPr>
                <w:rFonts w:ascii="Arial" w:hAnsi="Arial" w:cs="Arial"/>
                <w:sz w:val="18"/>
                <w:szCs w:val="18"/>
              </w:rPr>
              <w:t>.</w:t>
            </w:r>
          </w:p>
          <w:p w:rsidR="00876F1B" w:rsidRPr="00D63621" w:rsidRDefault="00D63621" w:rsidP="00D63621">
            <w:pPr>
              <w:spacing w:after="0" w:line="240" w:lineRule="auto"/>
              <w:rPr>
                <w:rFonts w:ascii="Arial" w:hAnsi="Arial" w:cs="Arial"/>
                <w:sz w:val="18"/>
                <w:szCs w:val="18"/>
                <w:lang w:eastAsia="zh-CN"/>
              </w:rPr>
            </w:pPr>
            <w:r>
              <w:rPr>
                <w:rFonts w:ascii="Arial" w:hAnsi="Arial" w:cs="Arial"/>
                <w:sz w:val="18"/>
                <w:szCs w:val="18"/>
              </w:rPr>
              <w:t>Budynek dawnej Poczty, w którym</w:t>
            </w:r>
            <w:r w:rsidR="00876F1B" w:rsidRPr="00D63621">
              <w:rPr>
                <w:rFonts w:ascii="Arial" w:hAnsi="Arial" w:cs="Arial"/>
                <w:sz w:val="18"/>
                <w:szCs w:val="18"/>
              </w:rPr>
              <w:t xml:space="preserve"> mieści </w:t>
            </w:r>
            <w:r w:rsidR="00FA3C28" w:rsidRPr="00D63621">
              <w:rPr>
                <w:rFonts w:ascii="Arial" w:hAnsi="Arial" w:cs="Arial"/>
                <w:sz w:val="18"/>
                <w:szCs w:val="18"/>
              </w:rPr>
              <w:t xml:space="preserve">się Filia Gminnej </w:t>
            </w:r>
            <w:r w:rsidR="00FA3C28" w:rsidRPr="00D63621">
              <w:rPr>
                <w:rFonts w:ascii="Arial" w:hAnsi="Arial" w:cs="Arial"/>
                <w:sz w:val="18"/>
                <w:szCs w:val="18"/>
                <w:lang w:eastAsia="zh-CN"/>
              </w:rPr>
              <w:t>Biblioteki Publicznej w</w:t>
            </w:r>
            <w:r w:rsidR="00876F1B" w:rsidRPr="00D63621">
              <w:rPr>
                <w:rFonts w:ascii="Arial" w:hAnsi="Arial" w:cs="Arial"/>
                <w:sz w:val="18"/>
                <w:szCs w:val="18"/>
                <w:lang w:eastAsia="zh-CN"/>
              </w:rPr>
              <w:t xml:space="preserve"> Jaćmierz</w:t>
            </w:r>
            <w:r w:rsidR="00FA3C28" w:rsidRPr="00D63621">
              <w:rPr>
                <w:rFonts w:ascii="Arial" w:hAnsi="Arial" w:cs="Arial"/>
                <w:sz w:val="18"/>
                <w:szCs w:val="18"/>
                <w:lang w:eastAsia="zh-CN"/>
              </w:rPr>
              <w:t>u</w:t>
            </w:r>
            <w:r>
              <w:rPr>
                <w:rFonts w:ascii="Arial" w:hAnsi="Arial" w:cs="Arial"/>
                <w:sz w:val="18"/>
                <w:szCs w:val="18"/>
                <w:lang w:eastAsia="zh-CN"/>
              </w:rPr>
              <w:t>. U</w:t>
            </w:r>
            <w:r w:rsidR="00876F1B" w:rsidRPr="00D63621">
              <w:rPr>
                <w:rFonts w:ascii="Arial" w:hAnsi="Arial" w:cs="Arial"/>
                <w:sz w:val="18"/>
                <w:szCs w:val="18"/>
              </w:rPr>
              <w:t>kładem funkcjonalnym obejmuje następujące pomieszczenia:</w:t>
            </w:r>
          </w:p>
          <w:p w:rsidR="00876F1B" w:rsidRPr="00D63621" w:rsidRDefault="00137EFC" w:rsidP="00D63621">
            <w:pPr>
              <w:spacing w:after="0" w:line="240" w:lineRule="auto"/>
              <w:rPr>
                <w:rFonts w:ascii="Arial" w:hAnsi="Arial" w:cs="Arial"/>
                <w:sz w:val="18"/>
                <w:szCs w:val="18"/>
              </w:rPr>
            </w:pPr>
            <w:r w:rsidRPr="00D63621">
              <w:rPr>
                <w:rFonts w:ascii="Arial" w:hAnsi="Arial" w:cs="Arial"/>
                <w:sz w:val="18"/>
                <w:szCs w:val="18"/>
              </w:rPr>
              <w:t>- pom. biblioteki,</w:t>
            </w:r>
          </w:p>
          <w:p w:rsidR="00137EFC" w:rsidRPr="00D63621" w:rsidRDefault="00137EFC" w:rsidP="00D63621">
            <w:pPr>
              <w:spacing w:after="0" w:line="240" w:lineRule="auto"/>
              <w:rPr>
                <w:rFonts w:ascii="Arial" w:hAnsi="Arial" w:cs="Arial"/>
                <w:sz w:val="18"/>
                <w:szCs w:val="18"/>
              </w:rPr>
            </w:pPr>
            <w:r w:rsidRPr="00D63621">
              <w:rPr>
                <w:rFonts w:ascii="Arial" w:hAnsi="Arial" w:cs="Arial"/>
                <w:sz w:val="18"/>
                <w:szCs w:val="18"/>
              </w:rPr>
              <w:t>- pom użytkowe,</w:t>
            </w:r>
          </w:p>
          <w:p w:rsidR="00D63621" w:rsidRPr="000F3608" w:rsidRDefault="00137EFC" w:rsidP="00D63621">
            <w:pPr>
              <w:spacing w:after="0" w:line="240" w:lineRule="auto"/>
              <w:rPr>
                <w:rFonts w:ascii="Arial" w:hAnsi="Arial" w:cs="Arial"/>
                <w:sz w:val="18"/>
                <w:szCs w:val="18"/>
              </w:rPr>
            </w:pPr>
            <w:r w:rsidRPr="00D63621">
              <w:rPr>
                <w:rFonts w:ascii="Arial" w:hAnsi="Arial" w:cs="Arial"/>
                <w:sz w:val="18"/>
                <w:szCs w:val="18"/>
              </w:rPr>
              <w:t>- sanitariaty</w:t>
            </w:r>
            <w:r w:rsidR="00D63621">
              <w:rPr>
                <w:rFonts w:ascii="Arial" w:hAnsi="Arial" w:cs="Arial"/>
                <w:sz w:val="18"/>
                <w:szCs w:val="18"/>
              </w:rPr>
              <w:t>.</w:t>
            </w:r>
          </w:p>
        </w:tc>
        <w:tc>
          <w:tcPr>
            <w:tcW w:w="761" w:type="pct"/>
            <w:vAlign w:val="center"/>
          </w:tcPr>
          <w:p w:rsidR="00876F1B" w:rsidRPr="00D63621" w:rsidRDefault="00876F1B" w:rsidP="009909AD">
            <w:pPr>
              <w:spacing w:before="120" w:after="120" w:line="240" w:lineRule="auto"/>
              <w:rPr>
                <w:rFonts w:ascii="Arial" w:hAnsi="Arial" w:cs="Arial"/>
                <w:sz w:val="18"/>
                <w:szCs w:val="18"/>
                <w:lang w:eastAsia="zh-CN"/>
              </w:rPr>
            </w:pPr>
            <w:r w:rsidRPr="00D63621">
              <w:rPr>
                <w:rFonts w:ascii="Arial" w:hAnsi="Arial" w:cs="Arial"/>
                <w:sz w:val="18"/>
                <w:szCs w:val="18"/>
                <w:lang w:eastAsia="zh-CN"/>
              </w:rPr>
              <w:t>Obiekt jest wyposażony w:</w:t>
            </w:r>
          </w:p>
          <w:p w:rsidR="00876F1B" w:rsidRPr="00D63621" w:rsidRDefault="00876F1B" w:rsidP="009909AD">
            <w:pPr>
              <w:pStyle w:val="Akapitzlist"/>
              <w:numPr>
                <w:ilvl w:val="0"/>
                <w:numId w:val="22"/>
              </w:numPr>
              <w:spacing w:after="0" w:line="240" w:lineRule="auto"/>
              <w:rPr>
                <w:rFonts w:ascii="Arial" w:hAnsi="Arial" w:cs="Arial"/>
                <w:sz w:val="18"/>
                <w:szCs w:val="18"/>
                <w:lang w:eastAsia="zh-CN"/>
              </w:rPr>
            </w:pPr>
            <w:r w:rsidRPr="00D63621">
              <w:rPr>
                <w:rFonts w:ascii="Arial" w:hAnsi="Arial" w:cs="Arial"/>
                <w:sz w:val="18"/>
                <w:szCs w:val="18"/>
                <w:lang w:eastAsia="zh-CN"/>
              </w:rPr>
              <w:t>instalację elektryczną,</w:t>
            </w:r>
          </w:p>
          <w:p w:rsidR="00876F1B" w:rsidRPr="00D63621" w:rsidRDefault="00876F1B" w:rsidP="009909AD">
            <w:pPr>
              <w:pStyle w:val="Akapitzlist"/>
              <w:numPr>
                <w:ilvl w:val="0"/>
                <w:numId w:val="22"/>
              </w:numPr>
              <w:spacing w:after="0" w:line="240" w:lineRule="auto"/>
              <w:rPr>
                <w:rFonts w:ascii="Arial" w:hAnsi="Arial" w:cs="Arial"/>
                <w:sz w:val="18"/>
                <w:szCs w:val="18"/>
                <w:lang w:eastAsia="zh-CN"/>
              </w:rPr>
            </w:pPr>
            <w:r w:rsidRPr="00D63621">
              <w:rPr>
                <w:rFonts w:ascii="Arial" w:hAnsi="Arial" w:cs="Arial"/>
                <w:sz w:val="18"/>
                <w:szCs w:val="18"/>
                <w:lang w:eastAsia="zh-CN"/>
              </w:rPr>
              <w:t>instalację gazową,</w:t>
            </w:r>
          </w:p>
          <w:p w:rsidR="00876F1B" w:rsidRPr="00D63621" w:rsidRDefault="00D63621" w:rsidP="00E50145">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E50145">
              <w:rPr>
                <w:rFonts w:ascii="Arial" w:hAnsi="Arial" w:cs="Arial"/>
                <w:sz w:val="18"/>
                <w:szCs w:val="18"/>
                <w:lang w:eastAsia="zh-CN"/>
              </w:rPr>
              <w:t>-</w:t>
            </w:r>
            <w:r>
              <w:rPr>
                <w:rFonts w:ascii="Arial" w:hAnsi="Arial" w:cs="Arial"/>
                <w:sz w:val="18"/>
                <w:szCs w:val="18"/>
                <w:lang w:eastAsia="zh-CN"/>
              </w:rPr>
              <w:t>kan.</w:t>
            </w:r>
          </w:p>
        </w:tc>
        <w:tc>
          <w:tcPr>
            <w:tcW w:w="505" w:type="pct"/>
            <w:vAlign w:val="center"/>
          </w:tcPr>
          <w:p w:rsidR="00876F1B" w:rsidRPr="00D63621" w:rsidRDefault="00636D34" w:rsidP="00876F1B">
            <w:pPr>
              <w:spacing w:after="0" w:line="240" w:lineRule="auto"/>
              <w:jc w:val="center"/>
              <w:rPr>
                <w:rFonts w:ascii="Arial" w:hAnsi="Arial" w:cs="Arial"/>
                <w:sz w:val="18"/>
                <w:szCs w:val="18"/>
                <w:lang w:eastAsia="zh-CN"/>
              </w:rPr>
            </w:pPr>
            <w:r w:rsidRPr="00D63621">
              <w:rPr>
                <w:rFonts w:ascii="Arial" w:hAnsi="Arial" w:cs="Arial"/>
                <w:sz w:val="18"/>
                <w:szCs w:val="18"/>
                <w:lang w:eastAsia="zh-CN"/>
              </w:rPr>
              <w:t>średni</w:t>
            </w:r>
          </w:p>
        </w:tc>
        <w:tc>
          <w:tcPr>
            <w:tcW w:w="633" w:type="pct"/>
            <w:vAlign w:val="center"/>
          </w:tcPr>
          <w:p w:rsidR="00876F1B" w:rsidRPr="00D63621" w:rsidRDefault="00876F1B" w:rsidP="00D63621">
            <w:pPr>
              <w:pStyle w:val="Akapitzlist"/>
              <w:numPr>
                <w:ilvl w:val="0"/>
                <w:numId w:val="22"/>
              </w:numPr>
              <w:spacing w:after="0" w:line="240" w:lineRule="auto"/>
              <w:ind w:left="188" w:hanging="188"/>
              <w:jc w:val="center"/>
              <w:rPr>
                <w:rFonts w:ascii="Arial" w:hAnsi="Arial" w:cs="Arial"/>
                <w:sz w:val="18"/>
                <w:szCs w:val="18"/>
                <w:lang w:eastAsia="zh-CN"/>
              </w:rPr>
            </w:pPr>
          </w:p>
        </w:tc>
        <w:tc>
          <w:tcPr>
            <w:tcW w:w="591" w:type="pct"/>
            <w:vAlign w:val="center"/>
          </w:tcPr>
          <w:p w:rsidR="00876F1B" w:rsidRPr="00D63621" w:rsidRDefault="00636D34" w:rsidP="00E50145">
            <w:pPr>
              <w:pStyle w:val="Akapitzlist"/>
              <w:numPr>
                <w:ilvl w:val="0"/>
                <w:numId w:val="22"/>
              </w:numPr>
              <w:spacing w:after="0" w:line="240" w:lineRule="auto"/>
              <w:ind w:left="188" w:hanging="188"/>
              <w:rPr>
                <w:rFonts w:ascii="Arial" w:hAnsi="Arial" w:cs="Arial"/>
                <w:sz w:val="18"/>
                <w:szCs w:val="18"/>
                <w:lang w:eastAsia="zh-CN"/>
              </w:rPr>
            </w:pPr>
            <w:r w:rsidRPr="00D63621">
              <w:rPr>
                <w:rFonts w:ascii="Arial" w:hAnsi="Arial" w:cs="Arial"/>
                <w:sz w:val="18"/>
                <w:szCs w:val="18"/>
                <w:lang w:eastAsia="zh-CN"/>
              </w:rPr>
              <w:t>wymiana stolarki okiennej i drzwiowej,</w:t>
            </w:r>
          </w:p>
          <w:p w:rsidR="00636D34" w:rsidRPr="00D63621" w:rsidRDefault="00636D34" w:rsidP="00E50145">
            <w:pPr>
              <w:pStyle w:val="Akapitzlist"/>
              <w:numPr>
                <w:ilvl w:val="0"/>
                <w:numId w:val="22"/>
              </w:numPr>
              <w:spacing w:after="0" w:line="240" w:lineRule="auto"/>
              <w:ind w:left="188" w:hanging="188"/>
              <w:rPr>
                <w:rFonts w:ascii="Arial" w:hAnsi="Arial" w:cs="Arial"/>
                <w:sz w:val="18"/>
                <w:szCs w:val="18"/>
                <w:lang w:eastAsia="zh-CN"/>
              </w:rPr>
            </w:pPr>
            <w:r w:rsidRPr="00D63621">
              <w:rPr>
                <w:rFonts w:ascii="Arial" w:hAnsi="Arial" w:cs="Arial"/>
                <w:sz w:val="18"/>
                <w:szCs w:val="18"/>
                <w:lang w:eastAsia="zh-CN"/>
              </w:rPr>
              <w:t>wymiana pokrycia dachowego</w:t>
            </w:r>
          </w:p>
        </w:tc>
      </w:tr>
      <w:tr w:rsidR="00187748" w:rsidRPr="00462688" w:rsidTr="009909AD">
        <w:tc>
          <w:tcPr>
            <w:tcW w:w="638" w:type="pct"/>
            <w:vAlign w:val="center"/>
          </w:tcPr>
          <w:p w:rsidR="00876F1B" w:rsidRPr="00D63621" w:rsidRDefault="00D63621" w:rsidP="00876F1B">
            <w:pPr>
              <w:spacing w:after="0" w:line="240" w:lineRule="auto"/>
              <w:jc w:val="center"/>
              <w:rPr>
                <w:rFonts w:ascii="Arial" w:hAnsi="Arial" w:cs="Arial"/>
                <w:b/>
                <w:sz w:val="18"/>
                <w:szCs w:val="18"/>
                <w:lang w:eastAsia="zh-CN"/>
              </w:rPr>
            </w:pPr>
            <w:r>
              <w:rPr>
                <w:rFonts w:ascii="Arial" w:hAnsi="Arial" w:cs="Arial"/>
                <w:b/>
                <w:sz w:val="18"/>
                <w:szCs w:val="18"/>
                <w:lang w:eastAsia="zh-CN"/>
              </w:rPr>
              <w:t xml:space="preserve">Przychodnia </w:t>
            </w:r>
            <w:r w:rsidR="00876F1B" w:rsidRPr="00D63621">
              <w:rPr>
                <w:rFonts w:ascii="Arial" w:hAnsi="Arial" w:cs="Arial"/>
                <w:b/>
                <w:sz w:val="18"/>
                <w:szCs w:val="18"/>
                <w:lang w:eastAsia="zh-CN"/>
              </w:rPr>
              <w:t xml:space="preserve">Zdrowia </w:t>
            </w:r>
            <w:r>
              <w:rPr>
                <w:rFonts w:ascii="Arial" w:hAnsi="Arial" w:cs="Arial"/>
                <w:b/>
                <w:sz w:val="18"/>
                <w:szCs w:val="18"/>
                <w:lang w:eastAsia="zh-CN"/>
              </w:rPr>
              <w:br/>
            </w:r>
            <w:r w:rsidR="00876F1B" w:rsidRPr="00D63621">
              <w:rPr>
                <w:rFonts w:ascii="Arial" w:hAnsi="Arial" w:cs="Arial"/>
                <w:b/>
                <w:sz w:val="18"/>
                <w:szCs w:val="18"/>
                <w:lang w:eastAsia="zh-CN"/>
              </w:rPr>
              <w:t>w Zarszynie</w:t>
            </w:r>
          </w:p>
          <w:p w:rsidR="00876F1B" w:rsidRPr="00A30EFE" w:rsidRDefault="00876F1B" w:rsidP="00D63621">
            <w:pPr>
              <w:spacing w:after="0" w:line="240" w:lineRule="auto"/>
              <w:jc w:val="center"/>
              <w:rPr>
                <w:rFonts w:ascii="Arial" w:hAnsi="Arial" w:cs="Arial"/>
                <w:sz w:val="18"/>
                <w:szCs w:val="18"/>
                <w:lang w:eastAsia="zh-CN"/>
              </w:rPr>
            </w:pPr>
            <w:r w:rsidRPr="00137EFC">
              <w:rPr>
                <w:rFonts w:ascii="Arial" w:hAnsi="Arial" w:cs="Arial"/>
                <w:sz w:val="18"/>
                <w:szCs w:val="18"/>
                <w:lang w:eastAsia="zh-CN"/>
              </w:rPr>
              <w:t>Rok oddania do użytku:</w:t>
            </w:r>
            <w:r w:rsidR="00137EFC">
              <w:rPr>
                <w:rFonts w:ascii="Arial" w:hAnsi="Arial" w:cs="Arial"/>
                <w:sz w:val="18"/>
                <w:szCs w:val="18"/>
                <w:lang w:eastAsia="zh-CN"/>
              </w:rPr>
              <w:t xml:space="preserve"> </w:t>
            </w:r>
            <w:r w:rsidR="00CA0312">
              <w:rPr>
                <w:rFonts w:ascii="Arial" w:hAnsi="Arial" w:cs="Arial"/>
                <w:sz w:val="18"/>
                <w:szCs w:val="18"/>
                <w:lang w:eastAsia="zh-CN"/>
              </w:rPr>
              <w:t xml:space="preserve"> </w:t>
            </w:r>
            <w:r w:rsidR="007A264E" w:rsidRPr="007A264E">
              <w:rPr>
                <w:rFonts w:ascii="Arial" w:hAnsi="Arial" w:cs="Arial"/>
                <w:sz w:val="18"/>
                <w:szCs w:val="18"/>
                <w:lang w:eastAsia="zh-CN"/>
              </w:rPr>
              <w:t>1973</w:t>
            </w:r>
          </w:p>
        </w:tc>
        <w:tc>
          <w:tcPr>
            <w:tcW w:w="1871" w:type="pct"/>
          </w:tcPr>
          <w:p w:rsidR="00B65C11" w:rsidRDefault="00ED54AC" w:rsidP="00876F1B">
            <w:pPr>
              <w:spacing w:after="0" w:line="240" w:lineRule="auto"/>
              <w:jc w:val="center"/>
            </w:pPr>
            <w:r w:rsidRPr="00ED54AC">
              <w:rPr>
                <w:rFonts w:ascii="Arial" w:hAnsi="Arial" w:cs="Arial"/>
                <w:noProof/>
                <w:sz w:val="18"/>
                <w:szCs w:val="18"/>
                <w:lang w:eastAsia="pl-PL"/>
              </w:rPr>
              <w:drawing>
                <wp:inline distT="0" distB="0" distL="0" distR="0" wp14:anchorId="5D1B318F" wp14:editId="7749117D">
                  <wp:extent cx="2800350" cy="2091408"/>
                  <wp:effectExtent l="0" t="0" r="0" b="4445"/>
                  <wp:docPr id="2" name="Imagen 2" descr="C:\Users\Deiv\Pictures\zarszyn_placowka-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iv\Pictures\zarszyn_placowka-300x22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08697" cy="2097642"/>
                          </a:xfrm>
                          <a:prstGeom prst="rect">
                            <a:avLst/>
                          </a:prstGeom>
                          <a:noFill/>
                          <a:ln>
                            <a:noFill/>
                          </a:ln>
                        </pic:spPr>
                      </pic:pic>
                    </a:graphicData>
                  </a:graphic>
                </wp:inline>
              </w:drawing>
            </w:r>
            <w:r w:rsidR="00B65C11">
              <w:t xml:space="preserve"> </w:t>
            </w:r>
          </w:p>
          <w:p w:rsidR="00ED54AC" w:rsidRPr="00D63621" w:rsidRDefault="00B65C11" w:rsidP="00876F1B">
            <w:pPr>
              <w:spacing w:after="0" w:line="240" w:lineRule="auto"/>
              <w:jc w:val="center"/>
              <w:rPr>
                <w:rFonts w:ascii="Arial" w:hAnsi="Arial" w:cs="Arial"/>
                <w:i/>
                <w:sz w:val="16"/>
                <w:szCs w:val="16"/>
              </w:rPr>
            </w:pPr>
            <w:r w:rsidRPr="00D63621">
              <w:rPr>
                <w:rFonts w:ascii="Arial" w:hAnsi="Arial" w:cs="Arial"/>
                <w:i/>
                <w:sz w:val="16"/>
                <w:szCs w:val="16"/>
              </w:rPr>
              <w:t>Źródło: http://medicsan.pl/poradnia-zdrowia-w-zarszynie/</w:t>
            </w:r>
          </w:p>
          <w:p w:rsidR="00D63621" w:rsidRDefault="00D63621" w:rsidP="00876F1B">
            <w:pPr>
              <w:spacing w:after="0" w:line="240" w:lineRule="auto"/>
              <w:jc w:val="center"/>
              <w:rPr>
                <w:rFonts w:ascii="Arial" w:hAnsi="Arial" w:cs="Arial"/>
                <w:sz w:val="18"/>
                <w:szCs w:val="18"/>
              </w:rPr>
            </w:pPr>
          </w:p>
          <w:p w:rsidR="00876F1B" w:rsidRPr="00D63621" w:rsidRDefault="00876F1B" w:rsidP="00D63621">
            <w:pPr>
              <w:spacing w:after="0" w:line="240" w:lineRule="auto"/>
              <w:rPr>
                <w:rFonts w:ascii="Arial" w:hAnsi="Arial" w:cs="Arial"/>
                <w:sz w:val="18"/>
                <w:szCs w:val="18"/>
                <w:lang w:eastAsia="zh-CN"/>
              </w:rPr>
            </w:pPr>
            <w:r w:rsidRPr="00D63621">
              <w:rPr>
                <w:rFonts w:ascii="Arial" w:hAnsi="Arial" w:cs="Arial"/>
                <w:sz w:val="18"/>
                <w:szCs w:val="18"/>
              </w:rPr>
              <w:t xml:space="preserve">Powierzchnia użytkowa obiektu: </w:t>
            </w:r>
            <w:r w:rsidR="00137EFC" w:rsidRPr="00D63621">
              <w:rPr>
                <w:rFonts w:ascii="Arial" w:hAnsi="Arial" w:cs="Arial"/>
                <w:sz w:val="18"/>
                <w:szCs w:val="18"/>
              </w:rPr>
              <w:t>540</w:t>
            </w:r>
            <w:r w:rsidRPr="00D63621">
              <w:rPr>
                <w:rFonts w:ascii="Arial" w:hAnsi="Arial" w:cs="Arial"/>
                <w:sz w:val="18"/>
                <w:szCs w:val="18"/>
              </w:rPr>
              <w:t xml:space="preserve"> m</w:t>
            </w:r>
            <w:r w:rsidRPr="00D63621">
              <w:rPr>
                <w:rFonts w:ascii="Arial" w:hAnsi="Arial" w:cs="Arial"/>
                <w:sz w:val="18"/>
                <w:szCs w:val="18"/>
                <w:vertAlign w:val="superscript"/>
              </w:rPr>
              <w:t>2</w:t>
            </w:r>
            <w:r w:rsidRPr="00D63621">
              <w:rPr>
                <w:rFonts w:ascii="Arial" w:hAnsi="Arial" w:cs="Arial"/>
                <w:sz w:val="18"/>
                <w:szCs w:val="18"/>
              </w:rPr>
              <w:t>.</w:t>
            </w:r>
          </w:p>
          <w:p w:rsidR="00876F1B" w:rsidRPr="00D63621" w:rsidRDefault="00876F1B" w:rsidP="00D63621">
            <w:pPr>
              <w:spacing w:after="0" w:line="240" w:lineRule="auto"/>
              <w:rPr>
                <w:rFonts w:ascii="Arial" w:hAnsi="Arial" w:cs="Arial"/>
                <w:sz w:val="18"/>
                <w:szCs w:val="18"/>
                <w:lang w:eastAsia="zh-CN"/>
              </w:rPr>
            </w:pPr>
            <w:r w:rsidRPr="00D63621">
              <w:rPr>
                <w:rFonts w:ascii="Arial" w:hAnsi="Arial" w:cs="Arial"/>
                <w:sz w:val="18"/>
                <w:szCs w:val="18"/>
              </w:rPr>
              <w:t xml:space="preserve">Budynek, w którym mieści </w:t>
            </w:r>
            <w:r w:rsidR="00D63621">
              <w:rPr>
                <w:rFonts w:ascii="Arial" w:hAnsi="Arial" w:cs="Arial"/>
                <w:sz w:val="18"/>
                <w:szCs w:val="18"/>
              </w:rPr>
              <w:t xml:space="preserve">się </w:t>
            </w:r>
            <w:r w:rsidR="00D63621">
              <w:rPr>
                <w:rFonts w:ascii="Arial" w:hAnsi="Arial" w:cs="Arial"/>
                <w:sz w:val="18"/>
                <w:szCs w:val="18"/>
                <w:lang w:eastAsia="zh-CN"/>
              </w:rPr>
              <w:t xml:space="preserve">Przychodnia </w:t>
            </w:r>
            <w:r w:rsidRPr="00D63621">
              <w:rPr>
                <w:rFonts w:ascii="Arial" w:hAnsi="Arial" w:cs="Arial"/>
                <w:sz w:val="18"/>
                <w:szCs w:val="18"/>
                <w:lang w:eastAsia="zh-CN"/>
              </w:rPr>
              <w:t xml:space="preserve">Zdrowia w Zarszynie </w:t>
            </w:r>
            <w:r w:rsidR="00D63621">
              <w:rPr>
                <w:rFonts w:ascii="Arial" w:hAnsi="Arial" w:cs="Arial"/>
                <w:sz w:val="18"/>
                <w:szCs w:val="18"/>
                <w:lang w:eastAsia="zh-CN"/>
              </w:rPr>
              <w:t xml:space="preserve">(wybudowany pod nazwą: „Ośrodek Zdrowia”) swoim </w:t>
            </w:r>
            <w:r w:rsidRPr="00D63621">
              <w:rPr>
                <w:rFonts w:ascii="Arial" w:hAnsi="Arial" w:cs="Arial"/>
                <w:sz w:val="18"/>
                <w:szCs w:val="18"/>
              </w:rPr>
              <w:t>układem funkcjonalnym obejmuje następujące pomieszczenia:</w:t>
            </w:r>
          </w:p>
          <w:p w:rsidR="00876F1B" w:rsidRPr="00D63621" w:rsidRDefault="00B61EA1" w:rsidP="00D63621">
            <w:pPr>
              <w:spacing w:after="0" w:line="240" w:lineRule="auto"/>
              <w:rPr>
                <w:rFonts w:ascii="Arial" w:hAnsi="Arial" w:cs="Arial"/>
                <w:sz w:val="18"/>
                <w:szCs w:val="18"/>
              </w:rPr>
            </w:pPr>
            <w:r w:rsidRPr="00D63621">
              <w:rPr>
                <w:rFonts w:ascii="Arial" w:hAnsi="Arial" w:cs="Arial"/>
                <w:sz w:val="18"/>
                <w:szCs w:val="18"/>
              </w:rPr>
              <w:t>- 5 gabinetów lekarskich</w:t>
            </w:r>
            <w:r w:rsidR="00A76BC8">
              <w:rPr>
                <w:rFonts w:ascii="Arial" w:hAnsi="Arial" w:cs="Arial"/>
                <w:sz w:val="18"/>
                <w:szCs w:val="18"/>
              </w:rPr>
              <w:t xml:space="preserve"> i zabiegowych</w:t>
            </w:r>
            <w:r w:rsidRPr="00D63621">
              <w:rPr>
                <w:rFonts w:ascii="Arial" w:hAnsi="Arial" w:cs="Arial"/>
                <w:sz w:val="18"/>
                <w:szCs w:val="18"/>
              </w:rPr>
              <w:t>,</w:t>
            </w:r>
          </w:p>
          <w:p w:rsidR="00D63621" w:rsidRDefault="00D63621" w:rsidP="00D63621">
            <w:pPr>
              <w:spacing w:after="0" w:line="240" w:lineRule="auto"/>
              <w:rPr>
                <w:rFonts w:ascii="Arial" w:hAnsi="Arial" w:cs="Arial"/>
                <w:sz w:val="18"/>
                <w:szCs w:val="18"/>
              </w:rPr>
            </w:pPr>
            <w:r>
              <w:rPr>
                <w:rFonts w:ascii="Arial" w:hAnsi="Arial" w:cs="Arial"/>
                <w:sz w:val="18"/>
                <w:szCs w:val="18"/>
              </w:rPr>
              <w:t xml:space="preserve">- </w:t>
            </w:r>
            <w:r w:rsidR="00B61EA1" w:rsidRPr="00D63621">
              <w:rPr>
                <w:rFonts w:ascii="Arial" w:hAnsi="Arial" w:cs="Arial"/>
                <w:sz w:val="18"/>
                <w:szCs w:val="18"/>
              </w:rPr>
              <w:t>poczeklania</w:t>
            </w:r>
            <w:r>
              <w:rPr>
                <w:rFonts w:ascii="Arial" w:hAnsi="Arial" w:cs="Arial"/>
                <w:sz w:val="18"/>
                <w:szCs w:val="18"/>
              </w:rPr>
              <w:t xml:space="preserve"> połączona z rejestracją pacjentów</w:t>
            </w:r>
            <w:r w:rsidR="00B61EA1" w:rsidRPr="00D63621">
              <w:rPr>
                <w:rFonts w:ascii="Arial" w:hAnsi="Arial" w:cs="Arial"/>
                <w:sz w:val="18"/>
                <w:szCs w:val="18"/>
              </w:rPr>
              <w:t xml:space="preserve">, </w:t>
            </w:r>
          </w:p>
          <w:p w:rsidR="00D63621" w:rsidRDefault="00D63621" w:rsidP="00D63621">
            <w:pPr>
              <w:spacing w:after="0" w:line="240" w:lineRule="auto"/>
              <w:rPr>
                <w:rFonts w:ascii="Arial" w:hAnsi="Arial" w:cs="Arial"/>
                <w:sz w:val="18"/>
                <w:szCs w:val="18"/>
              </w:rPr>
            </w:pPr>
            <w:r>
              <w:rPr>
                <w:rFonts w:ascii="Arial" w:hAnsi="Arial" w:cs="Arial"/>
                <w:sz w:val="18"/>
                <w:szCs w:val="18"/>
              </w:rPr>
              <w:t xml:space="preserve">- </w:t>
            </w:r>
            <w:r w:rsidR="00B61EA1" w:rsidRPr="00D63621">
              <w:rPr>
                <w:rFonts w:ascii="Arial" w:hAnsi="Arial" w:cs="Arial"/>
                <w:sz w:val="18"/>
                <w:szCs w:val="18"/>
              </w:rPr>
              <w:t>pokój socjalny</w:t>
            </w:r>
            <w:r>
              <w:rPr>
                <w:rFonts w:ascii="Arial" w:hAnsi="Arial" w:cs="Arial"/>
                <w:sz w:val="18"/>
                <w:szCs w:val="18"/>
              </w:rPr>
              <w:t xml:space="preserve"> dla personelu medycznego,</w:t>
            </w:r>
            <w:r w:rsidR="00B61EA1" w:rsidRPr="00D63621">
              <w:rPr>
                <w:rFonts w:ascii="Arial" w:hAnsi="Arial" w:cs="Arial"/>
                <w:sz w:val="18"/>
                <w:szCs w:val="18"/>
              </w:rPr>
              <w:t xml:space="preserve"> </w:t>
            </w:r>
          </w:p>
          <w:p w:rsidR="00B61EA1" w:rsidRPr="00D63621" w:rsidRDefault="00D63621" w:rsidP="00D63621">
            <w:pPr>
              <w:spacing w:after="0" w:line="240" w:lineRule="auto"/>
              <w:rPr>
                <w:rFonts w:ascii="Arial" w:hAnsi="Arial" w:cs="Arial"/>
                <w:sz w:val="18"/>
                <w:szCs w:val="18"/>
              </w:rPr>
            </w:pPr>
            <w:r>
              <w:rPr>
                <w:rFonts w:ascii="Arial" w:hAnsi="Arial" w:cs="Arial"/>
                <w:sz w:val="18"/>
                <w:szCs w:val="18"/>
              </w:rPr>
              <w:t xml:space="preserve">- </w:t>
            </w:r>
            <w:r w:rsidR="00B61EA1" w:rsidRPr="00D63621">
              <w:rPr>
                <w:rFonts w:ascii="Arial" w:hAnsi="Arial" w:cs="Arial"/>
                <w:sz w:val="18"/>
                <w:szCs w:val="18"/>
              </w:rPr>
              <w:t>sanitariaty,</w:t>
            </w:r>
          </w:p>
          <w:p w:rsidR="00B61EA1" w:rsidRPr="00D63621" w:rsidRDefault="00D63621" w:rsidP="00D63621">
            <w:pPr>
              <w:spacing w:after="0" w:line="240" w:lineRule="auto"/>
              <w:rPr>
                <w:rFonts w:ascii="Arial" w:hAnsi="Arial" w:cs="Arial"/>
                <w:sz w:val="18"/>
                <w:szCs w:val="18"/>
              </w:rPr>
            </w:pPr>
            <w:r>
              <w:rPr>
                <w:rFonts w:ascii="Arial" w:hAnsi="Arial" w:cs="Arial"/>
                <w:sz w:val="18"/>
                <w:szCs w:val="18"/>
              </w:rPr>
              <w:t>- 8 pomieszczeń u</w:t>
            </w:r>
            <w:r w:rsidR="00B61EA1" w:rsidRPr="00D63621">
              <w:rPr>
                <w:rFonts w:ascii="Arial" w:hAnsi="Arial" w:cs="Arial"/>
                <w:sz w:val="18"/>
                <w:szCs w:val="18"/>
              </w:rPr>
              <w:t>żytkowych, kuchnia,</w:t>
            </w:r>
          </w:p>
          <w:p w:rsidR="00B61EA1" w:rsidRDefault="00A76BC8" w:rsidP="00D63621">
            <w:pPr>
              <w:spacing w:after="0" w:line="240" w:lineRule="auto"/>
              <w:rPr>
                <w:rFonts w:ascii="Arial" w:hAnsi="Arial" w:cs="Arial"/>
                <w:sz w:val="18"/>
                <w:szCs w:val="18"/>
              </w:rPr>
            </w:pPr>
            <w:r>
              <w:rPr>
                <w:rFonts w:ascii="Arial" w:hAnsi="Arial" w:cs="Arial"/>
                <w:sz w:val="18"/>
                <w:szCs w:val="18"/>
              </w:rPr>
              <w:t>- garaże, pralnia, suszarnia.</w:t>
            </w:r>
          </w:p>
          <w:p w:rsidR="00A76BC8" w:rsidRPr="00FD2B87" w:rsidRDefault="00A76BC8" w:rsidP="00D63621">
            <w:pPr>
              <w:spacing w:after="0" w:line="240" w:lineRule="auto"/>
              <w:rPr>
                <w:rFonts w:ascii="Arial" w:hAnsi="Arial" w:cs="Arial"/>
                <w:sz w:val="18"/>
                <w:szCs w:val="18"/>
                <w:highlight w:val="red"/>
              </w:rPr>
            </w:pPr>
          </w:p>
        </w:tc>
        <w:tc>
          <w:tcPr>
            <w:tcW w:w="761" w:type="pct"/>
            <w:vAlign w:val="center"/>
          </w:tcPr>
          <w:p w:rsidR="00876F1B" w:rsidRPr="00B61EA1" w:rsidRDefault="00876F1B" w:rsidP="009909AD">
            <w:pPr>
              <w:spacing w:before="120" w:after="120" w:line="240" w:lineRule="auto"/>
              <w:rPr>
                <w:rFonts w:ascii="Arial" w:hAnsi="Arial" w:cs="Arial"/>
                <w:sz w:val="18"/>
                <w:szCs w:val="18"/>
                <w:lang w:eastAsia="zh-CN"/>
              </w:rPr>
            </w:pPr>
            <w:r w:rsidRPr="00B61EA1">
              <w:rPr>
                <w:rFonts w:ascii="Arial" w:hAnsi="Arial" w:cs="Arial"/>
                <w:sz w:val="18"/>
                <w:szCs w:val="18"/>
                <w:lang w:eastAsia="zh-CN"/>
              </w:rPr>
              <w:lastRenderedPageBreak/>
              <w:t>Obiekt jest wyposażony w:</w:t>
            </w:r>
          </w:p>
          <w:p w:rsidR="00876F1B" w:rsidRPr="00B61EA1" w:rsidRDefault="00876F1B" w:rsidP="009909AD">
            <w:pPr>
              <w:pStyle w:val="Akapitzlist"/>
              <w:numPr>
                <w:ilvl w:val="0"/>
                <w:numId w:val="22"/>
              </w:numPr>
              <w:spacing w:after="0" w:line="240" w:lineRule="auto"/>
              <w:rPr>
                <w:rFonts w:ascii="Arial" w:hAnsi="Arial" w:cs="Arial"/>
                <w:sz w:val="18"/>
                <w:szCs w:val="18"/>
                <w:lang w:eastAsia="zh-CN"/>
              </w:rPr>
            </w:pPr>
            <w:r w:rsidRPr="00B61EA1">
              <w:rPr>
                <w:rFonts w:ascii="Arial" w:hAnsi="Arial" w:cs="Arial"/>
                <w:sz w:val="18"/>
                <w:szCs w:val="18"/>
                <w:lang w:eastAsia="zh-CN"/>
              </w:rPr>
              <w:t>instalację elektryczną,</w:t>
            </w:r>
          </w:p>
          <w:p w:rsidR="00876F1B" w:rsidRPr="00B61EA1" w:rsidRDefault="00876F1B" w:rsidP="009909AD">
            <w:pPr>
              <w:pStyle w:val="Akapitzlist"/>
              <w:numPr>
                <w:ilvl w:val="0"/>
                <w:numId w:val="22"/>
              </w:numPr>
              <w:spacing w:after="0" w:line="240" w:lineRule="auto"/>
              <w:rPr>
                <w:rFonts w:ascii="Arial" w:hAnsi="Arial" w:cs="Arial"/>
                <w:sz w:val="18"/>
                <w:szCs w:val="18"/>
                <w:lang w:eastAsia="zh-CN"/>
              </w:rPr>
            </w:pPr>
            <w:r w:rsidRPr="00B61EA1">
              <w:rPr>
                <w:rFonts w:ascii="Arial" w:hAnsi="Arial" w:cs="Arial"/>
                <w:sz w:val="18"/>
                <w:szCs w:val="18"/>
                <w:lang w:eastAsia="zh-CN"/>
              </w:rPr>
              <w:t>instalację gazową,</w:t>
            </w:r>
          </w:p>
          <w:p w:rsidR="00A76BC8" w:rsidRDefault="00A76BC8" w:rsidP="009909AD">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 – kan.,</w:t>
            </w:r>
          </w:p>
          <w:p w:rsidR="00876F1B" w:rsidRPr="00A76BC8" w:rsidRDefault="00876F1B" w:rsidP="009909AD">
            <w:pPr>
              <w:pStyle w:val="Akapitzlist"/>
              <w:numPr>
                <w:ilvl w:val="0"/>
                <w:numId w:val="22"/>
              </w:numPr>
              <w:spacing w:after="0" w:line="240" w:lineRule="auto"/>
              <w:rPr>
                <w:rFonts w:ascii="Arial" w:hAnsi="Arial" w:cs="Arial"/>
                <w:sz w:val="18"/>
                <w:szCs w:val="18"/>
                <w:lang w:eastAsia="zh-CN"/>
              </w:rPr>
            </w:pPr>
            <w:r w:rsidRPr="00A76BC8">
              <w:rPr>
                <w:rFonts w:ascii="Arial" w:hAnsi="Arial" w:cs="Arial"/>
                <w:sz w:val="18"/>
                <w:szCs w:val="18"/>
                <w:lang w:eastAsia="zh-CN"/>
              </w:rPr>
              <w:t>instalację c.o.</w:t>
            </w:r>
            <w:r w:rsidRPr="00A76BC8">
              <w:rPr>
                <w:rFonts w:ascii="Arial" w:hAnsi="Arial" w:cs="Arial"/>
                <w:sz w:val="18"/>
                <w:szCs w:val="18"/>
                <w:lang w:eastAsia="zh-CN"/>
              </w:rPr>
              <w:br/>
            </w:r>
          </w:p>
        </w:tc>
        <w:tc>
          <w:tcPr>
            <w:tcW w:w="505" w:type="pct"/>
            <w:vAlign w:val="center"/>
          </w:tcPr>
          <w:p w:rsidR="00876F1B" w:rsidRPr="00A76BC8" w:rsidRDefault="009F4B76" w:rsidP="00876F1B">
            <w:pPr>
              <w:spacing w:after="0" w:line="240" w:lineRule="auto"/>
              <w:jc w:val="center"/>
              <w:rPr>
                <w:rFonts w:ascii="Arial" w:hAnsi="Arial" w:cs="Arial"/>
                <w:sz w:val="18"/>
                <w:szCs w:val="18"/>
                <w:lang w:eastAsia="zh-CN"/>
              </w:rPr>
            </w:pPr>
            <w:r>
              <w:rPr>
                <w:rFonts w:ascii="Arial" w:hAnsi="Arial" w:cs="Arial"/>
                <w:sz w:val="18"/>
                <w:szCs w:val="18"/>
                <w:lang w:eastAsia="zh-CN"/>
              </w:rPr>
              <w:t>Ogólnie d</w:t>
            </w:r>
            <w:r w:rsidR="00CA0312" w:rsidRPr="00A76BC8">
              <w:rPr>
                <w:rFonts w:ascii="Arial" w:hAnsi="Arial" w:cs="Arial"/>
                <w:sz w:val="18"/>
                <w:szCs w:val="18"/>
                <w:lang w:eastAsia="zh-CN"/>
              </w:rPr>
              <w:t>obry</w:t>
            </w:r>
            <w:r>
              <w:rPr>
                <w:rFonts w:ascii="Arial" w:hAnsi="Arial" w:cs="Arial"/>
                <w:sz w:val="18"/>
                <w:szCs w:val="18"/>
                <w:lang w:eastAsia="zh-CN"/>
              </w:rPr>
              <w:t>, jednakże w odniesieniu do termoprzepuszczalności oraz do izolacji części przyziemnej – stan zły</w:t>
            </w:r>
          </w:p>
        </w:tc>
        <w:tc>
          <w:tcPr>
            <w:tcW w:w="633" w:type="pct"/>
            <w:vAlign w:val="center"/>
          </w:tcPr>
          <w:p w:rsidR="00876F1B" w:rsidRPr="00A76BC8" w:rsidRDefault="00CA0312" w:rsidP="00A76BC8">
            <w:pPr>
              <w:pStyle w:val="Akapitzlist"/>
              <w:numPr>
                <w:ilvl w:val="0"/>
                <w:numId w:val="22"/>
              </w:numPr>
              <w:spacing w:after="0" w:line="240" w:lineRule="auto"/>
              <w:ind w:left="188" w:hanging="188"/>
              <w:rPr>
                <w:rFonts w:ascii="Arial" w:hAnsi="Arial" w:cs="Arial"/>
                <w:sz w:val="18"/>
                <w:szCs w:val="18"/>
                <w:lang w:eastAsia="zh-CN"/>
              </w:rPr>
            </w:pPr>
            <w:r w:rsidRPr="00A76BC8">
              <w:rPr>
                <w:rFonts w:ascii="Arial" w:hAnsi="Arial" w:cs="Arial"/>
                <w:sz w:val="18"/>
                <w:szCs w:val="18"/>
                <w:lang w:eastAsia="zh-CN"/>
              </w:rPr>
              <w:t xml:space="preserve">wymiana częściowa stolarki okiennej i drzwiowej, </w:t>
            </w:r>
          </w:p>
          <w:p w:rsidR="00CA0312" w:rsidRPr="00A76BC8" w:rsidRDefault="00A76BC8" w:rsidP="00A76BC8">
            <w:pPr>
              <w:pStyle w:val="Akapitzlist"/>
              <w:numPr>
                <w:ilvl w:val="0"/>
                <w:numId w:val="22"/>
              </w:numPr>
              <w:spacing w:after="0" w:line="240" w:lineRule="auto"/>
              <w:ind w:left="188" w:hanging="188"/>
              <w:rPr>
                <w:rFonts w:ascii="Arial" w:hAnsi="Arial" w:cs="Arial"/>
                <w:sz w:val="18"/>
                <w:szCs w:val="18"/>
                <w:lang w:eastAsia="zh-CN"/>
              </w:rPr>
            </w:pPr>
            <w:r w:rsidRPr="00A76BC8">
              <w:rPr>
                <w:rFonts w:ascii="Arial" w:hAnsi="Arial" w:cs="Arial"/>
                <w:sz w:val="18"/>
                <w:szCs w:val="18"/>
                <w:lang w:eastAsia="zh-CN"/>
              </w:rPr>
              <w:t>w</w:t>
            </w:r>
            <w:r w:rsidR="00CA0312" w:rsidRPr="00A76BC8">
              <w:rPr>
                <w:rFonts w:ascii="Arial" w:hAnsi="Arial" w:cs="Arial"/>
                <w:sz w:val="18"/>
                <w:szCs w:val="18"/>
                <w:lang w:eastAsia="zh-CN"/>
              </w:rPr>
              <w:t>ykonanie windy dla niepełnosprawnych</w:t>
            </w:r>
          </w:p>
          <w:p w:rsidR="00CA0312" w:rsidRPr="00A76BC8" w:rsidRDefault="00CA0312" w:rsidP="00A76BC8">
            <w:pPr>
              <w:pStyle w:val="Akapitzlist"/>
              <w:numPr>
                <w:ilvl w:val="0"/>
                <w:numId w:val="22"/>
              </w:numPr>
              <w:spacing w:after="0" w:line="240" w:lineRule="auto"/>
              <w:ind w:left="188" w:hanging="188"/>
              <w:rPr>
                <w:rFonts w:ascii="Arial" w:hAnsi="Arial" w:cs="Arial"/>
                <w:sz w:val="18"/>
                <w:szCs w:val="18"/>
                <w:lang w:eastAsia="zh-CN"/>
              </w:rPr>
            </w:pPr>
            <w:r w:rsidRPr="00A76BC8">
              <w:rPr>
                <w:rFonts w:ascii="Arial" w:hAnsi="Arial" w:cs="Arial"/>
                <w:sz w:val="18"/>
                <w:szCs w:val="18"/>
                <w:lang w:eastAsia="zh-CN"/>
              </w:rPr>
              <w:t>remont</w:t>
            </w:r>
            <w:r w:rsidR="00A76BC8" w:rsidRPr="00A76BC8">
              <w:rPr>
                <w:rFonts w:ascii="Arial" w:hAnsi="Arial" w:cs="Arial"/>
                <w:sz w:val="18"/>
                <w:szCs w:val="18"/>
                <w:lang w:eastAsia="zh-CN"/>
              </w:rPr>
              <w:t>y</w:t>
            </w:r>
            <w:r w:rsidRPr="00A76BC8">
              <w:rPr>
                <w:rFonts w:ascii="Arial" w:hAnsi="Arial" w:cs="Arial"/>
                <w:sz w:val="18"/>
                <w:szCs w:val="18"/>
                <w:lang w:eastAsia="zh-CN"/>
              </w:rPr>
              <w:t xml:space="preserve"> pomieszczeń</w:t>
            </w:r>
          </w:p>
        </w:tc>
        <w:tc>
          <w:tcPr>
            <w:tcW w:w="591" w:type="pct"/>
            <w:vAlign w:val="center"/>
          </w:tcPr>
          <w:p w:rsidR="00876F1B" w:rsidRPr="00A76BC8" w:rsidRDefault="00CA0312" w:rsidP="00E50145">
            <w:pPr>
              <w:pStyle w:val="Akapitzlist"/>
              <w:numPr>
                <w:ilvl w:val="0"/>
                <w:numId w:val="22"/>
              </w:numPr>
              <w:spacing w:after="0" w:line="240" w:lineRule="auto"/>
              <w:ind w:left="188" w:hanging="188"/>
              <w:rPr>
                <w:rFonts w:ascii="Arial" w:hAnsi="Arial" w:cs="Arial"/>
                <w:sz w:val="18"/>
                <w:szCs w:val="18"/>
                <w:lang w:eastAsia="zh-CN"/>
              </w:rPr>
            </w:pPr>
            <w:r w:rsidRPr="00A76BC8">
              <w:rPr>
                <w:rFonts w:ascii="Arial" w:hAnsi="Arial" w:cs="Arial"/>
                <w:sz w:val="18"/>
                <w:szCs w:val="18"/>
                <w:lang w:eastAsia="zh-CN"/>
              </w:rPr>
              <w:t>częściowa wymiana stokarki okiennej i drzwiowej,</w:t>
            </w:r>
          </w:p>
          <w:p w:rsidR="00CA0312" w:rsidRPr="00A76BC8" w:rsidRDefault="00A76BC8"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termomodernizacja</w:t>
            </w:r>
            <w:r w:rsidR="00CA0312" w:rsidRPr="00A76BC8">
              <w:rPr>
                <w:rFonts w:ascii="Arial" w:hAnsi="Arial" w:cs="Arial"/>
                <w:sz w:val="18"/>
                <w:szCs w:val="18"/>
                <w:lang w:eastAsia="zh-CN"/>
              </w:rPr>
              <w:t xml:space="preserve"> budynku,</w:t>
            </w:r>
          </w:p>
          <w:p w:rsidR="00CA0312" w:rsidRDefault="00CA0312" w:rsidP="00E50145">
            <w:pPr>
              <w:pStyle w:val="Akapitzlist"/>
              <w:numPr>
                <w:ilvl w:val="0"/>
                <w:numId w:val="22"/>
              </w:numPr>
              <w:spacing w:after="0" w:line="240" w:lineRule="auto"/>
              <w:ind w:left="188" w:hanging="188"/>
              <w:rPr>
                <w:rFonts w:ascii="Arial" w:hAnsi="Arial" w:cs="Arial"/>
                <w:sz w:val="18"/>
                <w:szCs w:val="18"/>
                <w:lang w:eastAsia="zh-CN"/>
              </w:rPr>
            </w:pPr>
            <w:r w:rsidRPr="00A76BC8">
              <w:rPr>
                <w:rFonts w:ascii="Arial" w:hAnsi="Arial" w:cs="Arial"/>
                <w:sz w:val="18"/>
                <w:szCs w:val="18"/>
                <w:lang w:eastAsia="zh-CN"/>
              </w:rPr>
              <w:t>wymiana pokrycia dachowego</w:t>
            </w:r>
            <w:r w:rsidR="00A76BC8">
              <w:rPr>
                <w:rFonts w:ascii="Arial" w:hAnsi="Arial" w:cs="Arial"/>
                <w:sz w:val="18"/>
                <w:szCs w:val="18"/>
                <w:lang w:eastAsia="zh-CN"/>
              </w:rPr>
              <w:t>,</w:t>
            </w:r>
          </w:p>
          <w:p w:rsidR="00A76BC8" w:rsidRDefault="00A76BC8"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wskazana rozbudowa obiektu,</w:t>
            </w:r>
          </w:p>
          <w:p w:rsidR="00A76BC8" w:rsidRPr="00A76BC8" w:rsidRDefault="00A76BC8"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wymiana ogrodzenia terenu z jednoczesną przebudową zjazdu z drogi krajowej.</w:t>
            </w:r>
          </w:p>
        </w:tc>
      </w:tr>
      <w:tr w:rsidR="00187748" w:rsidRPr="00462688" w:rsidTr="000F3608">
        <w:tc>
          <w:tcPr>
            <w:tcW w:w="638" w:type="pct"/>
            <w:vAlign w:val="center"/>
          </w:tcPr>
          <w:p w:rsidR="00876F1B" w:rsidRDefault="00876F1B" w:rsidP="00A76BC8">
            <w:pPr>
              <w:spacing w:after="0" w:line="240" w:lineRule="auto"/>
              <w:jc w:val="center"/>
              <w:rPr>
                <w:rFonts w:ascii="Arial" w:hAnsi="Arial" w:cs="Arial"/>
                <w:b/>
                <w:sz w:val="18"/>
                <w:szCs w:val="18"/>
                <w:lang w:eastAsia="zh-CN"/>
              </w:rPr>
            </w:pPr>
            <w:r w:rsidRPr="00A76BC8">
              <w:rPr>
                <w:rFonts w:ascii="Arial" w:hAnsi="Arial" w:cs="Arial"/>
                <w:b/>
                <w:sz w:val="18"/>
                <w:szCs w:val="18"/>
                <w:lang w:eastAsia="zh-CN"/>
              </w:rPr>
              <w:lastRenderedPageBreak/>
              <w:t xml:space="preserve">Szkoła Podstawowa </w:t>
            </w:r>
            <w:r w:rsidR="00A76BC8">
              <w:rPr>
                <w:rFonts w:ascii="Arial" w:hAnsi="Arial" w:cs="Arial"/>
                <w:b/>
                <w:sz w:val="18"/>
                <w:szCs w:val="18"/>
                <w:lang w:eastAsia="zh-CN"/>
              </w:rPr>
              <w:br/>
            </w:r>
            <w:r w:rsidRPr="00A76BC8">
              <w:rPr>
                <w:rFonts w:ascii="Arial" w:hAnsi="Arial" w:cs="Arial"/>
                <w:b/>
                <w:sz w:val="18"/>
                <w:szCs w:val="18"/>
                <w:lang w:eastAsia="zh-CN"/>
              </w:rPr>
              <w:t>w Bażanówce</w:t>
            </w:r>
          </w:p>
          <w:p w:rsidR="00101AF7" w:rsidRPr="00101AF7" w:rsidRDefault="00101AF7" w:rsidP="00A76BC8">
            <w:pPr>
              <w:spacing w:after="0" w:line="240" w:lineRule="auto"/>
              <w:jc w:val="center"/>
              <w:rPr>
                <w:rFonts w:ascii="Arial" w:hAnsi="Arial" w:cs="Arial"/>
                <w:sz w:val="18"/>
                <w:szCs w:val="18"/>
                <w:lang w:eastAsia="zh-CN"/>
              </w:rPr>
            </w:pPr>
            <w:r w:rsidRPr="00101AF7">
              <w:rPr>
                <w:rFonts w:ascii="Arial" w:hAnsi="Arial" w:cs="Arial"/>
                <w:sz w:val="18"/>
                <w:szCs w:val="18"/>
                <w:lang w:eastAsia="zh-CN"/>
              </w:rPr>
              <w:t xml:space="preserve">Budynek wybudowano </w:t>
            </w:r>
            <w:r>
              <w:rPr>
                <w:rFonts w:ascii="Arial" w:hAnsi="Arial" w:cs="Arial"/>
                <w:sz w:val="18"/>
                <w:szCs w:val="18"/>
                <w:lang w:eastAsia="zh-CN"/>
              </w:rPr>
              <w:br/>
            </w:r>
            <w:r w:rsidRPr="00101AF7">
              <w:rPr>
                <w:rFonts w:ascii="Arial" w:hAnsi="Arial" w:cs="Arial"/>
                <w:sz w:val="18"/>
                <w:szCs w:val="18"/>
                <w:lang w:eastAsia="zh-CN"/>
              </w:rPr>
              <w:t>w XIX w.</w:t>
            </w:r>
          </w:p>
          <w:p w:rsidR="00876F1B" w:rsidRPr="00636D34" w:rsidRDefault="00AB677A" w:rsidP="00876F1B">
            <w:pPr>
              <w:spacing w:after="0" w:line="240" w:lineRule="auto"/>
              <w:jc w:val="center"/>
              <w:rPr>
                <w:rFonts w:ascii="Arial" w:hAnsi="Arial" w:cs="Arial"/>
                <w:sz w:val="18"/>
                <w:szCs w:val="18"/>
                <w:lang w:eastAsia="zh-CN"/>
              </w:rPr>
            </w:pPr>
            <w:r>
              <w:rPr>
                <w:rFonts w:ascii="Arial" w:hAnsi="Arial" w:cs="Arial"/>
                <w:sz w:val="18"/>
                <w:szCs w:val="18"/>
                <w:lang w:eastAsia="zh-CN"/>
              </w:rPr>
              <w:t>Rok przejęcia</w:t>
            </w:r>
            <w:r w:rsidR="00876F1B" w:rsidRPr="00636D34">
              <w:rPr>
                <w:rFonts w:ascii="Arial" w:hAnsi="Arial" w:cs="Arial"/>
                <w:sz w:val="18"/>
                <w:szCs w:val="18"/>
                <w:lang w:eastAsia="zh-CN"/>
              </w:rPr>
              <w:t xml:space="preserve"> do użytku: </w:t>
            </w:r>
            <w:r w:rsidR="00636D34" w:rsidRPr="00A76BC8">
              <w:rPr>
                <w:rFonts w:ascii="Arial" w:hAnsi="Arial" w:cs="Arial"/>
                <w:sz w:val="18"/>
                <w:szCs w:val="18"/>
                <w:lang w:eastAsia="zh-CN"/>
              </w:rPr>
              <w:t xml:space="preserve">1945 </w:t>
            </w:r>
          </w:p>
          <w:p w:rsidR="00876F1B" w:rsidRPr="00A30EFE" w:rsidRDefault="00876F1B" w:rsidP="00876F1B">
            <w:pPr>
              <w:spacing w:after="0" w:line="240" w:lineRule="auto"/>
              <w:jc w:val="center"/>
              <w:rPr>
                <w:rFonts w:ascii="Arial" w:hAnsi="Arial" w:cs="Arial"/>
                <w:sz w:val="18"/>
                <w:szCs w:val="18"/>
                <w:lang w:eastAsia="zh-CN"/>
              </w:rPr>
            </w:pPr>
          </w:p>
        </w:tc>
        <w:tc>
          <w:tcPr>
            <w:tcW w:w="1871" w:type="pct"/>
            <w:vAlign w:val="center"/>
          </w:tcPr>
          <w:p w:rsidR="002E194D" w:rsidRDefault="002E194D" w:rsidP="000F3608">
            <w:pPr>
              <w:spacing w:after="0" w:line="240" w:lineRule="auto"/>
              <w:jc w:val="center"/>
              <w:rPr>
                <w:rFonts w:ascii="Arial" w:hAnsi="Arial" w:cs="Arial"/>
                <w:noProof/>
                <w:sz w:val="18"/>
                <w:szCs w:val="18"/>
                <w:lang w:eastAsia="pl-PL"/>
              </w:rPr>
            </w:pPr>
          </w:p>
          <w:p w:rsidR="002E194D" w:rsidRDefault="00374D97" w:rsidP="000F3608">
            <w:pPr>
              <w:spacing w:after="0" w:line="240" w:lineRule="auto"/>
              <w:jc w:val="center"/>
              <w:rPr>
                <w:rFonts w:ascii="Arial" w:hAnsi="Arial" w:cs="Arial"/>
                <w:noProof/>
                <w:sz w:val="18"/>
                <w:szCs w:val="18"/>
                <w:lang w:eastAsia="pl-PL"/>
              </w:rPr>
            </w:pPr>
            <w:r w:rsidRPr="00374D97">
              <w:rPr>
                <w:rFonts w:ascii="Arial" w:hAnsi="Arial" w:cs="Arial"/>
                <w:noProof/>
                <w:sz w:val="18"/>
                <w:szCs w:val="18"/>
                <w:lang w:eastAsia="pl-PL"/>
              </w:rPr>
              <w:drawing>
                <wp:inline distT="0" distB="0" distL="0" distR="0" wp14:anchorId="4930E0BF" wp14:editId="732ACE6F">
                  <wp:extent cx="3208295" cy="1771650"/>
                  <wp:effectExtent l="0" t="0" r="0" b="0"/>
                  <wp:docPr id="1" name="Obraz 1" descr="C:\Users\Zbigniew Dec\Desktop\FOTO DO STRATEGII\sZKOŁA W bAŻANÓW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bigniew Dec\Desktop\FOTO DO STRATEGII\sZKOŁA W bAŻANÓWCE.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237717" cy="1787897"/>
                          </a:xfrm>
                          <a:prstGeom prst="rect">
                            <a:avLst/>
                          </a:prstGeom>
                          <a:noFill/>
                          <a:ln>
                            <a:noFill/>
                          </a:ln>
                        </pic:spPr>
                      </pic:pic>
                    </a:graphicData>
                  </a:graphic>
                </wp:inline>
              </w:drawing>
            </w:r>
          </w:p>
          <w:p w:rsidR="008F5B9D" w:rsidRPr="00A76BC8" w:rsidRDefault="00B65C11" w:rsidP="000F3608">
            <w:pPr>
              <w:spacing w:after="0" w:line="240" w:lineRule="auto"/>
              <w:jc w:val="center"/>
              <w:rPr>
                <w:rFonts w:ascii="Arial" w:hAnsi="Arial" w:cs="Arial"/>
                <w:i/>
                <w:sz w:val="16"/>
                <w:szCs w:val="16"/>
              </w:rPr>
            </w:pPr>
            <w:r w:rsidRPr="00A76BC8">
              <w:rPr>
                <w:rFonts w:ascii="Arial" w:hAnsi="Arial" w:cs="Arial"/>
                <w:i/>
                <w:sz w:val="16"/>
                <w:szCs w:val="16"/>
              </w:rPr>
              <w:t>Źródło:</w:t>
            </w:r>
            <w:r w:rsidRPr="00A76BC8">
              <w:rPr>
                <w:rFonts w:ascii="Arial" w:hAnsi="Arial" w:cs="Arial"/>
              </w:rPr>
              <w:t xml:space="preserve"> </w:t>
            </w:r>
            <w:r w:rsidR="00374D97" w:rsidRPr="00A76BC8">
              <w:rPr>
                <w:rFonts w:ascii="Arial" w:hAnsi="Arial" w:cs="Arial"/>
                <w:i/>
                <w:sz w:val="16"/>
                <w:szCs w:val="16"/>
              </w:rPr>
              <w:t>zbiory UG Zarszyn</w:t>
            </w:r>
          </w:p>
          <w:p w:rsidR="00876F1B" w:rsidRPr="00A76BC8" w:rsidRDefault="00876F1B" w:rsidP="000F3608">
            <w:pPr>
              <w:spacing w:before="60" w:after="0" w:line="240" w:lineRule="auto"/>
              <w:jc w:val="center"/>
              <w:rPr>
                <w:rFonts w:ascii="Arial" w:hAnsi="Arial" w:cs="Arial"/>
                <w:sz w:val="18"/>
                <w:szCs w:val="18"/>
                <w:lang w:eastAsia="zh-CN"/>
              </w:rPr>
            </w:pPr>
            <w:r w:rsidRPr="00A76BC8">
              <w:rPr>
                <w:rFonts w:ascii="Arial" w:hAnsi="Arial" w:cs="Arial"/>
                <w:sz w:val="18"/>
                <w:szCs w:val="18"/>
              </w:rPr>
              <w:t xml:space="preserve">Powierzchnia użytkowa obiektu: </w:t>
            </w:r>
            <w:r w:rsidR="00E40356" w:rsidRPr="00A76BC8">
              <w:rPr>
                <w:rFonts w:ascii="Arial" w:hAnsi="Arial" w:cs="Arial"/>
                <w:sz w:val="18"/>
                <w:szCs w:val="18"/>
              </w:rPr>
              <w:t>550</w:t>
            </w:r>
            <w:r w:rsidRPr="00A76BC8">
              <w:rPr>
                <w:rFonts w:ascii="Arial" w:hAnsi="Arial" w:cs="Arial"/>
                <w:sz w:val="18"/>
                <w:szCs w:val="18"/>
              </w:rPr>
              <w:t xml:space="preserve"> m</w:t>
            </w:r>
            <w:r w:rsidRPr="00A76BC8">
              <w:rPr>
                <w:rFonts w:ascii="Arial" w:hAnsi="Arial" w:cs="Arial"/>
                <w:sz w:val="18"/>
                <w:szCs w:val="18"/>
                <w:vertAlign w:val="superscript"/>
              </w:rPr>
              <w:t>2</w:t>
            </w:r>
            <w:r w:rsidRPr="00A76BC8">
              <w:rPr>
                <w:rFonts w:ascii="Arial" w:hAnsi="Arial" w:cs="Arial"/>
                <w:sz w:val="18"/>
                <w:szCs w:val="18"/>
              </w:rPr>
              <w:t>.</w:t>
            </w:r>
          </w:p>
          <w:p w:rsidR="00876F1B" w:rsidRPr="00A76BC8" w:rsidRDefault="00876F1B" w:rsidP="000F3608">
            <w:pPr>
              <w:spacing w:after="0" w:line="240" w:lineRule="auto"/>
              <w:jc w:val="both"/>
              <w:rPr>
                <w:rFonts w:ascii="Arial" w:hAnsi="Arial" w:cs="Arial"/>
                <w:sz w:val="18"/>
                <w:szCs w:val="18"/>
                <w:lang w:eastAsia="zh-CN"/>
              </w:rPr>
            </w:pPr>
            <w:r w:rsidRPr="00A76BC8">
              <w:rPr>
                <w:rFonts w:ascii="Arial" w:hAnsi="Arial" w:cs="Arial"/>
                <w:sz w:val="18"/>
                <w:szCs w:val="18"/>
              </w:rPr>
              <w:t xml:space="preserve">Budynek, w którym mieści </w:t>
            </w:r>
            <w:r w:rsidR="00A76BC8">
              <w:rPr>
                <w:rFonts w:ascii="Arial" w:hAnsi="Arial" w:cs="Arial"/>
                <w:sz w:val="18"/>
                <w:szCs w:val="18"/>
              </w:rPr>
              <w:t xml:space="preserve">się </w:t>
            </w:r>
            <w:r w:rsidRPr="00A76BC8">
              <w:rPr>
                <w:rFonts w:ascii="Arial" w:hAnsi="Arial" w:cs="Arial"/>
                <w:sz w:val="18"/>
                <w:szCs w:val="18"/>
                <w:lang w:eastAsia="zh-CN"/>
              </w:rPr>
              <w:t>Szkoła Podstawowa w Bażanówce</w:t>
            </w:r>
            <w:r w:rsidR="00A76BC8">
              <w:rPr>
                <w:rFonts w:ascii="Arial" w:hAnsi="Arial" w:cs="Arial"/>
                <w:sz w:val="18"/>
                <w:szCs w:val="18"/>
                <w:lang w:eastAsia="zh-CN"/>
              </w:rPr>
              <w:t xml:space="preserve">, jest obiektem zabytkowym (dawny dworek). </w:t>
            </w:r>
            <w:r w:rsidRPr="00A76BC8">
              <w:rPr>
                <w:rFonts w:ascii="Arial" w:hAnsi="Arial" w:cs="Arial"/>
                <w:sz w:val="18"/>
                <w:szCs w:val="18"/>
                <w:lang w:eastAsia="zh-CN"/>
              </w:rPr>
              <w:t xml:space="preserve"> </w:t>
            </w:r>
            <w:r w:rsidR="00A76BC8">
              <w:rPr>
                <w:rFonts w:ascii="Arial" w:hAnsi="Arial" w:cs="Arial"/>
                <w:sz w:val="18"/>
                <w:szCs w:val="18"/>
              </w:rPr>
              <w:t>U</w:t>
            </w:r>
            <w:r w:rsidRPr="00A76BC8">
              <w:rPr>
                <w:rFonts w:ascii="Arial" w:hAnsi="Arial" w:cs="Arial"/>
                <w:sz w:val="18"/>
                <w:szCs w:val="18"/>
              </w:rPr>
              <w:t>kładem funkcjonalnym obejmuje następujące pomieszczenia:</w:t>
            </w:r>
          </w:p>
          <w:p w:rsidR="00876F1B" w:rsidRPr="00A76BC8" w:rsidRDefault="006907BC" w:rsidP="000F3608">
            <w:pPr>
              <w:spacing w:after="0" w:line="240" w:lineRule="auto"/>
              <w:jc w:val="both"/>
              <w:rPr>
                <w:rFonts w:ascii="Arial" w:hAnsi="Arial" w:cs="Arial"/>
                <w:sz w:val="18"/>
                <w:szCs w:val="18"/>
                <w:lang w:eastAsia="zh-CN"/>
              </w:rPr>
            </w:pPr>
            <w:r w:rsidRPr="00A76BC8">
              <w:rPr>
                <w:rFonts w:ascii="Arial" w:hAnsi="Arial" w:cs="Arial"/>
                <w:sz w:val="18"/>
                <w:szCs w:val="18"/>
                <w:lang w:eastAsia="zh-CN"/>
              </w:rPr>
              <w:t>- sale lekcyjne,</w:t>
            </w:r>
          </w:p>
          <w:p w:rsidR="006907BC" w:rsidRPr="00A76BC8" w:rsidRDefault="006907BC" w:rsidP="000F3608">
            <w:pPr>
              <w:spacing w:after="0" w:line="240" w:lineRule="auto"/>
              <w:jc w:val="both"/>
              <w:rPr>
                <w:rFonts w:ascii="Arial" w:hAnsi="Arial" w:cs="Arial"/>
                <w:sz w:val="18"/>
                <w:szCs w:val="18"/>
                <w:lang w:eastAsia="zh-CN"/>
              </w:rPr>
            </w:pPr>
            <w:r w:rsidRPr="00A76BC8">
              <w:rPr>
                <w:rFonts w:ascii="Arial" w:hAnsi="Arial" w:cs="Arial"/>
                <w:sz w:val="18"/>
                <w:szCs w:val="18"/>
                <w:lang w:eastAsia="zh-CN"/>
              </w:rPr>
              <w:t>- pokóje nauczycielskie,</w:t>
            </w:r>
          </w:p>
          <w:p w:rsidR="006907BC" w:rsidRPr="00A76BC8" w:rsidRDefault="006907BC" w:rsidP="000F3608">
            <w:pPr>
              <w:spacing w:after="0" w:line="240" w:lineRule="auto"/>
              <w:jc w:val="both"/>
              <w:rPr>
                <w:rFonts w:ascii="Arial" w:hAnsi="Arial" w:cs="Arial"/>
                <w:sz w:val="18"/>
                <w:szCs w:val="18"/>
                <w:lang w:eastAsia="zh-CN"/>
              </w:rPr>
            </w:pPr>
            <w:r w:rsidRPr="00A76BC8">
              <w:rPr>
                <w:rFonts w:ascii="Arial" w:hAnsi="Arial" w:cs="Arial"/>
                <w:sz w:val="18"/>
                <w:szCs w:val="18"/>
                <w:lang w:eastAsia="zh-CN"/>
              </w:rPr>
              <w:t>- kotlownia,</w:t>
            </w:r>
          </w:p>
          <w:p w:rsidR="006907BC" w:rsidRPr="000F3608" w:rsidRDefault="006907BC" w:rsidP="000F3608">
            <w:pPr>
              <w:spacing w:after="0" w:line="240" w:lineRule="auto"/>
              <w:jc w:val="both"/>
              <w:rPr>
                <w:rFonts w:ascii="Arial" w:hAnsi="Arial" w:cs="Arial"/>
                <w:sz w:val="18"/>
                <w:szCs w:val="18"/>
                <w:lang w:eastAsia="zh-CN"/>
              </w:rPr>
            </w:pPr>
            <w:r w:rsidRPr="00A76BC8">
              <w:rPr>
                <w:rFonts w:ascii="Arial" w:hAnsi="Arial" w:cs="Arial"/>
                <w:sz w:val="18"/>
                <w:szCs w:val="18"/>
                <w:lang w:eastAsia="zh-CN"/>
              </w:rPr>
              <w:t>- sanitariaty</w:t>
            </w:r>
            <w:r w:rsidR="00A76BC8">
              <w:rPr>
                <w:rFonts w:ascii="Arial" w:hAnsi="Arial" w:cs="Arial"/>
                <w:sz w:val="18"/>
                <w:szCs w:val="18"/>
                <w:lang w:eastAsia="zh-CN"/>
              </w:rPr>
              <w:t>.</w:t>
            </w:r>
          </w:p>
        </w:tc>
        <w:tc>
          <w:tcPr>
            <w:tcW w:w="761" w:type="pct"/>
            <w:vAlign w:val="center"/>
          </w:tcPr>
          <w:p w:rsidR="00876F1B" w:rsidRPr="00CA0312" w:rsidRDefault="00876F1B" w:rsidP="000F3608">
            <w:pPr>
              <w:spacing w:before="120" w:after="120" w:line="240" w:lineRule="auto"/>
              <w:rPr>
                <w:rFonts w:ascii="Arial" w:hAnsi="Arial" w:cs="Arial"/>
                <w:sz w:val="18"/>
                <w:szCs w:val="18"/>
                <w:lang w:eastAsia="zh-CN"/>
              </w:rPr>
            </w:pPr>
            <w:r w:rsidRPr="00CA0312">
              <w:rPr>
                <w:rFonts w:ascii="Arial" w:hAnsi="Arial" w:cs="Arial"/>
                <w:sz w:val="18"/>
                <w:szCs w:val="18"/>
                <w:lang w:eastAsia="zh-CN"/>
              </w:rPr>
              <w:t>Obiekt jest wyposażony w:</w:t>
            </w:r>
          </w:p>
          <w:p w:rsidR="00876F1B" w:rsidRPr="00CA0312" w:rsidRDefault="00876F1B" w:rsidP="000F3608">
            <w:pPr>
              <w:pStyle w:val="Akapitzlist"/>
              <w:numPr>
                <w:ilvl w:val="0"/>
                <w:numId w:val="22"/>
              </w:numPr>
              <w:spacing w:after="0" w:line="240" w:lineRule="auto"/>
              <w:rPr>
                <w:rFonts w:ascii="Arial" w:hAnsi="Arial" w:cs="Arial"/>
                <w:sz w:val="18"/>
                <w:szCs w:val="18"/>
                <w:lang w:eastAsia="zh-CN"/>
              </w:rPr>
            </w:pPr>
            <w:r w:rsidRPr="00CA0312">
              <w:rPr>
                <w:rFonts w:ascii="Arial" w:hAnsi="Arial" w:cs="Arial"/>
                <w:sz w:val="18"/>
                <w:szCs w:val="18"/>
                <w:lang w:eastAsia="zh-CN"/>
              </w:rPr>
              <w:t>instalację elektryczną,</w:t>
            </w:r>
          </w:p>
          <w:p w:rsidR="00876F1B" w:rsidRPr="00CA0312" w:rsidRDefault="00876F1B" w:rsidP="000F3608">
            <w:pPr>
              <w:pStyle w:val="Akapitzlist"/>
              <w:numPr>
                <w:ilvl w:val="0"/>
                <w:numId w:val="22"/>
              </w:numPr>
              <w:spacing w:after="0" w:line="240" w:lineRule="auto"/>
              <w:rPr>
                <w:rFonts w:ascii="Arial" w:hAnsi="Arial" w:cs="Arial"/>
                <w:sz w:val="18"/>
                <w:szCs w:val="18"/>
                <w:lang w:eastAsia="zh-CN"/>
              </w:rPr>
            </w:pPr>
            <w:r w:rsidRPr="00CA0312">
              <w:rPr>
                <w:rFonts w:ascii="Arial" w:hAnsi="Arial" w:cs="Arial"/>
                <w:sz w:val="18"/>
                <w:szCs w:val="18"/>
                <w:lang w:eastAsia="zh-CN"/>
              </w:rPr>
              <w:t>instalację gazową,</w:t>
            </w:r>
          </w:p>
          <w:p w:rsidR="00A76BC8" w:rsidRDefault="00A76BC8" w:rsidP="000F3608">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E50145">
              <w:rPr>
                <w:rFonts w:ascii="Arial" w:hAnsi="Arial" w:cs="Arial"/>
                <w:sz w:val="18"/>
                <w:szCs w:val="18"/>
                <w:lang w:eastAsia="zh-CN"/>
              </w:rPr>
              <w:t>-</w:t>
            </w:r>
            <w:r>
              <w:rPr>
                <w:rFonts w:ascii="Arial" w:hAnsi="Arial" w:cs="Arial"/>
                <w:sz w:val="18"/>
                <w:szCs w:val="18"/>
                <w:lang w:eastAsia="zh-CN"/>
              </w:rPr>
              <w:t>kan.,</w:t>
            </w:r>
          </w:p>
          <w:p w:rsidR="00876F1B" w:rsidRPr="00A76BC8" w:rsidRDefault="00876F1B" w:rsidP="000F3608">
            <w:pPr>
              <w:pStyle w:val="Akapitzlist"/>
              <w:numPr>
                <w:ilvl w:val="0"/>
                <w:numId w:val="22"/>
              </w:numPr>
              <w:spacing w:after="0" w:line="240" w:lineRule="auto"/>
              <w:rPr>
                <w:rFonts w:ascii="Arial" w:hAnsi="Arial" w:cs="Arial"/>
                <w:sz w:val="18"/>
                <w:szCs w:val="18"/>
                <w:lang w:eastAsia="zh-CN"/>
              </w:rPr>
            </w:pPr>
            <w:r w:rsidRPr="00A76BC8">
              <w:rPr>
                <w:rFonts w:ascii="Arial" w:hAnsi="Arial" w:cs="Arial"/>
                <w:sz w:val="18"/>
                <w:szCs w:val="18"/>
                <w:lang w:eastAsia="zh-CN"/>
              </w:rPr>
              <w:t>instalację c.o.</w:t>
            </w:r>
            <w:r w:rsidRPr="00A76BC8">
              <w:rPr>
                <w:rFonts w:ascii="Arial" w:hAnsi="Arial" w:cs="Arial"/>
                <w:sz w:val="18"/>
                <w:szCs w:val="18"/>
                <w:highlight w:val="red"/>
                <w:lang w:eastAsia="zh-CN"/>
              </w:rPr>
              <w:br/>
            </w:r>
          </w:p>
        </w:tc>
        <w:tc>
          <w:tcPr>
            <w:tcW w:w="505" w:type="pct"/>
            <w:vAlign w:val="center"/>
          </w:tcPr>
          <w:p w:rsidR="00876F1B" w:rsidRPr="00A76BC8" w:rsidRDefault="00CA0312" w:rsidP="000F3608">
            <w:pPr>
              <w:spacing w:after="0" w:line="240" w:lineRule="auto"/>
              <w:jc w:val="center"/>
              <w:rPr>
                <w:rFonts w:ascii="Arial" w:hAnsi="Arial" w:cs="Arial"/>
                <w:sz w:val="18"/>
                <w:szCs w:val="18"/>
                <w:highlight w:val="red"/>
                <w:lang w:eastAsia="zh-CN"/>
              </w:rPr>
            </w:pPr>
            <w:r w:rsidRPr="00A76BC8">
              <w:rPr>
                <w:rFonts w:ascii="Arial" w:hAnsi="Arial" w:cs="Arial"/>
                <w:sz w:val="18"/>
                <w:szCs w:val="18"/>
                <w:lang w:eastAsia="zh-CN"/>
              </w:rPr>
              <w:t>dobry</w:t>
            </w:r>
          </w:p>
        </w:tc>
        <w:tc>
          <w:tcPr>
            <w:tcW w:w="633" w:type="pct"/>
            <w:vAlign w:val="center"/>
          </w:tcPr>
          <w:p w:rsidR="00A76BC8" w:rsidRDefault="00A76BC8" w:rsidP="000F3608">
            <w:pPr>
              <w:pStyle w:val="Akapitzlist"/>
              <w:numPr>
                <w:ilvl w:val="0"/>
                <w:numId w:val="76"/>
              </w:numPr>
              <w:spacing w:after="0" w:line="240" w:lineRule="auto"/>
              <w:ind w:left="205" w:hanging="205"/>
              <w:rPr>
                <w:rFonts w:ascii="Arial" w:hAnsi="Arial" w:cs="Arial"/>
                <w:sz w:val="18"/>
                <w:szCs w:val="18"/>
                <w:lang w:eastAsia="zh-CN"/>
              </w:rPr>
            </w:pPr>
            <w:r>
              <w:rPr>
                <w:rFonts w:ascii="Arial" w:hAnsi="Arial" w:cs="Arial"/>
                <w:sz w:val="18"/>
                <w:szCs w:val="18"/>
                <w:lang w:eastAsia="zh-CN"/>
              </w:rPr>
              <w:t>w</w:t>
            </w:r>
            <w:r w:rsidR="00CA0312" w:rsidRPr="00A76BC8">
              <w:rPr>
                <w:rFonts w:ascii="Arial" w:hAnsi="Arial" w:cs="Arial"/>
                <w:sz w:val="18"/>
                <w:szCs w:val="18"/>
                <w:lang w:eastAsia="zh-CN"/>
              </w:rPr>
              <w:t>ymiana pokrycia dachowego</w:t>
            </w:r>
          </w:p>
          <w:p w:rsidR="00E40356" w:rsidRDefault="00E40356" w:rsidP="000F3608">
            <w:pPr>
              <w:pStyle w:val="Akapitzlist"/>
              <w:numPr>
                <w:ilvl w:val="0"/>
                <w:numId w:val="76"/>
              </w:numPr>
              <w:spacing w:after="0" w:line="240" w:lineRule="auto"/>
              <w:ind w:left="205" w:hanging="205"/>
              <w:rPr>
                <w:rFonts w:ascii="Arial" w:hAnsi="Arial" w:cs="Arial"/>
                <w:sz w:val="18"/>
                <w:szCs w:val="18"/>
                <w:lang w:eastAsia="zh-CN"/>
              </w:rPr>
            </w:pPr>
            <w:r w:rsidRPr="00A76BC8">
              <w:rPr>
                <w:rFonts w:ascii="Arial" w:hAnsi="Arial" w:cs="Arial"/>
                <w:sz w:val="18"/>
                <w:szCs w:val="18"/>
                <w:lang w:eastAsia="zh-CN"/>
              </w:rPr>
              <w:t>wykonanie poddasza</w:t>
            </w:r>
          </w:p>
          <w:p w:rsidR="00A76BC8" w:rsidRPr="00A76BC8" w:rsidRDefault="00A76BC8" w:rsidP="000F3608">
            <w:pPr>
              <w:pStyle w:val="Akapitzlist"/>
              <w:numPr>
                <w:ilvl w:val="0"/>
                <w:numId w:val="76"/>
              </w:numPr>
              <w:spacing w:after="0" w:line="240" w:lineRule="auto"/>
              <w:ind w:left="205" w:hanging="205"/>
              <w:rPr>
                <w:rFonts w:ascii="Arial" w:hAnsi="Arial" w:cs="Arial"/>
                <w:sz w:val="18"/>
                <w:szCs w:val="18"/>
                <w:lang w:eastAsia="zh-CN"/>
              </w:rPr>
            </w:pPr>
            <w:r>
              <w:rPr>
                <w:rFonts w:ascii="Arial" w:hAnsi="Arial" w:cs="Arial"/>
                <w:sz w:val="18"/>
                <w:szCs w:val="18"/>
                <w:lang w:eastAsia="zh-CN"/>
              </w:rPr>
              <w:t xml:space="preserve">restauracja elewacji budynku wraz </w:t>
            </w:r>
            <w:r>
              <w:rPr>
                <w:rFonts w:ascii="Arial" w:hAnsi="Arial" w:cs="Arial"/>
                <w:sz w:val="18"/>
                <w:szCs w:val="18"/>
                <w:lang w:eastAsia="zh-CN"/>
              </w:rPr>
              <w:br/>
              <w:t>z tarasem wejściowym.</w:t>
            </w:r>
          </w:p>
        </w:tc>
        <w:tc>
          <w:tcPr>
            <w:tcW w:w="591" w:type="pct"/>
            <w:vAlign w:val="center"/>
          </w:tcPr>
          <w:p w:rsidR="00876F1B" w:rsidRPr="00A30EFE" w:rsidRDefault="00876F1B" w:rsidP="000F3608">
            <w:pPr>
              <w:spacing w:after="0" w:line="240" w:lineRule="auto"/>
              <w:rPr>
                <w:rFonts w:ascii="Arial" w:hAnsi="Arial" w:cs="Arial"/>
                <w:sz w:val="18"/>
                <w:szCs w:val="18"/>
                <w:lang w:eastAsia="zh-CN"/>
              </w:rPr>
            </w:pPr>
          </w:p>
        </w:tc>
      </w:tr>
      <w:tr w:rsidR="00187748" w:rsidRPr="00462688" w:rsidTr="000F3608">
        <w:tc>
          <w:tcPr>
            <w:tcW w:w="638" w:type="pct"/>
            <w:vAlign w:val="center"/>
          </w:tcPr>
          <w:p w:rsidR="00876F1B" w:rsidRPr="00A76BC8" w:rsidRDefault="003321CB" w:rsidP="00876F1B">
            <w:pPr>
              <w:spacing w:after="0" w:line="240" w:lineRule="auto"/>
              <w:jc w:val="center"/>
              <w:rPr>
                <w:rFonts w:ascii="Arial" w:hAnsi="Arial" w:cs="Arial"/>
                <w:b/>
                <w:sz w:val="18"/>
                <w:szCs w:val="18"/>
                <w:lang w:eastAsia="zh-CN"/>
              </w:rPr>
            </w:pPr>
            <w:r>
              <w:rPr>
                <w:rFonts w:ascii="Arial" w:hAnsi="Arial" w:cs="Arial"/>
                <w:b/>
                <w:sz w:val="18"/>
                <w:szCs w:val="18"/>
                <w:lang w:eastAsia="zh-CN"/>
              </w:rPr>
              <w:t>Budynek Szkoły Podstawowej i Gimnazjum</w:t>
            </w:r>
            <w:r w:rsidR="00876F1B" w:rsidRPr="00A76BC8">
              <w:rPr>
                <w:rFonts w:ascii="Arial" w:hAnsi="Arial" w:cs="Arial"/>
                <w:b/>
                <w:sz w:val="18"/>
                <w:szCs w:val="18"/>
                <w:lang w:eastAsia="zh-CN"/>
              </w:rPr>
              <w:t xml:space="preserve"> </w:t>
            </w:r>
            <w:r w:rsidR="00A76BC8">
              <w:rPr>
                <w:rFonts w:ascii="Arial" w:hAnsi="Arial" w:cs="Arial"/>
                <w:b/>
                <w:sz w:val="18"/>
                <w:szCs w:val="18"/>
                <w:lang w:eastAsia="zh-CN"/>
              </w:rPr>
              <w:br/>
            </w:r>
            <w:r w:rsidR="00876F1B" w:rsidRPr="00A76BC8">
              <w:rPr>
                <w:rFonts w:ascii="Arial" w:hAnsi="Arial" w:cs="Arial"/>
                <w:b/>
                <w:sz w:val="18"/>
                <w:szCs w:val="18"/>
                <w:lang w:eastAsia="zh-CN"/>
              </w:rPr>
              <w:t>w Długiem</w:t>
            </w:r>
          </w:p>
          <w:p w:rsidR="00876F1B" w:rsidRPr="00636D34" w:rsidRDefault="00876F1B" w:rsidP="00876F1B">
            <w:pPr>
              <w:spacing w:after="0" w:line="240" w:lineRule="auto"/>
              <w:jc w:val="center"/>
              <w:rPr>
                <w:rFonts w:ascii="Arial" w:hAnsi="Arial" w:cs="Arial"/>
                <w:sz w:val="18"/>
                <w:szCs w:val="18"/>
                <w:lang w:eastAsia="zh-CN"/>
              </w:rPr>
            </w:pPr>
            <w:r w:rsidRPr="00636D34">
              <w:rPr>
                <w:rFonts w:ascii="Arial" w:hAnsi="Arial" w:cs="Arial"/>
                <w:sz w:val="18"/>
                <w:szCs w:val="18"/>
                <w:lang w:eastAsia="zh-CN"/>
              </w:rPr>
              <w:t xml:space="preserve">Rok oddania do użytku: </w:t>
            </w:r>
            <w:r w:rsidR="00636D34" w:rsidRPr="00A76BC8">
              <w:rPr>
                <w:rFonts w:ascii="Arial" w:hAnsi="Arial" w:cs="Arial"/>
                <w:sz w:val="18"/>
                <w:szCs w:val="18"/>
                <w:lang w:eastAsia="zh-CN"/>
              </w:rPr>
              <w:t>1966</w:t>
            </w:r>
          </w:p>
          <w:p w:rsidR="00876F1B" w:rsidRPr="00A30EFE" w:rsidRDefault="00876F1B" w:rsidP="00876F1B">
            <w:pPr>
              <w:spacing w:after="0" w:line="240" w:lineRule="auto"/>
              <w:jc w:val="center"/>
              <w:rPr>
                <w:rFonts w:ascii="Arial" w:hAnsi="Arial" w:cs="Arial"/>
                <w:sz w:val="18"/>
                <w:szCs w:val="18"/>
                <w:lang w:eastAsia="zh-CN"/>
              </w:rPr>
            </w:pPr>
          </w:p>
        </w:tc>
        <w:tc>
          <w:tcPr>
            <w:tcW w:w="1871" w:type="pct"/>
          </w:tcPr>
          <w:p w:rsidR="00374D97" w:rsidRDefault="00374D97" w:rsidP="00876F1B">
            <w:pPr>
              <w:spacing w:after="0" w:line="240" w:lineRule="auto"/>
              <w:jc w:val="center"/>
              <w:rPr>
                <w:rFonts w:ascii="Arial" w:hAnsi="Arial" w:cs="Arial"/>
                <w:noProof/>
                <w:sz w:val="18"/>
                <w:szCs w:val="18"/>
                <w:lang w:eastAsia="pl-PL"/>
              </w:rPr>
            </w:pPr>
          </w:p>
          <w:p w:rsidR="00374D97" w:rsidRDefault="00374D97" w:rsidP="00876F1B">
            <w:pPr>
              <w:spacing w:after="0" w:line="240" w:lineRule="auto"/>
              <w:jc w:val="center"/>
              <w:rPr>
                <w:rFonts w:ascii="Arial" w:hAnsi="Arial" w:cs="Arial"/>
                <w:noProof/>
                <w:sz w:val="18"/>
                <w:szCs w:val="18"/>
                <w:lang w:eastAsia="pl-PL"/>
              </w:rPr>
            </w:pPr>
            <w:r w:rsidRPr="00374D97">
              <w:rPr>
                <w:rFonts w:ascii="Arial" w:hAnsi="Arial" w:cs="Arial"/>
                <w:noProof/>
                <w:sz w:val="18"/>
                <w:szCs w:val="18"/>
                <w:lang w:eastAsia="pl-PL"/>
              </w:rPr>
              <w:drawing>
                <wp:inline distT="0" distB="0" distL="0" distR="0" wp14:anchorId="4C3E6A5D" wp14:editId="11835D4F">
                  <wp:extent cx="3590925" cy="1522350"/>
                  <wp:effectExtent l="0" t="0" r="0" b="1905"/>
                  <wp:docPr id="5" name="Obraz 5" descr="C:\Users\Zbigniew Dec\Desktop\FOTO DO STRATEGII\Szkoła Długie -gkp- elewacja front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bigniew Dec\Desktop\FOTO DO STRATEGII\Szkoła Długie -gkp- elewacja frontowa.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07487" cy="1529371"/>
                          </a:xfrm>
                          <a:prstGeom prst="rect">
                            <a:avLst/>
                          </a:prstGeom>
                          <a:noFill/>
                          <a:ln>
                            <a:noFill/>
                          </a:ln>
                        </pic:spPr>
                      </pic:pic>
                    </a:graphicData>
                  </a:graphic>
                </wp:inline>
              </w:drawing>
            </w:r>
          </w:p>
          <w:p w:rsidR="008F5B9D" w:rsidRDefault="008F5B9D" w:rsidP="00876F1B">
            <w:pPr>
              <w:spacing w:after="0" w:line="240" w:lineRule="auto"/>
              <w:jc w:val="center"/>
              <w:rPr>
                <w:rFonts w:ascii="Arial" w:hAnsi="Arial" w:cs="Arial"/>
                <w:i/>
                <w:sz w:val="16"/>
                <w:szCs w:val="16"/>
              </w:rPr>
            </w:pPr>
            <w:r w:rsidRPr="008F5B9D">
              <w:rPr>
                <w:rFonts w:ascii="Arial" w:hAnsi="Arial" w:cs="Arial"/>
                <w:sz w:val="18"/>
                <w:szCs w:val="18"/>
              </w:rPr>
              <w:t xml:space="preserve"> </w:t>
            </w:r>
            <w:r w:rsidR="00B65C11" w:rsidRPr="003321CB">
              <w:rPr>
                <w:rFonts w:ascii="Arial" w:hAnsi="Arial" w:cs="Arial"/>
                <w:i/>
                <w:sz w:val="16"/>
                <w:szCs w:val="16"/>
              </w:rPr>
              <w:t>Źródło:</w:t>
            </w:r>
            <w:r w:rsidR="00B65C11" w:rsidRPr="003321CB">
              <w:rPr>
                <w:rFonts w:ascii="Arial" w:hAnsi="Arial" w:cs="Arial"/>
              </w:rPr>
              <w:t xml:space="preserve"> </w:t>
            </w:r>
            <w:r w:rsidR="00374D97" w:rsidRPr="003321CB">
              <w:rPr>
                <w:rFonts w:ascii="Arial" w:hAnsi="Arial" w:cs="Arial"/>
                <w:i/>
                <w:sz w:val="16"/>
                <w:szCs w:val="16"/>
              </w:rPr>
              <w:t>zbiory UG Zarszyn</w:t>
            </w:r>
          </w:p>
          <w:p w:rsidR="003321CB" w:rsidRPr="003321CB" w:rsidRDefault="003321CB" w:rsidP="00876F1B">
            <w:pPr>
              <w:spacing w:after="0" w:line="240" w:lineRule="auto"/>
              <w:jc w:val="center"/>
              <w:rPr>
                <w:rFonts w:ascii="Arial" w:hAnsi="Arial" w:cs="Arial"/>
                <w:sz w:val="18"/>
                <w:szCs w:val="18"/>
              </w:rPr>
            </w:pPr>
          </w:p>
          <w:p w:rsidR="00876F1B" w:rsidRPr="003321CB" w:rsidRDefault="00876F1B" w:rsidP="003321CB">
            <w:pPr>
              <w:spacing w:after="0" w:line="240" w:lineRule="auto"/>
              <w:rPr>
                <w:rFonts w:ascii="Arial" w:hAnsi="Arial" w:cs="Arial"/>
                <w:sz w:val="18"/>
                <w:szCs w:val="18"/>
                <w:lang w:eastAsia="zh-CN"/>
              </w:rPr>
            </w:pPr>
            <w:r w:rsidRPr="003321CB">
              <w:rPr>
                <w:rFonts w:ascii="Arial" w:hAnsi="Arial" w:cs="Arial"/>
                <w:sz w:val="18"/>
                <w:szCs w:val="18"/>
              </w:rPr>
              <w:t xml:space="preserve">Powierzchnia użytkowa obiektu: </w:t>
            </w:r>
            <w:r w:rsidR="00E40356" w:rsidRPr="003321CB">
              <w:rPr>
                <w:rFonts w:ascii="Arial" w:hAnsi="Arial" w:cs="Arial"/>
                <w:sz w:val="18"/>
                <w:szCs w:val="18"/>
              </w:rPr>
              <w:t>1396,09</w:t>
            </w:r>
            <w:r w:rsidRPr="003321CB">
              <w:rPr>
                <w:rFonts w:ascii="Arial" w:hAnsi="Arial" w:cs="Arial"/>
                <w:sz w:val="18"/>
                <w:szCs w:val="18"/>
              </w:rPr>
              <w:t xml:space="preserve"> m</w:t>
            </w:r>
            <w:r w:rsidRPr="003321CB">
              <w:rPr>
                <w:rFonts w:ascii="Arial" w:hAnsi="Arial" w:cs="Arial"/>
                <w:sz w:val="18"/>
                <w:szCs w:val="18"/>
                <w:vertAlign w:val="superscript"/>
              </w:rPr>
              <w:t>2</w:t>
            </w:r>
            <w:r w:rsidRPr="003321CB">
              <w:rPr>
                <w:rFonts w:ascii="Arial" w:hAnsi="Arial" w:cs="Arial"/>
                <w:sz w:val="18"/>
                <w:szCs w:val="18"/>
              </w:rPr>
              <w:t>.</w:t>
            </w:r>
          </w:p>
          <w:p w:rsidR="00876F1B" w:rsidRPr="003321CB" w:rsidRDefault="003321CB" w:rsidP="003321CB">
            <w:pPr>
              <w:spacing w:after="0" w:line="240" w:lineRule="auto"/>
              <w:rPr>
                <w:rFonts w:ascii="Arial" w:hAnsi="Arial" w:cs="Arial"/>
                <w:sz w:val="18"/>
                <w:szCs w:val="18"/>
                <w:lang w:eastAsia="zh-CN"/>
              </w:rPr>
            </w:pPr>
            <w:r>
              <w:rPr>
                <w:rFonts w:ascii="Arial" w:hAnsi="Arial" w:cs="Arial"/>
                <w:sz w:val="18"/>
                <w:szCs w:val="18"/>
              </w:rPr>
              <w:t>Budynek jest wykorzystywany przez Szkołę</w:t>
            </w:r>
            <w:r w:rsidR="00876F1B" w:rsidRPr="003321CB">
              <w:rPr>
                <w:rFonts w:ascii="Arial" w:hAnsi="Arial" w:cs="Arial"/>
                <w:sz w:val="18"/>
                <w:szCs w:val="18"/>
              </w:rPr>
              <w:t>układem funkcjonalnym obejmuje następujące pomieszczenia:</w:t>
            </w:r>
          </w:p>
          <w:p w:rsidR="006907BC" w:rsidRPr="003321CB" w:rsidRDefault="006907BC" w:rsidP="003321CB">
            <w:pPr>
              <w:spacing w:after="0" w:line="240" w:lineRule="auto"/>
              <w:rPr>
                <w:rFonts w:ascii="Arial" w:hAnsi="Arial" w:cs="Arial"/>
                <w:sz w:val="18"/>
                <w:szCs w:val="18"/>
                <w:lang w:eastAsia="zh-CN"/>
              </w:rPr>
            </w:pPr>
            <w:r w:rsidRPr="003321CB">
              <w:rPr>
                <w:rFonts w:ascii="Arial" w:hAnsi="Arial" w:cs="Arial"/>
                <w:sz w:val="18"/>
                <w:szCs w:val="18"/>
                <w:lang w:eastAsia="zh-CN"/>
              </w:rPr>
              <w:t>- sale lekcyjne,</w:t>
            </w:r>
          </w:p>
          <w:p w:rsidR="006907BC" w:rsidRPr="003321CB" w:rsidRDefault="006907BC" w:rsidP="003321CB">
            <w:pPr>
              <w:spacing w:after="0" w:line="240" w:lineRule="auto"/>
              <w:rPr>
                <w:rFonts w:ascii="Arial" w:hAnsi="Arial" w:cs="Arial"/>
                <w:sz w:val="18"/>
                <w:szCs w:val="18"/>
                <w:lang w:eastAsia="zh-CN"/>
              </w:rPr>
            </w:pPr>
            <w:r w:rsidRPr="003321CB">
              <w:rPr>
                <w:rFonts w:ascii="Arial" w:hAnsi="Arial" w:cs="Arial"/>
                <w:sz w:val="18"/>
                <w:szCs w:val="18"/>
                <w:lang w:eastAsia="zh-CN"/>
              </w:rPr>
              <w:t>- pokóje nauczycielskie,</w:t>
            </w:r>
            <w:r w:rsidR="003321CB">
              <w:rPr>
                <w:rFonts w:ascii="Arial" w:hAnsi="Arial" w:cs="Arial"/>
                <w:sz w:val="18"/>
                <w:szCs w:val="18"/>
                <w:lang w:eastAsia="zh-CN"/>
              </w:rPr>
              <w:t xml:space="preserve"> gabinety dyrektorów szkół,</w:t>
            </w:r>
          </w:p>
          <w:p w:rsidR="006907BC" w:rsidRPr="003321CB" w:rsidRDefault="006907BC" w:rsidP="003321CB">
            <w:pPr>
              <w:spacing w:after="0" w:line="240" w:lineRule="auto"/>
              <w:rPr>
                <w:rFonts w:ascii="Arial" w:hAnsi="Arial" w:cs="Arial"/>
                <w:sz w:val="18"/>
                <w:szCs w:val="18"/>
                <w:lang w:eastAsia="zh-CN"/>
              </w:rPr>
            </w:pPr>
            <w:r w:rsidRPr="003321CB">
              <w:rPr>
                <w:rFonts w:ascii="Arial" w:hAnsi="Arial" w:cs="Arial"/>
                <w:sz w:val="18"/>
                <w:szCs w:val="18"/>
                <w:lang w:eastAsia="zh-CN"/>
              </w:rPr>
              <w:t>- kotlownia,</w:t>
            </w:r>
          </w:p>
          <w:p w:rsidR="006907BC" w:rsidRPr="003321CB" w:rsidRDefault="006907BC" w:rsidP="003321CB">
            <w:pPr>
              <w:spacing w:after="0" w:line="240" w:lineRule="auto"/>
              <w:rPr>
                <w:rFonts w:ascii="Arial" w:hAnsi="Arial" w:cs="Arial"/>
                <w:sz w:val="18"/>
                <w:szCs w:val="18"/>
                <w:lang w:eastAsia="zh-CN"/>
              </w:rPr>
            </w:pPr>
            <w:r w:rsidRPr="003321CB">
              <w:rPr>
                <w:rFonts w:ascii="Arial" w:hAnsi="Arial" w:cs="Arial"/>
                <w:sz w:val="18"/>
                <w:szCs w:val="18"/>
                <w:lang w:eastAsia="zh-CN"/>
              </w:rPr>
              <w:t>- sanitariaty,</w:t>
            </w:r>
          </w:p>
          <w:p w:rsidR="00876F1B" w:rsidRPr="000F3608" w:rsidRDefault="003321CB" w:rsidP="000F3608">
            <w:pPr>
              <w:spacing w:after="0" w:line="240" w:lineRule="auto"/>
              <w:rPr>
                <w:rFonts w:ascii="Arial" w:hAnsi="Arial" w:cs="Arial"/>
                <w:sz w:val="18"/>
                <w:szCs w:val="18"/>
                <w:lang w:eastAsia="zh-CN"/>
              </w:rPr>
            </w:pPr>
            <w:r>
              <w:rPr>
                <w:rFonts w:ascii="Arial" w:hAnsi="Arial" w:cs="Arial"/>
                <w:sz w:val="18"/>
                <w:szCs w:val="18"/>
                <w:lang w:eastAsia="zh-CN"/>
              </w:rPr>
              <w:t>- sala gimnastyczna.</w:t>
            </w:r>
          </w:p>
        </w:tc>
        <w:tc>
          <w:tcPr>
            <w:tcW w:w="761" w:type="pct"/>
            <w:vAlign w:val="center"/>
          </w:tcPr>
          <w:p w:rsidR="00876F1B" w:rsidRPr="00E40356" w:rsidRDefault="00876F1B" w:rsidP="000F3608">
            <w:pPr>
              <w:spacing w:before="120" w:after="120" w:line="240" w:lineRule="auto"/>
              <w:rPr>
                <w:rFonts w:ascii="Arial" w:hAnsi="Arial" w:cs="Arial"/>
                <w:sz w:val="18"/>
                <w:szCs w:val="18"/>
                <w:lang w:eastAsia="zh-CN"/>
              </w:rPr>
            </w:pPr>
            <w:r w:rsidRPr="00E40356">
              <w:rPr>
                <w:rFonts w:ascii="Arial" w:hAnsi="Arial" w:cs="Arial"/>
                <w:sz w:val="18"/>
                <w:szCs w:val="18"/>
                <w:lang w:eastAsia="zh-CN"/>
              </w:rPr>
              <w:t>Obiekt jest wyposażony w:</w:t>
            </w:r>
          </w:p>
          <w:p w:rsidR="00876F1B" w:rsidRPr="00E40356" w:rsidRDefault="00876F1B" w:rsidP="000F3608">
            <w:pPr>
              <w:pStyle w:val="Akapitzlist"/>
              <w:numPr>
                <w:ilvl w:val="0"/>
                <w:numId w:val="22"/>
              </w:numPr>
              <w:spacing w:after="0" w:line="240" w:lineRule="auto"/>
              <w:rPr>
                <w:rFonts w:ascii="Arial" w:hAnsi="Arial" w:cs="Arial"/>
                <w:sz w:val="18"/>
                <w:szCs w:val="18"/>
                <w:lang w:eastAsia="zh-CN"/>
              </w:rPr>
            </w:pPr>
            <w:r w:rsidRPr="00E40356">
              <w:rPr>
                <w:rFonts w:ascii="Arial" w:hAnsi="Arial" w:cs="Arial"/>
                <w:sz w:val="18"/>
                <w:szCs w:val="18"/>
                <w:lang w:eastAsia="zh-CN"/>
              </w:rPr>
              <w:t>instalację elektryczną,</w:t>
            </w:r>
          </w:p>
          <w:p w:rsidR="00876F1B" w:rsidRPr="00E40356" w:rsidRDefault="00876F1B" w:rsidP="000F3608">
            <w:pPr>
              <w:pStyle w:val="Akapitzlist"/>
              <w:numPr>
                <w:ilvl w:val="0"/>
                <w:numId w:val="22"/>
              </w:numPr>
              <w:spacing w:after="0" w:line="240" w:lineRule="auto"/>
              <w:rPr>
                <w:rFonts w:ascii="Arial" w:hAnsi="Arial" w:cs="Arial"/>
                <w:sz w:val="18"/>
                <w:szCs w:val="18"/>
                <w:lang w:eastAsia="zh-CN"/>
              </w:rPr>
            </w:pPr>
            <w:r w:rsidRPr="00E40356">
              <w:rPr>
                <w:rFonts w:ascii="Arial" w:hAnsi="Arial" w:cs="Arial"/>
                <w:sz w:val="18"/>
                <w:szCs w:val="18"/>
                <w:lang w:eastAsia="zh-CN"/>
              </w:rPr>
              <w:t>instalację gazową,</w:t>
            </w:r>
          </w:p>
          <w:p w:rsidR="00876F1B" w:rsidRPr="003321CB" w:rsidRDefault="00E50145" w:rsidP="00E50145">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3321CB">
              <w:rPr>
                <w:rFonts w:ascii="Arial" w:hAnsi="Arial" w:cs="Arial"/>
                <w:sz w:val="18"/>
                <w:szCs w:val="18"/>
                <w:lang w:eastAsia="zh-CN"/>
              </w:rPr>
              <w:t xml:space="preserve">kan., </w:t>
            </w:r>
            <w:r w:rsidR="00876F1B" w:rsidRPr="003321CB">
              <w:rPr>
                <w:rFonts w:ascii="Arial" w:hAnsi="Arial" w:cs="Arial"/>
                <w:sz w:val="18"/>
                <w:szCs w:val="18"/>
                <w:lang w:eastAsia="zh-CN"/>
              </w:rPr>
              <w:t>instalację c.o.</w:t>
            </w:r>
            <w:r w:rsidR="00876F1B" w:rsidRPr="003321CB">
              <w:rPr>
                <w:rFonts w:ascii="Arial" w:hAnsi="Arial" w:cs="Arial"/>
                <w:sz w:val="18"/>
                <w:szCs w:val="18"/>
                <w:lang w:eastAsia="zh-CN"/>
              </w:rPr>
              <w:br/>
            </w:r>
          </w:p>
        </w:tc>
        <w:tc>
          <w:tcPr>
            <w:tcW w:w="505" w:type="pct"/>
            <w:vAlign w:val="center"/>
          </w:tcPr>
          <w:p w:rsidR="00876F1B" w:rsidRPr="003321CB" w:rsidRDefault="00E40356" w:rsidP="000F3608">
            <w:pPr>
              <w:spacing w:after="0" w:line="240" w:lineRule="auto"/>
              <w:jc w:val="center"/>
              <w:rPr>
                <w:rFonts w:ascii="Arial" w:hAnsi="Arial" w:cs="Arial"/>
                <w:sz w:val="18"/>
                <w:szCs w:val="18"/>
                <w:highlight w:val="red"/>
                <w:lang w:eastAsia="zh-CN"/>
              </w:rPr>
            </w:pPr>
            <w:r w:rsidRPr="003321CB">
              <w:rPr>
                <w:rFonts w:ascii="Arial" w:hAnsi="Arial" w:cs="Arial"/>
                <w:sz w:val="18"/>
                <w:szCs w:val="18"/>
                <w:lang w:eastAsia="zh-CN"/>
              </w:rPr>
              <w:t>dobry</w:t>
            </w:r>
          </w:p>
        </w:tc>
        <w:tc>
          <w:tcPr>
            <w:tcW w:w="633" w:type="pct"/>
            <w:vAlign w:val="center"/>
          </w:tcPr>
          <w:p w:rsidR="00876F1B" w:rsidRPr="003321CB" w:rsidRDefault="003321CB" w:rsidP="000F3608">
            <w:pPr>
              <w:pStyle w:val="Akapitzlist"/>
              <w:numPr>
                <w:ilvl w:val="0"/>
                <w:numId w:val="77"/>
              </w:numPr>
              <w:spacing w:after="0" w:line="240" w:lineRule="auto"/>
              <w:ind w:left="205" w:hanging="205"/>
              <w:rPr>
                <w:rFonts w:ascii="Arial" w:hAnsi="Arial" w:cs="Arial"/>
                <w:sz w:val="18"/>
                <w:szCs w:val="18"/>
                <w:lang w:eastAsia="zh-CN"/>
              </w:rPr>
            </w:pPr>
            <w:r w:rsidRPr="003321CB">
              <w:rPr>
                <w:rFonts w:ascii="Arial" w:hAnsi="Arial" w:cs="Arial"/>
                <w:sz w:val="18"/>
                <w:szCs w:val="18"/>
                <w:lang w:eastAsia="zh-CN"/>
              </w:rPr>
              <w:t xml:space="preserve">wykonano rozbudowę i termomodernizację </w:t>
            </w:r>
            <w:r w:rsidR="00E40356" w:rsidRPr="003321CB">
              <w:rPr>
                <w:rFonts w:ascii="Arial" w:hAnsi="Arial" w:cs="Arial"/>
                <w:sz w:val="18"/>
                <w:szCs w:val="18"/>
                <w:lang w:eastAsia="zh-CN"/>
              </w:rPr>
              <w:t xml:space="preserve">budynku </w:t>
            </w:r>
          </w:p>
        </w:tc>
        <w:tc>
          <w:tcPr>
            <w:tcW w:w="591" w:type="pct"/>
            <w:vAlign w:val="center"/>
          </w:tcPr>
          <w:p w:rsidR="00876F1B" w:rsidRPr="003321CB" w:rsidRDefault="003321CB" w:rsidP="00E50145">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 xml:space="preserve">remont </w:t>
            </w:r>
            <w:r w:rsidR="00E40356" w:rsidRPr="003321CB">
              <w:rPr>
                <w:rFonts w:ascii="Arial" w:hAnsi="Arial" w:cs="Arial"/>
                <w:sz w:val="18"/>
                <w:szCs w:val="18"/>
                <w:lang w:eastAsia="zh-CN"/>
              </w:rPr>
              <w:t>pokrycia dachu,</w:t>
            </w:r>
          </w:p>
          <w:p w:rsidR="00E40356" w:rsidRPr="003321CB" w:rsidRDefault="00E40356" w:rsidP="00E50145">
            <w:pPr>
              <w:pStyle w:val="Akapitzlist"/>
              <w:numPr>
                <w:ilvl w:val="0"/>
                <w:numId w:val="22"/>
              </w:numPr>
              <w:spacing w:after="0" w:line="240" w:lineRule="auto"/>
              <w:ind w:left="188" w:hanging="188"/>
              <w:rPr>
                <w:rFonts w:ascii="Arial" w:hAnsi="Arial" w:cs="Arial"/>
                <w:sz w:val="18"/>
                <w:szCs w:val="18"/>
                <w:lang w:eastAsia="zh-CN"/>
              </w:rPr>
            </w:pPr>
            <w:r w:rsidRPr="003321CB">
              <w:rPr>
                <w:rFonts w:ascii="Arial" w:hAnsi="Arial" w:cs="Arial"/>
                <w:sz w:val="18"/>
                <w:szCs w:val="18"/>
                <w:lang w:eastAsia="zh-CN"/>
              </w:rPr>
              <w:t>remont</w:t>
            </w:r>
            <w:r w:rsidR="003321CB">
              <w:rPr>
                <w:rFonts w:ascii="Arial" w:hAnsi="Arial" w:cs="Arial"/>
                <w:sz w:val="18"/>
                <w:szCs w:val="18"/>
                <w:lang w:eastAsia="zh-CN"/>
              </w:rPr>
              <w:t>y</w:t>
            </w:r>
            <w:r w:rsidRPr="003321CB">
              <w:rPr>
                <w:rFonts w:ascii="Arial" w:hAnsi="Arial" w:cs="Arial"/>
                <w:sz w:val="18"/>
                <w:szCs w:val="18"/>
                <w:lang w:eastAsia="zh-CN"/>
              </w:rPr>
              <w:t xml:space="preserve"> pomieszczeń</w:t>
            </w:r>
            <w:r w:rsidR="003321CB">
              <w:rPr>
                <w:rFonts w:ascii="Arial" w:hAnsi="Arial" w:cs="Arial"/>
                <w:sz w:val="18"/>
                <w:szCs w:val="18"/>
                <w:lang w:eastAsia="zh-CN"/>
              </w:rPr>
              <w:t>.</w:t>
            </w:r>
          </w:p>
        </w:tc>
      </w:tr>
      <w:tr w:rsidR="00187748" w:rsidRPr="00462688" w:rsidTr="00DE4FA9">
        <w:tc>
          <w:tcPr>
            <w:tcW w:w="638" w:type="pct"/>
            <w:vAlign w:val="center"/>
          </w:tcPr>
          <w:p w:rsidR="00876F1B" w:rsidRPr="00AB677A" w:rsidRDefault="00876F1B" w:rsidP="00AB677A">
            <w:pPr>
              <w:spacing w:after="0" w:line="240" w:lineRule="auto"/>
              <w:jc w:val="center"/>
              <w:rPr>
                <w:rFonts w:ascii="Arial" w:hAnsi="Arial" w:cs="Arial"/>
                <w:b/>
                <w:sz w:val="18"/>
                <w:szCs w:val="18"/>
                <w:lang w:eastAsia="zh-CN"/>
              </w:rPr>
            </w:pPr>
            <w:r w:rsidRPr="00AB677A">
              <w:rPr>
                <w:rFonts w:ascii="Arial" w:hAnsi="Arial" w:cs="Arial"/>
                <w:b/>
                <w:sz w:val="18"/>
                <w:szCs w:val="18"/>
                <w:lang w:eastAsia="zh-CN"/>
              </w:rPr>
              <w:t xml:space="preserve">Szkoła Podstawowa </w:t>
            </w:r>
            <w:r w:rsidR="00AB677A" w:rsidRPr="00AB677A">
              <w:rPr>
                <w:rFonts w:ascii="Arial" w:hAnsi="Arial" w:cs="Arial"/>
                <w:b/>
                <w:sz w:val="18"/>
                <w:szCs w:val="18"/>
                <w:lang w:eastAsia="zh-CN"/>
              </w:rPr>
              <w:br/>
            </w:r>
            <w:r w:rsidRPr="00AB677A">
              <w:rPr>
                <w:rFonts w:ascii="Arial" w:hAnsi="Arial" w:cs="Arial"/>
                <w:b/>
                <w:sz w:val="18"/>
                <w:szCs w:val="18"/>
                <w:lang w:eastAsia="zh-CN"/>
              </w:rPr>
              <w:t>w Jaćmierzu</w:t>
            </w:r>
          </w:p>
          <w:p w:rsidR="00876F1B" w:rsidRPr="00A30EFE" w:rsidRDefault="00876F1B" w:rsidP="003321CB">
            <w:pPr>
              <w:spacing w:after="0" w:line="240" w:lineRule="auto"/>
              <w:jc w:val="center"/>
              <w:rPr>
                <w:rFonts w:ascii="Arial" w:hAnsi="Arial" w:cs="Arial"/>
                <w:sz w:val="18"/>
                <w:szCs w:val="18"/>
                <w:lang w:eastAsia="zh-CN"/>
              </w:rPr>
            </w:pPr>
            <w:r w:rsidRPr="00636D34">
              <w:rPr>
                <w:rFonts w:ascii="Arial" w:hAnsi="Arial" w:cs="Arial"/>
                <w:sz w:val="18"/>
                <w:szCs w:val="18"/>
                <w:lang w:eastAsia="zh-CN"/>
              </w:rPr>
              <w:t xml:space="preserve">Rok oddania do użytku: </w:t>
            </w:r>
            <w:r w:rsidR="00CA0312" w:rsidRPr="003321CB">
              <w:rPr>
                <w:rFonts w:ascii="Arial" w:hAnsi="Arial" w:cs="Arial"/>
                <w:sz w:val="18"/>
                <w:szCs w:val="18"/>
                <w:lang w:eastAsia="zh-CN"/>
              </w:rPr>
              <w:t>1970</w:t>
            </w:r>
          </w:p>
        </w:tc>
        <w:tc>
          <w:tcPr>
            <w:tcW w:w="1871" w:type="pct"/>
          </w:tcPr>
          <w:p w:rsidR="00B65C11" w:rsidRDefault="00B65C11" w:rsidP="00876F1B">
            <w:pPr>
              <w:spacing w:after="0" w:line="240" w:lineRule="auto"/>
              <w:jc w:val="center"/>
              <w:rPr>
                <w:rFonts w:ascii="Arial" w:hAnsi="Arial" w:cs="Arial"/>
                <w:noProof/>
                <w:sz w:val="18"/>
                <w:szCs w:val="18"/>
                <w:lang w:eastAsia="pl-PL"/>
              </w:rPr>
            </w:pPr>
          </w:p>
          <w:p w:rsidR="00B11D2B" w:rsidRDefault="00B11D2B" w:rsidP="00876F1B">
            <w:pPr>
              <w:spacing w:after="0" w:line="240" w:lineRule="auto"/>
              <w:jc w:val="center"/>
              <w:rPr>
                <w:rFonts w:ascii="Arial" w:hAnsi="Arial" w:cs="Arial"/>
                <w:noProof/>
                <w:sz w:val="18"/>
                <w:szCs w:val="18"/>
                <w:lang w:eastAsia="pl-PL"/>
              </w:rPr>
            </w:pPr>
          </w:p>
          <w:p w:rsidR="00B11D2B" w:rsidRDefault="00B11D2B" w:rsidP="00876F1B">
            <w:pPr>
              <w:spacing w:after="0" w:line="240" w:lineRule="auto"/>
              <w:jc w:val="center"/>
              <w:rPr>
                <w:i/>
                <w:sz w:val="16"/>
                <w:szCs w:val="16"/>
              </w:rPr>
            </w:pPr>
            <w:r w:rsidRPr="00B11D2B">
              <w:rPr>
                <w:i/>
                <w:noProof/>
                <w:sz w:val="16"/>
                <w:szCs w:val="16"/>
                <w:lang w:eastAsia="pl-PL"/>
              </w:rPr>
              <w:lastRenderedPageBreak/>
              <w:drawing>
                <wp:inline distT="0" distB="0" distL="0" distR="0" wp14:anchorId="779F6C46" wp14:editId="3A09ABB2">
                  <wp:extent cx="3686175" cy="1293298"/>
                  <wp:effectExtent l="0" t="0" r="0" b="2540"/>
                  <wp:docPr id="456" name="Obraz 456" descr="C:\Users\Zbigniew Dec\Desktop\FOTO DO STRATEGII\SP Jaćmi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bigniew Dec\Desktop\FOTO DO STRATEGII\SP Jaćmierz.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23580" cy="1306421"/>
                          </a:xfrm>
                          <a:prstGeom prst="rect">
                            <a:avLst/>
                          </a:prstGeom>
                          <a:noFill/>
                          <a:ln>
                            <a:noFill/>
                          </a:ln>
                        </pic:spPr>
                      </pic:pic>
                    </a:graphicData>
                  </a:graphic>
                </wp:inline>
              </w:drawing>
            </w:r>
          </w:p>
          <w:p w:rsidR="00B11D2B" w:rsidRDefault="00B11D2B" w:rsidP="00876F1B">
            <w:pPr>
              <w:spacing w:after="0" w:line="240" w:lineRule="auto"/>
              <w:jc w:val="center"/>
              <w:rPr>
                <w:i/>
                <w:sz w:val="16"/>
                <w:szCs w:val="16"/>
              </w:rPr>
            </w:pPr>
          </w:p>
          <w:p w:rsidR="00B65C11" w:rsidRDefault="00B11D2B" w:rsidP="00B65C11">
            <w:pPr>
              <w:spacing w:after="0" w:line="240" w:lineRule="auto"/>
              <w:jc w:val="center"/>
              <w:rPr>
                <w:rFonts w:ascii="Arial" w:hAnsi="Arial" w:cs="Arial"/>
                <w:i/>
                <w:sz w:val="16"/>
                <w:szCs w:val="16"/>
              </w:rPr>
            </w:pPr>
            <w:r>
              <w:rPr>
                <w:i/>
                <w:sz w:val="16"/>
                <w:szCs w:val="16"/>
              </w:rPr>
              <w:t xml:space="preserve"> </w:t>
            </w:r>
            <w:r w:rsidRPr="003321CB">
              <w:rPr>
                <w:rFonts w:ascii="Arial" w:hAnsi="Arial" w:cs="Arial"/>
                <w:i/>
                <w:sz w:val="16"/>
                <w:szCs w:val="16"/>
              </w:rPr>
              <w:t>Źródło: zbiory UG Zarszyn</w:t>
            </w:r>
          </w:p>
          <w:p w:rsidR="003321CB" w:rsidRPr="003321CB" w:rsidRDefault="003321CB" w:rsidP="00B65C11">
            <w:pPr>
              <w:spacing w:after="0" w:line="240" w:lineRule="auto"/>
              <w:jc w:val="center"/>
              <w:rPr>
                <w:rFonts w:ascii="Arial" w:hAnsi="Arial" w:cs="Arial"/>
                <w:i/>
                <w:sz w:val="16"/>
                <w:szCs w:val="16"/>
              </w:rPr>
            </w:pPr>
          </w:p>
          <w:p w:rsidR="00876F1B" w:rsidRPr="003321CB" w:rsidRDefault="00876F1B" w:rsidP="003321CB">
            <w:pPr>
              <w:spacing w:after="0" w:line="240" w:lineRule="auto"/>
              <w:rPr>
                <w:rFonts w:ascii="Arial" w:hAnsi="Arial" w:cs="Arial"/>
                <w:sz w:val="18"/>
                <w:szCs w:val="18"/>
                <w:lang w:eastAsia="zh-CN"/>
              </w:rPr>
            </w:pPr>
            <w:r w:rsidRPr="003321CB">
              <w:rPr>
                <w:rFonts w:ascii="Arial" w:hAnsi="Arial" w:cs="Arial"/>
                <w:sz w:val="18"/>
                <w:szCs w:val="18"/>
              </w:rPr>
              <w:t xml:space="preserve">Powierzchnia użytkowa obiektu: </w:t>
            </w:r>
            <w:r w:rsidR="006907BC" w:rsidRPr="003321CB">
              <w:rPr>
                <w:rFonts w:ascii="Arial" w:hAnsi="Arial" w:cs="Arial"/>
                <w:sz w:val="18"/>
                <w:szCs w:val="18"/>
              </w:rPr>
              <w:t>1424,0</w:t>
            </w:r>
            <w:r w:rsidRPr="003321CB">
              <w:rPr>
                <w:rFonts w:ascii="Arial" w:hAnsi="Arial" w:cs="Arial"/>
                <w:sz w:val="18"/>
                <w:szCs w:val="18"/>
              </w:rPr>
              <w:t xml:space="preserve"> m</w:t>
            </w:r>
            <w:r w:rsidRPr="003321CB">
              <w:rPr>
                <w:rFonts w:ascii="Arial" w:hAnsi="Arial" w:cs="Arial"/>
                <w:sz w:val="18"/>
                <w:szCs w:val="18"/>
                <w:vertAlign w:val="superscript"/>
              </w:rPr>
              <w:t>2</w:t>
            </w:r>
            <w:r w:rsidRPr="003321CB">
              <w:rPr>
                <w:rFonts w:ascii="Arial" w:hAnsi="Arial" w:cs="Arial"/>
                <w:sz w:val="18"/>
                <w:szCs w:val="18"/>
              </w:rPr>
              <w:t>.</w:t>
            </w:r>
          </w:p>
          <w:p w:rsidR="00876F1B" w:rsidRPr="003321CB" w:rsidRDefault="00876F1B" w:rsidP="003321CB">
            <w:pPr>
              <w:spacing w:after="0" w:line="240" w:lineRule="auto"/>
              <w:rPr>
                <w:rFonts w:ascii="Arial" w:hAnsi="Arial" w:cs="Arial"/>
                <w:sz w:val="18"/>
                <w:szCs w:val="18"/>
                <w:lang w:eastAsia="zh-CN"/>
              </w:rPr>
            </w:pPr>
            <w:r w:rsidRPr="003321CB">
              <w:rPr>
                <w:rFonts w:ascii="Arial" w:hAnsi="Arial" w:cs="Arial"/>
                <w:sz w:val="18"/>
                <w:szCs w:val="18"/>
              </w:rPr>
              <w:t>Budynek, w którym mieści</w:t>
            </w:r>
            <w:r w:rsidR="00AB677A">
              <w:rPr>
                <w:rFonts w:ascii="Arial" w:hAnsi="Arial" w:cs="Arial"/>
                <w:sz w:val="18"/>
                <w:szCs w:val="18"/>
              </w:rPr>
              <w:t xml:space="preserve"> się </w:t>
            </w:r>
            <w:r w:rsidRPr="003321CB">
              <w:rPr>
                <w:rFonts w:ascii="Arial" w:hAnsi="Arial" w:cs="Arial"/>
                <w:sz w:val="18"/>
                <w:szCs w:val="18"/>
                <w:lang w:eastAsia="zh-CN"/>
              </w:rPr>
              <w:t xml:space="preserve">Szkoła Podstawowa w Jaćmierzu </w:t>
            </w:r>
            <w:r w:rsidRPr="003321CB">
              <w:rPr>
                <w:rFonts w:ascii="Arial" w:hAnsi="Arial" w:cs="Arial"/>
                <w:sz w:val="18"/>
                <w:szCs w:val="18"/>
              </w:rPr>
              <w:t>układem funkcjonalnym obejmuje następujące pomieszczenia:</w:t>
            </w:r>
          </w:p>
          <w:p w:rsidR="006907BC" w:rsidRPr="003321CB" w:rsidRDefault="006907BC" w:rsidP="003321CB">
            <w:pPr>
              <w:spacing w:after="0" w:line="240" w:lineRule="auto"/>
              <w:rPr>
                <w:rFonts w:ascii="Arial" w:hAnsi="Arial" w:cs="Arial"/>
                <w:sz w:val="18"/>
                <w:szCs w:val="18"/>
                <w:lang w:eastAsia="zh-CN"/>
              </w:rPr>
            </w:pPr>
            <w:r w:rsidRPr="003321CB">
              <w:rPr>
                <w:rFonts w:ascii="Arial" w:hAnsi="Arial" w:cs="Arial"/>
                <w:sz w:val="18"/>
                <w:szCs w:val="18"/>
                <w:lang w:eastAsia="zh-CN"/>
              </w:rPr>
              <w:t>- sale lekcyjne,</w:t>
            </w:r>
          </w:p>
          <w:p w:rsidR="006907BC" w:rsidRPr="003321CB" w:rsidRDefault="00AB677A" w:rsidP="003321CB">
            <w:pPr>
              <w:spacing w:after="0" w:line="240" w:lineRule="auto"/>
              <w:rPr>
                <w:rFonts w:ascii="Arial" w:hAnsi="Arial" w:cs="Arial"/>
                <w:sz w:val="18"/>
                <w:szCs w:val="18"/>
                <w:lang w:eastAsia="zh-CN"/>
              </w:rPr>
            </w:pPr>
            <w:r>
              <w:rPr>
                <w:rFonts w:ascii="Arial" w:hAnsi="Arial" w:cs="Arial"/>
                <w:sz w:val="18"/>
                <w:szCs w:val="18"/>
                <w:lang w:eastAsia="zh-CN"/>
              </w:rPr>
              <w:t xml:space="preserve">- pokój </w:t>
            </w:r>
            <w:r w:rsidR="006907BC" w:rsidRPr="003321CB">
              <w:rPr>
                <w:rFonts w:ascii="Arial" w:hAnsi="Arial" w:cs="Arial"/>
                <w:sz w:val="18"/>
                <w:szCs w:val="18"/>
                <w:lang w:eastAsia="zh-CN"/>
              </w:rPr>
              <w:t>nauczycielski,</w:t>
            </w:r>
            <w:r>
              <w:rPr>
                <w:rFonts w:ascii="Arial" w:hAnsi="Arial" w:cs="Arial"/>
                <w:sz w:val="18"/>
                <w:szCs w:val="18"/>
                <w:lang w:eastAsia="zh-CN"/>
              </w:rPr>
              <w:t xml:space="preserve"> gabinet dyrektora szkoły,</w:t>
            </w:r>
          </w:p>
          <w:p w:rsidR="006907BC" w:rsidRPr="003321CB" w:rsidRDefault="006907BC" w:rsidP="003321CB">
            <w:pPr>
              <w:spacing w:after="0" w:line="240" w:lineRule="auto"/>
              <w:rPr>
                <w:rFonts w:ascii="Arial" w:hAnsi="Arial" w:cs="Arial"/>
                <w:sz w:val="18"/>
                <w:szCs w:val="18"/>
                <w:lang w:eastAsia="zh-CN"/>
              </w:rPr>
            </w:pPr>
            <w:r w:rsidRPr="003321CB">
              <w:rPr>
                <w:rFonts w:ascii="Arial" w:hAnsi="Arial" w:cs="Arial"/>
                <w:sz w:val="18"/>
                <w:szCs w:val="18"/>
                <w:lang w:eastAsia="zh-CN"/>
              </w:rPr>
              <w:t>- kotlownia,</w:t>
            </w:r>
          </w:p>
          <w:p w:rsidR="006907BC" w:rsidRPr="003321CB" w:rsidRDefault="006907BC" w:rsidP="003321CB">
            <w:pPr>
              <w:spacing w:after="0" w:line="240" w:lineRule="auto"/>
              <w:rPr>
                <w:rFonts w:ascii="Arial" w:hAnsi="Arial" w:cs="Arial"/>
                <w:sz w:val="18"/>
                <w:szCs w:val="18"/>
                <w:lang w:eastAsia="zh-CN"/>
              </w:rPr>
            </w:pPr>
            <w:r w:rsidRPr="003321CB">
              <w:rPr>
                <w:rFonts w:ascii="Arial" w:hAnsi="Arial" w:cs="Arial"/>
                <w:sz w:val="18"/>
                <w:szCs w:val="18"/>
                <w:lang w:eastAsia="zh-CN"/>
              </w:rPr>
              <w:t>- sanitariaty,</w:t>
            </w:r>
          </w:p>
          <w:p w:rsidR="006907BC" w:rsidRDefault="00AB677A" w:rsidP="003321CB">
            <w:pPr>
              <w:spacing w:after="0" w:line="240" w:lineRule="auto"/>
              <w:rPr>
                <w:rFonts w:ascii="Arial" w:hAnsi="Arial" w:cs="Arial"/>
                <w:sz w:val="18"/>
                <w:szCs w:val="18"/>
                <w:lang w:eastAsia="zh-CN"/>
              </w:rPr>
            </w:pPr>
            <w:r>
              <w:rPr>
                <w:rFonts w:ascii="Arial" w:hAnsi="Arial" w:cs="Arial"/>
                <w:sz w:val="18"/>
                <w:szCs w:val="18"/>
                <w:lang w:eastAsia="zh-CN"/>
              </w:rPr>
              <w:t>- sala gimnsatyczna,</w:t>
            </w:r>
          </w:p>
          <w:p w:rsidR="00AB677A" w:rsidRDefault="00AB677A" w:rsidP="003321CB">
            <w:pPr>
              <w:spacing w:after="0" w:line="240" w:lineRule="auto"/>
              <w:rPr>
                <w:rFonts w:ascii="Arial" w:hAnsi="Arial" w:cs="Arial"/>
                <w:sz w:val="18"/>
                <w:szCs w:val="18"/>
                <w:lang w:eastAsia="zh-CN"/>
              </w:rPr>
            </w:pPr>
            <w:r>
              <w:rPr>
                <w:rFonts w:ascii="Arial" w:hAnsi="Arial" w:cs="Arial"/>
                <w:sz w:val="18"/>
                <w:szCs w:val="18"/>
                <w:lang w:eastAsia="zh-CN"/>
              </w:rPr>
              <w:t>- świetlica – stołówka,</w:t>
            </w:r>
          </w:p>
          <w:p w:rsidR="00876F1B" w:rsidRPr="000F3608" w:rsidRDefault="00AB677A" w:rsidP="000F3608">
            <w:pPr>
              <w:spacing w:after="0" w:line="240" w:lineRule="auto"/>
              <w:rPr>
                <w:rFonts w:ascii="Arial" w:hAnsi="Arial" w:cs="Arial"/>
                <w:sz w:val="18"/>
                <w:szCs w:val="18"/>
                <w:lang w:eastAsia="zh-CN"/>
              </w:rPr>
            </w:pPr>
            <w:r>
              <w:rPr>
                <w:rFonts w:ascii="Arial" w:hAnsi="Arial" w:cs="Arial"/>
                <w:sz w:val="18"/>
                <w:szCs w:val="18"/>
                <w:lang w:eastAsia="zh-CN"/>
              </w:rPr>
              <w:t>- pomieszczenia kuchni.</w:t>
            </w:r>
          </w:p>
        </w:tc>
        <w:tc>
          <w:tcPr>
            <w:tcW w:w="761" w:type="pct"/>
          </w:tcPr>
          <w:p w:rsidR="00876F1B" w:rsidRPr="006907BC" w:rsidRDefault="00876F1B" w:rsidP="00876F1B">
            <w:pPr>
              <w:spacing w:before="120" w:after="120" w:line="240" w:lineRule="auto"/>
              <w:rPr>
                <w:rFonts w:ascii="Arial" w:hAnsi="Arial" w:cs="Arial"/>
                <w:sz w:val="18"/>
                <w:szCs w:val="18"/>
                <w:lang w:eastAsia="zh-CN"/>
              </w:rPr>
            </w:pPr>
            <w:r w:rsidRPr="006907BC">
              <w:rPr>
                <w:rFonts w:ascii="Arial" w:hAnsi="Arial" w:cs="Arial"/>
                <w:sz w:val="18"/>
                <w:szCs w:val="18"/>
                <w:lang w:eastAsia="zh-CN"/>
              </w:rPr>
              <w:lastRenderedPageBreak/>
              <w:t>Obiekt jest wyposażony w:</w:t>
            </w:r>
          </w:p>
          <w:p w:rsidR="00876F1B" w:rsidRPr="00AB677A" w:rsidRDefault="00876F1B" w:rsidP="00876F1B">
            <w:pPr>
              <w:pStyle w:val="Akapitzlist"/>
              <w:numPr>
                <w:ilvl w:val="0"/>
                <w:numId w:val="22"/>
              </w:numPr>
              <w:spacing w:after="0" w:line="240" w:lineRule="auto"/>
              <w:rPr>
                <w:rFonts w:ascii="Arial" w:hAnsi="Arial" w:cs="Arial"/>
                <w:sz w:val="18"/>
                <w:szCs w:val="18"/>
                <w:lang w:eastAsia="zh-CN"/>
              </w:rPr>
            </w:pPr>
            <w:r w:rsidRPr="00AB677A">
              <w:rPr>
                <w:rFonts w:ascii="Arial" w:hAnsi="Arial" w:cs="Arial"/>
                <w:sz w:val="18"/>
                <w:szCs w:val="18"/>
                <w:lang w:eastAsia="zh-CN"/>
              </w:rPr>
              <w:t>instalację elektryczną,</w:t>
            </w:r>
          </w:p>
          <w:p w:rsidR="00876F1B" w:rsidRPr="00AB677A" w:rsidRDefault="00876F1B" w:rsidP="00876F1B">
            <w:pPr>
              <w:pStyle w:val="Akapitzlist"/>
              <w:numPr>
                <w:ilvl w:val="0"/>
                <w:numId w:val="22"/>
              </w:numPr>
              <w:spacing w:after="0" w:line="240" w:lineRule="auto"/>
              <w:rPr>
                <w:rFonts w:ascii="Arial" w:hAnsi="Arial" w:cs="Arial"/>
                <w:sz w:val="18"/>
                <w:szCs w:val="18"/>
                <w:lang w:eastAsia="zh-CN"/>
              </w:rPr>
            </w:pPr>
            <w:r w:rsidRPr="00AB677A">
              <w:rPr>
                <w:rFonts w:ascii="Arial" w:hAnsi="Arial" w:cs="Arial"/>
                <w:sz w:val="18"/>
                <w:szCs w:val="18"/>
                <w:lang w:eastAsia="zh-CN"/>
              </w:rPr>
              <w:t>instalację gazową,</w:t>
            </w:r>
          </w:p>
          <w:p w:rsidR="00AB677A" w:rsidRDefault="00AB677A" w:rsidP="00AB677A">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w:t>
            </w:r>
            <w:r w:rsidR="00E50145">
              <w:rPr>
                <w:rFonts w:ascii="Arial" w:hAnsi="Arial" w:cs="Arial"/>
                <w:sz w:val="18"/>
                <w:szCs w:val="18"/>
                <w:lang w:eastAsia="zh-CN"/>
              </w:rPr>
              <w:t>-</w:t>
            </w:r>
            <w:r>
              <w:rPr>
                <w:rFonts w:ascii="Arial" w:hAnsi="Arial" w:cs="Arial"/>
                <w:sz w:val="18"/>
                <w:szCs w:val="18"/>
                <w:lang w:eastAsia="zh-CN"/>
              </w:rPr>
              <w:t>kan.,</w:t>
            </w:r>
          </w:p>
          <w:p w:rsidR="00876F1B" w:rsidRPr="00AB677A" w:rsidRDefault="00876F1B" w:rsidP="00AB677A">
            <w:pPr>
              <w:pStyle w:val="Akapitzlist"/>
              <w:numPr>
                <w:ilvl w:val="0"/>
                <w:numId w:val="22"/>
              </w:numPr>
              <w:spacing w:after="0" w:line="240" w:lineRule="auto"/>
              <w:rPr>
                <w:rFonts w:ascii="Arial" w:hAnsi="Arial" w:cs="Arial"/>
                <w:sz w:val="18"/>
                <w:szCs w:val="18"/>
                <w:lang w:eastAsia="zh-CN"/>
              </w:rPr>
            </w:pPr>
            <w:r w:rsidRPr="00AB677A">
              <w:rPr>
                <w:rFonts w:ascii="Arial" w:hAnsi="Arial" w:cs="Arial"/>
                <w:sz w:val="18"/>
                <w:szCs w:val="18"/>
                <w:lang w:eastAsia="zh-CN"/>
              </w:rPr>
              <w:t>instalację c.o.</w:t>
            </w:r>
            <w:r w:rsidRPr="00AB677A">
              <w:rPr>
                <w:rFonts w:ascii="Arial" w:hAnsi="Arial" w:cs="Arial"/>
                <w:sz w:val="18"/>
                <w:szCs w:val="18"/>
                <w:lang w:eastAsia="zh-CN"/>
              </w:rPr>
              <w:br/>
            </w:r>
          </w:p>
        </w:tc>
        <w:tc>
          <w:tcPr>
            <w:tcW w:w="505" w:type="pct"/>
            <w:vAlign w:val="center"/>
          </w:tcPr>
          <w:p w:rsidR="00876F1B" w:rsidRPr="00AB677A" w:rsidRDefault="00E40356" w:rsidP="00876F1B">
            <w:pPr>
              <w:spacing w:after="0" w:line="240" w:lineRule="auto"/>
              <w:jc w:val="center"/>
              <w:rPr>
                <w:rFonts w:ascii="Arial" w:hAnsi="Arial" w:cs="Arial"/>
                <w:sz w:val="18"/>
                <w:szCs w:val="18"/>
                <w:lang w:eastAsia="zh-CN"/>
              </w:rPr>
            </w:pPr>
            <w:r w:rsidRPr="00AB677A">
              <w:rPr>
                <w:rFonts w:ascii="Arial" w:hAnsi="Arial" w:cs="Arial"/>
                <w:sz w:val="18"/>
                <w:szCs w:val="18"/>
                <w:lang w:eastAsia="zh-CN"/>
              </w:rPr>
              <w:t>dobry</w:t>
            </w:r>
          </w:p>
        </w:tc>
        <w:tc>
          <w:tcPr>
            <w:tcW w:w="633" w:type="pct"/>
            <w:vAlign w:val="center"/>
          </w:tcPr>
          <w:p w:rsidR="00876F1B" w:rsidRDefault="00E40356" w:rsidP="00876F1B">
            <w:pPr>
              <w:pStyle w:val="Akapitzlist"/>
              <w:numPr>
                <w:ilvl w:val="0"/>
                <w:numId w:val="22"/>
              </w:numPr>
              <w:spacing w:after="0" w:line="240" w:lineRule="auto"/>
              <w:ind w:left="188" w:hanging="188"/>
              <w:jc w:val="both"/>
              <w:rPr>
                <w:rFonts w:ascii="Arial" w:hAnsi="Arial" w:cs="Arial"/>
                <w:sz w:val="18"/>
                <w:szCs w:val="18"/>
                <w:lang w:eastAsia="zh-CN"/>
              </w:rPr>
            </w:pPr>
            <w:r w:rsidRPr="00AB677A">
              <w:rPr>
                <w:rFonts w:ascii="Arial" w:hAnsi="Arial" w:cs="Arial"/>
                <w:sz w:val="18"/>
                <w:szCs w:val="18"/>
                <w:lang w:eastAsia="zh-CN"/>
              </w:rPr>
              <w:t>remont kuchni</w:t>
            </w:r>
          </w:p>
          <w:p w:rsidR="00AB677A" w:rsidRDefault="00AB677A" w:rsidP="00876F1B">
            <w:pPr>
              <w:pStyle w:val="Akapitzlist"/>
              <w:numPr>
                <w:ilvl w:val="0"/>
                <w:numId w:val="22"/>
              </w:numPr>
              <w:spacing w:after="0" w:line="240" w:lineRule="auto"/>
              <w:ind w:left="188" w:hanging="188"/>
              <w:jc w:val="both"/>
              <w:rPr>
                <w:rFonts w:ascii="Arial" w:hAnsi="Arial" w:cs="Arial"/>
                <w:sz w:val="18"/>
                <w:szCs w:val="18"/>
                <w:lang w:eastAsia="zh-CN"/>
              </w:rPr>
            </w:pPr>
            <w:r>
              <w:rPr>
                <w:rFonts w:ascii="Arial" w:hAnsi="Arial" w:cs="Arial"/>
                <w:sz w:val="18"/>
                <w:szCs w:val="18"/>
                <w:lang w:eastAsia="zh-CN"/>
              </w:rPr>
              <w:t>remont stropodachu</w:t>
            </w:r>
          </w:p>
          <w:p w:rsidR="00AB677A" w:rsidRPr="00AB677A" w:rsidRDefault="00AB677A" w:rsidP="00876F1B">
            <w:pPr>
              <w:pStyle w:val="Akapitzlist"/>
              <w:numPr>
                <w:ilvl w:val="0"/>
                <w:numId w:val="22"/>
              </w:numPr>
              <w:spacing w:after="0" w:line="240" w:lineRule="auto"/>
              <w:ind w:left="188" w:hanging="188"/>
              <w:jc w:val="both"/>
              <w:rPr>
                <w:rFonts w:ascii="Arial" w:hAnsi="Arial" w:cs="Arial"/>
                <w:sz w:val="18"/>
                <w:szCs w:val="18"/>
                <w:lang w:eastAsia="zh-CN"/>
              </w:rPr>
            </w:pPr>
            <w:r>
              <w:rPr>
                <w:rFonts w:ascii="Arial" w:hAnsi="Arial" w:cs="Arial"/>
                <w:sz w:val="18"/>
                <w:szCs w:val="18"/>
                <w:lang w:eastAsia="zh-CN"/>
              </w:rPr>
              <w:t>montaż wykładzin podłogowych.</w:t>
            </w:r>
          </w:p>
        </w:tc>
        <w:tc>
          <w:tcPr>
            <w:tcW w:w="591" w:type="pct"/>
            <w:vAlign w:val="center"/>
          </w:tcPr>
          <w:p w:rsidR="00AB677A" w:rsidRDefault="00AB677A" w:rsidP="000F3608">
            <w:pPr>
              <w:pStyle w:val="Akapitzlist"/>
              <w:numPr>
                <w:ilvl w:val="0"/>
                <w:numId w:val="22"/>
              </w:numPr>
              <w:spacing w:after="0" w:line="240" w:lineRule="auto"/>
              <w:ind w:left="244" w:hanging="283"/>
              <w:rPr>
                <w:rFonts w:ascii="Arial" w:hAnsi="Arial" w:cs="Arial"/>
                <w:sz w:val="18"/>
                <w:szCs w:val="18"/>
                <w:lang w:eastAsia="zh-CN"/>
              </w:rPr>
            </w:pPr>
            <w:r>
              <w:rPr>
                <w:rFonts w:ascii="Arial" w:hAnsi="Arial" w:cs="Arial"/>
                <w:sz w:val="18"/>
                <w:szCs w:val="18"/>
                <w:lang w:eastAsia="zh-CN"/>
              </w:rPr>
              <w:t xml:space="preserve">wykonanie termomodernizacji </w:t>
            </w:r>
          </w:p>
          <w:p w:rsidR="00AB677A" w:rsidRDefault="000F3608" w:rsidP="000F3608">
            <w:pPr>
              <w:pStyle w:val="Akapitzlist"/>
              <w:spacing w:after="0" w:line="240" w:lineRule="auto"/>
              <w:ind w:left="244" w:hanging="283"/>
              <w:rPr>
                <w:rFonts w:ascii="Arial" w:hAnsi="Arial" w:cs="Arial"/>
                <w:sz w:val="18"/>
                <w:szCs w:val="18"/>
                <w:lang w:eastAsia="zh-CN"/>
              </w:rPr>
            </w:pPr>
            <w:r>
              <w:rPr>
                <w:rFonts w:ascii="Arial" w:hAnsi="Arial" w:cs="Arial"/>
                <w:sz w:val="18"/>
                <w:szCs w:val="18"/>
                <w:lang w:eastAsia="zh-CN"/>
              </w:rPr>
              <w:t xml:space="preserve">      </w:t>
            </w:r>
            <w:r w:rsidR="00E40356" w:rsidRPr="00AB677A">
              <w:rPr>
                <w:rFonts w:ascii="Arial" w:hAnsi="Arial" w:cs="Arial"/>
                <w:sz w:val="18"/>
                <w:szCs w:val="18"/>
                <w:lang w:eastAsia="zh-CN"/>
              </w:rPr>
              <w:t xml:space="preserve">budynku, </w:t>
            </w:r>
          </w:p>
          <w:p w:rsidR="00876F1B" w:rsidRDefault="00AB677A" w:rsidP="000F3608">
            <w:pPr>
              <w:pStyle w:val="Akapitzlist"/>
              <w:numPr>
                <w:ilvl w:val="0"/>
                <w:numId w:val="22"/>
              </w:numPr>
              <w:spacing w:after="0" w:line="240" w:lineRule="auto"/>
              <w:ind w:left="244" w:hanging="283"/>
              <w:rPr>
                <w:rFonts w:ascii="Arial" w:hAnsi="Arial" w:cs="Arial"/>
                <w:sz w:val="18"/>
                <w:szCs w:val="18"/>
                <w:lang w:eastAsia="zh-CN"/>
              </w:rPr>
            </w:pPr>
            <w:r>
              <w:rPr>
                <w:rFonts w:ascii="Arial" w:hAnsi="Arial" w:cs="Arial"/>
                <w:sz w:val="18"/>
                <w:szCs w:val="18"/>
                <w:lang w:eastAsia="zh-CN"/>
              </w:rPr>
              <w:t xml:space="preserve">wykonanie </w:t>
            </w:r>
            <w:r w:rsidR="00E40356" w:rsidRPr="00AB677A">
              <w:rPr>
                <w:rFonts w:ascii="Arial" w:hAnsi="Arial" w:cs="Arial"/>
                <w:sz w:val="18"/>
                <w:szCs w:val="18"/>
                <w:lang w:eastAsia="zh-CN"/>
              </w:rPr>
              <w:t xml:space="preserve">więźby dachu </w:t>
            </w:r>
            <w:r>
              <w:rPr>
                <w:rFonts w:ascii="Arial" w:hAnsi="Arial" w:cs="Arial"/>
                <w:sz w:val="18"/>
                <w:szCs w:val="18"/>
                <w:lang w:eastAsia="zh-CN"/>
              </w:rPr>
              <w:t>wraz z pokryciem</w:t>
            </w:r>
          </w:p>
          <w:p w:rsidR="00AB677A" w:rsidRPr="00AB677A" w:rsidRDefault="00AB677A" w:rsidP="000F3608">
            <w:pPr>
              <w:pStyle w:val="Akapitzlist"/>
              <w:numPr>
                <w:ilvl w:val="0"/>
                <w:numId w:val="22"/>
              </w:numPr>
              <w:spacing w:after="0" w:line="240" w:lineRule="auto"/>
              <w:ind w:left="244" w:hanging="283"/>
              <w:rPr>
                <w:rFonts w:ascii="Arial" w:hAnsi="Arial" w:cs="Arial"/>
                <w:sz w:val="18"/>
                <w:szCs w:val="18"/>
                <w:lang w:eastAsia="zh-CN"/>
              </w:rPr>
            </w:pPr>
            <w:r>
              <w:rPr>
                <w:rFonts w:ascii="Arial" w:hAnsi="Arial" w:cs="Arial"/>
                <w:sz w:val="18"/>
                <w:szCs w:val="18"/>
                <w:lang w:eastAsia="zh-CN"/>
              </w:rPr>
              <w:t xml:space="preserve">przebudowa drogi wjazdowej na teren </w:t>
            </w:r>
            <w:r>
              <w:rPr>
                <w:rFonts w:ascii="Arial" w:hAnsi="Arial" w:cs="Arial"/>
                <w:sz w:val="18"/>
                <w:szCs w:val="18"/>
                <w:lang w:eastAsia="zh-CN"/>
              </w:rPr>
              <w:lastRenderedPageBreak/>
              <w:t>szkoły wraz z budową parkingu</w:t>
            </w:r>
          </w:p>
        </w:tc>
      </w:tr>
      <w:tr w:rsidR="00187748" w:rsidRPr="00462688" w:rsidTr="009909AD">
        <w:tc>
          <w:tcPr>
            <w:tcW w:w="638" w:type="pct"/>
            <w:vAlign w:val="center"/>
          </w:tcPr>
          <w:p w:rsidR="00876F1B" w:rsidRPr="00AB677A" w:rsidRDefault="00876F1B" w:rsidP="00876F1B">
            <w:pPr>
              <w:spacing w:after="0" w:line="240" w:lineRule="auto"/>
              <w:jc w:val="center"/>
              <w:rPr>
                <w:rFonts w:ascii="Arial" w:hAnsi="Arial" w:cs="Arial"/>
                <w:b/>
                <w:sz w:val="18"/>
                <w:szCs w:val="18"/>
                <w:lang w:eastAsia="zh-CN"/>
              </w:rPr>
            </w:pPr>
            <w:r w:rsidRPr="00AB677A">
              <w:rPr>
                <w:rFonts w:ascii="Arial" w:hAnsi="Arial" w:cs="Arial"/>
                <w:b/>
                <w:sz w:val="18"/>
                <w:szCs w:val="18"/>
                <w:lang w:eastAsia="zh-CN"/>
              </w:rPr>
              <w:lastRenderedPageBreak/>
              <w:t xml:space="preserve">Szkoła Podstawowa </w:t>
            </w:r>
            <w:r w:rsidR="00AB677A">
              <w:rPr>
                <w:rFonts w:ascii="Arial" w:hAnsi="Arial" w:cs="Arial"/>
                <w:b/>
                <w:sz w:val="18"/>
                <w:szCs w:val="18"/>
                <w:lang w:eastAsia="zh-CN"/>
              </w:rPr>
              <w:br/>
            </w:r>
            <w:r w:rsidRPr="00AB677A">
              <w:rPr>
                <w:rFonts w:ascii="Arial" w:hAnsi="Arial" w:cs="Arial"/>
                <w:b/>
                <w:sz w:val="18"/>
                <w:szCs w:val="18"/>
                <w:lang w:eastAsia="zh-CN"/>
              </w:rPr>
              <w:t>w Nowosielcach</w:t>
            </w:r>
          </w:p>
          <w:p w:rsidR="00876F1B" w:rsidRPr="00CA0312" w:rsidRDefault="00876F1B" w:rsidP="00876F1B">
            <w:pPr>
              <w:spacing w:after="0" w:line="240" w:lineRule="auto"/>
              <w:jc w:val="center"/>
              <w:rPr>
                <w:rFonts w:ascii="Arial" w:hAnsi="Arial" w:cs="Arial"/>
                <w:sz w:val="18"/>
                <w:szCs w:val="18"/>
                <w:lang w:eastAsia="zh-CN"/>
              </w:rPr>
            </w:pPr>
            <w:r w:rsidRPr="00CA0312">
              <w:rPr>
                <w:rFonts w:ascii="Arial" w:hAnsi="Arial" w:cs="Arial"/>
                <w:sz w:val="18"/>
                <w:szCs w:val="18"/>
                <w:lang w:eastAsia="zh-CN"/>
              </w:rPr>
              <w:t xml:space="preserve">Rok oddania do użytku: </w:t>
            </w:r>
            <w:r w:rsidR="00CA0312" w:rsidRPr="00AB677A">
              <w:rPr>
                <w:rFonts w:ascii="Arial" w:hAnsi="Arial" w:cs="Arial"/>
                <w:sz w:val="18"/>
                <w:szCs w:val="18"/>
                <w:lang w:eastAsia="zh-CN"/>
              </w:rPr>
              <w:t>1961</w:t>
            </w:r>
            <w:r w:rsidR="00CA0312">
              <w:rPr>
                <w:rFonts w:ascii="Arial" w:hAnsi="Arial" w:cs="Arial"/>
                <w:sz w:val="18"/>
                <w:szCs w:val="18"/>
                <w:lang w:eastAsia="zh-CN"/>
              </w:rPr>
              <w:t xml:space="preserve"> </w:t>
            </w:r>
          </w:p>
          <w:p w:rsidR="00876F1B" w:rsidRPr="00A30EFE" w:rsidRDefault="00876F1B" w:rsidP="00876F1B">
            <w:pPr>
              <w:spacing w:after="0" w:line="240" w:lineRule="auto"/>
              <w:jc w:val="center"/>
              <w:rPr>
                <w:rFonts w:ascii="Arial" w:hAnsi="Arial" w:cs="Arial"/>
                <w:sz w:val="18"/>
                <w:szCs w:val="18"/>
                <w:lang w:eastAsia="zh-CN"/>
              </w:rPr>
            </w:pPr>
          </w:p>
        </w:tc>
        <w:tc>
          <w:tcPr>
            <w:tcW w:w="1871" w:type="pct"/>
          </w:tcPr>
          <w:p w:rsidR="00B11D2B" w:rsidRDefault="00B11D2B" w:rsidP="00876F1B">
            <w:pPr>
              <w:spacing w:after="0" w:line="240" w:lineRule="auto"/>
              <w:jc w:val="center"/>
              <w:rPr>
                <w:rFonts w:ascii="Arial" w:hAnsi="Arial" w:cs="Arial"/>
                <w:noProof/>
                <w:sz w:val="18"/>
                <w:szCs w:val="18"/>
                <w:lang w:eastAsia="pl-PL"/>
              </w:rPr>
            </w:pPr>
          </w:p>
          <w:p w:rsidR="00B11D2B" w:rsidRDefault="00B11D2B" w:rsidP="00876F1B">
            <w:pPr>
              <w:spacing w:after="0" w:line="240" w:lineRule="auto"/>
              <w:jc w:val="center"/>
              <w:rPr>
                <w:rFonts w:ascii="Arial" w:hAnsi="Arial" w:cs="Arial"/>
                <w:noProof/>
                <w:sz w:val="18"/>
                <w:szCs w:val="18"/>
                <w:lang w:eastAsia="pl-PL"/>
              </w:rPr>
            </w:pPr>
            <w:r w:rsidRPr="00B11D2B">
              <w:rPr>
                <w:rFonts w:ascii="Arial" w:hAnsi="Arial" w:cs="Arial"/>
                <w:noProof/>
                <w:sz w:val="18"/>
                <w:szCs w:val="18"/>
                <w:lang w:eastAsia="pl-PL"/>
              </w:rPr>
              <w:drawing>
                <wp:inline distT="0" distB="0" distL="0" distR="0" wp14:anchorId="200CA5A8" wp14:editId="203BD747">
                  <wp:extent cx="3267075" cy="2155315"/>
                  <wp:effectExtent l="0" t="0" r="0" b="0"/>
                  <wp:docPr id="476" name="Obraz 476" descr="C:\Users\Zbigniew Dec\Desktop\FOTO DO STRATEGII\SP NOWOSIEL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bigniew Dec\Desktop\FOTO DO STRATEGII\SP NOWOSIELCE.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92403" cy="2172024"/>
                          </a:xfrm>
                          <a:prstGeom prst="rect">
                            <a:avLst/>
                          </a:prstGeom>
                          <a:noFill/>
                          <a:ln>
                            <a:noFill/>
                          </a:ln>
                        </pic:spPr>
                      </pic:pic>
                    </a:graphicData>
                  </a:graphic>
                </wp:inline>
              </w:drawing>
            </w:r>
          </w:p>
          <w:p w:rsidR="00B65C11" w:rsidRDefault="00B65C11" w:rsidP="00876F1B">
            <w:pPr>
              <w:spacing w:after="0" w:line="240" w:lineRule="auto"/>
              <w:jc w:val="center"/>
              <w:rPr>
                <w:i/>
                <w:sz w:val="16"/>
                <w:szCs w:val="16"/>
              </w:rPr>
            </w:pPr>
            <w:r w:rsidRPr="00B65C11">
              <w:rPr>
                <w:i/>
                <w:sz w:val="16"/>
                <w:szCs w:val="16"/>
              </w:rPr>
              <w:t xml:space="preserve"> </w:t>
            </w:r>
          </w:p>
          <w:p w:rsidR="00B65C11" w:rsidRPr="00E0571C" w:rsidRDefault="00B65C11" w:rsidP="00876F1B">
            <w:pPr>
              <w:spacing w:after="0" w:line="240" w:lineRule="auto"/>
              <w:jc w:val="center"/>
              <w:rPr>
                <w:rFonts w:ascii="Arial" w:hAnsi="Arial" w:cs="Arial"/>
                <w:i/>
                <w:sz w:val="16"/>
                <w:szCs w:val="16"/>
              </w:rPr>
            </w:pPr>
            <w:r w:rsidRPr="00E0571C">
              <w:rPr>
                <w:rFonts w:ascii="Arial" w:hAnsi="Arial" w:cs="Arial"/>
                <w:i/>
                <w:sz w:val="16"/>
                <w:szCs w:val="16"/>
              </w:rPr>
              <w:t>Źródło:</w:t>
            </w:r>
            <w:r w:rsidRPr="00E0571C">
              <w:rPr>
                <w:rFonts w:ascii="Arial" w:hAnsi="Arial" w:cs="Arial"/>
              </w:rPr>
              <w:t xml:space="preserve"> </w:t>
            </w:r>
            <w:r w:rsidR="00B11D2B" w:rsidRPr="00E0571C">
              <w:rPr>
                <w:rFonts w:ascii="Arial" w:hAnsi="Arial" w:cs="Arial"/>
                <w:i/>
                <w:sz w:val="16"/>
                <w:szCs w:val="16"/>
              </w:rPr>
              <w:t>zbiory UG Zarszyn</w:t>
            </w:r>
          </w:p>
          <w:p w:rsidR="00B74787" w:rsidRDefault="00B74787" w:rsidP="00876F1B">
            <w:pPr>
              <w:spacing w:after="0" w:line="240" w:lineRule="auto"/>
              <w:jc w:val="center"/>
              <w:rPr>
                <w:rFonts w:ascii="Arial" w:hAnsi="Arial" w:cs="Arial"/>
                <w:sz w:val="18"/>
                <w:szCs w:val="18"/>
              </w:rPr>
            </w:pPr>
          </w:p>
          <w:p w:rsidR="00876F1B" w:rsidRPr="009150A4" w:rsidRDefault="00876F1B" w:rsidP="009150A4">
            <w:pPr>
              <w:spacing w:after="0" w:line="240" w:lineRule="auto"/>
              <w:rPr>
                <w:rFonts w:ascii="Arial" w:hAnsi="Arial" w:cs="Arial"/>
                <w:sz w:val="18"/>
                <w:szCs w:val="18"/>
                <w:lang w:eastAsia="zh-CN"/>
              </w:rPr>
            </w:pPr>
            <w:r w:rsidRPr="009150A4">
              <w:rPr>
                <w:rFonts w:ascii="Arial" w:hAnsi="Arial" w:cs="Arial"/>
                <w:sz w:val="18"/>
                <w:szCs w:val="18"/>
              </w:rPr>
              <w:t xml:space="preserve">Powierzchnia użytkowa obiektu: </w:t>
            </w:r>
            <w:r w:rsidR="006907BC" w:rsidRPr="009150A4">
              <w:rPr>
                <w:rFonts w:ascii="Arial" w:hAnsi="Arial" w:cs="Arial"/>
                <w:sz w:val="18"/>
                <w:szCs w:val="18"/>
              </w:rPr>
              <w:t>795</w:t>
            </w:r>
            <w:r w:rsidRPr="009150A4">
              <w:rPr>
                <w:rFonts w:ascii="Arial" w:hAnsi="Arial" w:cs="Arial"/>
                <w:sz w:val="18"/>
                <w:szCs w:val="18"/>
              </w:rPr>
              <w:t xml:space="preserve"> m</w:t>
            </w:r>
            <w:r w:rsidRPr="009150A4">
              <w:rPr>
                <w:rFonts w:ascii="Arial" w:hAnsi="Arial" w:cs="Arial"/>
                <w:sz w:val="18"/>
                <w:szCs w:val="18"/>
                <w:vertAlign w:val="superscript"/>
              </w:rPr>
              <w:t>2</w:t>
            </w:r>
            <w:r w:rsidRPr="009150A4">
              <w:rPr>
                <w:rFonts w:ascii="Arial" w:hAnsi="Arial" w:cs="Arial"/>
                <w:sz w:val="18"/>
                <w:szCs w:val="18"/>
              </w:rPr>
              <w:t>.</w:t>
            </w:r>
          </w:p>
          <w:p w:rsidR="00876F1B" w:rsidRPr="009150A4" w:rsidRDefault="009150A4" w:rsidP="009150A4">
            <w:pPr>
              <w:spacing w:after="0" w:line="240" w:lineRule="auto"/>
              <w:rPr>
                <w:rFonts w:ascii="Arial" w:hAnsi="Arial" w:cs="Arial"/>
                <w:sz w:val="18"/>
                <w:szCs w:val="18"/>
                <w:lang w:eastAsia="zh-CN"/>
              </w:rPr>
            </w:pPr>
            <w:r>
              <w:rPr>
                <w:rFonts w:ascii="Arial" w:hAnsi="Arial" w:cs="Arial"/>
                <w:sz w:val="18"/>
                <w:szCs w:val="18"/>
              </w:rPr>
              <w:t>Budynek s</w:t>
            </w:r>
            <w:r>
              <w:rPr>
                <w:rFonts w:ascii="Arial" w:hAnsi="Arial" w:cs="Arial"/>
                <w:sz w:val="18"/>
                <w:szCs w:val="18"/>
                <w:lang w:eastAsia="zh-CN"/>
              </w:rPr>
              <w:t xml:space="preserve">zkoły swoim </w:t>
            </w:r>
            <w:r w:rsidR="00876F1B" w:rsidRPr="009150A4">
              <w:rPr>
                <w:rFonts w:ascii="Arial" w:hAnsi="Arial" w:cs="Arial"/>
                <w:sz w:val="18"/>
                <w:szCs w:val="18"/>
              </w:rPr>
              <w:t>układem funkcjonalnym obejmuje następujące pomieszczenia:</w:t>
            </w:r>
          </w:p>
          <w:p w:rsidR="006907BC" w:rsidRPr="009150A4" w:rsidRDefault="006907BC" w:rsidP="009150A4">
            <w:pPr>
              <w:spacing w:after="0" w:line="240" w:lineRule="auto"/>
              <w:rPr>
                <w:rFonts w:ascii="Arial" w:hAnsi="Arial" w:cs="Arial"/>
                <w:sz w:val="18"/>
                <w:szCs w:val="18"/>
                <w:lang w:eastAsia="zh-CN"/>
              </w:rPr>
            </w:pPr>
            <w:r w:rsidRPr="009150A4">
              <w:rPr>
                <w:rFonts w:ascii="Arial" w:hAnsi="Arial" w:cs="Arial"/>
                <w:sz w:val="18"/>
                <w:szCs w:val="18"/>
                <w:lang w:eastAsia="zh-CN"/>
              </w:rPr>
              <w:t>- sale lekcyjne,</w:t>
            </w:r>
          </w:p>
          <w:p w:rsidR="006907BC" w:rsidRPr="009150A4" w:rsidRDefault="009150A4" w:rsidP="009150A4">
            <w:pPr>
              <w:spacing w:after="0" w:line="240" w:lineRule="auto"/>
              <w:rPr>
                <w:rFonts w:ascii="Arial" w:hAnsi="Arial" w:cs="Arial"/>
                <w:sz w:val="18"/>
                <w:szCs w:val="18"/>
                <w:lang w:eastAsia="zh-CN"/>
              </w:rPr>
            </w:pPr>
            <w:r>
              <w:rPr>
                <w:rFonts w:ascii="Arial" w:hAnsi="Arial" w:cs="Arial"/>
                <w:sz w:val="18"/>
                <w:szCs w:val="18"/>
                <w:lang w:eastAsia="zh-CN"/>
              </w:rPr>
              <w:t>- pokój nauczycielski i gabinet dyrektora szkoły</w:t>
            </w:r>
            <w:r w:rsidR="006907BC" w:rsidRPr="009150A4">
              <w:rPr>
                <w:rFonts w:ascii="Arial" w:hAnsi="Arial" w:cs="Arial"/>
                <w:sz w:val="18"/>
                <w:szCs w:val="18"/>
                <w:lang w:eastAsia="zh-CN"/>
              </w:rPr>
              <w:t>,</w:t>
            </w:r>
          </w:p>
          <w:p w:rsidR="006907BC" w:rsidRPr="009150A4" w:rsidRDefault="009150A4" w:rsidP="009150A4">
            <w:pPr>
              <w:spacing w:after="0" w:line="240" w:lineRule="auto"/>
              <w:rPr>
                <w:rFonts w:ascii="Arial" w:hAnsi="Arial" w:cs="Arial"/>
                <w:sz w:val="18"/>
                <w:szCs w:val="18"/>
                <w:lang w:eastAsia="zh-CN"/>
              </w:rPr>
            </w:pPr>
            <w:r>
              <w:rPr>
                <w:rFonts w:ascii="Arial" w:hAnsi="Arial" w:cs="Arial"/>
                <w:sz w:val="18"/>
                <w:szCs w:val="18"/>
                <w:lang w:eastAsia="zh-CN"/>
              </w:rPr>
              <w:t>- kotł</w:t>
            </w:r>
            <w:r w:rsidR="006907BC" w:rsidRPr="009150A4">
              <w:rPr>
                <w:rFonts w:ascii="Arial" w:hAnsi="Arial" w:cs="Arial"/>
                <w:sz w:val="18"/>
                <w:szCs w:val="18"/>
                <w:lang w:eastAsia="zh-CN"/>
              </w:rPr>
              <w:t>ownia,</w:t>
            </w:r>
          </w:p>
          <w:p w:rsidR="00876F1B" w:rsidRPr="00E50145" w:rsidRDefault="006907BC" w:rsidP="00E50145">
            <w:pPr>
              <w:spacing w:after="0" w:line="240" w:lineRule="auto"/>
              <w:rPr>
                <w:rFonts w:ascii="Arial" w:hAnsi="Arial" w:cs="Arial"/>
                <w:sz w:val="18"/>
                <w:szCs w:val="18"/>
                <w:lang w:eastAsia="zh-CN"/>
              </w:rPr>
            </w:pPr>
            <w:r w:rsidRPr="009150A4">
              <w:rPr>
                <w:rFonts w:ascii="Arial" w:hAnsi="Arial" w:cs="Arial"/>
                <w:sz w:val="18"/>
                <w:szCs w:val="18"/>
                <w:lang w:eastAsia="zh-CN"/>
              </w:rPr>
              <w:t>- sanitariaty</w:t>
            </w:r>
            <w:r w:rsidR="009150A4">
              <w:rPr>
                <w:rFonts w:ascii="Arial" w:hAnsi="Arial" w:cs="Arial"/>
                <w:sz w:val="18"/>
                <w:szCs w:val="18"/>
                <w:lang w:eastAsia="zh-CN"/>
              </w:rPr>
              <w:t>.</w:t>
            </w:r>
          </w:p>
        </w:tc>
        <w:tc>
          <w:tcPr>
            <w:tcW w:w="761" w:type="pct"/>
            <w:vAlign w:val="center"/>
          </w:tcPr>
          <w:p w:rsidR="00876F1B" w:rsidRPr="006907BC" w:rsidRDefault="00876F1B" w:rsidP="009909AD">
            <w:pPr>
              <w:spacing w:before="120" w:after="120" w:line="240" w:lineRule="auto"/>
              <w:rPr>
                <w:rFonts w:ascii="Arial" w:hAnsi="Arial" w:cs="Arial"/>
                <w:sz w:val="18"/>
                <w:szCs w:val="18"/>
                <w:lang w:eastAsia="zh-CN"/>
              </w:rPr>
            </w:pPr>
            <w:r w:rsidRPr="006907BC">
              <w:rPr>
                <w:rFonts w:ascii="Arial" w:hAnsi="Arial" w:cs="Arial"/>
                <w:sz w:val="18"/>
                <w:szCs w:val="18"/>
                <w:lang w:eastAsia="zh-CN"/>
              </w:rPr>
              <w:t>Obiekt jest wyposażony w:</w:t>
            </w:r>
          </w:p>
          <w:p w:rsidR="00876F1B" w:rsidRPr="006907BC" w:rsidRDefault="00876F1B" w:rsidP="009909AD">
            <w:pPr>
              <w:pStyle w:val="Akapitzlist"/>
              <w:numPr>
                <w:ilvl w:val="0"/>
                <w:numId w:val="22"/>
              </w:numPr>
              <w:spacing w:after="0" w:line="240" w:lineRule="auto"/>
              <w:rPr>
                <w:rFonts w:ascii="Arial" w:hAnsi="Arial" w:cs="Arial"/>
                <w:sz w:val="18"/>
                <w:szCs w:val="18"/>
                <w:lang w:eastAsia="zh-CN"/>
              </w:rPr>
            </w:pPr>
            <w:r w:rsidRPr="006907BC">
              <w:rPr>
                <w:rFonts w:ascii="Arial" w:hAnsi="Arial" w:cs="Arial"/>
                <w:sz w:val="18"/>
                <w:szCs w:val="18"/>
                <w:lang w:eastAsia="zh-CN"/>
              </w:rPr>
              <w:t>instalację elektryczną,</w:t>
            </w:r>
          </w:p>
          <w:p w:rsidR="00876F1B" w:rsidRPr="006907BC" w:rsidRDefault="00876F1B" w:rsidP="009909AD">
            <w:pPr>
              <w:pStyle w:val="Akapitzlist"/>
              <w:numPr>
                <w:ilvl w:val="0"/>
                <w:numId w:val="22"/>
              </w:numPr>
              <w:spacing w:after="0" w:line="240" w:lineRule="auto"/>
              <w:rPr>
                <w:rFonts w:ascii="Arial" w:hAnsi="Arial" w:cs="Arial"/>
                <w:sz w:val="18"/>
                <w:szCs w:val="18"/>
                <w:lang w:eastAsia="zh-CN"/>
              </w:rPr>
            </w:pPr>
            <w:r w:rsidRPr="006907BC">
              <w:rPr>
                <w:rFonts w:ascii="Arial" w:hAnsi="Arial" w:cs="Arial"/>
                <w:sz w:val="18"/>
                <w:szCs w:val="18"/>
                <w:lang w:eastAsia="zh-CN"/>
              </w:rPr>
              <w:t>instalację gazową,</w:t>
            </w:r>
          </w:p>
          <w:p w:rsidR="00AB677A" w:rsidRDefault="00AB677A" w:rsidP="009909AD">
            <w:pPr>
              <w:pStyle w:val="Akapitzlist"/>
              <w:numPr>
                <w:ilvl w:val="0"/>
                <w:numId w:val="22"/>
              </w:numPr>
              <w:spacing w:after="0" w:line="240" w:lineRule="auto"/>
              <w:rPr>
                <w:rFonts w:ascii="Arial" w:hAnsi="Arial" w:cs="Arial"/>
                <w:sz w:val="18"/>
                <w:szCs w:val="18"/>
                <w:lang w:eastAsia="zh-CN"/>
              </w:rPr>
            </w:pPr>
            <w:r>
              <w:rPr>
                <w:rFonts w:ascii="Arial" w:hAnsi="Arial" w:cs="Arial"/>
                <w:sz w:val="18"/>
                <w:szCs w:val="18"/>
                <w:lang w:eastAsia="zh-CN"/>
              </w:rPr>
              <w:t>instalacje wod – kan.,</w:t>
            </w:r>
          </w:p>
          <w:p w:rsidR="00876F1B" w:rsidRPr="00AB677A" w:rsidRDefault="00876F1B" w:rsidP="009909AD">
            <w:pPr>
              <w:pStyle w:val="Akapitzlist"/>
              <w:numPr>
                <w:ilvl w:val="0"/>
                <w:numId w:val="22"/>
              </w:numPr>
              <w:spacing w:after="0" w:line="240" w:lineRule="auto"/>
              <w:rPr>
                <w:rFonts w:ascii="Arial" w:hAnsi="Arial" w:cs="Arial"/>
                <w:sz w:val="18"/>
                <w:szCs w:val="18"/>
                <w:lang w:eastAsia="zh-CN"/>
              </w:rPr>
            </w:pPr>
            <w:r w:rsidRPr="00AB677A">
              <w:rPr>
                <w:rFonts w:ascii="Arial" w:hAnsi="Arial" w:cs="Arial"/>
                <w:sz w:val="18"/>
                <w:szCs w:val="18"/>
                <w:lang w:eastAsia="zh-CN"/>
              </w:rPr>
              <w:t>instalację c.o.</w:t>
            </w:r>
            <w:r w:rsidRPr="00AB677A">
              <w:rPr>
                <w:rFonts w:ascii="Arial" w:hAnsi="Arial" w:cs="Arial"/>
                <w:sz w:val="18"/>
                <w:szCs w:val="18"/>
                <w:highlight w:val="red"/>
                <w:lang w:eastAsia="zh-CN"/>
              </w:rPr>
              <w:br/>
            </w:r>
          </w:p>
        </w:tc>
        <w:tc>
          <w:tcPr>
            <w:tcW w:w="505" w:type="pct"/>
            <w:vAlign w:val="center"/>
          </w:tcPr>
          <w:p w:rsidR="00876F1B" w:rsidRPr="00AB677A" w:rsidRDefault="00E40356" w:rsidP="000F3608">
            <w:pPr>
              <w:spacing w:after="0" w:line="240" w:lineRule="auto"/>
              <w:jc w:val="center"/>
              <w:rPr>
                <w:rFonts w:ascii="Arial" w:hAnsi="Arial" w:cs="Arial"/>
                <w:sz w:val="18"/>
                <w:szCs w:val="18"/>
                <w:lang w:eastAsia="zh-CN"/>
              </w:rPr>
            </w:pPr>
            <w:r w:rsidRPr="00AB677A">
              <w:rPr>
                <w:rFonts w:ascii="Arial" w:hAnsi="Arial" w:cs="Arial"/>
                <w:sz w:val="18"/>
                <w:szCs w:val="18"/>
                <w:lang w:eastAsia="zh-CN"/>
              </w:rPr>
              <w:t>dobry</w:t>
            </w:r>
          </w:p>
        </w:tc>
        <w:tc>
          <w:tcPr>
            <w:tcW w:w="633" w:type="pct"/>
            <w:vAlign w:val="center"/>
          </w:tcPr>
          <w:p w:rsidR="00876F1B" w:rsidRPr="00AB677A" w:rsidRDefault="009150A4" w:rsidP="000F3608">
            <w:pPr>
              <w:pStyle w:val="Akapitzlist"/>
              <w:numPr>
                <w:ilvl w:val="0"/>
                <w:numId w:val="22"/>
              </w:numPr>
              <w:spacing w:after="0" w:line="240" w:lineRule="auto"/>
              <w:ind w:left="188" w:hanging="188"/>
              <w:jc w:val="both"/>
              <w:rPr>
                <w:rFonts w:ascii="Arial" w:hAnsi="Arial" w:cs="Arial"/>
                <w:sz w:val="18"/>
                <w:szCs w:val="18"/>
                <w:lang w:eastAsia="zh-CN"/>
              </w:rPr>
            </w:pPr>
            <w:r>
              <w:rPr>
                <w:rFonts w:ascii="Arial" w:hAnsi="Arial" w:cs="Arial"/>
                <w:sz w:val="18"/>
                <w:szCs w:val="18"/>
                <w:lang w:eastAsia="zh-CN"/>
              </w:rPr>
              <w:t>wykonanie więź</w:t>
            </w:r>
            <w:r w:rsidR="00E40356" w:rsidRPr="00AB677A">
              <w:rPr>
                <w:rFonts w:ascii="Arial" w:hAnsi="Arial" w:cs="Arial"/>
                <w:sz w:val="18"/>
                <w:szCs w:val="18"/>
                <w:lang w:eastAsia="zh-CN"/>
              </w:rPr>
              <w:t>by dachu wraz z pokryciem,</w:t>
            </w:r>
          </w:p>
          <w:p w:rsidR="00E40356" w:rsidRPr="00AB677A" w:rsidRDefault="00E40356" w:rsidP="000F3608">
            <w:pPr>
              <w:pStyle w:val="Akapitzlist"/>
              <w:numPr>
                <w:ilvl w:val="0"/>
                <w:numId w:val="22"/>
              </w:numPr>
              <w:spacing w:after="0" w:line="240" w:lineRule="auto"/>
              <w:ind w:left="188" w:hanging="188"/>
              <w:jc w:val="both"/>
              <w:rPr>
                <w:rFonts w:ascii="Arial" w:hAnsi="Arial" w:cs="Arial"/>
                <w:sz w:val="18"/>
                <w:szCs w:val="18"/>
                <w:lang w:eastAsia="zh-CN"/>
              </w:rPr>
            </w:pPr>
            <w:r w:rsidRPr="00AB677A">
              <w:rPr>
                <w:rFonts w:ascii="Arial" w:hAnsi="Arial" w:cs="Arial"/>
                <w:sz w:val="18"/>
                <w:szCs w:val="18"/>
                <w:lang w:eastAsia="zh-CN"/>
              </w:rPr>
              <w:t>częściowa wymiana stolarki okiennej</w:t>
            </w:r>
          </w:p>
        </w:tc>
        <w:tc>
          <w:tcPr>
            <w:tcW w:w="591" w:type="pct"/>
            <w:vAlign w:val="center"/>
          </w:tcPr>
          <w:p w:rsidR="009150A4" w:rsidRDefault="009150A4" w:rsidP="000F3608">
            <w:pPr>
              <w:pStyle w:val="Akapitzlist"/>
              <w:numPr>
                <w:ilvl w:val="0"/>
                <w:numId w:val="22"/>
              </w:numPr>
              <w:spacing w:after="0" w:line="240" w:lineRule="auto"/>
              <w:ind w:left="102" w:hanging="141"/>
              <w:jc w:val="both"/>
              <w:rPr>
                <w:rFonts w:ascii="Arial" w:hAnsi="Arial" w:cs="Arial"/>
                <w:sz w:val="18"/>
                <w:szCs w:val="18"/>
                <w:lang w:eastAsia="zh-CN"/>
              </w:rPr>
            </w:pPr>
            <w:r w:rsidRPr="009150A4">
              <w:rPr>
                <w:rFonts w:ascii="Arial" w:hAnsi="Arial" w:cs="Arial"/>
                <w:sz w:val="18"/>
                <w:szCs w:val="18"/>
                <w:lang w:eastAsia="zh-CN"/>
              </w:rPr>
              <w:t xml:space="preserve">termomodernizacja budynku </w:t>
            </w:r>
          </w:p>
          <w:p w:rsidR="00876F1B" w:rsidRDefault="00E40356" w:rsidP="000F3608">
            <w:pPr>
              <w:pStyle w:val="Akapitzlist"/>
              <w:numPr>
                <w:ilvl w:val="0"/>
                <w:numId w:val="22"/>
              </w:numPr>
              <w:spacing w:after="0" w:line="240" w:lineRule="auto"/>
              <w:ind w:left="102" w:hanging="141"/>
              <w:jc w:val="both"/>
              <w:rPr>
                <w:rFonts w:ascii="Arial" w:hAnsi="Arial" w:cs="Arial"/>
                <w:sz w:val="18"/>
                <w:szCs w:val="18"/>
                <w:lang w:eastAsia="zh-CN"/>
              </w:rPr>
            </w:pPr>
            <w:r w:rsidRPr="009150A4">
              <w:rPr>
                <w:rFonts w:ascii="Arial" w:hAnsi="Arial" w:cs="Arial"/>
                <w:sz w:val="18"/>
                <w:szCs w:val="18"/>
                <w:lang w:eastAsia="zh-CN"/>
              </w:rPr>
              <w:t>remont pomieszczeń budynku</w:t>
            </w:r>
          </w:p>
          <w:p w:rsidR="009150A4" w:rsidRPr="009150A4" w:rsidRDefault="009150A4" w:rsidP="000F3608">
            <w:pPr>
              <w:pStyle w:val="Akapitzlist"/>
              <w:numPr>
                <w:ilvl w:val="0"/>
                <w:numId w:val="22"/>
              </w:numPr>
              <w:spacing w:after="0" w:line="240" w:lineRule="auto"/>
              <w:ind w:left="102" w:hanging="141"/>
              <w:jc w:val="both"/>
              <w:rPr>
                <w:rFonts w:ascii="Arial" w:hAnsi="Arial" w:cs="Arial"/>
                <w:sz w:val="18"/>
                <w:szCs w:val="18"/>
                <w:lang w:eastAsia="zh-CN"/>
              </w:rPr>
            </w:pPr>
            <w:r>
              <w:rPr>
                <w:rFonts w:ascii="Arial" w:hAnsi="Arial" w:cs="Arial"/>
                <w:sz w:val="18"/>
                <w:szCs w:val="18"/>
                <w:lang w:eastAsia="zh-CN"/>
              </w:rPr>
              <w:t>zagospodarowanie poddasza budynku dla potrzeb szkoły</w:t>
            </w:r>
          </w:p>
        </w:tc>
      </w:tr>
      <w:tr w:rsidR="00187748" w:rsidRPr="00462688" w:rsidTr="009909AD">
        <w:tc>
          <w:tcPr>
            <w:tcW w:w="638" w:type="pct"/>
            <w:vAlign w:val="center"/>
          </w:tcPr>
          <w:p w:rsidR="00876F1B" w:rsidRPr="003321CB" w:rsidRDefault="00876F1B" w:rsidP="00876F1B">
            <w:pPr>
              <w:spacing w:after="0" w:line="240" w:lineRule="auto"/>
              <w:jc w:val="center"/>
              <w:rPr>
                <w:rFonts w:ascii="Arial" w:hAnsi="Arial" w:cs="Arial"/>
                <w:b/>
                <w:sz w:val="18"/>
                <w:szCs w:val="18"/>
                <w:lang w:eastAsia="zh-CN"/>
              </w:rPr>
            </w:pPr>
            <w:r w:rsidRPr="003321CB">
              <w:rPr>
                <w:rFonts w:ascii="Arial" w:hAnsi="Arial" w:cs="Arial"/>
                <w:b/>
                <w:sz w:val="18"/>
                <w:szCs w:val="18"/>
                <w:lang w:eastAsia="zh-CN"/>
              </w:rPr>
              <w:t xml:space="preserve">Szkoła Podstawowa </w:t>
            </w:r>
            <w:r w:rsidR="003321CB">
              <w:rPr>
                <w:rFonts w:ascii="Arial" w:hAnsi="Arial" w:cs="Arial"/>
                <w:b/>
                <w:sz w:val="18"/>
                <w:szCs w:val="18"/>
                <w:lang w:eastAsia="zh-CN"/>
              </w:rPr>
              <w:br/>
            </w:r>
            <w:r w:rsidRPr="003321CB">
              <w:rPr>
                <w:rFonts w:ascii="Arial" w:hAnsi="Arial" w:cs="Arial"/>
                <w:b/>
                <w:sz w:val="18"/>
                <w:szCs w:val="18"/>
                <w:lang w:eastAsia="zh-CN"/>
              </w:rPr>
              <w:t>w Odrzechowej</w:t>
            </w:r>
          </w:p>
          <w:p w:rsidR="00876F1B" w:rsidRPr="003321CB" w:rsidRDefault="00876F1B" w:rsidP="00876F1B">
            <w:pPr>
              <w:spacing w:after="0" w:line="240" w:lineRule="auto"/>
              <w:jc w:val="center"/>
              <w:rPr>
                <w:rFonts w:ascii="Arial" w:hAnsi="Arial" w:cs="Arial"/>
                <w:sz w:val="18"/>
                <w:szCs w:val="18"/>
                <w:lang w:eastAsia="zh-CN"/>
              </w:rPr>
            </w:pPr>
            <w:r w:rsidRPr="006907BC">
              <w:rPr>
                <w:rFonts w:ascii="Arial" w:hAnsi="Arial" w:cs="Arial"/>
                <w:sz w:val="18"/>
                <w:szCs w:val="18"/>
                <w:lang w:eastAsia="zh-CN"/>
              </w:rPr>
              <w:t xml:space="preserve">Rok oddania do użytku: </w:t>
            </w:r>
            <w:r w:rsidR="00C5573F" w:rsidRPr="003321CB">
              <w:rPr>
                <w:rFonts w:ascii="Arial" w:hAnsi="Arial" w:cs="Arial"/>
                <w:sz w:val="18"/>
                <w:szCs w:val="18"/>
                <w:lang w:eastAsia="zh-CN"/>
              </w:rPr>
              <w:t xml:space="preserve">pierwszy budynek </w:t>
            </w:r>
            <w:r w:rsidR="009150A4">
              <w:rPr>
                <w:rFonts w:ascii="Arial" w:hAnsi="Arial" w:cs="Arial"/>
                <w:sz w:val="18"/>
                <w:szCs w:val="18"/>
                <w:lang w:eastAsia="zh-CN"/>
              </w:rPr>
              <w:t xml:space="preserve">- </w:t>
            </w:r>
            <w:r w:rsidR="00C5573F" w:rsidRPr="003321CB">
              <w:rPr>
                <w:rFonts w:ascii="Arial" w:hAnsi="Arial" w:cs="Arial"/>
                <w:sz w:val="18"/>
                <w:szCs w:val="18"/>
                <w:lang w:eastAsia="zh-CN"/>
              </w:rPr>
              <w:t>„starej szkoły” -</w:t>
            </w:r>
            <w:r w:rsidR="003321CB" w:rsidRPr="003321CB">
              <w:rPr>
                <w:rFonts w:ascii="Arial" w:hAnsi="Arial" w:cs="Arial"/>
                <w:sz w:val="18"/>
                <w:szCs w:val="18"/>
                <w:lang w:eastAsia="zh-CN"/>
              </w:rPr>
              <w:t>1962</w:t>
            </w:r>
            <w:r w:rsidR="00C5573F" w:rsidRPr="003321CB">
              <w:rPr>
                <w:rFonts w:ascii="Arial" w:hAnsi="Arial" w:cs="Arial"/>
                <w:sz w:val="18"/>
                <w:szCs w:val="18"/>
                <w:lang w:eastAsia="zh-CN"/>
              </w:rPr>
              <w:t>,</w:t>
            </w:r>
          </w:p>
          <w:p w:rsidR="00876F1B" w:rsidRPr="00A30EFE" w:rsidRDefault="009150A4" w:rsidP="000F3608">
            <w:pPr>
              <w:spacing w:after="0" w:line="240" w:lineRule="auto"/>
              <w:jc w:val="center"/>
              <w:rPr>
                <w:rFonts w:ascii="Arial" w:hAnsi="Arial" w:cs="Arial"/>
                <w:sz w:val="18"/>
                <w:szCs w:val="18"/>
                <w:lang w:eastAsia="zh-CN"/>
              </w:rPr>
            </w:pPr>
            <w:r>
              <w:rPr>
                <w:rFonts w:ascii="Arial" w:hAnsi="Arial" w:cs="Arial"/>
                <w:sz w:val="18"/>
                <w:szCs w:val="18"/>
                <w:lang w:eastAsia="zh-CN"/>
              </w:rPr>
              <w:t>s</w:t>
            </w:r>
            <w:r w:rsidR="00C5573F" w:rsidRPr="003321CB">
              <w:rPr>
                <w:rFonts w:ascii="Arial" w:hAnsi="Arial" w:cs="Arial"/>
                <w:sz w:val="18"/>
                <w:szCs w:val="18"/>
                <w:lang w:eastAsia="zh-CN"/>
              </w:rPr>
              <w:t xml:space="preserve">ala gimnastyczna wraz z </w:t>
            </w:r>
            <w:r w:rsidR="003321CB" w:rsidRPr="003321CB">
              <w:rPr>
                <w:rFonts w:ascii="Arial" w:hAnsi="Arial" w:cs="Arial"/>
                <w:sz w:val="18"/>
                <w:szCs w:val="18"/>
                <w:lang w:eastAsia="zh-CN"/>
              </w:rPr>
              <w:t>częścią niedokończonego dotychczas</w:t>
            </w:r>
            <w:r w:rsidR="00843296" w:rsidRPr="003321CB">
              <w:rPr>
                <w:rFonts w:ascii="Arial" w:hAnsi="Arial" w:cs="Arial"/>
                <w:sz w:val="18"/>
                <w:szCs w:val="18"/>
                <w:lang w:eastAsia="zh-CN"/>
              </w:rPr>
              <w:t xml:space="preserve"> </w:t>
            </w:r>
            <w:r w:rsidR="003321CB" w:rsidRPr="003321CB">
              <w:rPr>
                <w:rFonts w:ascii="Arial" w:hAnsi="Arial" w:cs="Arial"/>
                <w:sz w:val="18"/>
                <w:szCs w:val="18"/>
                <w:lang w:eastAsia="zh-CN"/>
              </w:rPr>
              <w:t>budynku</w:t>
            </w:r>
            <w:r w:rsidR="00C5573F" w:rsidRPr="003321CB">
              <w:rPr>
                <w:rFonts w:ascii="Arial" w:hAnsi="Arial" w:cs="Arial"/>
                <w:sz w:val="18"/>
                <w:szCs w:val="18"/>
                <w:lang w:eastAsia="zh-CN"/>
              </w:rPr>
              <w:t xml:space="preserve"> dyd</w:t>
            </w:r>
            <w:r w:rsidR="003321CB" w:rsidRPr="003321CB">
              <w:rPr>
                <w:rFonts w:ascii="Arial" w:hAnsi="Arial" w:cs="Arial"/>
                <w:sz w:val="18"/>
                <w:szCs w:val="18"/>
                <w:lang w:eastAsia="zh-CN"/>
              </w:rPr>
              <w:t>aktycznego - 2003</w:t>
            </w:r>
          </w:p>
        </w:tc>
        <w:tc>
          <w:tcPr>
            <w:tcW w:w="1871" w:type="pct"/>
          </w:tcPr>
          <w:p w:rsidR="00B74787" w:rsidRDefault="00B74787" w:rsidP="00876F1B">
            <w:pPr>
              <w:spacing w:after="0" w:line="240" w:lineRule="auto"/>
              <w:jc w:val="center"/>
              <w:rPr>
                <w:i/>
                <w:noProof/>
                <w:sz w:val="16"/>
                <w:szCs w:val="16"/>
                <w:lang w:eastAsia="pl-PL"/>
              </w:rPr>
            </w:pPr>
          </w:p>
          <w:p w:rsidR="00B74787" w:rsidRDefault="00B74787" w:rsidP="00876F1B">
            <w:pPr>
              <w:spacing w:after="0" w:line="240" w:lineRule="auto"/>
              <w:jc w:val="center"/>
              <w:rPr>
                <w:i/>
                <w:noProof/>
                <w:sz w:val="16"/>
                <w:szCs w:val="16"/>
                <w:lang w:eastAsia="pl-PL"/>
              </w:rPr>
            </w:pPr>
          </w:p>
          <w:p w:rsidR="00B74787" w:rsidRDefault="00B74787" w:rsidP="00876F1B">
            <w:pPr>
              <w:spacing w:after="0" w:line="240" w:lineRule="auto"/>
              <w:jc w:val="center"/>
              <w:rPr>
                <w:i/>
                <w:noProof/>
                <w:sz w:val="16"/>
                <w:szCs w:val="16"/>
                <w:lang w:eastAsia="pl-PL"/>
              </w:rPr>
            </w:pPr>
            <w:r w:rsidRPr="00B74787">
              <w:rPr>
                <w:i/>
                <w:noProof/>
                <w:sz w:val="16"/>
                <w:szCs w:val="16"/>
                <w:lang w:eastAsia="pl-PL"/>
              </w:rPr>
              <w:lastRenderedPageBreak/>
              <w:drawing>
                <wp:inline distT="0" distB="0" distL="0" distR="0" wp14:anchorId="32BE8FF1" wp14:editId="53A4DF86">
                  <wp:extent cx="3166911" cy="2075850"/>
                  <wp:effectExtent l="0" t="0" r="0" b="635"/>
                  <wp:docPr id="8" name="Obraz 8" descr="C:\Users\Zbigniew Dec\Desktop\FOTO DO STRATEGII\SP Odrzechowa z gó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bigniew Dec\Desktop\FOTO DO STRATEGII\SP Odrzechowa z góry.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81535" cy="2085436"/>
                          </a:xfrm>
                          <a:prstGeom prst="rect">
                            <a:avLst/>
                          </a:prstGeom>
                          <a:noFill/>
                          <a:ln>
                            <a:noFill/>
                          </a:ln>
                        </pic:spPr>
                      </pic:pic>
                    </a:graphicData>
                  </a:graphic>
                </wp:inline>
              </w:drawing>
            </w:r>
          </w:p>
          <w:p w:rsidR="00B65C11" w:rsidRDefault="00B65C11" w:rsidP="00876F1B">
            <w:pPr>
              <w:spacing w:after="0" w:line="240" w:lineRule="auto"/>
              <w:jc w:val="center"/>
              <w:rPr>
                <w:i/>
                <w:sz w:val="16"/>
                <w:szCs w:val="16"/>
              </w:rPr>
            </w:pPr>
            <w:r w:rsidRPr="00B65C11">
              <w:rPr>
                <w:i/>
                <w:sz w:val="16"/>
                <w:szCs w:val="16"/>
              </w:rPr>
              <w:t xml:space="preserve"> </w:t>
            </w:r>
          </w:p>
          <w:p w:rsidR="00593D5C" w:rsidRDefault="00B65C11" w:rsidP="00876F1B">
            <w:pPr>
              <w:spacing w:after="0" w:line="240" w:lineRule="auto"/>
              <w:jc w:val="center"/>
              <w:rPr>
                <w:rFonts w:ascii="Arial" w:hAnsi="Arial" w:cs="Arial"/>
                <w:i/>
                <w:sz w:val="16"/>
                <w:szCs w:val="16"/>
              </w:rPr>
            </w:pPr>
            <w:r w:rsidRPr="009150A4">
              <w:rPr>
                <w:rFonts w:ascii="Arial" w:hAnsi="Arial" w:cs="Arial"/>
                <w:i/>
                <w:sz w:val="16"/>
                <w:szCs w:val="16"/>
              </w:rPr>
              <w:t xml:space="preserve">Źródło: </w:t>
            </w:r>
            <w:r w:rsidR="00593D5C" w:rsidRPr="009150A4">
              <w:rPr>
                <w:rFonts w:ascii="Arial" w:hAnsi="Arial" w:cs="Arial"/>
                <w:i/>
                <w:sz w:val="16"/>
                <w:szCs w:val="16"/>
              </w:rPr>
              <w:t>zbiory UG Zarszyn</w:t>
            </w:r>
          </w:p>
          <w:p w:rsidR="009150A4" w:rsidRPr="009150A4" w:rsidRDefault="009150A4" w:rsidP="00876F1B">
            <w:pPr>
              <w:spacing w:after="0" w:line="240" w:lineRule="auto"/>
              <w:jc w:val="center"/>
              <w:rPr>
                <w:rFonts w:ascii="Arial" w:hAnsi="Arial" w:cs="Arial"/>
                <w:i/>
                <w:sz w:val="16"/>
                <w:szCs w:val="16"/>
              </w:rPr>
            </w:pPr>
          </w:p>
          <w:p w:rsidR="00876F1B" w:rsidRPr="009150A4" w:rsidRDefault="00876F1B" w:rsidP="009150A4">
            <w:pPr>
              <w:spacing w:after="0" w:line="240" w:lineRule="auto"/>
              <w:rPr>
                <w:rFonts w:ascii="Arial" w:hAnsi="Arial" w:cs="Arial"/>
                <w:sz w:val="18"/>
                <w:szCs w:val="18"/>
                <w:lang w:eastAsia="zh-CN"/>
              </w:rPr>
            </w:pPr>
            <w:r w:rsidRPr="009150A4">
              <w:rPr>
                <w:rFonts w:ascii="Arial" w:hAnsi="Arial" w:cs="Arial"/>
                <w:sz w:val="18"/>
                <w:szCs w:val="18"/>
              </w:rPr>
              <w:t xml:space="preserve">Powierzchnia użytkowa obiektu: </w:t>
            </w:r>
            <w:r w:rsidR="006907BC" w:rsidRPr="009150A4">
              <w:rPr>
                <w:rFonts w:ascii="Arial" w:hAnsi="Arial" w:cs="Arial"/>
                <w:sz w:val="18"/>
                <w:szCs w:val="18"/>
              </w:rPr>
              <w:t>1787</w:t>
            </w:r>
            <w:r w:rsidRPr="009150A4">
              <w:rPr>
                <w:rFonts w:ascii="Arial" w:hAnsi="Arial" w:cs="Arial"/>
                <w:sz w:val="18"/>
                <w:szCs w:val="18"/>
              </w:rPr>
              <w:t xml:space="preserve"> m</w:t>
            </w:r>
            <w:r w:rsidRPr="009150A4">
              <w:rPr>
                <w:rFonts w:ascii="Arial" w:hAnsi="Arial" w:cs="Arial"/>
                <w:sz w:val="18"/>
                <w:szCs w:val="18"/>
                <w:vertAlign w:val="superscript"/>
              </w:rPr>
              <w:t>2</w:t>
            </w:r>
            <w:r w:rsidRPr="009150A4">
              <w:rPr>
                <w:rFonts w:ascii="Arial" w:hAnsi="Arial" w:cs="Arial"/>
                <w:sz w:val="18"/>
                <w:szCs w:val="18"/>
              </w:rPr>
              <w:t>.</w:t>
            </w:r>
          </w:p>
          <w:p w:rsidR="009150A4" w:rsidRDefault="00876F1B" w:rsidP="009150A4">
            <w:pPr>
              <w:spacing w:after="0" w:line="240" w:lineRule="auto"/>
              <w:rPr>
                <w:rFonts w:ascii="Arial" w:hAnsi="Arial" w:cs="Arial"/>
                <w:sz w:val="18"/>
                <w:szCs w:val="18"/>
                <w:lang w:eastAsia="zh-CN"/>
              </w:rPr>
            </w:pPr>
            <w:r w:rsidRPr="009150A4">
              <w:rPr>
                <w:rFonts w:ascii="Arial" w:hAnsi="Arial" w:cs="Arial"/>
                <w:sz w:val="18"/>
                <w:szCs w:val="18"/>
                <w:lang w:eastAsia="zh-CN"/>
              </w:rPr>
              <w:t xml:space="preserve">Szkoła Podstawowa w Odrzechowej </w:t>
            </w:r>
            <w:r w:rsidR="009150A4">
              <w:rPr>
                <w:rFonts w:ascii="Arial" w:hAnsi="Arial" w:cs="Arial"/>
                <w:sz w:val="18"/>
                <w:szCs w:val="18"/>
                <w:lang w:eastAsia="zh-CN"/>
              </w:rPr>
              <w:t>wykorzystuje aktualnie nową część budynku, w której korzysta z następujących pomieszczeń:</w:t>
            </w:r>
          </w:p>
          <w:p w:rsidR="006907BC" w:rsidRPr="009150A4" w:rsidRDefault="006907BC" w:rsidP="009150A4">
            <w:pPr>
              <w:spacing w:after="0" w:line="240" w:lineRule="auto"/>
              <w:rPr>
                <w:rFonts w:ascii="Arial" w:hAnsi="Arial" w:cs="Arial"/>
                <w:sz w:val="18"/>
                <w:szCs w:val="18"/>
                <w:lang w:eastAsia="zh-CN"/>
              </w:rPr>
            </w:pPr>
            <w:r w:rsidRPr="009150A4">
              <w:rPr>
                <w:rFonts w:ascii="Arial" w:hAnsi="Arial" w:cs="Arial"/>
                <w:sz w:val="18"/>
                <w:szCs w:val="18"/>
                <w:lang w:eastAsia="zh-CN"/>
              </w:rPr>
              <w:t>- sale lekcyjne,</w:t>
            </w:r>
          </w:p>
          <w:p w:rsidR="006907BC" w:rsidRPr="009150A4" w:rsidRDefault="009150A4" w:rsidP="009150A4">
            <w:pPr>
              <w:spacing w:after="0" w:line="240" w:lineRule="auto"/>
              <w:rPr>
                <w:rFonts w:ascii="Arial" w:hAnsi="Arial" w:cs="Arial"/>
                <w:sz w:val="18"/>
                <w:szCs w:val="18"/>
                <w:lang w:eastAsia="zh-CN"/>
              </w:rPr>
            </w:pPr>
            <w:r>
              <w:rPr>
                <w:rFonts w:ascii="Arial" w:hAnsi="Arial" w:cs="Arial"/>
                <w:sz w:val="18"/>
                <w:szCs w:val="18"/>
                <w:lang w:eastAsia="zh-CN"/>
              </w:rPr>
              <w:t>- pokój nauczycielski i gabinet dyrektora szkoły</w:t>
            </w:r>
            <w:r w:rsidR="006907BC" w:rsidRPr="009150A4">
              <w:rPr>
                <w:rFonts w:ascii="Arial" w:hAnsi="Arial" w:cs="Arial"/>
                <w:sz w:val="18"/>
                <w:szCs w:val="18"/>
                <w:lang w:eastAsia="zh-CN"/>
              </w:rPr>
              <w:t>,</w:t>
            </w:r>
          </w:p>
          <w:p w:rsidR="006907BC" w:rsidRPr="009150A4" w:rsidRDefault="006907BC" w:rsidP="009150A4">
            <w:pPr>
              <w:spacing w:after="0" w:line="240" w:lineRule="auto"/>
              <w:rPr>
                <w:rFonts w:ascii="Arial" w:hAnsi="Arial" w:cs="Arial"/>
                <w:sz w:val="18"/>
                <w:szCs w:val="18"/>
                <w:lang w:eastAsia="zh-CN"/>
              </w:rPr>
            </w:pPr>
            <w:r w:rsidRPr="009150A4">
              <w:rPr>
                <w:rFonts w:ascii="Arial" w:hAnsi="Arial" w:cs="Arial"/>
                <w:sz w:val="18"/>
                <w:szCs w:val="18"/>
                <w:lang w:eastAsia="zh-CN"/>
              </w:rPr>
              <w:t>- kotlownia,</w:t>
            </w:r>
          </w:p>
          <w:p w:rsidR="006907BC" w:rsidRPr="009150A4" w:rsidRDefault="006907BC" w:rsidP="009150A4">
            <w:pPr>
              <w:spacing w:after="0" w:line="240" w:lineRule="auto"/>
              <w:rPr>
                <w:rFonts w:ascii="Arial" w:hAnsi="Arial" w:cs="Arial"/>
                <w:sz w:val="18"/>
                <w:szCs w:val="18"/>
                <w:lang w:eastAsia="zh-CN"/>
              </w:rPr>
            </w:pPr>
            <w:r w:rsidRPr="009150A4">
              <w:rPr>
                <w:rFonts w:ascii="Arial" w:hAnsi="Arial" w:cs="Arial"/>
                <w:sz w:val="18"/>
                <w:szCs w:val="18"/>
                <w:lang w:eastAsia="zh-CN"/>
              </w:rPr>
              <w:t>- sanitariaty,</w:t>
            </w:r>
          </w:p>
          <w:p w:rsidR="006907BC" w:rsidRDefault="009150A4" w:rsidP="009150A4">
            <w:pPr>
              <w:spacing w:after="0" w:line="240" w:lineRule="auto"/>
              <w:rPr>
                <w:rFonts w:ascii="Arial" w:hAnsi="Arial" w:cs="Arial"/>
                <w:sz w:val="18"/>
                <w:szCs w:val="18"/>
                <w:lang w:eastAsia="zh-CN"/>
              </w:rPr>
            </w:pPr>
            <w:r>
              <w:rPr>
                <w:rFonts w:ascii="Arial" w:hAnsi="Arial" w:cs="Arial"/>
                <w:sz w:val="18"/>
                <w:szCs w:val="18"/>
                <w:lang w:eastAsia="zh-CN"/>
              </w:rPr>
              <w:t>- sala gimnsatyczna.</w:t>
            </w:r>
          </w:p>
          <w:p w:rsidR="00876F1B" w:rsidRPr="000F3608" w:rsidRDefault="009150A4" w:rsidP="000F3608">
            <w:pPr>
              <w:spacing w:after="0" w:line="240" w:lineRule="auto"/>
              <w:rPr>
                <w:rFonts w:ascii="Arial" w:hAnsi="Arial" w:cs="Arial"/>
                <w:sz w:val="18"/>
                <w:szCs w:val="18"/>
                <w:lang w:eastAsia="zh-CN"/>
              </w:rPr>
            </w:pPr>
            <w:r>
              <w:rPr>
                <w:rFonts w:ascii="Arial" w:hAnsi="Arial" w:cs="Arial"/>
                <w:sz w:val="18"/>
                <w:szCs w:val="18"/>
                <w:lang w:eastAsia="zh-CN"/>
              </w:rPr>
              <w:t>W starym budynku szkoły funkcjonuje szatnia Ludowego Klubu Sportowego w Odrzechowej.</w:t>
            </w:r>
          </w:p>
        </w:tc>
        <w:tc>
          <w:tcPr>
            <w:tcW w:w="761" w:type="pct"/>
            <w:vAlign w:val="center"/>
          </w:tcPr>
          <w:p w:rsidR="00876F1B" w:rsidRPr="009150A4" w:rsidRDefault="00876F1B" w:rsidP="009909AD">
            <w:pPr>
              <w:spacing w:before="120" w:after="120" w:line="240" w:lineRule="auto"/>
              <w:rPr>
                <w:rFonts w:ascii="Arial" w:hAnsi="Arial" w:cs="Arial"/>
                <w:sz w:val="18"/>
                <w:szCs w:val="18"/>
                <w:lang w:eastAsia="zh-CN"/>
              </w:rPr>
            </w:pPr>
            <w:r w:rsidRPr="009150A4">
              <w:rPr>
                <w:rFonts w:ascii="Arial" w:hAnsi="Arial" w:cs="Arial"/>
                <w:sz w:val="18"/>
                <w:szCs w:val="18"/>
                <w:lang w:eastAsia="zh-CN"/>
              </w:rPr>
              <w:lastRenderedPageBreak/>
              <w:t>Obiekt jest wyposażony w:</w:t>
            </w:r>
          </w:p>
          <w:p w:rsidR="00876F1B" w:rsidRPr="009150A4" w:rsidRDefault="00876F1B" w:rsidP="009909AD">
            <w:pPr>
              <w:pStyle w:val="Akapitzlist"/>
              <w:numPr>
                <w:ilvl w:val="0"/>
                <w:numId w:val="22"/>
              </w:numPr>
              <w:spacing w:after="0" w:line="240" w:lineRule="auto"/>
              <w:rPr>
                <w:rFonts w:ascii="Arial" w:hAnsi="Arial" w:cs="Arial"/>
                <w:sz w:val="18"/>
                <w:szCs w:val="18"/>
                <w:lang w:eastAsia="zh-CN"/>
              </w:rPr>
            </w:pPr>
            <w:r w:rsidRPr="009150A4">
              <w:rPr>
                <w:rFonts w:ascii="Arial" w:hAnsi="Arial" w:cs="Arial"/>
                <w:sz w:val="18"/>
                <w:szCs w:val="18"/>
                <w:lang w:eastAsia="zh-CN"/>
              </w:rPr>
              <w:t>instalację elektryczną,</w:t>
            </w:r>
          </w:p>
          <w:p w:rsidR="00876F1B" w:rsidRPr="009150A4" w:rsidRDefault="00876F1B" w:rsidP="009909AD">
            <w:pPr>
              <w:pStyle w:val="Akapitzlist"/>
              <w:numPr>
                <w:ilvl w:val="0"/>
                <w:numId w:val="22"/>
              </w:numPr>
              <w:spacing w:after="0" w:line="240" w:lineRule="auto"/>
              <w:rPr>
                <w:rFonts w:ascii="Arial" w:hAnsi="Arial" w:cs="Arial"/>
                <w:sz w:val="18"/>
                <w:szCs w:val="18"/>
                <w:lang w:eastAsia="zh-CN"/>
              </w:rPr>
            </w:pPr>
            <w:r w:rsidRPr="009150A4">
              <w:rPr>
                <w:rFonts w:ascii="Arial" w:hAnsi="Arial" w:cs="Arial"/>
                <w:sz w:val="18"/>
                <w:szCs w:val="18"/>
                <w:lang w:eastAsia="zh-CN"/>
              </w:rPr>
              <w:t>instalację gazową,</w:t>
            </w:r>
          </w:p>
          <w:p w:rsidR="009150A4" w:rsidRDefault="00876F1B" w:rsidP="009909AD">
            <w:pPr>
              <w:pStyle w:val="Akapitzlist"/>
              <w:numPr>
                <w:ilvl w:val="0"/>
                <w:numId w:val="22"/>
              </w:numPr>
              <w:spacing w:after="0" w:line="240" w:lineRule="auto"/>
              <w:rPr>
                <w:rFonts w:ascii="Arial" w:hAnsi="Arial" w:cs="Arial"/>
                <w:sz w:val="18"/>
                <w:szCs w:val="18"/>
                <w:lang w:eastAsia="zh-CN"/>
              </w:rPr>
            </w:pPr>
            <w:r w:rsidRPr="009150A4">
              <w:rPr>
                <w:rFonts w:ascii="Arial" w:hAnsi="Arial" w:cs="Arial"/>
                <w:sz w:val="18"/>
                <w:szCs w:val="18"/>
                <w:lang w:eastAsia="zh-CN"/>
              </w:rPr>
              <w:t>instala</w:t>
            </w:r>
            <w:r w:rsidR="009150A4">
              <w:rPr>
                <w:rFonts w:ascii="Arial" w:hAnsi="Arial" w:cs="Arial"/>
                <w:sz w:val="18"/>
                <w:szCs w:val="18"/>
                <w:lang w:eastAsia="zh-CN"/>
              </w:rPr>
              <w:t>cje wod</w:t>
            </w:r>
            <w:r w:rsidR="00E50145">
              <w:rPr>
                <w:rFonts w:ascii="Arial" w:hAnsi="Arial" w:cs="Arial"/>
                <w:sz w:val="18"/>
                <w:szCs w:val="18"/>
                <w:lang w:eastAsia="zh-CN"/>
              </w:rPr>
              <w:t>-</w:t>
            </w:r>
            <w:r w:rsidR="009150A4">
              <w:rPr>
                <w:rFonts w:ascii="Arial" w:hAnsi="Arial" w:cs="Arial"/>
                <w:sz w:val="18"/>
                <w:szCs w:val="18"/>
                <w:lang w:eastAsia="zh-CN"/>
              </w:rPr>
              <w:t>kan.,</w:t>
            </w:r>
          </w:p>
          <w:p w:rsidR="00876F1B" w:rsidRPr="009150A4" w:rsidRDefault="00876F1B" w:rsidP="009909AD">
            <w:pPr>
              <w:pStyle w:val="Akapitzlist"/>
              <w:numPr>
                <w:ilvl w:val="0"/>
                <w:numId w:val="22"/>
              </w:numPr>
              <w:spacing w:after="0" w:line="240" w:lineRule="auto"/>
              <w:rPr>
                <w:rFonts w:ascii="Arial" w:hAnsi="Arial" w:cs="Arial"/>
                <w:sz w:val="18"/>
                <w:szCs w:val="18"/>
                <w:lang w:eastAsia="zh-CN"/>
              </w:rPr>
            </w:pPr>
            <w:r w:rsidRPr="009150A4">
              <w:rPr>
                <w:rFonts w:ascii="Arial" w:hAnsi="Arial" w:cs="Arial"/>
                <w:sz w:val="18"/>
                <w:szCs w:val="18"/>
                <w:lang w:eastAsia="zh-CN"/>
              </w:rPr>
              <w:t>instalację c.o.</w:t>
            </w:r>
            <w:r w:rsidRPr="009150A4">
              <w:rPr>
                <w:rFonts w:ascii="Arial" w:hAnsi="Arial" w:cs="Arial"/>
                <w:sz w:val="18"/>
                <w:szCs w:val="18"/>
                <w:lang w:eastAsia="zh-CN"/>
              </w:rPr>
              <w:br/>
            </w:r>
          </w:p>
        </w:tc>
        <w:tc>
          <w:tcPr>
            <w:tcW w:w="505" w:type="pct"/>
            <w:vAlign w:val="center"/>
          </w:tcPr>
          <w:p w:rsidR="00876F1B" w:rsidRDefault="009150A4" w:rsidP="00876F1B">
            <w:pPr>
              <w:spacing w:after="0" w:line="240" w:lineRule="auto"/>
              <w:jc w:val="center"/>
              <w:rPr>
                <w:rFonts w:ascii="Arial" w:hAnsi="Arial" w:cs="Arial"/>
                <w:sz w:val="18"/>
                <w:szCs w:val="18"/>
                <w:lang w:eastAsia="zh-CN"/>
              </w:rPr>
            </w:pPr>
            <w:r>
              <w:rPr>
                <w:rFonts w:ascii="Arial" w:hAnsi="Arial" w:cs="Arial"/>
                <w:sz w:val="18"/>
                <w:szCs w:val="18"/>
                <w:lang w:eastAsia="zh-CN"/>
              </w:rPr>
              <w:t>d</w:t>
            </w:r>
            <w:r w:rsidR="00E40356" w:rsidRPr="009150A4">
              <w:rPr>
                <w:rFonts w:ascii="Arial" w:hAnsi="Arial" w:cs="Arial"/>
                <w:sz w:val="18"/>
                <w:szCs w:val="18"/>
                <w:lang w:eastAsia="zh-CN"/>
              </w:rPr>
              <w:t>obry</w:t>
            </w:r>
          </w:p>
          <w:p w:rsidR="009150A4" w:rsidRPr="009150A4" w:rsidRDefault="009150A4" w:rsidP="00876F1B">
            <w:pPr>
              <w:spacing w:after="0" w:line="240" w:lineRule="auto"/>
              <w:jc w:val="center"/>
              <w:rPr>
                <w:rFonts w:ascii="Arial" w:hAnsi="Arial" w:cs="Arial"/>
                <w:sz w:val="18"/>
                <w:szCs w:val="18"/>
                <w:lang w:eastAsia="zh-CN"/>
              </w:rPr>
            </w:pPr>
            <w:r>
              <w:rPr>
                <w:rFonts w:ascii="Arial" w:hAnsi="Arial" w:cs="Arial"/>
                <w:sz w:val="18"/>
                <w:szCs w:val="18"/>
                <w:lang w:eastAsia="zh-CN"/>
              </w:rPr>
              <w:t>(dotyczy oddanej do użytku części obiektu)</w:t>
            </w:r>
          </w:p>
        </w:tc>
        <w:tc>
          <w:tcPr>
            <w:tcW w:w="633" w:type="pct"/>
            <w:vAlign w:val="center"/>
          </w:tcPr>
          <w:p w:rsidR="00876F1B" w:rsidRPr="009150A4" w:rsidRDefault="00E40356" w:rsidP="00E50145">
            <w:pPr>
              <w:pStyle w:val="Akapitzlist"/>
              <w:numPr>
                <w:ilvl w:val="0"/>
                <w:numId w:val="22"/>
              </w:numPr>
              <w:spacing w:after="0" w:line="240" w:lineRule="auto"/>
              <w:ind w:left="102" w:hanging="141"/>
              <w:jc w:val="both"/>
              <w:rPr>
                <w:rFonts w:ascii="Arial" w:hAnsi="Arial" w:cs="Arial"/>
                <w:sz w:val="18"/>
                <w:szCs w:val="18"/>
                <w:lang w:eastAsia="zh-CN"/>
              </w:rPr>
            </w:pPr>
            <w:r w:rsidRPr="009150A4">
              <w:rPr>
                <w:rFonts w:ascii="Arial" w:hAnsi="Arial" w:cs="Arial"/>
                <w:sz w:val="18"/>
                <w:szCs w:val="18"/>
                <w:lang w:eastAsia="zh-CN"/>
              </w:rPr>
              <w:t xml:space="preserve">wykonano rozbudowę budynku o </w:t>
            </w:r>
            <w:r w:rsidR="009150A4">
              <w:rPr>
                <w:rFonts w:ascii="Arial" w:hAnsi="Arial" w:cs="Arial"/>
                <w:sz w:val="18"/>
                <w:szCs w:val="18"/>
                <w:lang w:eastAsia="zh-CN"/>
              </w:rPr>
              <w:t xml:space="preserve">salę gimnastyczną i </w:t>
            </w:r>
            <w:r w:rsidRPr="009150A4">
              <w:rPr>
                <w:rFonts w:ascii="Arial" w:hAnsi="Arial" w:cs="Arial"/>
                <w:sz w:val="18"/>
                <w:szCs w:val="18"/>
                <w:lang w:eastAsia="zh-CN"/>
              </w:rPr>
              <w:t>s</w:t>
            </w:r>
            <w:r w:rsidR="009150A4">
              <w:rPr>
                <w:rFonts w:ascii="Arial" w:hAnsi="Arial" w:cs="Arial"/>
                <w:sz w:val="18"/>
                <w:szCs w:val="18"/>
                <w:lang w:eastAsia="zh-CN"/>
              </w:rPr>
              <w:t xml:space="preserve">ale lekcyjne </w:t>
            </w:r>
          </w:p>
        </w:tc>
        <w:tc>
          <w:tcPr>
            <w:tcW w:w="591" w:type="pct"/>
            <w:vAlign w:val="center"/>
          </w:tcPr>
          <w:p w:rsidR="00A43E0C" w:rsidRPr="009150A4" w:rsidRDefault="009150A4" w:rsidP="00E50145">
            <w:pPr>
              <w:pStyle w:val="Akapitzlist"/>
              <w:numPr>
                <w:ilvl w:val="0"/>
                <w:numId w:val="22"/>
              </w:numPr>
              <w:spacing w:after="0" w:line="240" w:lineRule="auto"/>
              <w:ind w:left="102" w:hanging="141"/>
              <w:jc w:val="both"/>
              <w:rPr>
                <w:rFonts w:ascii="Arial" w:hAnsi="Arial" w:cs="Arial"/>
                <w:sz w:val="18"/>
                <w:szCs w:val="18"/>
                <w:lang w:eastAsia="zh-CN"/>
              </w:rPr>
            </w:pPr>
            <w:r>
              <w:rPr>
                <w:rFonts w:ascii="Arial" w:hAnsi="Arial" w:cs="Arial"/>
                <w:sz w:val="18"/>
                <w:szCs w:val="18"/>
                <w:lang w:eastAsia="zh-CN"/>
              </w:rPr>
              <w:t>dokończenie robót budowlanych</w:t>
            </w:r>
            <w:r w:rsidR="009047E3">
              <w:rPr>
                <w:rFonts w:ascii="Arial" w:hAnsi="Arial" w:cs="Arial"/>
                <w:sz w:val="18"/>
                <w:szCs w:val="18"/>
                <w:lang w:eastAsia="zh-CN"/>
              </w:rPr>
              <w:t xml:space="preserve"> i wykończeniowych</w:t>
            </w:r>
            <w:r>
              <w:rPr>
                <w:rFonts w:ascii="Arial" w:hAnsi="Arial" w:cs="Arial"/>
                <w:sz w:val="18"/>
                <w:szCs w:val="18"/>
                <w:lang w:eastAsia="zh-CN"/>
              </w:rPr>
              <w:t xml:space="preserve"> oraz </w:t>
            </w:r>
            <w:r w:rsidRPr="009150A4">
              <w:rPr>
                <w:rFonts w:ascii="Arial" w:hAnsi="Arial" w:cs="Arial"/>
                <w:sz w:val="18"/>
                <w:szCs w:val="18"/>
                <w:lang w:eastAsia="zh-CN"/>
              </w:rPr>
              <w:t>termomodernizacja nowego budynku dydaktycznego</w:t>
            </w:r>
          </w:p>
          <w:p w:rsidR="00876F1B" w:rsidRPr="009150A4" w:rsidRDefault="009047E3" w:rsidP="00E50145">
            <w:pPr>
              <w:pStyle w:val="Akapitzlist"/>
              <w:numPr>
                <w:ilvl w:val="0"/>
                <w:numId w:val="22"/>
              </w:numPr>
              <w:spacing w:after="0" w:line="240" w:lineRule="auto"/>
              <w:ind w:left="102" w:hanging="141"/>
              <w:jc w:val="both"/>
              <w:rPr>
                <w:rFonts w:ascii="Arial" w:hAnsi="Arial" w:cs="Arial"/>
                <w:sz w:val="18"/>
                <w:szCs w:val="18"/>
                <w:lang w:eastAsia="zh-CN"/>
              </w:rPr>
            </w:pPr>
            <w:r>
              <w:rPr>
                <w:rFonts w:ascii="Arial" w:hAnsi="Arial" w:cs="Arial"/>
                <w:sz w:val="18"/>
                <w:szCs w:val="18"/>
                <w:lang w:eastAsia="zh-CN"/>
              </w:rPr>
              <w:t>zagospodarowanie terenu wokół szkoły, w tym ogrodzenie terenu i budowa boisk sportowych</w:t>
            </w:r>
          </w:p>
        </w:tc>
      </w:tr>
      <w:tr w:rsidR="00187748" w:rsidRPr="00462688" w:rsidTr="000F3608">
        <w:tc>
          <w:tcPr>
            <w:tcW w:w="638" w:type="pct"/>
            <w:vAlign w:val="center"/>
          </w:tcPr>
          <w:p w:rsidR="00876F1B" w:rsidRPr="000C71A3" w:rsidRDefault="00876F1B" w:rsidP="00876F1B">
            <w:pPr>
              <w:spacing w:after="0" w:line="240" w:lineRule="auto"/>
              <w:jc w:val="center"/>
              <w:rPr>
                <w:rFonts w:ascii="Arial" w:hAnsi="Arial" w:cs="Arial"/>
                <w:b/>
                <w:sz w:val="18"/>
                <w:szCs w:val="18"/>
                <w:lang w:eastAsia="zh-CN"/>
              </w:rPr>
            </w:pPr>
            <w:r w:rsidRPr="000C71A3">
              <w:rPr>
                <w:rFonts w:ascii="Arial" w:hAnsi="Arial" w:cs="Arial"/>
                <w:b/>
                <w:sz w:val="18"/>
                <w:szCs w:val="18"/>
                <w:lang w:eastAsia="zh-CN"/>
              </w:rPr>
              <w:lastRenderedPageBreak/>
              <w:t>Szkoła Podstawowa w Pielni</w:t>
            </w:r>
          </w:p>
          <w:p w:rsidR="00876F1B" w:rsidRPr="00FD2B87" w:rsidRDefault="00876F1B" w:rsidP="00876F1B">
            <w:pPr>
              <w:spacing w:after="0" w:line="240" w:lineRule="auto"/>
              <w:jc w:val="center"/>
              <w:rPr>
                <w:rFonts w:ascii="Arial" w:hAnsi="Arial" w:cs="Arial"/>
                <w:sz w:val="18"/>
                <w:szCs w:val="18"/>
                <w:highlight w:val="red"/>
                <w:lang w:eastAsia="zh-CN"/>
              </w:rPr>
            </w:pPr>
            <w:r w:rsidRPr="006907BC">
              <w:rPr>
                <w:rFonts w:ascii="Arial" w:hAnsi="Arial" w:cs="Arial"/>
                <w:sz w:val="18"/>
                <w:szCs w:val="18"/>
                <w:lang w:eastAsia="zh-CN"/>
              </w:rPr>
              <w:t xml:space="preserve">Rok oddania do użytku: </w:t>
            </w:r>
            <w:r w:rsidR="006907BC">
              <w:rPr>
                <w:rFonts w:ascii="Arial" w:hAnsi="Arial" w:cs="Arial"/>
                <w:sz w:val="18"/>
                <w:szCs w:val="18"/>
                <w:lang w:eastAsia="zh-CN"/>
              </w:rPr>
              <w:t xml:space="preserve"> </w:t>
            </w:r>
            <w:r w:rsidR="006907BC" w:rsidRPr="009047E3">
              <w:rPr>
                <w:rFonts w:ascii="Arial" w:hAnsi="Arial" w:cs="Arial"/>
                <w:sz w:val="18"/>
                <w:szCs w:val="18"/>
                <w:lang w:eastAsia="zh-CN"/>
              </w:rPr>
              <w:t>1966</w:t>
            </w:r>
            <w:r w:rsidR="006907BC">
              <w:rPr>
                <w:rFonts w:ascii="Arial" w:hAnsi="Arial" w:cs="Arial"/>
                <w:sz w:val="18"/>
                <w:szCs w:val="18"/>
                <w:lang w:eastAsia="zh-CN"/>
              </w:rPr>
              <w:t xml:space="preserve"> </w:t>
            </w:r>
          </w:p>
          <w:p w:rsidR="00876F1B" w:rsidRPr="00A30EFE" w:rsidRDefault="00876F1B" w:rsidP="00876F1B">
            <w:pPr>
              <w:spacing w:after="0" w:line="240" w:lineRule="auto"/>
              <w:jc w:val="center"/>
              <w:rPr>
                <w:rFonts w:ascii="Arial" w:hAnsi="Arial" w:cs="Arial"/>
                <w:sz w:val="18"/>
                <w:szCs w:val="18"/>
                <w:lang w:eastAsia="zh-CN"/>
              </w:rPr>
            </w:pPr>
          </w:p>
        </w:tc>
        <w:tc>
          <w:tcPr>
            <w:tcW w:w="1871" w:type="pct"/>
          </w:tcPr>
          <w:p w:rsidR="00B74787" w:rsidRDefault="00B74787" w:rsidP="00876F1B">
            <w:pPr>
              <w:spacing w:after="0" w:line="240" w:lineRule="auto"/>
              <w:jc w:val="center"/>
              <w:rPr>
                <w:rFonts w:ascii="Arial" w:hAnsi="Arial" w:cs="Arial"/>
                <w:noProof/>
                <w:sz w:val="18"/>
                <w:szCs w:val="18"/>
                <w:lang w:eastAsia="pl-PL"/>
              </w:rPr>
            </w:pPr>
          </w:p>
          <w:p w:rsidR="00B74787" w:rsidRDefault="00B74787" w:rsidP="00876F1B">
            <w:pPr>
              <w:spacing w:after="0" w:line="240" w:lineRule="auto"/>
              <w:jc w:val="center"/>
              <w:rPr>
                <w:rFonts w:ascii="Arial" w:hAnsi="Arial" w:cs="Arial"/>
                <w:noProof/>
                <w:sz w:val="18"/>
                <w:szCs w:val="18"/>
                <w:lang w:eastAsia="pl-PL"/>
              </w:rPr>
            </w:pPr>
            <w:r w:rsidRPr="00B74787">
              <w:rPr>
                <w:rFonts w:ascii="Arial" w:hAnsi="Arial" w:cs="Arial"/>
                <w:noProof/>
                <w:sz w:val="18"/>
                <w:szCs w:val="18"/>
                <w:lang w:eastAsia="pl-PL"/>
              </w:rPr>
              <w:drawing>
                <wp:inline distT="0" distB="0" distL="0" distR="0" wp14:anchorId="772002C0" wp14:editId="22166F3F">
                  <wp:extent cx="3282516" cy="2352675"/>
                  <wp:effectExtent l="0" t="0" r="0" b="0"/>
                  <wp:docPr id="9" name="Obraz 9" descr="C:\Users\Zbigniew Dec\Desktop\FOTO DO STRATEGII\SP Piel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bigniew Dec\Desktop\FOTO DO STRATEGII\SP Pielni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03797" cy="2367928"/>
                          </a:xfrm>
                          <a:prstGeom prst="rect">
                            <a:avLst/>
                          </a:prstGeom>
                          <a:noFill/>
                          <a:ln>
                            <a:noFill/>
                          </a:ln>
                        </pic:spPr>
                      </pic:pic>
                    </a:graphicData>
                  </a:graphic>
                </wp:inline>
              </w:drawing>
            </w:r>
          </w:p>
          <w:p w:rsidR="00B65C11" w:rsidRDefault="00B65C11" w:rsidP="00876F1B">
            <w:pPr>
              <w:spacing w:after="0" w:line="240" w:lineRule="auto"/>
              <w:jc w:val="center"/>
              <w:rPr>
                <w:rFonts w:ascii="Arial" w:hAnsi="Arial" w:cs="Arial"/>
                <w:i/>
                <w:sz w:val="16"/>
                <w:szCs w:val="16"/>
              </w:rPr>
            </w:pPr>
            <w:r w:rsidRPr="00B65C11">
              <w:rPr>
                <w:i/>
                <w:sz w:val="16"/>
                <w:szCs w:val="16"/>
              </w:rPr>
              <w:t xml:space="preserve"> </w:t>
            </w:r>
            <w:r w:rsidRPr="009047E3">
              <w:rPr>
                <w:rFonts w:ascii="Arial" w:hAnsi="Arial" w:cs="Arial"/>
                <w:i/>
                <w:sz w:val="16"/>
                <w:szCs w:val="16"/>
              </w:rPr>
              <w:t>Źródło:</w:t>
            </w:r>
            <w:r w:rsidR="00571D06" w:rsidRPr="009047E3">
              <w:rPr>
                <w:rFonts w:ascii="Arial" w:hAnsi="Arial" w:cs="Arial"/>
                <w:i/>
                <w:sz w:val="16"/>
                <w:szCs w:val="16"/>
              </w:rPr>
              <w:t xml:space="preserve"> </w:t>
            </w:r>
            <w:r w:rsidR="00B74787" w:rsidRPr="009047E3">
              <w:rPr>
                <w:rFonts w:ascii="Arial" w:hAnsi="Arial" w:cs="Arial"/>
                <w:i/>
                <w:sz w:val="16"/>
                <w:szCs w:val="16"/>
              </w:rPr>
              <w:t>zbiory UG Zarszyn</w:t>
            </w:r>
          </w:p>
          <w:p w:rsidR="009047E3" w:rsidRPr="009047E3" w:rsidRDefault="009047E3" w:rsidP="00876F1B">
            <w:pPr>
              <w:spacing w:after="0" w:line="240" w:lineRule="auto"/>
              <w:jc w:val="center"/>
              <w:rPr>
                <w:rFonts w:ascii="Arial" w:hAnsi="Arial" w:cs="Arial"/>
                <w:sz w:val="18"/>
                <w:szCs w:val="18"/>
              </w:rPr>
            </w:pPr>
          </w:p>
          <w:p w:rsidR="00876F1B" w:rsidRPr="009047E3" w:rsidRDefault="00876F1B" w:rsidP="009047E3">
            <w:pPr>
              <w:spacing w:after="0" w:line="240" w:lineRule="auto"/>
              <w:rPr>
                <w:rFonts w:ascii="Arial" w:hAnsi="Arial" w:cs="Arial"/>
                <w:sz w:val="18"/>
                <w:szCs w:val="18"/>
                <w:lang w:eastAsia="zh-CN"/>
              </w:rPr>
            </w:pPr>
            <w:r w:rsidRPr="009047E3">
              <w:rPr>
                <w:rFonts w:ascii="Arial" w:hAnsi="Arial" w:cs="Arial"/>
                <w:sz w:val="18"/>
                <w:szCs w:val="18"/>
              </w:rPr>
              <w:t xml:space="preserve">Powierzchnia użytkowa obiektu: </w:t>
            </w:r>
            <w:r w:rsidR="006907BC" w:rsidRPr="009047E3">
              <w:rPr>
                <w:rFonts w:ascii="Arial" w:hAnsi="Arial" w:cs="Arial"/>
                <w:sz w:val="18"/>
                <w:szCs w:val="18"/>
              </w:rPr>
              <w:t>631,94</w:t>
            </w:r>
            <w:r w:rsidR="008356EE" w:rsidRPr="009047E3">
              <w:rPr>
                <w:rFonts w:ascii="Arial" w:hAnsi="Arial" w:cs="Arial"/>
                <w:sz w:val="18"/>
                <w:szCs w:val="18"/>
              </w:rPr>
              <w:t xml:space="preserve"> </w:t>
            </w:r>
            <w:r w:rsidRPr="009047E3">
              <w:rPr>
                <w:rFonts w:ascii="Arial" w:hAnsi="Arial" w:cs="Arial"/>
                <w:sz w:val="18"/>
                <w:szCs w:val="18"/>
              </w:rPr>
              <w:t>m</w:t>
            </w:r>
            <w:r w:rsidRPr="009047E3">
              <w:rPr>
                <w:rFonts w:ascii="Arial" w:hAnsi="Arial" w:cs="Arial"/>
                <w:sz w:val="18"/>
                <w:szCs w:val="18"/>
                <w:vertAlign w:val="superscript"/>
              </w:rPr>
              <w:t>2</w:t>
            </w:r>
            <w:r w:rsidRPr="009047E3">
              <w:rPr>
                <w:rFonts w:ascii="Arial" w:hAnsi="Arial" w:cs="Arial"/>
                <w:sz w:val="18"/>
                <w:szCs w:val="18"/>
              </w:rPr>
              <w:t>.</w:t>
            </w:r>
          </w:p>
          <w:p w:rsidR="00876F1B" w:rsidRPr="009047E3" w:rsidRDefault="00876F1B" w:rsidP="009047E3">
            <w:pPr>
              <w:spacing w:after="0" w:line="240" w:lineRule="auto"/>
              <w:rPr>
                <w:rFonts w:ascii="Arial" w:hAnsi="Arial" w:cs="Arial"/>
                <w:sz w:val="18"/>
                <w:szCs w:val="18"/>
                <w:lang w:eastAsia="zh-CN"/>
              </w:rPr>
            </w:pPr>
            <w:r w:rsidRPr="009047E3">
              <w:rPr>
                <w:rFonts w:ascii="Arial" w:hAnsi="Arial" w:cs="Arial"/>
                <w:sz w:val="18"/>
                <w:szCs w:val="18"/>
              </w:rPr>
              <w:t xml:space="preserve">Budynek, w którym mieści </w:t>
            </w:r>
            <w:r w:rsidRPr="009047E3">
              <w:rPr>
                <w:rFonts w:ascii="Arial" w:hAnsi="Arial" w:cs="Arial"/>
                <w:sz w:val="18"/>
                <w:szCs w:val="18"/>
                <w:lang w:eastAsia="zh-CN"/>
              </w:rPr>
              <w:t xml:space="preserve">Szkoła Podstawowa </w:t>
            </w:r>
            <w:r w:rsidR="008356EE" w:rsidRPr="009047E3">
              <w:rPr>
                <w:rFonts w:ascii="Arial" w:hAnsi="Arial" w:cs="Arial"/>
                <w:sz w:val="18"/>
                <w:szCs w:val="18"/>
                <w:lang w:eastAsia="zh-CN"/>
              </w:rPr>
              <w:t>w Pielni</w:t>
            </w:r>
            <w:r w:rsidR="009047E3">
              <w:rPr>
                <w:rFonts w:ascii="Arial" w:hAnsi="Arial" w:cs="Arial"/>
                <w:sz w:val="18"/>
                <w:szCs w:val="18"/>
                <w:lang w:eastAsia="zh-CN"/>
              </w:rPr>
              <w:t>,</w:t>
            </w:r>
            <w:r w:rsidR="008356EE" w:rsidRPr="009047E3">
              <w:rPr>
                <w:rFonts w:ascii="Arial" w:hAnsi="Arial" w:cs="Arial"/>
                <w:sz w:val="18"/>
                <w:szCs w:val="18"/>
              </w:rPr>
              <w:t xml:space="preserve"> </w:t>
            </w:r>
            <w:r w:rsidRPr="009047E3">
              <w:rPr>
                <w:rFonts w:ascii="Arial" w:hAnsi="Arial" w:cs="Arial"/>
                <w:sz w:val="18"/>
                <w:szCs w:val="18"/>
              </w:rPr>
              <w:t>układem funkcjonalnym obejmuje następujące pomieszczenia:</w:t>
            </w:r>
          </w:p>
          <w:p w:rsidR="006907BC" w:rsidRPr="009047E3" w:rsidRDefault="009047E3" w:rsidP="009047E3">
            <w:pPr>
              <w:spacing w:after="0" w:line="240" w:lineRule="auto"/>
              <w:rPr>
                <w:rFonts w:ascii="Arial" w:hAnsi="Arial" w:cs="Arial"/>
                <w:sz w:val="18"/>
                <w:szCs w:val="18"/>
                <w:lang w:eastAsia="zh-CN"/>
              </w:rPr>
            </w:pPr>
            <w:r w:rsidRPr="009047E3">
              <w:rPr>
                <w:rFonts w:ascii="Arial" w:hAnsi="Arial" w:cs="Arial"/>
                <w:sz w:val="18"/>
                <w:szCs w:val="18"/>
                <w:lang w:eastAsia="zh-CN"/>
              </w:rPr>
              <w:t xml:space="preserve">- </w:t>
            </w:r>
            <w:r w:rsidR="006907BC" w:rsidRPr="009047E3">
              <w:rPr>
                <w:rFonts w:ascii="Arial" w:hAnsi="Arial" w:cs="Arial"/>
                <w:sz w:val="18"/>
                <w:szCs w:val="18"/>
                <w:lang w:eastAsia="zh-CN"/>
              </w:rPr>
              <w:t xml:space="preserve"> sale lekcyjne,</w:t>
            </w:r>
          </w:p>
          <w:p w:rsidR="006907BC" w:rsidRPr="009047E3" w:rsidRDefault="009047E3" w:rsidP="009047E3">
            <w:pPr>
              <w:spacing w:after="0" w:line="240" w:lineRule="auto"/>
              <w:rPr>
                <w:rFonts w:ascii="Arial" w:hAnsi="Arial" w:cs="Arial"/>
                <w:sz w:val="18"/>
                <w:szCs w:val="18"/>
                <w:lang w:eastAsia="zh-CN"/>
              </w:rPr>
            </w:pPr>
            <w:r>
              <w:rPr>
                <w:rFonts w:ascii="Arial" w:hAnsi="Arial" w:cs="Arial"/>
                <w:sz w:val="18"/>
                <w:szCs w:val="18"/>
                <w:lang w:eastAsia="zh-CN"/>
              </w:rPr>
              <w:t>- pokój</w:t>
            </w:r>
            <w:r w:rsidR="006907BC" w:rsidRPr="009047E3">
              <w:rPr>
                <w:rFonts w:ascii="Arial" w:hAnsi="Arial" w:cs="Arial"/>
                <w:sz w:val="18"/>
                <w:szCs w:val="18"/>
                <w:lang w:eastAsia="zh-CN"/>
              </w:rPr>
              <w:t xml:space="preserve"> nauczycielski</w:t>
            </w:r>
            <w:r>
              <w:rPr>
                <w:rFonts w:ascii="Arial" w:hAnsi="Arial" w:cs="Arial"/>
                <w:sz w:val="18"/>
                <w:szCs w:val="18"/>
                <w:lang w:eastAsia="zh-CN"/>
              </w:rPr>
              <w:t xml:space="preserve"> i gabinet dyrektora szkoły</w:t>
            </w:r>
            <w:r w:rsidR="006907BC" w:rsidRPr="009047E3">
              <w:rPr>
                <w:rFonts w:ascii="Arial" w:hAnsi="Arial" w:cs="Arial"/>
                <w:sz w:val="18"/>
                <w:szCs w:val="18"/>
                <w:lang w:eastAsia="zh-CN"/>
              </w:rPr>
              <w:t>,</w:t>
            </w:r>
          </w:p>
          <w:p w:rsidR="006907BC" w:rsidRPr="009047E3" w:rsidRDefault="006907BC" w:rsidP="009047E3">
            <w:pPr>
              <w:spacing w:after="0" w:line="240" w:lineRule="auto"/>
              <w:rPr>
                <w:rFonts w:ascii="Arial" w:hAnsi="Arial" w:cs="Arial"/>
                <w:sz w:val="18"/>
                <w:szCs w:val="18"/>
                <w:lang w:eastAsia="zh-CN"/>
              </w:rPr>
            </w:pPr>
            <w:r w:rsidRPr="009047E3">
              <w:rPr>
                <w:rFonts w:ascii="Arial" w:hAnsi="Arial" w:cs="Arial"/>
                <w:sz w:val="18"/>
                <w:szCs w:val="18"/>
                <w:lang w:eastAsia="zh-CN"/>
              </w:rPr>
              <w:t>- kotlownia,</w:t>
            </w:r>
          </w:p>
          <w:p w:rsidR="006907BC" w:rsidRDefault="006907BC" w:rsidP="009047E3">
            <w:pPr>
              <w:spacing w:after="0" w:line="240" w:lineRule="auto"/>
              <w:rPr>
                <w:rFonts w:ascii="Arial" w:hAnsi="Arial" w:cs="Arial"/>
                <w:sz w:val="18"/>
                <w:szCs w:val="18"/>
                <w:lang w:eastAsia="zh-CN"/>
              </w:rPr>
            </w:pPr>
            <w:r w:rsidRPr="009047E3">
              <w:rPr>
                <w:rFonts w:ascii="Arial" w:hAnsi="Arial" w:cs="Arial"/>
                <w:sz w:val="18"/>
                <w:szCs w:val="18"/>
                <w:lang w:eastAsia="zh-CN"/>
              </w:rPr>
              <w:t>- sanitariaty,</w:t>
            </w:r>
          </w:p>
          <w:p w:rsidR="009047E3" w:rsidRPr="009047E3" w:rsidRDefault="009047E3" w:rsidP="009047E3">
            <w:pPr>
              <w:spacing w:after="0" w:line="240" w:lineRule="auto"/>
              <w:rPr>
                <w:rFonts w:ascii="Arial" w:hAnsi="Arial" w:cs="Arial"/>
                <w:sz w:val="18"/>
                <w:szCs w:val="18"/>
                <w:lang w:eastAsia="zh-CN"/>
              </w:rPr>
            </w:pPr>
            <w:r>
              <w:rPr>
                <w:rFonts w:ascii="Arial" w:hAnsi="Arial" w:cs="Arial"/>
                <w:sz w:val="18"/>
                <w:szCs w:val="18"/>
                <w:lang w:eastAsia="zh-CN"/>
              </w:rPr>
              <w:t>- pomieszczenie świetlicowo – kuchenne,</w:t>
            </w:r>
          </w:p>
          <w:p w:rsidR="00876F1B" w:rsidRPr="000F3608" w:rsidRDefault="009047E3" w:rsidP="000F3608">
            <w:pPr>
              <w:spacing w:after="0" w:line="240" w:lineRule="auto"/>
              <w:rPr>
                <w:rFonts w:ascii="Arial" w:hAnsi="Arial" w:cs="Arial"/>
                <w:sz w:val="18"/>
                <w:szCs w:val="18"/>
                <w:lang w:eastAsia="zh-CN"/>
              </w:rPr>
            </w:pPr>
            <w:r>
              <w:rPr>
                <w:rFonts w:ascii="Arial" w:hAnsi="Arial" w:cs="Arial"/>
                <w:sz w:val="18"/>
                <w:szCs w:val="18"/>
                <w:lang w:eastAsia="zh-CN"/>
              </w:rPr>
              <w:t>- sala gimnastyczna.</w:t>
            </w:r>
          </w:p>
        </w:tc>
        <w:tc>
          <w:tcPr>
            <w:tcW w:w="761" w:type="pct"/>
            <w:vAlign w:val="center"/>
          </w:tcPr>
          <w:p w:rsidR="00876F1B" w:rsidRPr="009047E3" w:rsidRDefault="00876F1B" w:rsidP="000F3608">
            <w:pPr>
              <w:spacing w:before="120" w:after="120" w:line="240" w:lineRule="auto"/>
              <w:rPr>
                <w:rFonts w:ascii="Arial" w:hAnsi="Arial" w:cs="Arial"/>
                <w:sz w:val="18"/>
                <w:szCs w:val="18"/>
                <w:lang w:eastAsia="zh-CN"/>
              </w:rPr>
            </w:pPr>
            <w:r w:rsidRPr="009047E3">
              <w:rPr>
                <w:rFonts w:ascii="Arial" w:hAnsi="Arial" w:cs="Arial"/>
                <w:sz w:val="18"/>
                <w:szCs w:val="18"/>
                <w:lang w:eastAsia="zh-CN"/>
              </w:rPr>
              <w:t>Obiekt jest wyposażony w:</w:t>
            </w:r>
          </w:p>
          <w:p w:rsidR="00876F1B" w:rsidRPr="009047E3" w:rsidRDefault="00876F1B" w:rsidP="000F3608">
            <w:pPr>
              <w:pStyle w:val="Akapitzlist"/>
              <w:numPr>
                <w:ilvl w:val="0"/>
                <w:numId w:val="22"/>
              </w:numPr>
              <w:spacing w:after="0" w:line="240" w:lineRule="auto"/>
              <w:rPr>
                <w:rFonts w:ascii="Arial" w:hAnsi="Arial" w:cs="Arial"/>
                <w:sz w:val="18"/>
                <w:szCs w:val="18"/>
                <w:lang w:eastAsia="zh-CN"/>
              </w:rPr>
            </w:pPr>
            <w:r w:rsidRPr="009047E3">
              <w:rPr>
                <w:rFonts w:ascii="Arial" w:hAnsi="Arial" w:cs="Arial"/>
                <w:sz w:val="18"/>
                <w:szCs w:val="18"/>
                <w:lang w:eastAsia="zh-CN"/>
              </w:rPr>
              <w:t>instalację elektryczną,</w:t>
            </w:r>
          </w:p>
          <w:p w:rsidR="00876F1B" w:rsidRPr="009047E3" w:rsidRDefault="00876F1B" w:rsidP="000F3608">
            <w:pPr>
              <w:pStyle w:val="Akapitzlist"/>
              <w:numPr>
                <w:ilvl w:val="0"/>
                <w:numId w:val="22"/>
              </w:numPr>
              <w:spacing w:after="0" w:line="240" w:lineRule="auto"/>
              <w:rPr>
                <w:rFonts w:ascii="Arial" w:hAnsi="Arial" w:cs="Arial"/>
                <w:sz w:val="18"/>
                <w:szCs w:val="18"/>
                <w:lang w:eastAsia="zh-CN"/>
              </w:rPr>
            </w:pPr>
            <w:r w:rsidRPr="009047E3">
              <w:rPr>
                <w:rFonts w:ascii="Arial" w:hAnsi="Arial" w:cs="Arial"/>
                <w:sz w:val="18"/>
                <w:szCs w:val="18"/>
                <w:lang w:eastAsia="zh-CN"/>
              </w:rPr>
              <w:t>instalację gazową,</w:t>
            </w:r>
          </w:p>
          <w:p w:rsidR="009047E3" w:rsidRDefault="00876F1B" w:rsidP="000F3608">
            <w:pPr>
              <w:pStyle w:val="Akapitzlist"/>
              <w:numPr>
                <w:ilvl w:val="0"/>
                <w:numId w:val="22"/>
              </w:numPr>
              <w:spacing w:after="0" w:line="240" w:lineRule="auto"/>
              <w:rPr>
                <w:rFonts w:ascii="Arial" w:hAnsi="Arial" w:cs="Arial"/>
                <w:sz w:val="18"/>
                <w:szCs w:val="18"/>
                <w:lang w:eastAsia="zh-CN"/>
              </w:rPr>
            </w:pPr>
            <w:r w:rsidRPr="009047E3">
              <w:rPr>
                <w:rFonts w:ascii="Arial" w:hAnsi="Arial" w:cs="Arial"/>
                <w:sz w:val="18"/>
                <w:szCs w:val="18"/>
                <w:lang w:eastAsia="zh-CN"/>
              </w:rPr>
              <w:t>instalacje wod</w:t>
            </w:r>
            <w:r w:rsidR="00E50145">
              <w:rPr>
                <w:rFonts w:ascii="Arial" w:hAnsi="Arial" w:cs="Arial"/>
                <w:sz w:val="18"/>
                <w:szCs w:val="18"/>
                <w:lang w:eastAsia="zh-CN"/>
              </w:rPr>
              <w:t>-</w:t>
            </w:r>
            <w:r w:rsidRPr="009047E3">
              <w:rPr>
                <w:rFonts w:ascii="Arial" w:hAnsi="Arial" w:cs="Arial"/>
                <w:sz w:val="18"/>
                <w:szCs w:val="18"/>
                <w:lang w:eastAsia="zh-CN"/>
              </w:rPr>
              <w:t>kan</w:t>
            </w:r>
            <w:r w:rsidR="009047E3">
              <w:rPr>
                <w:rFonts w:ascii="Arial" w:hAnsi="Arial" w:cs="Arial"/>
                <w:sz w:val="18"/>
                <w:szCs w:val="18"/>
                <w:lang w:eastAsia="zh-CN"/>
              </w:rPr>
              <w:t>.</w:t>
            </w:r>
          </w:p>
          <w:p w:rsidR="00876F1B" w:rsidRPr="009047E3" w:rsidRDefault="00876F1B" w:rsidP="000F3608">
            <w:pPr>
              <w:pStyle w:val="Akapitzlist"/>
              <w:numPr>
                <w:ilvl w:val="0"/>
                <w:numId w:val="22"/>
              </w:numPr>
              <w:spacing w:after="0" w:line="240" w:lineRule="auto"/>
              <w:rPr>
                <w:rFonts w:ascii="Arial" w:hAnsi="Arial" w:cs="Arial"/>
                <w:sz w:val="18"/>
                <w:szCs w:val="18"/>
                <w:lang w:eastAsia="zh-CN"/>
              </w:rPr>
            </w:pPr>
            <w:r w:rsidRPr="000F3608">
              <w:rPr>
                <w:rFonts w:ascii="Arial" w:hAnsi="Arial" w:cs="Arial"/>
                <w:color w:val="000000" w:themeColor="text1"/>
                <w:sz w:val="18"/>
                <w:szCs w:val="18"/>
                <w:lang w:eastAsia="zh-CN"/>
              </w:rPr>
              <w:t>instalację c.o.</w:t>
            </w:r>
            <w:r w:rsidRPr="009047E3">
              <w:rPr>
                <w:rFonts w:ascii="Arial" w:hAnsi="Arial" w:cs="Arial"/>
                <w:sz w:val="18"/>
                <w:szCs w:val="18"/>
                <w:highlight w:val="red"/>
                <w:lang w:eastAsia="zh-CN"/>
              </w:rPr>
              <w:br/>
            </w:r>
          </w:p>
        </w:tc>
        <w:tc>
          <w:tcPr>
            <w:tcW w:w="505" w:type="pct"/>
            <w:vAlign w:val="center"/>
          </w:tcPr>
          <w:p w:rsidR="00876F1B" w:rsidRPr="009047E3" w:rsidRDefault="00A43E0C" w:rsidP="00876F1B">
            <w:pPr>
              <w:spacing w:after="0" w:line="240" w:lineRule="auto"/>
              <w:jc w:val="center"/>
              <w:rPr>
                <w:rFonts w:ascii="Arial" w:hAnsi="Arial" w:cs="Arial"/>
                <w:sz w:val="18"/>
                <w:szCs w:val="18"/>
                <w:highlight w:val="red"/>
                <w:lang w:eastAsia="zh-CN"/>
              </w:rPr>
            </w:pPr>
            <w:r w:rsidRPr="009047E3">
              <w:rPr>
                <w:rFonts w:ascii="Arial" w:hAnsi="Arial" w:cs="Arial"/>
                <w:sz w:val="18"/>
                <w:szCs w:val="18"/>
                <w:lang w:eastAsia="zh-CN"/>
              </w:rPr>
              <w:t>dobry</w:t>
            </w:r>
          </w:p>
        </w:tc>
        <w:tc>
          <w:tcPr>
            <w:tcW w:w="633" w:type="pct"/>
            <w:vAlign w:val="center"/>
          </w:tcPr>
          <w:p w:rsidR="00876F1B" w:rsidRDefault="00A43E0C" w:rsidP="009047E3">
            <w:pPr>
              <w:pStyle w:val="Akapitzlist"/>
              <w:numPr>
                <w:ilvl w:val="0"/>
                <w:numId w:val="22"/>
              </w:numPr>
              <w:spacing w:after="0" w:line="240" w:lineRule="auto"/>
              <w:ind w:left="188" w:hanging="188"/>
              <w:rPr>
                <w:rFonts w:ascii="Arial" w:hAnsi="Arial" w:cs="Arial"/>
                <w:sz w:val="18"/>
                <w:szCs w:val="18"/>
                <w:lang w:eastAsia="zh-CN"/>
              </w:rPr>
            </w:pPr>
            <w:r w:rsidRPr="009047E3">
              <w:rPr>
                <w:rFonts w:ascii="Arial" w:hAnsi="Arial" w:cs="Arial"/>
                <w:sz w:val="18"/>
                <w:szCs w:val="18"/>
                <w:lang w:eastAsia="zh-CN"/>
              </w:rPr>
              <w:t>wykonanie elewacji,</w:t>
            </w:r>
          </w:p>
          <w:p w:rsidR="009047E3" w:rsidRPr="009047E3" w:rsidRDefault="009047E3" w:rsidP="009047E3">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wykonanie izolacji fundamentów</w:t>
            </w:r>
          </w:p>
          <w:p w:rsidR="00A43E0C" w:rsidRPr="009047E3" w:rsidRDefault="009047E3" w:rsidP="009047E3">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 xml:space="preserve"> wykonanie więź</w:t>
            </w:r>
            <w:r w:rsidR="00A43E0C" w:rsidRPr="009047E3">
              <w:rPr>
                <w:rFonts w:ascii="Arial" w:hAnsi="Arial" w:cs="Arial"/>
                <w:sz w:val="18"/>
                <w:szCs w:val="18"/>
                <w:lang w:eastAsia="zh-CN"/>
              </w:rPr>
              <w:t>by dachowej,</w:t>
            </w:r>
          </w:p>
          <w:p w:rsidR="00A43E0C" w:rsidRPr="009047E3" w:rsidRDefault="00A43E0C" w:rsidP="009047E3">
            <w:pPr>
              <w:pStyle w:val="Akapitzlist"/>
              <w:numPr>
                <w:ilvl w:val="0"/>
                <w:numId w:val="22"/>
              </w:numPr>
              <w:spacing w:after="0" w:line="240" w:lineRule="auto"/>
              <w:ind w:left="188" w:hanging="188"/>
              <w:rPr>
                <w:rFonts w:ascii="Arial" w:hAnsi="Arial" w:cs="Arial"/>
                <w:sz w:val="18"/>
                <w:szCs w:val="18"/>
                <w:lang w:eastAsia="zh-CN"/>
              </w:rPr>
            </w:pPr>
            <w:r w:rsidRPr="009047E3">
              <w:rPr>
                <w:rFonts w:ascii="Arial" w:hAnsi="Arial" w:cs="Arial"/>
                <w:sz w:val="18"/>
                <w:szCs w:val="18"/>
                <w:lang w:eastAsia="zh-CN"/>
              </w:rPr>
              <w:t>r</w:t>
            </w:r>
            <w:r w:rsidR="009047E3">
              <w:rPr>
                <w:rFonts w:ascii="Arial" w:hAnsi="Arial" w:cs="Arial"/>
                <w:sz w:val="18"/>
                <w:szCs w:val="18"/>
                <w:lang w:eastAsia="zh-CN"/>
              </w:rPr>
              <w:t>emont</w:t>
            </w:r>
            <w:r w:rsidRPr="009047E3">
              <w:rPr>
                <w:rFonts w:ascii="Arial" w:hAnsi="Arial" w:cs="Arial"/>
                <w:sz w:val="18"/>
                <w:szCs w:val="18"/>
                <w:lang w:eastAsia="zh-CN"/>
              </w:rPr>
              <w:t xml:space="preserve"> kuchni</w:t>
            </w:r>
          </w:p>
        </w:tc>
        <w:tc>
          <w:tcPr>
            <w:tcW w:w="591" w:type="pct"/>
            <w:vAlign w:val="center"/>
          </w:tcPr>
          <w:p w:rsidR="009047E3" w:rsidRDefault="009047E3" w:rsidP="000F3608">
            <w:pPr>
              <w:pStyle w:val="Akapitzlist"/>
              <w:numPr>
                <w:ilvl w:val="0"/>
                <w:numId w:val="22"/>
              </w:numPr>
              <w:spacing w:after="0" w:line="240" w:lineRule="auto"/>
              <w:ind w:left="244" w:hanging="244"/>
              <w:rPr>
                <w:rFonts w:ascii="Arial" w:hAnsi="Arial" w:cs="Arial"/>
                <w:sz w:val="18"/>
                <w:szCs w:val="18"/>
                <w:lang w:eastAsia="zh-CN"/>
              </w:rPr>
            </w:pPr>
            <w:r>
              <w:rPr>
                <w:rFonts w:ascii="Arial" w:hAnsi="Arial" w:cs="Arial"/>
                <w:sz w:val="18"/>
                <w:szCs w:val="18"/>
                <w:lang w:eastAsia="zh-CN"/>
              </w:rPr>
              <w:t>weryfikacja izolacji fundamentów oraz wykonanie odwodnienia budynku</w:t>
            </w:r>
          </w:p>
          <w:p w:rsidR="009047E3" w:rsidRDefault="009047E3" w:rsidP="000F3608">
            <w:pPr>
              <w:pStyle w:val="Akapitzlist"/>
              <w:numPr>
                <w:ilvl w:val="0"/>
                <w:numId w:val="22"/>
              </w:numPr>
              <w:spacing w:after="0" w:line="240" w:lineRule="auto"/>
              <w:ind w:left="244" w:hanging="244"/>
              <w:rPr>
                <w:rFonts w:ascii="Arial" w:hAnsi="Arial" w:cs="Arial"/>
                <w:sz w:val="18"/>
                <w:szCs w:val="18"/>
                <w:lang w:eastAsia="zh-CN"/>
              </w:rPr>
            </w:pPr>
            <w:r>
              <w:rPr>
                <w:rFonts w:ascii="Arial" w:hAnsi="Arial" w:cs="Arial"/>
                <w:sz w:val="18"/>
                <w:szCs w:val="18"/>
                <w:lang w:eastAsia="zh-CN"/>
              </w:rPr>
              <w:t xml:space="preserve">termomodernizacja budynku </w:t>
            </w:r>
          </w:p>
          <w:p w:rsidR="00A43E0C" w:rsidRPr="009047E3" w:rsidRDefault="00A43E0C" w:rsidP="000F3608">
            <w:pPr>
              <w:pStyle w:val="Akapitzlist"/>
              <w:numPr>
                <w:ilvl w:val="0"/>
                <w:numId w:val="22"/>
              </w:numPr>
              <w:spacing w:after="0" w:line="240" w:lineRule="auto"/>
              <w:ind w:left="244" w:hanging="244"/>
              <w:rPr>
                <w:rFonts w:ascii="Arial" w:hAnsi="Arial" w:cs="Arial"/>
                <w:sz w:val="18"/>
                <w:szCs w:val="18"/>
                <w:lang w:eastAsia="zh-CN"/>
              </w:rPr>
            </w:pPr>
            <w:r w:rsidRPr="009047E3">
              <w:rPr>
                <w:rFonts w:ascii="Arial" w:hAnsi="Arial" w:cs="Arial"/>
                <w:sz w:val="18"/>
                <w:szCs w:val="18"/>
                <w:lang w:eastAsia="zh-CN"/>
              </w:rPr>
              <w:t>remont</w:t>
            </w:r>
            <w:r w:rsidR="009047E3" w:rsidRPr="009047E3">
              <w:rPr>
                <w:rFonts w:ascii="Arial" w:hAnsi="Arial" w:cs="Arial"/>
                <w:sz w:val="18"/>
                <w:szCs w:val="18"/>
                <w:lang w:eastAsia="zh-CN"/>
              </w:rPr>
              <w:t>y</w:t>
            </w:r>
            <w:r w:rsidRPr="009047E3">
              <w:rPr>
                <w:rFonts w:ascii="Arial" w:hAnsi="Arial" w:cs="Arial"/>
                <w:sz w:val="18"/>
                <w:szCs w:val="18"/>
                <w:lang w:eastAsia="zh-CN"/>
              </w:rPr>
              <w:t xml:space="preserve"> pomieszczeń </w:t>
            </w:r>
          </w:p>
        </w:tc>
      </w:tr>
      <w:tr w:rsidR="00187748" w:rsidRPr="00462688" w:rsidTr="00DE4FA9">
        <w:tc>
          <w:tcPr>
            <w:tcW w:w="638" w:type="pct"/>
            <w:vAlign w:val="center"/>
          </w:tcPr>
          <w:p w:rsidR="008356EE" w:rsidRPr="009047E3" w:rsidRDefault="003321CB" w:rsidP="008356EE">
            <w:pPr>
              <w:spacing w:after="0" w:line="240" w:lineRule="auto"/>
              <w:jc w:val="center"/>
              <w:rPr>
                <w:rFonts w:ascii="Arial" w:hAnsi="Arial" w:cs="Arial"/>
                <w:b/>
                <w:sz w:val="18"/>
                <w:szCs w:val="18"/>
                <w:lang w:eastAsia="zh-CN"/>
              </w:rPr>
            </w:pPr>
            <w:r w:rsidRPr="009047E3">
              <w:rPr>
                <w:rFonts w:ascii="Arial" w:hAnsi="Arial" w:cs="Arial"/>
                <w:b/>
                <w:sz w:val="18"/>
                <w:szCs w:val="18"/>
                <w:lang w:eastAsia="zh-CN"/>
              </w:rPr>
              <w:t>Budynek Szkoły Podstawowej i Gimnazjum</w:t>
            </w:r>
            <w:r w:rsidR="008356EE" w:rsidRPr="009047E3">
              <w:rPr>
                <w:rFonts w:ascii="Arial" w:hAnsi="Arial" w:cs="Arial"/>
                <w:b/>
                <w:sz w:val="18"/>
                <w:szCs w:val="18"/>
                <w:lang w:eastAsia="zh-CN"/>
              </w:rPr>
              <w:t xml:space="preserve"> </w:t>
            </w:r>
            <w:r w:rsidR="009047E3">
              <w:rPr>
                <w:rFonts w:ascii="Arial" w:hAnsi="Arial" w:cs="Arial"/>
                <w:b/>
                <w:sz w:val="18"/>
                <w:szCs w:val="18"/>
                <w:lang w:eastAsia="zh-CN"/>
              </w:rPr>
              <w:br/>
            </w:r>
            <w:r w:rsidR="008356EE" w:rsidRPr="009047E3">
              <w:rPr>
                <w:rFonts w:ascii="Arial" w:hAnsi="Arial" w:cs="Arial"/>
                <w:b/>
                <w:sz w:val="18"/>
                <w:szCs w:val="18"/>
                <w:lang w:eastAsia="zh-CN"/>
              </w:rPr>
              <w:t>w Zarszynie</w:t>
            </w:r>
          </w:p>
          <w:p w:rsidR="008356EE" w:rsidRPr="001444CC" w:rsidRDefault="008356EE" w:rsidP="003149A2">
            <w:pPr>
              <w:spacing w:after="0" w:line="240" w:lineRule="auto"/>
              <w:jc w:val="center"/>
              <w:rPr>
                <w:rFonts w:ascii="Arial" w:hAnsi="Arial" w:cs="Arial"/>
                <w:sz w:val="18"/>
                <w:szCs w:val="18"/>
                <w:lang w:eastAsia="zh-CN"/>
              </w:rPr>
            </w:pPr>
            <w:r w:rsidRPr="006907BC">
              <w:rPr>
                <w:rFonts w:ascii="Arial" w:hAnsi="Arial" w:cs="Arial"/>
                <w:sz w:val="18"/>
                <w:szCs w:val="18"/>
                <w:lang w:eastAsia="zh-CN"/>
              </w:rPr>
              <w:t xml:space="preserve">Rok oddania do użytku: </w:t>
            </w:r>
            <w:r w:rsidR="006907BC">
              <w:rPr>
                <w:rFonts w:ascii="Arial" w:hAnsi="Arial" w:cs="Arial"/>
                <w:sz w:val="18"/>
                <w:szCs w:val="18"/>
                <w:lang w:eastAsia="zh-CN"/>
              </w:rPr>
              <w:t xml:space="preserve"> </w:t>
            </w:r>
            <w:r w:rsidR="003149A2" w:rsidRPr="001444CC">
              <w:rPr>
                <w:rFonts w:ascii="Arial" w:hAnsi="Arial" w:cs="Arial"/>
                <w:sz w:val="18"/>
                <w:szCs w:val="18"/>
                <w:lang w:eastAsia="zh-CN"/>
              </w:rPr>
              <w:t xml:space="preserve">budynek </w:t>
            </w:r>
            <w:r w:rsidR="00524317" w:rsidRPr="001444CC">
              <w:rPr>
                <w:rFonts w:ascii="Arial" w:hAnsi="Arial" w:cs="Arial"/>
                <w:sz w:val="18"/>
                <w:szCs w:val="18"/>
                <w:lang w:eastAsia="zh-CN"/>
              </w:rPr>
              <w:t xml:space="preserve">główny </w:t>
            </w:r>
            <w:r w:rsidR="003149A2" w:rsidRPr="001444CC">
              <w:rPr>
                <w:rFonts w:ascii="Arial" w:hAnsi="Arial" w:cs="Arial"/>
                <w:sz w:val="18"/>
                <w:szCs w:val="18"/>
                <w:lang w:eastAsia="zh-CN"/>
              </w:rPr>
              <w:t>przed rozbudową -</w:t>
            </w:r>
            <w:r w:rsidR="00524317" w:rsidRPr="001444CC">
              <w:rPr>
                <w:rFonts w:ascii="Arial" w:hAnsi="Arial" w:cs="Arial"/>
                <w:sz w:val="18"/>
                <w:szCs w:val="18"/>
                <w:lang w:eastAsia="zh-CN"/>
              </w:rPr>
              <w:t>1957</w:t>
            </w:r>
            <w:r w:rsidR="006907BC" w:rsidRPr="001444CC">
              <w:rPr>
                <w:rFonts w:ascii="Arial" w:hAnsi="Arial" w:cs="Arial"/>
                <w:sz w:val="18"/>
                <w:szCs w:val="18"/>
                <w:lang w:eastAsia="zh-CN"/>
              </w:rPr>
              <w:t xml:space="preserve"> </w:t>
            </w:r>
            <w:r w:rsidRPr="001444CC">
              <w:rPr>
                <w:rFonts w:ascii="Arial" w:hAnsi="Arial" w:cs="Arial"/>
                <w:sz w:val="18"/>
                <w:szCs w:val="18"/>
                <w:lang w:eastAsia="zh-CN"/>
              </w:rPr>
              <w:t>r.</w:t>
            </w:r>
            <w:r w:rsidR="003149A2" w:rsidRPr="001444CC">
              <w:rPr>
                <w:rFonts w:ascii="Arial" w:hAnsi="Arial" w:cs="Arial"/>
                <w:sz w:val="18"/>
                <w:szCs w:val="18"/>
                <w:lang w:eastAsia="zh-CN"/>
              </w:rPr>
              <w:t>,</w:t>
            </w:r>
            <w:r w:rsidR="00524317" w:rsidRPr="001444CC">
              <w:rPr>
                <w:rFonts w:ascii="Arial" w:hAnsi="Arial" w:cs="Arial"/>
                <w:sz w:val="18"/>
                <w:szCs w:val="18"/>
                <w:lang w:eastAsia="zh-CN"/>
              </w:rPr>
              <w:t xml:space="preserve"> po nadbudowie II piętra – 1987 r.,</w:t>
            </w:r>
            <w:r w:rsidR="003149A2" w:rsidRPr="001444CC">
              <w:rPr>
                <w:rFonts w:ascii="Arial" w:hAnsi="Arial" w:cs="Arial"/>
                <w:sz w:val="18"/>
                <w:szCs w:val="18"/>
                <w:lang w:eastAsia="zh-CN"/>
              </w:rPr>
              <w:t xml:space="preserve"> </w:t>
            </w:r>
            <w:r w:rsidR="003149A2" w:rsidRPr="001444CC">
              <w:rPr>
                <w:rFonts w:ascii="Arial" w:hAnsi="Arial" w:cs="Arial"/>
                <w:sz w:val="18"/>
                <w:szCs w:val="18"/>
                <w:lang w:eastAsia="zh-CN"/>
              </w:rPr>
              <w:lastRenderedPageBreak/>
              <w:t>kompleks budy</w:t>
            </w:r>
            <w:r w:rsidR="00524317" w:rsidRPr="001444CC">
              <w:rPr>
                <w:rFonts w:ascii="Arial" w:hAnsi="Arial" w:cs="Arial"/>
                <w:sz w:val="18"/>
                <w:szCs w:val="18"/>
                <w:lang w:eastAsia="zh-CN"/>
              </w:rPr>
              <w:t>nków po rozbudowie o salę gimnastyczną wraz z zapleczem, budynkiem dydaktycznym dla gimnazjum i</w:t>
            </w:r>
            <w:r w:rsidR="001444CC">
              <w:rPr>
                <w:rFonts w:ascii="Arial" w:hAnsi="Arial" w:cs="Arial"/>
                <w:sz w:val="18"/>
                <w:szCs w:val="18"/>
                <w:lang w:eastAsia="zh-CN"/>
              </w:rPr>
              <w:t xml:space="preserve"> drugą klatką schodową </w:t>
            </w:r>
            <w:r w:rsidR="001444CC">
              <w:rPr>
                <w:rFonts w:ascii="Arial" w:hAnsi="Arial" w:cs="Arial"/>
                <w:sz w:val="18"/>
                <w:szCs w:val="18"/>
                <w:lang w:eastAsia="zh-CN"/>
              </w:rPr>
              <w:br/>
              <w:t>– 2003 r.</w:t>
            </w:r>
          </w:p>
          <w:p w:rsidR="008356EE" w:rsidRPr="00524317" w:rsidRDefault="008356EE" w:rsidP="00524317">
            <w:pPr>
              <w:spacing w:after="0" w:line="240" w:lineRule="auto"/>
              <w:jc w:val="center"/>
              <w:rPr>
                <w:rFonts w:ascii="Arial" w:hAnsi="Arial" w:cs="Arial"/>
                <w:color w:val="00B050"/>
                <w:sz w:val="18"/>
                <w:szCs w:val="18"/>
                <w:lang w:eastAsia="zh-CN"/>
              </w:rPr>
            </w:pPr>
          </w:p>
        </w:tc>
        <w:tc>
          <w:tcPr>
            <w:tcW w:w="1871" w:type="pct"/>
          </w:tcPr>
          <w:p w:rsidR="00E463A0" w:rsidRDefault="00E463A0" w:rsidP="008356EE">
            <w:pPr>
              <w:spacing w:after="0" w:line="240" w:lineRule="auto"/>
              <w:jc w:val="center"/>
              <w:rPr>
                <w:rFonts w:ascii="Arial" w:hAnsi="Arial" w:cs="Arial"/>
                <w:noProof/>
                <w:sz w:val="18"/>
                <w:szCs w:val="18"/>
                <w:lang w:eastAsia="pl-PL"/>
              </w:rPr>
            </w:pPr>
          </w:p>
          <w:p w:rsidR="00B74787" w:rsidRDefault="0003716B" w:rsidP="008356EE">
            <w:pPr>
              <w:spacing w:after="0" w:line="240" w:lineRule="auto"/>
              <w:jc w:val="center"/>
              <w:rPr>
                <w:rFonts w:ascii="Arial" w:hAnsi="Arial" w:cs="Arial"/>
                <w:noProof/>
                <w:sz w:val="18"/>
                <w:szCs w:val="18"/>
                <w:lang w:eastAsia="pl-PL"/>
              </w:rPr>
            </w:pPr>
            <w:r w:rsidRPr="0003716B">
              <w:rPr>
                <w:rFonts w:ascii="Arial" w:hAnsi="Arial" w:cs="Arial"/>
                <w:noProof/>
                <w:sz w:val="18"/>
                <w:szCs w:val="18"/>
                <w:lang w:eastAsia="pl-PL"/>
              </w:rPr>
              <w:lastRenderedPageBreak/>
              <w:drawing>
                <wp:inline distT="0" distB="0" distL="0" distR="0" wp14:anchorId="51B68227" wp14:editId="61ABE9D5">
                  <wp:extent cx="3590925" cy="1838429"/>
                  <wp:effectExtent l="0" t="0" r="0" b="9525"/>
                  <wp:docPr id="477" name="Obraz 477" descr="C:\Users\Zbigniew Dec\Desktop\FOTO DO STRATEGII\SP ZARSZ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bigniew Dec\Desktop\FOTO DO STRATEGII\SP ZARSZYN.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05235" cy="1845755"/>
                          </a:xfrm>
                          <a:prstGeom prst="rect">
                            <a:avLst/>
                          </a:prstGeom>
                          <a:noFill/>
                          <a:ln>
                            <a:noFill/>
                          </a:ln>
                        </pic:spPr>
                      </pic:pic>
                    </a:graphicData>
                  </a:graphic>
                </wp:inline>
              </w:drawing>
            </w:r>
          </w:p>
          <w:p w:rsidR="00571D06" w:rsidRPr="009047E3" w:rsidRDefault="00571D06" w:rsidP="00571D06">
            <w:pPr>
              <w:spacing w:after="0" w:line="240" w:lineRule="auto"/>
              <w:jc w:val="center"/>
              <w:rPr>
                <w:rFonts w:ascii="Arial" w:hAnsi="Arial" w:cs="Arial"/>
                <w:i/>
                <w:sz w:val="16"/>
                <w:szCs w:val="16"/>
              </w:rPr>
            </w:pPr>
            <w:r w:rsidRPr="009047E3">
              <w:rPr>
                <w:rFonts w:ascii="Arial" w:hAnsi="Arial" w:cs="Arial"/>
                <w:i/>
                <w:sz w:val="16"/>
                <w:szCs w:val="16"/>
              </w:rPr>
              <w:t xml:space="preserve">Źródło: </w:t>
            </w:r>
            <w:r w:rsidR="0003716B" w:rsidRPr="009047E3">
              <w:rPr>
                <w:rFonts w:ascii="Arial" w:hAnsi="Arial" w:cs="Arial"/>
                <w:i/>
                <w:sz w:val="16"/>
                <w:szCs w:val="16"/>
              </w:rPr>
              <w:t>zbiory UG Zarsszyn</w:t>
            </w:r>
          </w:p>
          <w:p w:rsidR="0003716B" w:rsidRDefault="0003716B" w:rsidP="00571D06">
            <w:pPr>
              <w:spacing w:after="0" w:line="240" w:lineRule="auto"/>
              <w:jc w:val="center"/>
              <w:rPr>
                <w:rFonts w:ascii="Arial" w:hAnsi="Arial" w:cs="Arial"/>
                <w:sz w:val="18"/>
                <w:szCs w:val="18"/>
              </w:rPr>
            </w:pPr>
          </w:p>
          <w:p w:rsidR="008356EE" w:rsidRPr="009047E3" w:rsidRDefault="00571D06" w:rsidP="009047E3">
            <w:pPr>
              <w:spacing w:after="0" w:line="240" w:lineRule="auto"/>
              <w:rPr>
                <w:rFonts w:ascii="Arial" w:hAnsi="Arial" w:cs="Arial"/>
                <w:sz w:val="18"/>
                <w:szCs w:val="18"/>
                <w:lang w:eastAsia="zh-CN"/>
              </w:rPr>
            </w:pPr>
            <w:r w:rsidRPr="009047E3">
              <w:rPr>
                <w:rFonts w:ascii="Arial" w:hAnsi="Arial" w:cs="Arial"/>
                <w:sz w:val="18"/>
                <w:szCs w:val="18"/>
              </w:rPr>
              <w:t xml:space="preserve">Powierzchnia </w:t>
            </w:r>
            <w:r w:rsidR="008356EE" w:rsidRPr="009047E3">
              <w:rPr>
                <w:rFonts w:ascii="Arial" w:hAnsi="Arial" w:cs="Arial"/>
                <w:sz w:val="18"/>
                <w:szCs w:val="18"/>
              </w:rPr>
              <w:t xml:space="preserve">użytkowa obiektu: </w:t>
            </w:r>
            <w:r w:rsidR="00E40356" w:rsidRPr="009047E3">
              <w:rPr>
                <w:rFonts w:ascii="Arial" w:hAnsi="Arial" w:cs="Arial"/>
                <w:sz w:val="18"/>
                <w:szCs w:val="18"/>
              </w:rPr>
              <w:t>1040,82</w:t>
            </w:r>
            <w:r w:rsidR="008356EE" w:rsidRPr="009047E3">
              <w:rPr>
                <w:rFonts w:ascii="Arial" w:hAnsi="Arial" w:cs="Arial"/>
                <w:sz w:val="18"/>
                <w:szCs w:val="18"/>
              </w:rPr>
              <w:t xml:space="preserve"> m</w:t>
            </w:r>
            <w:r w:rsidR="008356EE" w:rsidRPr="009047E3">
              <w:rPr>
                <w:rFonts w:ascii="Arial" w:hAnsi="Arial" w:cs="Arial"/>
                <w:sz w:val="18"/>
                <w:szCs w:val="18"/>
                <w:vertAlign w:val="superscript"/>
              </w:rPr>
              <w:t>2</w:t>
            </w:r>
            <w:r w:rsidR="008356EE" w:rsidRPr="009047E3">
              <w:rPr>
                <w:rFonts w:ascii="Arial" w:hAnsi="Arial" w:cs="Arial"/>
                <w:sz w:val="18"/>
                <w:szCs w:val="18"/>
              </w:rPr>
              <w:t>.</w:t>
            </w:r>
          </w:p>
          <w:p w:rsidR="008356EE" w:rsidRPr="009047E3" w:rsidRDefault="009047E3" w:rsidP="009047E3">
            <w:pPr>
              <w:spacing w:after="0" w:line="240" w:lineRule="auto"/>
              <w:rPr>
                <w:rFonts w:ascii="Arial" w:hAnsi="Arial" w:cs="Arial"/>
                <w:sz w:val="18"/>
                <w:szCs w:val="18"/>
                <w:lang w:eastAsia="zh-CN"/>
              </w:rPr>
            </w:pPr>
            <w:r>
              <w:rPr>
                <w:rFonts w:ascii="Arial" w:hAnsi="Arial" w:cs="Arial"/>
                <w:sz w:val="18"/>
                <w:szCs w:val="18"/>
              </w:rPr>
              <w:t>Budynek, w którym mieszczą się</w:t>
            </w:r>
            <w:r w:rsidR="008356EE" w:rsidRPr="009047E3">
              <w:rPr>
                <w:rFonts w:ascii="Arial" w:hAnsi="Arial" w:cs="Arial"/>
                <w:sz w:val="18"/>
                <w:szCs w:val="18"/>
              </w:rPr>
              <w:t xml:space="preserve"> </w:t>
            </w:r>
            <w:r w:rsidR="008356EE" w:rsidRPr="009047E3">
              <w:rPr>
                <w:rFonts w:ascii="Arial" w:hAnsi="Arial" w:cs="Arial"/>
                <w:sz w:val="18"/>
                <w:szCs w:val="18"/>
                <w:lang w:eastAsia="zh-CN"/>
              </w:rPr>
              <w:t xml:space="preserve">Szkoła Podstawowa </w:t>
            </w:r>
            <w:r>
              <w:rPr>
                <w:rFonts w:ascii="Arial" w:hAnsi="Arial" w:cs="Arial"/>
                <w:sz w:val="18"/>
                <w:szCs w:val="18"/>
                <w:lang w:eastAsia="zh-CN"/>
              </w:rPr>
              <w:t xml:space="preserve">i Gimnazjum </w:t>
            </w:r>
            <w:r w:rsidR="008356EE" w:rsidRPr="009047E3">
              <w:rPr>
                <w:rFonts w:ascii="Arial" w:hAnsi="Arial" w:cs="Arial"/>
                <w:sz w:val="18"/>
                <w:szCs w:val="18"/>
                <w:lang w:eastAsia="zh-CN"/>
              </w:rPr>
              <w:t>w Zarszynie</w:t>
            </w:r>
            <w:r w:rsidR="008356EE" w:rsidRPr="009047E3">
              <w:rPr>
                <w:rFonts w:ascii="Arial" w:hAnsi="Arial" w:cs="Arial"/>
                <w:sz w:val="18"/>
                <w:szCs w:val="18"/>
              </w:rPr>
              <w:t xml:space="preserve"> układem funkcjonalnym obejmuje następujące pomieszczenia:</w:t>
            </w:r>
          </w:p>
          <w:p w:rsidR="006907BC" w:rsidRPr="009047E3" w:rsidRDefault="006907BC" w:rsidP="009047E3">
            <w:pPr>
              <w:spacing w:after="0" w:line="240" w:lineRule="auto"/>
              <w:rPr>
                <w:rFonts w:ascii="Arial" w:hAnsi="Arial" w:cs="Arial"/>
                <w:sz w:val="18"/>
                <w:szCs w:val="18"/>
                <w:lang w:eastAsia="zh-CN"/>
              </w:rPr>
            </w:pPr>
            <w:r w:rsidRPr="009047E3">
              <w:rPr>
                <w:rFonts w:ascii="Arial" w:hAnsi="Arial" w:cs="Arial"/>
                <w:sz w:val="18"/>
                <w:szCs w:val="18"/>
                <w:lang w:eastAsia="zh-CN"/>
              </w:rPr>
              <w:t>- sale lekcyjne,</w:t>
            </w:r>
          </w:p>
          <w:p w:rsidR="006907BC" w:rsidRDefault="009047E3" w:rsidP="009047E3">
            <w:pPr>
              <w:spacing w:after="0" w:line="240" w:lineRule="auto"/>
              <w:rPr>
                <w:rFonts w:ascii="Arial" w:hAnsi="Arial" w:cs="Arial"/>
                <w:sz w:val="18"/>
                <w:szCs w:val="18"/>
                <w:lang w:eastAsia="zh-CN"/>
              </w:rPr>
            </w:pPr>
            <w:r>
              <w:rPr>
                <w:rFonts w:ascii="Arial" w:hAnsi="Arial" w:cs="Arial"/>
                <w:sz w:val="18"/>
                <w:szCs w:val="18"/>
                <w:lang w:eastAsia="zh-CN"/>
              </w:rPr>
              <w:t>- pokoje nauczycielskie i gabintety dyrektorów szkół,</w:t>
            </w:r>
          </w:p>
          <w:p w:rsidR="001444CC" w:rsidRDefault="001444CC" w:rsidP="009047E3">
            <w:pPr>
              <w:spacing w:after="0" w:line="240" w:lineRule="auto"/>
              <w:rPr>
                <w:rFonts w:ascii="Arial" w:hAnsi="Arial" w:cs="Arial"/>
                <w:sz w:val="18"/>
                <w:szCs w:val="18"/>
                <w:lang w:eastAsia="zh-CN"/>
              </w:rPr>
            </w:pPr>
            <w:r>
              <w:rPr>
                <w:rFonts w:ascii="Arial" w:hAnsi="Arial" w:cs="Arial"/>
                <w:sz w:val="18"/>
                <w:szCs w:val="18"/>
                <w:lang w:eastAsia="zh-CN"/>
              </w:rPr>
              <w:t>- pomieszczenie dla pedagoga szkolnego,</w:t>
            </w:r>
          </w:p>
          <w:p w:rsidR="009047E3" w:rsidRDefault="009047E3" w:rsidP="009047E3">
            <w:pPr>
              <w:spacing w:after="0" w:line="240" w:lineRule="auto"/>
              <w:rPr>
                <w:rFonts w:ascii="Arial" w:hAnsi="Arial" w:cs="Arial"/>
                <w:sz w:val="18"/>
                <w:szCs w:val="18"/>
                <w:lang w:eastAsia="zh-CN"/>
              </w:rPr>
            </w:pPr>
            <w:r>
              <w:rPr>
                <w:rFonts w:ascii="Arial" w:hAnsi="Arial" w:cs="Arial"/>
                <w:sz w:val="18"/>
                <w:szCs w:val="18"/>
                <w:lang w:eastAsia="zh-CN"/>
              </w:rPr>
              <w:t>- pomieszczenie biblioteki szkolnej,</w:t>
            </w:r>
          </w:p>
          <w:p w:rsidR="009047E3" w:rsidRDefault="009047E3" w:rsidP="009047E3">
            <w:pPr>
              <w:spacing w:after="0" w:line="240" w:lineRule="auto"/>
              <w:rPr>
                <w:rFonts w:ascii="Arial" w:hAnsi="Arial" w:cs="Arial"/>
                <w:sz w:val="18"/>
                <w:szCs w:val="18"/>
                <w:lang w:eastAsia="zh-CN"/>
              </w:rPr>
            </w:pPr>
            <w:r>
              <w:rPr>
                <w:rFonts w:ascii="Arial" w:hAnsi="Arial" w:cs="Arial"/>
                <w:sz w:val="18"/>
                <w:szCs w:val="18"/>
                <w:lang w:eastAsia="zh-CN"/>
              </w:rPr>
              <w:t>- punkt wydawania posiłków,</w:t>
            </w:r>
          </w:p>
          <w:p w:rsidR="009047E3" w:rsidRPr="009047E3" w:rsidRDefault="009047E3" w:rsidP="009047E3">
            <w:pPr>
              <w:spacing w:after="0" w:line="240" w:lineRule="auto"/>
              <w:rPr>
                <w:rFonts w:ascii="Arial" w:hAnsi="Arial" w:cs="Arial"/>
                <w:sz w:val="18"/>
                <w:szCs w:val="18"/>
                <w:lang w:eastAsia="zh-CN"/>
              </w:rPr>
            </w:pPr>
            <w:r>
              <w:rPr>
                <w:rFonts w:ascii="Arial" w:hAnsi="Arial" w:cs="Arial"/>
                <w:sz w:val="18"/>
                <w:szCs w:val="18"/>
                <w:lang w:eastAsia="zh-CN"/>
              </w:rPr>
              <w:t>- sala do zajęć ruchowych,</w:t>
            </w:r>
          </w:p>
          <w:p w:rsidR="006907BC" w:rsidRPr="009047E3" w:rsidRDefault="006907BC" w:rsidP="009047E3">
            <w:pPr>
              <w:spacing w:after="0" w:line="240" w:lineRule="auto"/>
              <w:rPr>
                <w:rFonts w:ascii="Arial" w:hAnsi="Arial" w:cs="Arial"/>
                <w:sz w:val="18"/>
                <w:szCs w:val="18"/>
                <w:lang w:eastAsia="zh-CN"/>
              </w:rPr>
            </w:pPr>
            <w:r w:rsidRPr="009047E3">
              <w:rPr>
                <w:rFonts w:ascii="Arial" w:hAnsi="Arial" w:cs="Arial"/>
                <w:sz w:val="18"/>
                <w:szCs w:val="18"/>
                <w:lang w:eastAsia="zh-CN"/>
              </w:rPr>
              <w:t>- kotlownia,</w:t>
            </w:r>
          </w:p>
          <w:p w:rsidR="006907BC" w:rsidRPr="009047E3" w:rsidRDefault="006907BC" w:rsidP="009047E3">
            <w:pPr>
              <w:spacing w:after="0" w:line="240" w:lineRule="auto"/>
              <w:rPr>
                <w:rFonts w:ascii="Arial" w:hAnsi="Arial" w:cs="Arial"/>
                <w:sz w:val="18"/>
                <w:szCs w:val="18"/>
                <w:lang w:eastAsia="zh-CN"/>
              </w:rPr>
            </w:pPr>
            <w:r w:rsidRPr="009047E3">
              <w:rPr>
                <w:rFonts w:ascii="Arial" w:hAnsi="Arial" w:cs="Arial"/>
                <w:sz w:val="18"/>
                <w:szCs w:val="18"/>
                <w:lang w:eastAsia="zh-CN"/>
              </w:rPr>
              <w:t>- sanitariaty,</w:t>
            </w:r>
          </w:p>
          <w:p w:rsidR="006907BC" w:rsidRDefault="009047E3" w:rsidP="009047E3">
            <w:pPr>
              <w:spacing w:after="0" w:line="240" w:lineRule="auto"/>
              <w:rPr>
                <w:rFonts w:ascii="Arial" w:hAnsi="Arial" w:cs="Arial"/>
                <w:sz w:val="18"/>
                <w:szCs w:val="18"/>
                <w:lang w:eastAsia="zh-CN"/>
              </w:rPr>
            </w:pPr>
            <w:r>
              <w:rPr>
                <w:rFonts w:ascii="Arial" w:hAnsi="Arial" w:cs="Arial"/>
                <w:sz w:val="18"/>
                <w:szCs w:val="18"/>
                <w:lang w:eastAsia="zh-CN"/>
              </w:rPr>
              <w:t>- sala gimnas</w:t>
            </w:r>
            <w:r w:rsidR="006907BC" w:rsidRPr="009047E3">
              <w:rPr>
                <w:rFonts w:ascii="Arial" w:hAnsi="Arial" w:cs="Arial"/>
                <w:sz w:val="18"/>
                <w:szCs w:val="18"/>
                <w:lang w:eastAsia="zh-CN"/>
              </w:rPr>
              <w:t>tyczn</w:t>
            </w:r>
            <w:r>
              <w:rPr>
                <w:rFonts w:ascii="Arial" w:hAnsi="Arial" w:cs="Arial"/>
                <w:sz w:val="18"/>
                <w:szCs w:val="18"/>
                <w:lang w:eastAsia="zh-CN"/>
              </w:rPr>
              <w:t>a,</w:t>
            </w:r>
          </w:p>
          <w:p w:rsidR="008356EE" w:rsidRPr="000F3608" w:rsidRDefault="009047E3" w:rsidP="000F3608">
            <w:pPr>
              <w:spacing w:after="0" w:line="240" w:lineRule="auto"/>
              <w:rPr>
                <w:rFonts w:ascii="Arial" w:hAnsi="Arial" w:cs="Arial"/>
                <w:sz w:val="18"/>
                <w:szCs w:val="18"/>
                <w:lang w:eastAsia="zh-CN"/>
              </w:rPr>
            </w:pPr>
            <w:r>
              <w:rPr>
                <w:rFonts w:ascii="Arial" w:hAnsi="Arial" w:cs="Arial"/>
                <w:sz w:val="18"/>
                <w:szCs w:val="18"/>
                <w:lang w:eastAsia="zh-CN"/>
              </w:rPr>
              <w:t>- sala do gimnastyki korekcyjnej</w:t>
            </w:r>
            <w:r w:rsidR="001444CC">
              <w:rPr>
                <w:rFonts w:ascii="Arial" w:hAnsi="Arial" w:cs="Arial"/>
                <w:sz w:val="18"/>
                <w:szCs w:val="18"/>
                <w:lang w:eastAsia="zh-CN"/>
              </w:rPr>
              <w:t>.</w:t>
            </w:r>
          </w:p>
        </w:tc>
        <w:tc>
          <w:tcPr>
            <w:tcW w:w="761" w:type="pct"/>
          </w:tcPr>
          <w:p w:rsidR="008356EE" w:rsidRPr="001444CC" w:rsidRDefault="008356EE" w:rsidP="008356EE">
            <w:pPr>
              <w:spacing w:before="120" w:after="120" w:line="240" w:lineRule="auto"/>
              <w:rPr>
                <w:rFonts w:ascii="Arial" w:hAnsi="Arial" w:cs="Arial"/>
                <w:sz w:val="18"/>
                <w:szCs w:val="18"/>
                <w:lang w:eastAsia="zh-CN"/>
              </w:rPr>
            </w:pPr>
            <w:r w:rsidRPr="001444CC">
              <w:rPr>
                <w:rFonts w:ascii="Arial" w:hAnsi="Arial" w:cs="Arial"/>
                <w:sz w:val="18"/>
                <w:szCs w:val="18"/>
                <w:lang w:eastAsia="zh-CN"/>
              </w:rPr>
              <w:lastRenderedPageBreak/>
              <w:t>Obiekt jest wyposażony w:</w:t>
            </w:r>
          </w:p>
          <w:p w:rsidR="008356EE" w:rsidRPr="001444CC" w:rsidRDefault="008356EE" w:rsidP="008356EE">
            <w:pPr>
              <w:pStyle w:val="Akapitzlist"/>
              <w:numPr>
                <w:ilvl w:val="0"/>
                <w:numId w:val="22"/>
              </w:numPr>
              <w:spacing w:after="0" w:line="240" w:lineRule="auto"/>
              <w:rPr>
                <w:rFonts w:ascii="Arial" w:hAnsi="Arial" w:cs="Arial"/>
                <w:sz w:val="18"/>
                <w:szCs w:val="18"/>
                <w:lang w:eastAsia="zh-CN"/>
              </w:rPr>
            </w:pPr>
            <w:r w:rsidRPr="001444CC">
              <w:rPr>
                <w:rFonts w:ascii="Arial" w:hAnsi="Arial" w:cs="Arial"/>
                <w:sz w:val="18"/>
                <w:szCs w:val="18"/>
                <w:lang w:eastAsia="zh-CN"/>
              </w:rPr>
              <w:t>instalację elektryczną,</w:t>
            </w:r>
          </w:p>
          <w:p w:rsidR="008356EE" w:rsidRPr="001444CC" w:rsidRDefault="008356EE" w:rsidP="008356EE">
            <w:pPr>
              <w:pStyle w:val="Akapitzlist"/>
              <w:numPr>
                <w:ilvl w:val="0"/>
                <w:numId w:val="22"/>
              </w:numPr>
              <w:spacing w:after="0" w:line="240" w:lineRule="auto"/>
              <w:rPr>
                <w:rFonts w:ascii="Arial" w:hAnsi="Arial" w:cs="Arial"/>
                <w:sz w:val="18"/>
                <w:szCs w:val="18"/>
                <w:lang w:eastAsia="zh-CN"/>
              </w:rPr>
            </w:pPr>
            <w:r w:rsidRPr="001444CC">
              <w:rPr>
                <w:rFonts w:ascii="Arial" w:hAnsi="Arial" w:cs="Arial"/>
                <w:sz w:val="18"/>
                <w:szCs w:val="18"/>
                <w:lang w:eastAsia="zh-CN"/>
              </w:rPr>
              <w:t>instalację gazową,</w:t>
            </w:r>
          </w:p>
          <w:p w:rsidR="001444CC" w:rsidRDefault="008356EE" w:rsidP="001444CC">
            <w:pPr>
              <w:pStyle w:val="Akapitzlist"/>
              <w:numPr>
                <w:ilvl w:val="0"/>
                <w:numId w:val="22"/>
              </w:numPr>
              <w:spacing w:after="0" w:line="240" w:lineRule="auto"/>
              <w:rPr>
                <w:rFonts w:ascii="Arial" w:hAnsi="Arial" w:cs="Arial"/>
                <w:sz w:val="18"/>
                <w:szCs w:val="18"/>
                <w:lang w:eastAsia="zh-CN"/>
              </w:rPr>
            </w:pPr>
            <w:r w:rsidRPr="001444CC">
              <w:rPr>
                <w:rFonts w:ascii="Arial" w:hAnsi="Arial" w:cs="Arial"/>
                <w:sz w:val="18"/>
                <w:szCs w:val="18"/>
                <w:lang w:eastAsia="zh-CN"/>
              </w:rPr>
              <w:t>instalacje wod</w:t>
            </w:r>
            <w:r w:rsidR="00E50145">
              <w:rPr>
                <w:rFonts w:ascii="Arial" w:hAnsi="Arial" w:cs="Arial"/>
                <w:sz w:val="18"/>
                <w:szCs w:val="18"/>
                <w:lang w:eastAsia="zh-CN"/>
              </w:rPr>
              <w:t>-</w:t>
            </w:r>
            <w:r w:rsidR="001444CC">
              <w:rPr>
                <w:rFonts w:ascii="Arial" w:hAnsi="Arial" w:cs="Arial"/>
                <w:sz w:val="18"/>
                <w:szCs w:val="18"/>
                <w:lang w:eastAsia="zh-CN"/>
              </w:rPr>
              <w:t>kan.,</w:t>
            </w:r>
          </w:p>
          <w:p w:rsidR="008356EE" w:rsidRPr="001444CC" w:rsidRDefault="008356EE" w:rsidP="001444CC">
            <w:pPr>
              <w:pStyle w:val="Akapitzlist"/>
              <w:numPr>
                <w:ilvl w:val="0"/>
                <w:numId w:val="22"/>
              </w:numPr>
              <w:spacing w:after="0" w:line="240" w:lineRule="auto"/>
              <w:rPr>
                <w:rFonts w:ascii="Arial" w:hAnsi="Arial" w:cs="Arial"/>
                <w:sz w:val="18"/>
                <w:szCs w:val="18"/>
                <w:lang w:eastAsia="zh-CN"/>
              </w:rPr>
            </w:pPr>
            <w:r w:rsidRPr="001444CC">
              <w:rPr>
                <w:rFonts w:ascii="Arial" w:hAnsi="Arial" w:cs="Arial"/>
                <w:sz w:val="18"/>
                <w:szCs w:val="18"/>
                <w:lang w:eastAsia="zh-CN"/>
              </w:rPr>
              <w:lastRenderedPageBreak/>
              <w:t>instalację c.o.</w:t>
            </w:r>
            <w:r w:rsidRPr="001444CC">
              <w:rPr>
                <w:rFonts w:ascii="Arial" w:hAnsi="Arial" w:cs="Arial"/>
                <w:sz w:val="18"/>
                <w:szCs w:val="18"/>
                <w:lang w:eastAsia="zh-CN"/>
              </w:rPr>
              <w:br/>
            </w:r>
          </w:p>
        </w:tc>
        <w:tc>
          <w:tcPr>
            <w:tcW w:w="505" w:type="pct"/>
            <w:vAlign w:val="center"/>
          </w:tcPr>
          <w:p w:rsidR="008356EE" w:rsidRPr="001444CC" w:rsidRDefault="00A43E0C" w:rsidP="008356EE">
            <w:pPr>
              <w:spacing w:after="0" w:line="240" w:lineRule="auto"/>
              <w:jc w:val="center"/>
              <w:rPr>
                <w:rFonts w:ascii="Arial" w:hAnsi="Arial" w:cs="Arial"/>
                <w:sz w:val="18"/>
                <w:szCs w:val="18"/>
                <w:highlight w:val="red"/>
                <w:lang w:eastAsia="zh-CN"/>
              </w:rPr>
            </w:pPr>
            <w:r w:rsidRPr="001444CC">
              <w:rPr>
                <w:rFonts w:ascii="Arial" w:hAnsi="Arial" w:cs="Arial"/>
                <w:sz w:val="18"/>
                <w:szCs w:val="18"/>
                <w:lang w:eastAsia="zh-CN"/>
              </w:rPr>
              <w:lastRenderedPageBreak/>
              <w:t>dobry</w:t>
            </w:r>
          </w:p>
        </w:tc>
        <w:tc>
          <w:tcPr>
            <w:tcW w:w="633" w:type="pct"/>
            <w:vAlign w:val="center"/>
          </w:tcPr>
          <w:p w:rsidR="008356EE" w:rsidRDefault="00A43E0C" w:rsidP="001444CC">
            <w:pPr>
              <w:pStyle w:val="Akapitzlist"/>
              <w:numPr>
                <w:ilvl w:val="0"/>
                <w:numId w:val="22"/>
              </w:numPr>
              <w:spacing w:after="0" w:line="240" w:lineRule="auto"/>
              <w:ind w:left="188" w:hanging="188"/>
              <w:rPr>
                <w:rFonts w:ascii="Arial" w:hAnsi="Arial" w:cs="Arial"/>
                <w:sz w:val="18"/>
                <w:szCs w:val="18"/>
                <w:lang w:eastAsia="zh-CN"/>
              </w:rPr>
            </w:pPr>
            <w:r w:rsidRPr="001444CC">
              <w:rPr>
                <w:rFonts w:ascii="Arial" w:hAnsi="Arial" w:cs="Arial"/>
                <w:sz w:val="18"/>
                <w:szCs w:val="18"/>
                <w:lang w:eastAsia="zh-CN"/>
              </w:rPr>
              <w:t>wykano</w:t>
            </w:r>
            <w:r w:rsidR="00524317" w:rsidRPr="001444CC">
              <w:rPr>
                <w:rFonts w:ascii="Arial" w:hAnsi="Arial" w:cs="Arial"/>
                <w:sz w:val="18"/>
                <w:szCs w:val="18"/>
                <w:lang w:eastAsia="zh-CN"/>
              </w:rPr>
              <w:t xml:space="preserve">: nadbudowę II piętra na budynku głównym, rozbudowę </w:t>
            </w:r>
            <w:r w:rsidRPr="001444CC">
              <w:rPr>
                <w:rFonts w:ascii="Arial" w:hAnsi="Arial" w:cs="Arial"/>
                <w:sz w:val="18"/>
                <w:szCs w:val="18"/>
                <w:lang w:eastAsia="zh-CN"/>
              </w:rPr>
              <w:t xml:space="preserve"> o salę gimnastyczną</w:t>
            </w:r>
            <w:r w:rsidR="003149A2" w:rsidRPr="001444CC">
              <w:rPr>
                <w:rFonts w:ascii="Arial" w:hAnsi="Arial" w:cs="Arial"/>
                <w:sz w:val="18"/>
                <w:szCs w:val="18"/>
                <w:lang w:eastAsia="zh-CN"/>
              </w:rPr>
              <w:t xml:space="preserve">, budynek dydaktyczny wykorzystywany przez </w:t>
            </w:r>
            <w:r w:rsidR="003149A2" w:rsidRPr="001444CC">
              <w:rPr>
                <w:rFonts w:ascii="Arial" w:hAnsi="Arial" w:cs="Arial"/>
                <w:sz w:val="18"/>
                <w:szCs w:val="18"/>
                <w:lang w:eastAsia="zh-CN"/>
              </w:rPr>
              <w:lastRenderedPageBreak/>
              <w:t>Gimnazjum oraz d</w:t>
            </w:r>
            <w:r w:rsidR="001444CC">
              <w:rPr>
                <w:rFonts w:ascii="Arial" w:hAnsi="Arial" w:cs="Arial"/>
                <w:sz w:val="18"/>
                <w:szCs w:val="18"/>
                <w:lang w:eastAsia="zh-CN"/>
              </w:rPr>
              <w:t>rugą klatkę schodową</w:t>
            </w:r>
          </w:p>
          <w:p w:rsidR="001444CC" w:rsidRPr="001444CC" w:rsidRDefault="001444CC" w:rsidP="001444CC">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lang w:eastAsia="zh-CN"/>
              </w:rPr>
              <w:t>przeprowadzono remonty bieżące, w tym renowację parkietów</w:t>
            </w:r>
          </w:p>
          <w:p w:rsidR="00A43E0C" w:rsidRPr="001444CC" w:rsidRDefault="00A43E0C" w:rsidP="00A43E0C">
            <w:pPr>
              <w:spacing w:after="0" w:line="240" w:lineRule="auto"/>
              <w:jc w:val="both"/>
              <w:rPr>
                <w:rFonts w:ascii="Arial" w:hAnsi="Arial" w:cs="Arial"/>
                <w:sz w:val="18"/>
                <w:szCs w:val="18"/>
                <w:lang w:eastAsia="zh-CN"/>
              </w:rPr>
            </w:pPr>
          </w:p>
        </w:tc>
        <w:tc>
          <w:tcPr>
            <w:tcW w:w="591" w:type="pct"/>
            <w:vAlign w:val="center"/>
          </w:tcPr>
          <w:p w:rsidR="008356EE" w:rsidRPr="001444CC" w:rsidRDefault="001444CC" w:rsidP="000F3608">
            <w:pPr>
              <w:pStyle w:val="Akapitzlist"/>
              <w:numPr>
                <w:ilvl w:val="0"/>
                <w:numId w:val="79"/>
              </w:numPr>
              <w:spacing w:after="0" w:line="240" w:lineRule="auto"/>
              <w:ind w:left="244" w:hanging="244"/>
              <w:rPr>
                <w:rFonts w:ascii="Arial" w:hAnsi="Arial" w:cs="Arial"/>
                <w:sz w:val="18"/>
                <w:szCs w:val="18"/>
                <w:lang w:eastAsia="zh-CN"/>
              </w:rPr>
            </w:pPr>
            <w:r>
              <w:rPr>
                <w:rFonts w:ascii="Arial" w:hAnsi="Arial" w:cs="Arial"/>
                <w:sz w:val="18"/>
                <w:szCs w:val="18"/>
                <w:lang w:eastAsia="zh-CN"/>
              </w:rPr>
              <w:lastRenderedPageBreak/>
              <w:t>naprawa</w:t>
            </w:r>
            <w:r w:rsidR="00A43E0C" w:rsidRPr="001444CC">
              <w:rPr>
                <w:rFonts w:ascii="Arial" w:hAnsi="Arial" w:cs="Arial"/>
                <w:sz w:val="18"/>
                <w:szCs w:val="18"/>
                <w:lang w:eastAsia="zh-CN"/>
              </w:rPr>
              <w:t xml:space="preserve"> pokrycia dachowego </w:t>
            </w:r>
            <w:r>
              <w:rPr>
                <w:rFonts w:ascii="Arial" w:hAnsi="Arial" w:cs="Arial"/>
                <w:sz w:val="18"/>
                <w:szCs w:val="18"/>
                <w:lang w:eastAsia="zh-CN"/>
              </w:rPr>
              <w:t>i okuć blacharskich</w:t>
            </w:r>
          </w:p>
          <w:p w:rsidR="00A43E0C" w:rsidRDefault="00A43E0C" w:rsidP="000F3608">
            <w:pPr>
              <w:pStyle w:val="Akapitzlist"/>
              <w:numPr>
                <w:ilvl w:val="0"/>
                <w:numId w:val="79"/>
              </w:numPr>
              <w:spacing w:after="0" w:line="240" w:lineRule="auto"/>
              <w:ind w:left="244" w:hanging="244"/>
              <w:rPr>
                <w:rFonts w:ascii="Arial" w:hAnsi="Arial" w:cs="Arial"/>
                <w:sz w:val="18"/>
                <w:szCs w:val="18"/>
                <w:lang w:eastAsia="zh-CN"/>
              </w:rPr>
            </w:pPr>
            <w:r w:rsidRPr="001444CC">
              <w:rPr>
                <w:rFonts w:ascii="Arial" w:hAnsi="Arial" w:cs="Arial"/>
                <w:sz w:val="18"/>
                <w:szCs w:val="18"/>
                <w:lang w:eastAsia="zh-CN"/>
              </w:rPr>
              <w:t>remont</w:t>
            </w:r>
            <w:r w:rsidR="003149A2" w:rsidRPr="001444CC">
              <w:rPr>
                <w:rFonts w:ascii="Arial" w:hAnsi="Arial" w:cs="Arial"/>
                <w:sz w:val="18"/>
                <w:szCs w:val="18"/>
                <w:lang w:eastAsia="zh-CN"/>
              </w:rPr>
              <w:t>y</w:t>
            </w:r>
            <w:r w:rsidRPr="001444CC">
              <w:rPr>
                <w:rFonts w:ascii="Arial" w:hAnsi="Arial" w:cs="Arial"/>
                <w:sz w:val="18"/>
                <w:szCs w:val="18"/>
                <w:lang w:eastAsia="zh-CN"/>
              </w:rPr>
              <w:t xml:space="preserve"> pomieszczeń </w:t>
            </w:r>
          </w:p>
          <w:p w:rsidR="001444CC" w:rsidRPr="001444CC" w:rsidRDefault="001444CC" w:rsidP="000F3608">
            <w:pPr>
              <w:pStyle w:val="Akapitzlist"/>
              <w:numPr>
                <w:ilvl w:val="0"/>
                <w:numId w:val="79"/>
              </w:numPr>
              <w:spacing w:after="0" w:line="240" w:lineRule="auto"/>
              <w:ind w:left="244" w:hanging="244"/>
              <w:rPr>
                <w:rFonts w:ascii="Arial" w:hAnsi="Arial" w:cs="Arial"/>
                <w:sz w:val="18"/>
                <w:szCs w:val="18"/>
                <w:lang w:eastAsia="zh-CN"/>
              </w:rPr>
            </w:pPr>
            <w:r>
              <w:rPr>
                <w:rFonts w:ascii="Arial" w:hAnsi="Arial" w:cs="Arial"/>
                <w:sz w:val="18"/>
                <w:szCs w:val="18"/>
                <w:lang w:eastAsia="zh-CN"/>
              </w:rPr>
              <w:lastRenderedPageBreak/>
              <w:t>malowanie ogrodzenia obiektu od strony drogi krajowej</w:t>
            </w:r>
          </w:p>
        </w:tc>
      </w:tr>
      <w:tr w:rsidR="00187748" w:rsidRPr="00462688" w:rsidTr="00DE4FA9">
        <w:tc>
          <w:tcPr>
            <w:tcW w:w="638" w:type="pct"/>
            <w:vAlign w:val="center"/>
          </w:tcPr>
          <w:p w:rsidR="00DE4FA9" w:rsidRPr="00FE10D4" w:rsidRDefault="00DE4FA9" w:rsidP="00702F3B">
            <w:pPr>
              <w:spacing w:line="240" w:lineRule="auto"/>
              <w:rPr>
                <w:rFonts w:ascii="Arial" w:hAnsi="Arial" w:cs="Arial"/>
                <w:b/>
                <w:sz w:val="18"/>
                <w:szCs w:val="18"/>
              </w:rPr>
            </w:pPr>
            <w:r w:rsidRPr="00FE10D4">
              <w:rPr>
                <w:rFonts w:ascii="Arial" w:hAnsi="Arial" w:cs="Arial"/>
                <w:b/>
                <w:sz w:val="18"/>
                <w:szCs w:val="18"/>
              </w:rPr>
              <w:lastRenderedPageBreak/>
              <w:t xml:space="preserve">Dom Ludowy </w:t>
            </w:r>
            <w:r w:rsidR="00FE10D4">
              <w:rPr>
                <w:rFonts w:ascii="Arial" w:hAnsi="Arial" w:cs="Arial"/>
                <w:b/>
                <w:sz w:val="18"/>
                <w:szCs w:val="18"/>
              </w:rPr>
              <w:t xml:space="preserve">w </w:t>
            </w:r>
            <w:r w:rsidRPr="00FE10D4">
              <w:rPr>
                <w:rFonts w:ascii="Arial" w:hAnsi="Arial" w:cs="Arial"/>
                <w:b/>
                <w:sz w:val="18"/>
                <w:szCs w:val="18"/>
              </w:rPr>
              <w:t>Pastwiska</w:t>
            </w:r>
            <w:r w:rsidR="00FE10D4">
              <w:rPr>
                <w:rFonts w:ascii="Arial" w:hAnsi="Arial" w:cs="Arial"/>
                <w:b/>
                <w:sz w:val="18"/>
                <w:szCs w:val="18"/>
              </w:rPr>
              <w:t>ch</w:t>
            </w:r>
            <w:r w:rsidR="00702F3B">
              <w:rPr>
                <w:rFonts w:ascii="Arial" w:hAnsi="Arial" w:cs="Arial"/>
                <w:b/>
                <w:sz w:val="18"/>
                <w:szCs w:val="18"/>
              </w:rPr>
              <w:br/>
            </w:r>
            <w:r w:rsidR="00FE10D4">
              <w:rPr>
                <w:rFonts w:ascii="Arial" w:hAnsi="Arial" w:cs="Arial"/>
                <w:sz w:val="18"/>
                <w:szCs w:val="18"/>
              </w:rPr>
              <w:t>Rok oddania do użytku:</w:t>
            </w:r>
            <w:r w:rsidRPr="00FE10D4">
              <w:rPr>
                <w:rFonts w:ascii="Arial" w:hAnsi="Arial" w:cs="Arial"/>
                <w:sz w:val="18"/>
                <w:szCs w:val="18"/>
              </w:rPr>
              <w:t>1945 r.</w:t>
            </w:r>
          </w:p>
        </w:tc>
        <w:tc>
          <w:tcPr>
            <w:tcW w:w="1871" w:type="pct"/>
          </w:tcPr>
          <w:p w:rsidR="00FE10D4" w:rsidRDefault="00FE10D4" w:rsidP="00FE10D4">
            <w:pPr>
              <w:spacing w:line="240" w:lineRule="auto"/>
              <w:rPr>
                <w:rFonts w:ascii="Arial" w:hAnsi="Arial" w:cs="Arial"/>
                <w:sz w:val="18"/>
                <w:szCs w:val="18"/>
              </w:rPr>
            </w:pPr>
          </w:p>
          <w:p w:rsidR="00FE10D4" w:rsidRDefault="00FE10D4" w:rsidP="00FE10D4">
            <w:pPr>
              <w:spacing w:line="240" w:lineRule="auto"/>
              <w:jc w:val="center"/>
              <w:rPr>
                <w:rFonts w:ascii="Arial" w:hAnsi="Arial" w:cs="Arial"/>
                <w:sz w:val="18"/>
                <w:szCs w:val="18"/>
              </w:rPr>
            </w:pPr>
            <w:r w:rsidRPr="00FE10D4">
              <w:rPr>
                <w:rFonts w:ascii="Arial" w:hAnsi="Arial" w:cs="Arial"/>
                <w:noProof/>
                <w:sz w:val="18"/>
                <w:szCs w:val="18"/>
                <w:lang w:eastAsia="pl-PL"/>
              </w:rPr>
              <w:drawing>
                <wp:inline distT="0" distB="0" distL="0" distR="0" wp14:anchorId="1B367E27" wp14:editId="1492559E">
                  <wp:extent cx="3246298" cy="2144315"/>
                  <wp:effectExtent l="0" t="0" r="0" b="8890"/>
                  <wp:docPr id="479" name="Obraz 479" descr="C:\Users\Zbigniew Dec\Desktop\FOTO DO STRATEGII\Dom Ludowy Pastwi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bigniew Dec\Desktop\FOTO DO STRATEGII\Dom Ludowy Pastwiska.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66485" cy="2157649"/>
                          </a:xfrm>
                          <a:prstGeom prst="rect">
                            <a:avLst/>
                          </a:prstGeom>
                          <a:noFill/>
                          <a:ln>
                            <a:noFill/>
                          </a:ln>
                        </pic:spPr>
                      </pic:pic>
                    </a:graphicData>
                  </a:graphic>
                </wp:inline>
              </w:drawing>
            </w:r>
          </w:p>
          <w:p w:rsidR="00FE10D4" w:rsidRPr="00702F3B" w:rsidRDefault="00702F3B" w:rsidP="00702F3B">
            <w:pPr>
              <w:spacing w:line="240" w:lineRule="auto"/>
              <w:jc w:val="center"/>
              <w:rPr>
                <w:rFonts w:ascii="Arial" w:hAnsi="Arial" w:cs="Arial"/>
                <w:i/>
                <w:sz w:val="16"/>
                <w:szCs w:val="16"/>
              </w:rPr>
            </w:pPr>
            <w:r>
              <w:rPr>
                <w:rFonts w:ascii="Arial" w:hAnsi="Arial" w:cs="Arial"/>
                <w:i/>
                <w:sz w:val="16"/>
                <w:szCs w:val="16"/>
              </w:rPr>
              <w:t>Źródło: zbiory UG Zarszyn</w:t>
            </w:r>
          </w:p>
          <w:p w:rsidR="00DE4FA9" w:rsidRPr="00FE10D4" w:rsidRDefault="00FE10D4" w:rsidP="00FE10D4">
            <w:pPr>
              <w:spacing w:line="240" w:lineRule="auto"/>
              <w:rPr>
                <w:rFonts w:ascii="Arial" w:hAnsi="Arial" w:cs="Arial"/>
                <w:sz w:val="18"/>
                <w:szCs w:val="18"/>
              </w:rPr>
            </w:pPr>
            <w:r>
              <w:rPr>
                <w:rFonts w:ascii="Arial" w:hAnsi="Arial" w:cs="Arial"/>
                <w:sz w:val="18"/>
                <w:szCs w:val="18"/>
              </w:rPr>
              <w:t>Powierzchnia</w:t>
            </w:r>
            <w:r w:rsidR="00DE4FA9" w:rsidRPr="00FE10D4">
              <w:rPr>
                <w:rFonts w:ascii="Arial" w:hAnsi="Arial" w:cs="Arial"/>
                <w:sz w:val="18"/>
                <w:szCs w:val="18"/>
              </w:rPr>
              <w:t xml:space="preserve"> użytkowa</w:t>
            </w:r>
            <w:r>
              <w:rPr>
                <w:rFonts w:ascii="Arial" w:hAnsi="Arial" w:cs="Arial"/>
                <w:sz w:val="18"/>
                <w:szCs w:val="18"/>
              </w:rPr>
              <w:t xml:space="preserve"> budynku</w:t>
            </w:r>
            <w:r w:rsidR="00DE4FA9" w:rsidRPr="00FE10D4">
              <w:rPr>
                <w:rFonts w:ascii="Arial" w:hAnsi="Arial" w:cs="Arial"/>
                <w:sz w:val="18"/>
                <w:szCs w:val="18"/>
              </w:rPr>
              <w:t>: 111,5</w:t>
            </w:r>
            <w:r>
              <w:rPr>
                <w:rFonts w:ascii="Arial" w:hAnsi="Arial" w:cs="Arial"/>
                <w:sz w:val="18"/>
                <w:szCs w:val="18"/>
              </w:rPr>
              <w:t xml:space="preserve"> m</w:t>
            </w:r>
            <w:r>
              <w:rPr>
                <w:rFonts w:ascii="Arial" w:hAnsi="Arial" w:cs="Arial"/>
                <w:sz w:val="18"/>
                <w:szCs w:val="18"/>
                <w:vertAlign w:val="superscript"/>
              </w:rPr>
              <w:t>2</w:t>
            </w:r>
            <w:r w:rsidR="00702F3B">
              <w:rPr>
                <w:rFonts w:ascii="Arial" w:hAnsi="Arial" w:cs="Arial"/>
                <w:sz w:val="18"/>
                <w:szCs w:val="18"/>
              </w:rPr>
              <w:t xml:space="preserve">. </w:t>
            </w:r>
            <w:r w:rsidR="00702F3B">
              <w:rPr>
                <w:rFonts w:ascii="Arial" w:hAnsi="Arial" w:cs="Arial"/>
                <w:sz w:val="18"/>
                <w:szCs w:val="18"/>
              </w:rPr>
              <w:br/>
              <w:t xml:space="preserve">W budynku znajdują się następujące pomieszczenia: </w:t>
            </w:r>
            <w:r w:rsidR="00702F3B">
              <w:rPr>
                <w:rFonts w:ascii="Arial" w:hAnsi="Arial" w:cs="Arial"/>
                <w:sz w:val="18"/>
                <w:szCs w:val="18"/>
              </w:rPr>
              <w:br/>
              <w:t xml:space="preserve">- świetlica, </w:t>
            </w:r>
            <w:r w:rsidR="00702F3B">
              <w:rPr>
                <w:rFonts w:ascii="Arial" w:hAnsi="Arial" w:cs="Arial"/>
                <w:sz w:val="18"/>
                <w:szCs w:val="18"/>
              </w:rPr>
              <w:br/>
              <w:t xml:space="preserve">- kuchnia, </w:t>
            </w:r>
            <w:r w:rsidR="00702F3B">
              <w:rPr>
                <w:rFonts w:ascii="Arial" w:hAnsi="Arial" w:cs="Arial"/>
                <w:sz w:val="18"/>
                <w:szCs w:val="18"/>
              </w:rPr>
              <w:br/>
              <w:t xml:space="preserve">- magazyn, </w:t>
            </w:r>
            <w:r w:rsidR="00702F3B">
              <w:rPr>
                <w:rFonts w:ascii="Arial" w:hAnsi="Arial" w:cs="Arial"/>
                <w:sz w:val="18"/>
                <w:szCs w:val="18"/>
              </w:rPr>
              <w:br/>
              <w:t>- korytarz,</w:t>
            </w:r>
            <w:r w:rsidR="00702F3B">
              <w:rPr>
                <w:rFonts w:ascii="Arial" w:hAnsi="Arial" w:cs="Arial"/>
                <w:sz w:val="18"/>
                <w:szCs w:val="18"/>
              </w:rPr>
              <w:br/>
              <w:t>- sala taneczna,</w:t>
            </w:r>
            <w:r w:rsidR="00702F3B">
              <w:rPr>
                <w:rFonts w:ascii="Arial" w:hAnsi="Arial" w:cs="Arial"/>
                <w:sz w:val="18"/>
                <w:szCs w:val="18"/>
              </w:rPr>
              <w:br/>
              <w:t>- piwnica.</w:t>
            </w:r>
          </w:p>
        </w:tc>
        <w:tc>
          <w:tcPr>
            <w:tcW w:w="761" w:type="pct"/>
          </w:tcPr>
          <w:p w:rsidR="00B83A66" w:rsidRDefault="00B83A66" w:rsidP="00702F3B">
            <w:pPr>
              <w:spacing w:line="240" w:lineRule="auto"/>
              <w:rPr>
                <w:rFonts w:ascii="Arial" w:hAnsi="Arial" w:cs="Arial"/>
                <w:sz w:val="18"/>
                <w:szCs w:val="18"/>
              </w:rPr>
            </w:pPr>
          </w:p>
          <w:p w:rsidR="00B83A66" w:rsidRDefault="00B83A66" w:rsidP="00702F3B">
            <w:pPr>
              <w:spacing w:line="240" w:lineRule="auto"/>
              <w:rPr>
                <w:rFonts w:ascii="Arial" w:hAnsi="Arial" w:cs="Arial"/>
                <w:sz w:val="18"/>
                <w:szCs w:val="18"/>
              </w:rPr>
            </w:pPr>
          </w:p>
          <w:p w:rsidR="00B83A66" w:rsidRDefault="00B83A66" w:rsidP="00702F3B">
            <w:pPr>
              <w:spacing w:line="240" w:lineRule="auto"/>
              <w:rPr>
                <w:rFonts w:ascii="Arial" w:hAnsi="Arial" w:cs="Arial"/>
                <w:sz w:val="18"/>
                <w:szCs w:val="18"/>
              </w:rPr>
            </w:pPr>
          </w:p>
          <w:p w:rsidR="00B83A66" w:rsidRDefault="00B83A66" w:rsidP="00702F3B">
            <w:pPr>
              <w:spacing w:line="240" w:lineRule="auto"/>
              <w:rPr>
                <w:rFonts w:ascii="Arial" w:hAnsi="Arial" w:cs="Arial"/>
                <w:sz w:val="18"/>
                <w:szCs w:val="18"/>
              </w:rPr>
            </w:pPr>
          </w:p>
          <w:p w:rsidR="00B83A66" w:rsidRDefault="00B83A66" w:rsidP="00702F3B">
            <w:pPr>
              <w:spacing w:line="240" w:lineRule="auto"/>
              <w:rPr>
                <w:rFonts w:ascii="Arial" w:hAnsi="Arial" w:cs="Arial"/>
                <w:sz w:val="18"/>
                <w:szCs w:val="18"/>
              </w:rPr>
            </w:pPr>
          </w:p>
          <w:p w:rsidR="00B83A66" w:rsidRDefault="00B83A66" w:rsidP="00702F3B">
            <w:pPr>
              <w:spacing w:line="240" w:lineRule="auto"/>
              <w:rPr>
                <w:rFonts w:ascii="Arial" w:hAnsi="Arial" w:cs="Arial"/>
                <w:sz w:val="18"/>
                <w:szCs w:val="18"/>
              </w:rPr>
            </w:pPr>
          </w:p>
          <w:p w:rsidR="00B83A66" w:rsidRDefault="00B83A66" w:rsidP="00702F3B">
            <w:pPr>
              <w:spacing w:line="240" w:lineRule="auto"/>
              <w:rPr>
                <w:rFonts w:ascii="Arial" w:hAnsi="Arial" w:cs="Arial"/>
                <w:sz w:val="18"/>
                <w:szCs w:val="18"/>
              </w:rPr>
            </w:pPr>
          </w:p>
          <w:p w:rsidR="00DE4FA9" w:rsidRPr="00FE10D4" w:rsidRDefault="00702F3B" w:rsidP="00702F3B">
            <w:pPr>
              <w:spacing w:line="240" w:lineRule="auto"/>
              <w:rPr>
                <w:rFonts w:ascii="Arial" w:hAnsi="Arial" w:cs="Arial"/>
                <w:sz w:val="18"/>
                <w:szCs w:val="18"/>
              </w:rPr>
            </w:pPr>
            <w:r>
              <w:rPr>
                <w:rFonts w:ascii="Arial" w:hAnsi="Arial" w:cs="Arial"/>
                <w:sz w:val="18"/>
                <w:szCs w:val="18"/>
              </w:rPr>
              <w:t>Obiekt wyposażony jest w:</w:t>
            </w:r>
            <w:r>
              <w:rPr>
                <w:rFonts w:ascii="Arial" w:hAnsi="Arial" w:cs="Arial"/>
                <w:sz w:val="18"/>
                <w:szCs w:val="18"/>
              </w:rPr>
              <w:br/>
              <w:t>- instalację elektryczną,</w:t>
            </w:r>
            <w:r>
              <w:rPr>
                <w:rFonts w:ascii="Arial" w:hAnsi="Arial" w:cs="Arial"/>
                <w:sz w:val="18"/>
                <w:szCs w:val="18"/>
              </w:rPr>
              <w:br/>
              <w:t>- instalację gazową,</w:t>
            </w:r>
            <w:r>
              <w:rPr>
                <w:rFonts w:ascii="Arial" w:hAnsi="Arial" w:cs="Arial"/>
                <w:sz w:val="18"/>
                <w:szCs w:val="18"/>
              </w:rPr>
              <w:br/>
              <w:t>- instalację wod-kan.,</w:t>
            </w:r>
            <w:r>
              <w:rPr>
                <w:rFonts w:ascii="Arial" w:hAnsi="Arial" w:cs="Arial"/>
                <w:sz w:val="18"/>
                <w:szCs w:val="18"/>
              </w:rPr>
              <w:br/>
              <w:t xml:space="preserve">- </w:t>
            </w:r>
            <w:r w:rsidR="00DE4FA9" w:rsidRPr="00FE10D4">
              <w:rPr>
                <w:rFonts w:ascii="Arial" w:hAnsi="Arial" w:cs="Arial"/>
                <w:sz w:val="18"/>
                <w:szCs w:val="18"/>
              </w:rPr>
              <w:t>Instala</w:t>
            </w:r>
            <w:r>
              <w:rPr>
                <w:rFonts w:ascii="Arial" w:hAnsi="Arial" w:cs="Arial"/>
                <w:sz w:val="18"/>
                <w:szCs w:val="18"/>
              </w:rPr>
              <w:t>cję</w:t>
            </w:r>
            <w:r w:rsidR="00DE4FA9" w:rsidRPr="00FE10D4">
              <w:rPr>
                <w:rFonts w:ascii="Arial" w:hAnsi="Arial" w:cs="Arial"/>
                <w:sz w:val="18"/>
                <w:szCs w:val="18"/>
              </w:rPr>
              <w:t xml:space="preserve"> c</w:t>
            </w:r>
            <w:r>
              <w:rPr>
                <w:rFonts w:ascii="Arial" w:hAnsi="Arial" w:cs="Arial"/>
                <w:sz w:val="18"/>
                <w:szCs w:val="18"/>
              </w:rPr>
              <w:t>.</w:t>
            </w:r>
            <w:r w:rsidR="00DE4FA9" w:rsidRPr="00FE10D4">
              <w:rPr>
                <w:rFonts w:ascii="Arial" w:hAnsi="Arial" w:cs="Arial"/>
                <w:sz w:val="18"/>
                <w:szCs w:val="18"/>
              </w:rPr>
              <w:t>o</w:t>
            </w:r>
            <w:r>
              <w:rPr>
                <w:rFonts w:ascii="Arial" w:hAnsi="Arial" w:cs="Arial"/>
                <w:sz w:val="18"/>
                <w:szCs w:val="18"/>
              </w:rPr>
              <w:t>.</w:t>
            </w:r>
          </w:p>
        </w:tc>
        <w:tc>
          <w:tcPr>
            <w:tcW w:w="505" w:type="pct"/>
            <w:vAlign w:val="center"/>
          </w:tcPr>
          <w:p w:rsidR="00702F3B" w:rsidRDefault="00702F3B" w:rsidP="00702F3B">
            <w:pPr>
              <w:spacing w:after="0" w:line="240" w:lineRule="auto"/>
              <w:jc w:val="center"/>
              <w:rPr>
                <w:rFonts w:ascii="Arial" w:hAnsi="Arial" w:cs="Arial"/>
                <w:sz w:val="18"/>
                <w:szCs w:val="18"/>
              </w:rPr>
            </w:pPr>
            <w:r>
              <w:rPr>
                <w:rFonts w:ascii="Arial" w:hAnsi="Arial" w:cs="Arial"/>
                <w:sz w:val="18"/>
                <w:szCs w:val="18"/>
              </w:rPr>
              <w:t>d</w:t>
            </w:r>
            <w:r w:rsidR="00DE4FA9" w:rsidRPr="00FE10D4">
              <w:rPr>
                <w:rFonts w:ascii="Arial" w:hAnsi="Arial" w:cs="Arial"/>
                <w:sz w:val="18"/>
                <w:szCs w:val="18"/>
              </w:rPr>
              <w:t>obry</w:t>
            </w:r>
          </w:p>
          <w:p w:rsidR="00702F3B" w:rsidRPr="00FE10D4" w:rsidRDefault="00702F3B" w:rsidP="00702F3B">
            <w:pPr>
              <w:spacing w:after="0" w:line="240" w:lineRule="auto"/>
              <w:jc w:val="center"/>
              <w:rPr>
                <w:rFonts w:ascii="Arial" w:hAnsi="Arial" w:cs="Arial"/>
                <w:sz w:val="18"/>
                <w:szCs w:val="18"/>
              </w:rPr>
            </w:pPr>
            <w:r>
              <w:rPr>
                <w:rFonts w:ascii="Arial" w:hAnsi="Arial" w:cs="Arial"/>
                <w:sz w:val="18"/>
                <w:szCs w:val="18"/>
              </w:rPr>
              <w:t>(za wyjątkiem sali tanecznej</w:t>
            </w:r>
            <w:r w:rsidR="009F4B76">
              <w:rPr>
                <w:rFonts w:ascii="Arial" w:hAnsi="Arial" w:cs="Arial"/>
                <w:sz w:val="18"/>
                <w:szCs w:val="18"/>
              </w:rPr>
              <w:t xml:space="preserve"> znajdującej się w stanie złym</w:t>
            </w:r>
            <w:r>
              <w:rPr>
                <w:rFonts w:ascii="Arial" w:hAnsi="Arial" w:cs="Arial"/>
                <w:sz w:val="18"/>
                <w:szCs w:val="18"/>
              </w:rPr>
              <w:t>)</w:t>
            </w:r>
          </w:p>
        </w:tc>
        <w:tc>
          <w:tcPr>
            <w:tcW w:w="633" w:type="pct"/>
            <w:vAlign w:val="center"/>
          </w:tcPr>
          <w:p w:rsidR="00DE4FA9" w:rsidRPr="00FE10D4" w:rsidRDefault="00702F3B" w:rsidP="00FE10D4">
            <w:pPr>
              <w:pStyle w:val="Akapitzlist"/>
              <w:numPr>
                <w:ilvl w:val="0"/>
                <w:numId w:val="22"/>
              </w:numPr>
              <w:spacing w:after="0" w:line="240" w:lineRule="auto"/>
              <w:ind w:left="188" w:hanging="188"/>
              <w:rPr>
                <w:rFonts w:ascii="Arial" w:hAnsi="Arial" w:cs="Arial"/>
                <w:sz w:val="18"/>
                <w:szCs w:val="18"/>
                <w:lang w:eastAsia="zh-CN"/>
              </w:rPr>
            </w:pPr>
            <w:r>
              <w:rPr>
                <w:rFonts w:ascii="Arial" w:hAnsi="Arial" w:cs="Arial"/>
                <w:sz w:val="18"/>
                <w:szCs w:val="18"/>
              </w:rPr>
              <w:t>remont pomieszczeń świetlicy, korytarza, kuchni, piwnicy</w:t>
            </w:r>
          </w:p>
        </w:tc>
        <w:tc>
          <w:tcPr>
            <w:tcW w:w="591" w:type="pct"/>
            <w:vAlign w:val="center"/>
          </w:tcPr>
          <w:p w:rsidR="00DE4FA9" w:rsidRPr="00702F3B" w:rsidRDefault="00702F3B" w:rsidP="000F3608">
            <w:pPr>
              <w:pStyle w:val="Akapitzlist"/>
              <w:numPr>
                <w:ilvl w:val="0"/>
                <w:numId w:val="80"/>
              </w:numPr>
              <w:spacing w:line="240" w:lineRule="auto"/>
              <w:ind w:left="244" w:hanging="244"/>
              <w:rPr>
                <w:rFonts w:ascii="Arial" w:hAnsi="Arial" w:cs="Arial"/>
                <w:sz w:val="18"/>
                <w:szCs w:val="18"/>
              </w:rPr>
            </w:pPr>
            <w:r>
              <w:rPr>
                <w:rFonts w:ascii="Arial" w:hAnsi="Arial" w:cs="Arial"/>
                <w:sz w:val="18"/>
                <w:szCs w:val="18"/>
              </w:rPr>
              <w:t>remont kapitalny s</w:t>
            </w:r>
            <w:r w:rsidR="00DE4FA9" w:rsidRPr="00702F3B">
              <w:rPr>
                <w:rFonts w:ascii="Arial" w:hAnsi="Arial" w:cs="Arial"/>
                <w:sz w:val="18"/>
                <w:szCs w:val="18"/>
              </w:rPr>
              <w:t xml:space="preserve">ali </w:t>
            </w:r>
            <w:r>
              <w:rPr>
                <w:rFonts w:ascii="Arial" w:hAnsi="Arial" w:cs="Arial"/>
                <w:sz w:val="18"/>
                <w:szCs w:val="18"/>
              </w:rPr>
              <w:t>tanecvznej</w:t>
            </w:r>
          </w:p>
          <w:p w:rsidR="00DE4FA9" w:rsidRPr="00FE10D4" w:rsidRDefault="00DE4FA9" w:rsidP="000F3608">
            <w:pPr>
              <w:pStyle w:val="Akapitzlist"/>
              <w:numPr>
                <w:ilvl w:val="0"/>
                <w:numId w:val="80"/>
              </w:numPr>
              <w:spacing w:after="0" w:line="240" w:lineRule="auto"/>
              <w:ind w:left="244" w:hanging="244"/>
              <w:rPr>
                <w:rFonts w:ascii="Arial" w:hAnsi="Arial" w:cs="Arial"/>
                <w:sz w:val="18"/>
                <w:szCs w:val="18"/>
                <w:lang w:eastAsia="zh-CN"/>
              </w:rPr>
            </w:pPr>
            <w:r w:rsidRPr="00FE10D4">
              <w:rPr>
                <w:rFonts w:ascii="Arial" w:hAnsi="Arial" w:cs="Arial"/>
                <w:sz w:val="18"/>
                <w:szCs w:val="18"/>
              </w:rPr>
              <w:t xml:space="preserve">rozbudowa </w:t>
            </w:r>
            <w:r w:rsidR="00702F3B">
              <w:rPr>
                <w:rFonts w:ascii="Arial" w:hAnsi="Arial" w:cs="Arial"/>
                <w:sz w:val="18"/>
                <w:szCs w:val="18"/>
              </w:rPr>
              <w:t xml:space="preserve">i przebudowa </w:t>
            </w:r>
            <w:r w:rsidRPr="00FE10D4">
              <w:rPr>
                <w:rFonts w:ascii="Arial" w:hAnsi="Arial" w:cs="Arial"/>
                <w:sz w:val="18"/>
                <w:szCs w:val="18"/>
              </w:rPr>
              <w:t>budynku</w:t>
            </w:r>
          </w:p>
        </w:tc>
      </w:tr>
      <w:tr w:rsidR="00187748" w:rsidRPr="00462688" w:rsidTr="00FE10D4">
        <w:tc>
          <w:tcPr>
            <w:tcW w:w="638" w:type="pct"/>
          </w:tcPr>
          <w:p w:rsidR="00702F3B" w:rsidRDefault="00702F3B" w:rsidP="00702F3B">
            <w:pPr>
              <w:jc w:val="center"/>
              <w:rPr>
                <w:rFonts w:ascii="Arial" w:hAnsi="Arial" w:cs="Arial"/>
                <w:b/>
                <w:sz w:val="18"/>
                <w:szCs w:val="18"/>
              </w:rPr>
            </w:pPr>
          </w:p>
          <w:p w:rsidR="00B83A66" w:rsidRDefault="00B83A66" w:rsidP="00702F3B">
            <w:pPr>
              <w:jc w:val="center"/>
              <w:rPr>
                <w:rFonts w:ascii="Arial" w:hAnsi="Arial" w:cs="Arial"/>
                <w:b/>
                <w:sz w:val="18"/>
                <w:szCs w:val="18"/>
              </w:rPr>
            </w:pPr>
          </w:p>
          <w:p w:rsidR="00B83A66" w:rsidRDefault="00B83A66" w:rsidP="00702F3B">
            <w:pPr>
              <w:jc w:val="center"/>
              <w:rPr>
                <w:rFonts w:ascii="Arial" w:hAnsi="Arial" w:cs="Arial"/>
                <w:b/>
                <w:sz w:val="18"/>
                <w:szCs w:val="18"/>
              </w:rPr>
            </w:pPr>
          </w:p>
          <w:p w:rsidR="00B83A66" w:rsidRDefault="00B83A66" w:rsidP="00702F3B">
            <w:pPr>
              <w:jc w:val="center"/>
              <w:rPr>
                <w:rFonts w:ascii="Arial" w:hAnsi="Arial" w:cs="Arial"/>
                <w:b/>
                <w:sz w:val="18"/>
                <w:szCs w:val="18"/>
              </w:rPr>
            </w:pPr>
          </w:p>
          <w:p w:rsidR="00B83A66" w:rsidRDefault="00B83A66" w:rsidP="00702F3B">
            <w:pPr>
              <w:jc w:val="center"/>
              <w:rPr>
                <w:rFonts w:ascii="Arial" w:hAnsi="Arial" w:cs="Arial"/>
                <w:b/>
                <w:sz w:val="18"/>
                <w:szCs w:val="18"/>
              </w:rPr>
            </w:pPr>
          </w:p>
          <w:p w:rsidR="00DE4FA9" w:rsidRPr="00702F3B" w:rsidRDefault="00DE4FA9" w:rsidP="00702F3B">
            <w:pPr>
              <w:jc w:val="center"/>
              <w:rPr>
                <w:rFonts w:ascii="Arial" w:hAnsi="Arial" w:cs="Arial"/>
                <w:b/>
                <w:sz w:val="18"/>
                <w:szCs w:val="18"/>
              </w:rPr>
            </w:pPr>
            <w:r w:rsidRPr="00702F3B">
              <w:rPr>
                <w:rFonts w:ascii="Arial" w:hAnsi="Arial" w:cs="Arial"/>
                <w:b/>
                <w:sz w:val="18"/>
                <w:szCs w:val="18"/>
              </w:rPr>
              <w:t>Ośrodek Zdrowia</w:t>
            </w:r>
            <w:r w:rsidR="00702F3B">
              <w:rPr>
                <w:rFonts w:ascii="Arial" w:hAnsi="Arial" w:cs="Arial"/>
                <w:b/>
                <w:sz w:val="18"/>
                <w:szCs w:val="18"/>
              </w:rPr>
              <w:t xml:space="preserve"> </w:t>
            </w:r>
            <w:r w:rsidR="00702F3B">
              <w:rPr>
                <w:rFonts w:ascii="Arial" w:hAnsi="Arial" w:cs="Arial"/>
                <w:b/>
                <w:sz w:val="18"/>
                <w:szCs w:val="18"/>
              </w:rPr>
              <w:br/>
              <w:t xml:space="preserve">w </w:t>
            </w:r>
            <w:r w:rsidRPr="00702F3B">
              <w:rPr>
                <w:rFonts w:ascii="Arial" w:hAnsi="Arial" w:cs="Arial"/>
                <w:b/>
                <w:sz w:val="18"/>
                <w:szCs w:val="18"/>
              </w:rPr>
              <w:t xml:space="preserve"> Jaćmierz</w:t>
            </w:r>
            <w:r w:rsidR="00702F3B">
              <w:rPr>
                <w:rFonts w:ascii="Arial" w:hAnsi="Arial" w:cs="Arial"/>
                <w:b/>
                <w:sz w:val="18"/>
                <w:szCs w:val="18"/>
              </w:rPr>
              <w:t xml:space="preserve">u </w:t>
            </w:r>
            <w:r w:rsidR="00702F3B">
              <w:rPr>
                <w:rFonts w:ascii="Arial" w:hAnsi="Arial" w:cs="Arial"/>
                <w:b/>
                <w:sz w:val="18"/>
                <w:szCs w:val="18"/>
              </w:rPr>
              <w:br/>
            </w:r>
            <w:r w:rsidR="00702F3B" w:rsidRPr="00702F3B">
              <w:rPr>
                <w:rFonts w:ascii="Arial" w:hAnsi="Arial" w:cs="Arial"/>
                <w:sz w:val="18"/>
                <w:szCs w:val="18"/>
              </w:rPr>
              <w:t>Rok oddania do użytku: 1983</w:t>
            </w:r>
          </w:p>
        </w:tc>
        <w:tc>
          <w:tcPr>
            <w:tcW w:w="1871" w:type="pct"/>
          </w:tcPr>
          <w:p w:rsidR="00702F3B" w:rsidRDefault="00702F3B" w:rsidP="00DE4FA9">
            <w:pPr>
              <w:rPr>
                <w:rFonts w:ascii="Arial" w:hAnsi="Arial" w:cs="Arial"/>
                <w:sz w:val="18"/>
                <w:szCs w:val="18"/>
              </w:rPr>
            </w:pPr>
          </w:p>
          <w:p w:rsidR="00702F3B" w:rsidRDefault="00702F3B" w:rsidP="00702F3B">
            <w:pPr>
              <w:jc w:val="center"/>
              <w:rPr>
                <w:rFonts w:ascii="Arial" w:hAnsi="Arial" w:cs="Arial"/>
                <w:sz w:val="18"/>
                <w:szCs w:val="18"/>
              </w:rPr>
            </w:pPr>
            <w:r w:rsidRPr="00702F3B">
              <w:rPr>
                <w:rFonts w:ascii="Arial" w:hAnsi="Arial" w:cs="Arial"/>
                <w:noProof/>
                <w:sz w:val="18"/>
                <w:szCs w:val="18"/>
                <w:lang w:eastAsia="pl-PL"/>
              </w:rPr>
              <w:lastRenderedPageBreak/>
              <w:drawing>
                <wp:inline distT="0" distB="0" distL="0" distR="0" wp14:anchorId="4CEB51C2" wp14:editId="7AAC64A0">
                  <wp:extent cx="3250791" cy="2628900"/>
                  <wp:effectExtent l="0" t="0" r="6985" b="0"/>
                  <wp:docPr id="32" name="Obraz 32" descr="C:\Users\Zbigniew Dec\Desktop\FOTO DO STRATEGII\Ośrodek Zdrowia Jacmi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bigniew Dec\Desktop\FOTO DO STRATEGII\Ośrodek Zdrowia Jacmierz.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68060" cy="2642866"/>
                          </a:xfrm>
                          <a:prstGeom prst="rect">
                            <a:avLst/>
                          </a:prstGeom>
                          <a:noFill/>
                          <a:ln>
                            <a:noFill/>
                          </a:ln>
                        </pic:spPr>
                      </pic:pic>
                    </a:graphicData>
                  </a:graphic>
                </wp:inline>
              </w:drawing>
            </w:r>
          </w:p>
          <w:p w:rsidR="00B83A66" w:rsidRPr="00B83A66" w:rsidRDefault="00B83A66" w:rsidP="00702F3B">
            <w:pPr>
              <w:jc w:val="center"/>
              <w:rPr>
                <w:rFonts w:ascii="Arial" w:hAnsi="Arial" w:cs="Arial"/>
                <w:i/>
                <w:sz w:val="16"/>
                <w:szCs w:val="16"/>
              </w:rPr>
            </w:pPr>
            <w:r>
              <w:rPr>
                <w:rFonts w:ascii="Arial" w:hAnsi="Arial" w:cs="Arial"/>
                <w:i/>
                <w:sz w:val="16"/>
                <w:szCs w:val="16"/>
              </w:rPr>
              <w:t>Źródło: zbiory UG Zarszyn</w:t>
            </w:r>
          </w:p>
          <w:p w:rsidR="00B83A66" w:rsidRPr="00702F3B" w:rsidRDefault="00702F3B" w:rsidP="00DE4FA9">
            <w:pPr>
              <w:rPr>
                <w:rFonts w:ascii="Arial" w:hAnsi="Arial" w:cs="Arial"/>
                <w:sz w:val="18"/>
                <w:szCs w:val="18"/>
              </w:rPr>
            </w:pPr>
            <w:r>
              <w:rPr>
                <w:rFonts w:ascii="Arial" w:hAnsi="Arial" w:cs="Arial"/>
                <w:sz w:val="18"/>
                <w:szCs w:val="18"/>
              </w:rPr>
              <w:t>Powierzchnia</w:t>
            </w:r>
            <w:r w:rsidR="00DE4FA9" w:rsidRPr="00702F3B">
              <w:rPr>
                <w:rFonts w:ascii="Arial" w:hAnsi="Arial" w:cs="Arial"/>
                <w:sz w:val="18"/>
                <w:szCs w:val="18"/>
              </w:rPr>
              <w:t xml:space="preserve"> użyt</w:t>
            </w:r>
            <w:r>
              <w:rPr>
                <w:rFonts w:ascii="Arial" w:hAnsi="Arial" w:cs="Arial"/>
                <w:sz w:val="18"/>
                <w:szCs w:val="18"/>
              </w:rPr>
              <w:t>kowa obiektu:</w:t>
            </w:r>
            <w:r w:rsidR="00DE4FA9" w:rsidRPr="00702F3B">
              <w:rPr>
                <w:rFonts w:ascii="Arial" w:hAnsi="Arial" w:cs="Arial"/>
                <w:sz w:val="18"/>
                <w:szCs w:val="18"/>
              </w:rPr>
              <w:t xml:space="preserve"> 575,43</w:t>
            </w:r>
            <w:r>
              <w:rPr>
                <w:rFonts w:ascii="Arial" w:hAnsi="Arial" w:cs="Arial"/>
                <w:sz w:val="18"/>
                <w:szCs w:val="18"/>
              </w:rPr>
              <w:t xml:space="preserve"> m</w:t>
            </w:r>
            <w:r>
              <w:rPr>
                <w:rFonts w:ascii="Arial" w:hAnsi="Arial" w:cs="Arial"/>
                <w:sz w:val="18"/>
                <w:szCs w:val="18"/>
                <w:vertAlign w:val="superscript"/>
              </w:rPr>
              <w:t>2</w:t>
            </w:r>
            <w:r w:rsidR="00B83A66">
              <w:rPr>
                <w:rFonts w:ascii="Arial" w:hAnsi="Arial" w:cs="Arial"/>
                <w:sz w:val="18"/>
                <w:szCs w:val="18"/>
              </w:rPr>
              <w:t xml:space="preserve">. W budynku znajdują się: </w:t>
            </w:r>
            <w:r w:rsidR="00B83A66">
              <w:rPr>
                <w:rFonts w:ascii="Arial" w:hAnsi="Arial" w:cs="Arial"/>
                <w:sz w:val="18"/>
                <w:szCs w:val="18"/>
              </w:rPr>
              <w:br/>
              <w:t>- w części Óśrodka Zdrowia: gabinety lekarskie i zabiegowe,</w:t>
            </w:r>
            <w:r w:rsidR="00DE4FA9" w:rsidRPr="00702F3B">
              <w:rPr>
                <w:rFonts w:ascii="Arial" w:hAnsi="Arial" w:cs="Arial"/>
                <w:sz w:val="18"/>
                <w:szCs w:val="18"/>
              </w:rPr>
              <w:t xml:space="preserve"> recepcja,</w:t>
            </w:r>
            <w:r w:rsidR="00B83A66">
              <w:rPr>
                <w:rFonts w:ascii="Arial" w:hAnsi="Arial" w:cs="Arial"/>
                <w:sz w:val="18"/>
                <w:szCs w:val="18"/>
              </w:rPr>
              <w:t xml:space="preserve"> poczekalnia, sanitariaty,</w:t>
            </w:r>
            <w:r w:rsidR="00B83A66">
              <w:rPr>
                <w:rFonts w:ascii="Arial" w:hAnsi="Arial" w:cs="Arial"/>
                <w:sz w:val="18"/>
                <w:szCs w:val="18"/>
              </w:rPr>
              <w:br/>
              <w:t xml:space="preserve">  piwnice; </w:t>
            </w:r>
            <w:r w:rsidR="00B83A66">
              <w:rPr>
                <w:rFonts w:ascii="Arial" w:hAnsi="Arial" w:cs="Arial"/>
                <w:sz w:val="18"/>
                <w:szCs w:val="18"/>
              </w:rPr>
              <w:br/>
              <w:t>- w części mieszkalnej: 3 mieszkania (przewidziane jako mieszkania służbowe dla lekarzy –</w:t>
            </w:r>
            <w:r w:rsidR="00B83A66">
              <w:rPr>
                <w:rFonts w:ascii="Arial" w:hAnsi="Arial" w:cs="Arial"/>
                <w:sz w:val="18"/>
                <w:szCs w:val="18"/>
              </w:rPr>
              <w:br/>
              <w:t xml:space="preserve">  pracowników służby zdrowia).</w:t>
            </w:r>
          </w:p>
        </w:tc>
        <w:tc>
          <w:tcPr>
            <w:tcW w:w="761" w:type="pct"/>
          </w:tcPr>
          <w:p w:rsidR="00DE4FA9" w:rsidRDefault="00DE4FA9"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Pr="00702F3B" w:rsidRDefault="00B83A66" w:rsidP="00DE4FA9">
            <w:pPr>
              <w:rPr>
                <w:rFonts w:ascii="Arial" w:hAnsi="Arial" w:cs="Arial"/>
                <w:sz w:val="18"/>
                <w:szCs w:val="18"/>
              </w:rPr>
            </w:pPr>
            <w:r>
              <w:rPr>
                <w:rFonts w:ascii="Arial" w:hAnsi="Arial" w:cs="Arial"/>
                <w:sz w:val="18"/>
                <w:szCs w:val="18"/>
              </w:rPr>
              <w:t>Obiekt wyposażony jest w:</w:t>
            </w:r>
            <w:r>
              <w:rPr>
                <w:rFonts w:ascii="Arial" w:hAnsi="Arial" w:cs="Arial"/>
                <w:sz w:val="18"/>
                <w:szCs w:val="18"/>
              </w:rPr>
              <w:br/>
              <w:t>- instalację elektryczną,</w:t>
            </w:r>
            <w:r>
              <w:rPr>
                <w:rFonts w:ascii="Arial" w:hAnsi="Arial" w:cs="Arial"/>
                <w:sz w:val="18"/>
                <w:szCs w:val="18"/>
              </w:rPr>
              <w:br/>
              <w:t>- instalację gazową,</w:t>
            </w:r>
            <w:r>
              <w:rPr>
                <w:rFonts w:ascii="Arial" w:hAnsi="Arial" w:cs="Arial"/>
                <w:sz w:val="18"/>
                <w:szCs w:val="18"/>
              </w:rPr>
              <w:br/>
              <w:t>- instalację wod-kan.,</w:t>
            </w:r>
            <w:r>
              <w:rPr>
                <w:rFonts w:ascii="Arial" w:hAnsi="Arial" w:cs="Arial"/>
                <w:sz w:val="18"/>
                <w:szCs w:val="18"/>
              </w:rPr>
              <w:br/>
              <w:t xml:space="preserve">- </w:t>
            </w:r>
            <w:r w:rsidRPr="00FE10D4">
              <w:rPr>
                <w:rFonts w:ascii="Arial" w:hAnsi="Arial" w:cs="Arial"/>
                <w:sz w:val="18"/>
                <w:szCs w:val="18"/>
              </w:rPr>
              <w:t>Instala</w:t>
            </w:r>
            <w:r>
              <w:rPr>
                <w:rFonts w:ascii="Arial" w:hAnsi="Arial" w:cs="Arial"/>
                <w:sz w:val="18"/>
                <w:szCs w:val="18"/>
              </w:rPr>
              <w:t>cję</w:t>
            </w:r>
            <w:r w:rsidRPr="00FE10D4">
              <w:rPr>
                <w:rFonts w:ascii="Arial" w:hAnsi="Arial" w:cs="Arial"/>
                <w:sz w:val="18"/>
                <w:szCs w:val="18"/>
              </w:rPr>
              <w:t xml:space="preserve"> c</w:t>
            </w:r>
            <w:r>
              <w:rPr>
                <w:rFonts w:ascii="Arial" w:hAnsi="Arial" w:cs="Arial"/>
                <w:sz w:val="18"/>
                <w:szCs w:val="18"/>
              </w:rPr>
              <w:t>.</w:t>
            </w:r>
            <w:r w:rsidRPr="00FE10D4">
              <w:rPr>
                <w:rFonts w:ascii="Arial" w:hAnsi="Arial" w:cs="Arial"/>
                <w:sz w:val="18"/>
                <w:szCs w:val="18"/>
              </w:rPr>
              <w:t>o</w:t>
            </w:r>
            <w:r>
              <w:rPr>
                <w:rFonts w:ascii="Arial" w:hAnsi="Arial" w:cs="Arial"/>
                <w:sz w:val="18"/>
                <w:szCs w:val="18"/>
              </w:rPr>
              <w:t>.</w:t>
            </w:r>
          </w:p>
        </w:tc>
        <w:tc>
          <w:tcPr>
            <w:tcW w:w="505" w:type="pct"/>
          </w:tcPr>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DE4FA9" w:rsidRPr="00702F3B" w:rsidRDefault="00DE4FA9" w:rsidP="00B83A66">
            <w:pPr>
              <w:jc w:val="center"/>
              <w:rPr>
                <w:rFonts w:ascii="Arial" w:hAnsi="Arial" w:cs="Arial"/>
                <w:sz w:val="18"/>
                <w:szCs w:val="18"/>
              </w:rPr>
            </w:pPr>
            <w:r w:rsidRPr="00702F3B">
              <w:rPr>
                <w:rFonts w:ascii="Arial" w:hAnsi="Arial" w:cs="Arial"/>
                <w:sz w:val="18"/>
                <w:szCs w:val="18"/>
              </w:rPr>
              <w:t>dobry</w:t>
            </w:r>
          </w:p>
        </w:tc>
        <w:tc>
          <w:tcPr>
            <w:tcW w:w="633" w:type="pct"/>
          </w:tcPr>
          <w:p w:rsidR="00B83A66" w:rsidRPr="00B83A66" w:rsidRDefault="00B83A66" w:rsidP="00B83A66">
            <w:pPr>
              <w:pStyle w:val="Akapitzlist"/>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Default="00B83A66" w:rsidP="00DE4FA9">
            <w:pPr>
              <w:rPr>
                <w:rFonts w:ascii="Arial" w:hAnsi="Arial" w:cs="Arial"/>
                <w:sz w:val="18"/>
                <w:szCs w:val="18"/>
              </w:rPr>
            </w:pPr>
          </w:p>
          <w:p w:rsidR="00B83A66" w:rsidRPr="00B83A66" w:rsidRDefault="00B83A66" w:rsidP="000F3608">
            <w:pPr>
              <w:pStyle w:val="Akapitzlist"/>
              <w:numPr>
                <w:ilvl w:val="0"/>
                <w:numId w:val="82"/>
              </w:numPr>
              <w:ind w:left="201" w:hanging="201"/>
              <w:rPr>
                <w:rFonts w:ascii="Arial" w:hAnsi="Arial" w:cs="Arial"/>
                <w:sz w:val="18"/>
                <w:szCs w:val="18"/>
              </w:rPr>
            </w:pPr>
            <w:r>
              <w:rPr>
                <w:rFonts w:ascii="Arial" w:hAnsi="Arial" w:cs="Arial"/>
                <w:sz w:val="18"/>
                <w:szCs w:val="18"/>
              </w:rPr>
              <w:t>remonty bieżące pomieszczeń,</w:t>
            </w:r>
          </w:p>
          <w:p w:rsidR="00DE4FA9" w:rsidRPr="00B83A66" w:rsidRDefault="00B83A66" w:rsidP="000F3608">
            <w:pPr>
              <w:pStyle w:val="Akapitzlist"/>
              <w:numPr>
                <w:ilvl w:val="0"/>
                <w:numId w:val="81"/>
              </w:numPr>
              <w:ind w:left="201" w:hanging="201"/>
              <w:rPr>
                <w:rFonts w:ascii="Arial" w:hAnsi="Arial" w:cs="Arial"/>
                <w:sz w:val="18"/>
                <w:szCs w:val="18"/>
              </w:rPr>
            </w:pPr>
            <w:r>
              <w:rPr>
                <w:rFonts w:ascii="Arial" w:hAnsi="Arial" w:cs="Arial"/>
                <w:sz w:val="18"/>
                <w:szCs w:val="18"/>
              </w:rPr>
              <w:t>wykonano podjazd</w:t>
            </w:r>
            <w:r w:rsidR="00DE4FA9" w:rsidRPr="00B83A66">
              <w:rPr>
                <w:rFonts w:ascii="Arial" w:hAnsi="Arial" w:cs="Arial"/>
                <w:sz w:val="18"/>
                <w:szCs w:val="18"/>
              </w:rPr>
              <w:t xml:space="preserve"> dla </w:t>
            </w:r>
            <w:r>
              <w:rPr>
                <w:rFonts w:ascii="Arial" w:hAnsi="Arial" w:cs="Arial"/>
                <w:sz w:val="18"/>
                <w:szCs w:val="18"/>
              </w:rPr>
              <w:t xml:space="preserve">osób </w:t>
            </w:r>
            <w:r w:rsidR="00DE4FA9" w:rsidRPr="00B83A66">
              <w:rPr>
                <w:rFonts w:ascii="Arial" w:hAnsi="Arial" w:cs="Arial"/>
                <w:sz w:val="18"/>
                <w:szCs w:val="18"/>
              </w:rPr>
              <w:t>niepełnosprawnych</w:t>
            </w:r>
          </w:p>
        </w:tc>
        <w:tc>
          <w:tcPr>
            <w:tcW w:w="591" w:type="pct"/>
          </w:tcPr>
          <w:p w:rsidR="00B83A66" w:rsidRDefault="00B83A66" w:rsidP="00B83A66">
            <w:pPr>
              <w:pStyle w:val="Akapitzlist"/>
              <w:jc w:val="both"/>
              <w:rPr>
                <w:rFonts w:ascii="Arial" w:hAnsi="Arial" w:cs="Arial"/>
                <w:sz w:val="18"/>
                <w:szCs w:val="18"/>
              </w:rPr>
            </w:pPr>
          </w:p>
          <w:p w:rsidR="00B83A66" w:rsidRDefault="00B83A66" w:rsidP="00B83A66">
            <w:pPr>
              <w:pStyle w:val="Akapitzlist"/>
              <w:jc w:val="both"/>
              <w:rPr>
                <w:rFonts w:ascii="Arial" w:hAnsi="Arial" w:cs="Arial"/>
                <w:sz w:val="18"/>
                <w:szCs w:val="18"/>
              </w:rPr>
            </w:pPr>
          </w:p>
          <w:p w:rsidR="00B83A66" w:rsidRDefault="00B83A66" w:rsidP="00B83A66">
            <w:pPr>
              <w:pStyle w:val="Akapitzlist"/>
              <w:jc w:val="both"/>
              <w:rPr>
                <w:rFonts w:ascii="Arial" w:hAnsi="Arial" w:cs="Arial"/>
                <w:sz w:val="18"/>
                <w:szCs w:val="18"/>
              </w:rPr>
            </w:pPr>
          </w:p>
          <w:p w:rsidR="00B83A66" w:rsidRDefault="00B83A66" w:rsidP="00B83A66">
            <w:pPr>
              <w:pStyle w:val="Akapitzlist"/>
              <w:jc w:val="both"/>
              <w:rPr>
                <w:rFonts w:ascii="Arial" w:hAnsi="Arial" w:cs="Arial"/>
                <w:sz w:val="18"/>
                <w:szCs w:val="18"/>
              </w:rPr>
            </w:pPr>
          </w:p>
          <w:p w:rsidR="00B83A66" w:rsidRDefault="00B83A66" w:rsidP="00B83A66">
            <w:pPr>
              <w:pStyle w:val="Akapitzlist"/>
              <w:jc w:val="both"/>
              <w:rPr>
                <w:rFonts w:ascii="Arial" w:hAnsi="Arial" w:cs="Arial"/>
                <w:sz w:val="18"/>
                <w:szCs w:val="18"/>
              </w:rPr>
            </w:pPr>
          </w:p>
          <w:p w:rsidR="00B83A66" w:rsidRDefault="00B83A66" w:rsidP="00B83A66">
            <w:pPr>
              <w:pStyle w:val="Akapitzlist"/>
              <w:jc w:val="both"/>
              <w:rPr>
                <w:rFonts w:ascii="Arial" w:hAnsi="Arial" w:cs="Arial"/>
                <w:sz w:val="18"/>
                <w:szCs w:val="18"/>
              </w:rPr>
            </w:pPr>
          </w:p>
          <w:p w:rsidR="00B83A66" w:rsidRDefault="00B83A66" w:rsidP="00B83A66">
            <w:pPr>
              <w:pStyle w:val="Akapitzlist"/>
              <w:jc w:val="both"/>
              <w:rPr>
                <w:rFonts w:ascii="Arial" w:hAnsi="Arial" w:cs="Arial"/>
                <w:sz w:val="18"/>
                <w:szCs w:val="18"/>
              </w:rPr>
            </w:pPr>
          </w:p>
          <w:p w:rsidR="00B83A66" w:rsidRDefault="00B83A66" w:rsidP="00B83A66">
            <w:pPr>
              <w:pStyle w:val="Akapitzlist"/>
              <w:jc w:val="both"/>
              <w:rPr>
                <w:rFonts w:ascii="Arial" w:hAnsi="Arial" w:cs="Arial"/>
                <w:sz w:val="18"/>
                <w:szCs w:val="18"/>
              </w:rPr>
            </w:pPr>
          </w:p>
          <w:p w:rsidR="00B83A66" w:rsidRDefault="00B83A66" w:rsidP="00E50145">
            <w:pPr>
              <w:pStyle w:val="Akapitzlist"/>
              <w:numPr>
                <w:ilvl w:val="0"/>
                <w:numId w:val="83"/>
              </w:numPr>
              <w:ind w:left="102" w:hanging="141"/>
              <w:rPr>
                <w:rFonts w:ascii="Arial" w:hAnsi="Arial" w:cs="Arial"/>
                <w:sz w:val="18"/>
                <w:szCs w:val="18"/>
              </w:rPr>
            </w:pPr>
            <w:r w:rsidRPr="00B83A66">
              <w:rPr>
                <w:rFonts w:ascii="Arial" w:hAnsi="Arial" w:cs="Arial"/>
                <w:sz w:val="18"/>
                <w:szCs w:val="18"/>
              </w:rPr>
              <w:t xml:space="preserve">termomodernizacja budynku, </w:t>
            </w:r>
          </w:p>
          <w:p w:rsidR="00B83A66" w:rsidRDefault="00DE4FA9" w:rsidP="00E50145">
            <w:pPr>
              <w:pStyle w:val="Akapitzlist"/>
              <w:numPr>
                <w:ilvl w:val="0"/>
                <w:numId w:val="83"/>
              </w:numPr>
              <w:ind w:left="102" w:hanging="141"/>
              <w:rPr>
                <w:rFonts w:ascii="Arial" w:hAnsi="Arial" w:cs="Arial"/>
                <w:sz w:val="18"/>
                <w:szCs w:val="18"/>
              </w:rPr>
            </w:pPr>
            <w:r w:rsidRPr="00B83A66">
              <w:rPr>
                <w:rFonts w:ascii="Arial" w:hAnsi="Arial" w:cs="Arial"/>
                <w:sz w:val="18"/>
                <w:szCs w:val="18"/>
              </w:rPr>
              <w:t>wymiana pokrycia dachowego,</w:t>
            </w:r>
          </w:p>
          <w:p w:rsidR="00DE4FA9" w:rsidRPr="00B83A66" w:rsidRDefault="00DE4FA9" w:rsidP="00E50145">
            <w:pPr>
              <w:pStyle w:val="Akapitzlist"/>
              <w:numPr>
                <w:ilvl w:val="0"/>
                <w:numId w:val="83"/>
              </w:numPr>
              <w:ind w:left="102" w:hanging="141"/>
              <w:rPr>
                <w:rFonts w:ascii="Arial" w:hAnsi="Arial" w:cs="Arial"/>
                <w:sz w:val="18"/>
                <w:szCs w:val="18"/>
              </w:rPr>
            </w:pPr>
            <w:r w:rsidRPr="00B83A66">
              <w:rPr>
                <w:rFonts w:ascii="Arial" w:hAnsi="Arial" w:cs="Arial"/>
                <w:sz w:val="18"/>
                <w:szCs w:val="18"/>
              </w:rPr>
              <w:t xml:space="preserve">remont pomieszczeń z częściową wymianą stolarki okiennej i drzwiowej </w:t>
            </w:r>
          </w:p>
        </w:tc>
      </w:tr>
      <w:tr w:rsidR="00187748" w:rsidRPr="00462688" w:rsidTr="00FE10D4">
        <w:tc>
          <w:tcPr>
            <w:tcW w:w="638" w:type="pct"/>
          </w:tcPr>
          <w:p w:rsidR="00187748" w:rsidRPr="00187748" w:rsidRDefault="00187748" w:rsidP="00DE4FA9">
            <w:pPr>
              <w:rPr>
                <w:rFonts w:ascii="Arial" w:hAnsi="Arial" w:cs="Arial"/>
                <w:b/>
                <w:sz w:val="18"/>
                <w:szCs w:val="18"/>
              </w:rPr>
            </w:pPr>
          </w:p>
          <w:p w:rsidR="00187748" w:rsidRPr="00187748" w:rsidRDefault="00187748" w:rsidP="00DE4FA9">
            <w:pPr>
              <w:rPr>
                <w:rFonts w:ascii="Arial" w:hAnsi="Arial" w:cs="Arial"/>
                <w:b/>
                <w:sz w:val="18"/>
                <w:szCs w:val="18"/>
              </w:rPr>
            </w:pPr>
          </w:p>
          <w:p w:rsidR="00DE4FA9" w:rsidRPr="00187748" w:rsidRDefault="00DE4FA9" w:rsidP="00DE4FA9">
            <w:pPr>
              <w:rPr>
                <w:rFonts w:ascii="Arial" w:hAnsi="Arial" w:cs="Arial"/>
                <w:b/>
                <w:sz w:val="18"/>
                <w:szCs w:val="18"/>
              </w:rPr>
            </w:pPr>
            <w:r w:rsidRPr="00187748">
              <w:rPr>
                <w:rFonts w:ascii="Arial" w:hAnsi="Arial" w:cs="Arial"/>
                <w:b/>
                <w:sz w:val="18"/>
                <w:szCs w:val="18"/>
              </w:rPr>
              <w:t xml:space="preserve">Szatnia sportowa </w:t>
            </w:r>
            <w:r w:rsidR="00187748" w:rsidRPr="00187748">
              <w:rPr>
                <w:rFonts w:ascii="Arial" w:hAnsi="Arial" w:cs="Arial"/>
                <w:b/>
                <w:sz w:val="18"/>
                <w:szCs w:val="18"/>
              </w:rPr>
              <w:t>w Długiem</w:t>
            </w:r>
            <w:r w:rsidR="00187748">
              <w:rPr>
                <w:rFonts w:ascii="Arial" w:hAnsi="Arial" w:cs="Arial"/>
                <w:b/>
                <w:sz w:val="18"/>
                <w:szCs w:val="18"/>
              </w:rPr>
              <w:br/>
            </w:r>
            <w:r w:rsidR="00187748" w:rsidRPr="00187748">
              <w:rPr>
                <w:rFonts w:ascii="Arial" w:hAnsi="Arial" w:cs="Arial"/>
                <w:sz w:val="18"/>
                <w:szCs w:val="18"/>
              </w:rPr>
              <w:t>Rok oddania do użytku: 2010</w:t>
            </w:r>
          </w:p>
        </w:tc>
        <w:tc>
          <w:tcPr>
            <w:tcW w:w="1871" w:type="pct"/>
          </w:tcPr>
          <w:p w:rsidR="00187748" w:rsidRDefault="00187748" w:rsidP="00DE4FA9">
            <w:pPr>
              <w:rPr>
                <w:rFonts w:ascii="Arial" w:hAnsi="Arial" w:cs="Arial"/>
                <w:sz w:val="18"/>
                <w:szCs w:val="18"/>
              </w:rPr>
            </w:pPr>
          </w:p>
          <w:p w:rsidR="00187748" w:rsidRDefault="00187748" w:rsidP="00187748">
            <w:pPr>
              <w:jc w:val="center"/>
              <w:rPr>
                <w:rFonts w:ascii="Arial" w:hAnsi="Arial" w:cs="Arial"/>
                <w:sz w:val="18"/>
                <w:szCs w:val="18"/>
              </w:rPr>
            </w:pPr>
            <w:r w:rsidRPr="00187748">
              <w:rPr>
                <w:rFonts w:ascii="Arial" w:hAnsi="Arial" w:cs="Arial"/>
                <w:noProof/>
                <w:sz w:val="18"/>
                <w:szCs w:val="18"/>
                <w:lang w:eastAsia="pl-PL"/>
              </w:rPr>
              <w:drawing>
                <wp:inline distT="0" distB="0" distL="0" distR="0" wp14:anchorId="429D5692" wp14:editId="290EF00A">
                  <wp:extent cx="3242800" cy="2009775"/>
                  <wp:effectExtent l="0" t="0" r="0" b="0"/>
                  <wp:docPr id="33" name="Obraz 33" descr="C:\Users\Zbigniew Dec\Desktop\FOTO DO STRATEGII\Szatnia LZS Długie -g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bigniew Dec\Desktop\FOTO DO STRATEGII\Szatnia LZS Długie -gkp.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54768" cy="2017192"/>
                          </a:xfrm>
                          <a:prstGeom prst="rect">
                            <a:avLst/>
                          </a:prstGeom>
                          <a:noFill/>
                          <a:ln>
                            <a:noFill/>
                          </a:ln>
                        </pic:spPr>
                      </pic:pic>
                    </a:graphicData>
                  </a:graphic>
                </wp:inline>
              </w:drawing>
            </w:r>
          </w:p>
          <w:p w:rsidR="00187748" w:rsidRPr="00187748" w:rsidRDefault="00187748" w:rsidP="00187748">
            <w:pPr>
              <w:jc w:val="center"/>
              <w:rPr>
                <w:rFonts w:ascii="Arial" w:hAnsi="Arial" w:cs="Arial"/>
                <w:i/>
                <w:sz w:val="16"/>
                <w:szCs w:val="16"/>
              </w:rPr>
            </w:pPr>
            <w:r w:rsidRPr="00187748">
              <w:rPr>
                <w:rFonts w:ascii="Arial" w:hAnsi="Arial" w:cs="Arial"/>
                <w:i/>
                <w:sz w:val="16"/>
                <w:szCs w:val="16"/>
              </w:rPr>
              <w:t>Źródło: zbiory UG Zarszyn</w:t>
            </w:r>
          </w:p>
          <w:p w:rsidR="00DE4FA9" w:rsidRPr="00B83A66" w:rsidRDefault="00DE4FA9" w:rsidP="00DE4FA9">
            <w:pPr>
              <w:rPr>
                <w:rFonts w:ascii="Arial" w:hAnsi="Arial" w:cs="Arial"/>
                <w:sz w:val="18"/>
                <w:szCs w:val="18"/>
              </w:rPr>
            </w:pPr>
            <w:r w:rsidRPr="00B83A66">
              <w:rPr>
                <w:rFonts w:ascii="Arial" w:hAnsi="Arial" w:cs="Arial"/>
                <w:sz w:val="18"/>
                <w:szCs w:val="18"/>
              </w:rPr>
              <w:t>Pow</w:t>
            </w:r>
            <w:r w:rsidR="00187748">
              <w:rPr>
                <w:rFonts w:ascii="Arial" w:hAnsi="Arial" w:cs="Arial"/>
                <w:sz w:val="18"/>
                <w:szCs w:val="18"/>
              </w:rPr>
              <w:t>ierzchnia użytkowa budynku:</w:t>
            </w:r>
            <w:r w:rsidRPr="00B83A66">
              <w:rPr>
                <w:rFonts w:ascii="Arial" w:hAnsi="Arial" w:cs="Arial"/>
                <w:sz w:val="18"/>
                <w:szCs w:val="18"/>
              </w:rPr>
              <w:t xml:space="preserve"> 174,3</w:t>
            </w:r>
            <w:r w:rsidR="00187748">
              <w:rPr>
                <w:rFonts w:ascii="Arial" w:hAnsi="Arial" w:cs="Arial"/>
                <w:sz w:val="18"/>
                <w:szCs w:val="18"/>
              </w:rPr>
              <w:t xml:space="preserve"> m</w:t>
            </w:r>
            <w:r w:rsidR="00187748">
              <w:rPr>
                <w:rFonts w:ascii="Arial" w:hAnsi="Arial" w:cs="Arial"/>
                <w:sz w:val="18"/>
                <w:szCs w:val="18"/>
                <w:vertAlign w:val="superscript"/>
              </w:rPr>
              <w:t>2</w:t>
            </w:r>
            <w:r w:rsidR="00187748">
              <w:rPr>
                <w:rFonts w:ascii="Arial" w:hAnsi="Arial" w:cs="Arial"/>
                <w:sz w:val="18"/>
                <w:szCs w:val="18"/>
              </w:rPr>
              <w:t>. W budynku znajdują się:</w:t>
            </w:r>
            <w:r w:rsidR="00187748">
              <w:rPr>
                <w:rFonts w:ascii="Arial" w:hAnsi="Arial" w:cs="Arial"/>
                <w:sz w:val="18"/>
                <w:szCs w:val="18"/>
              </w:rPr>
              <w:br/>
            </w:r>
            <w:r w:rsidRPr="00B83A66">
              <w:rPr>
                <w:rFonts w:ascii="Arial" w:hAnsi="Arial" w:cs="Arial"/>
                <w:sz w:val="18"/>
                <w:szCs w:val="18"/>
              </w:rPr>
              <w:t>- po</w:t>
            </w:r>
            <w:r w:rsidR="00187748">
              <w:rPr>
                <w:rFonts w:ascii="Arial" w:hAnsi="Arial" w:cs="Arial"/>
                <w:sz w:val="18"/>
                <w:szCs w:val="18"/>
              </w:rPr>
              <w:t>mieszczenia użytkowe (szatnie</w:t>
            </w:r>
            <w:r w:rsidR="00CE3F5D">
              <w:rPr>
                <w:rFonts w:ascii="Arial" w:hAnsi="Arial" w:cs="Arial"/>
                <w:sz w:val="18"/>
                <w:szCs w:val="18"/>
              </w:rPr>
              <w:t xml:space="preserve"> i pokoje dla sędziów i zarządu klubu</w:t>
            </w:r>
            <w:r w:rsidR="00187748">
              <w:rPr>
                <w:rFonts w:ascii="Arial" w:hAnsi="Arial" w:cs="Arial"/>
                <w:sz w:val="18"/>
                <w:szCs w:val="18"/>
              </w:rPr>
              <w:t>),</w:t>
            </w:r>
            <w:r w:rsidR="00187748">
              <w:rPr>
                <w:rFonts w:ascii="Arial" w:hAnsi="Arial" w:cs="Arial"/>
                <w:sz w:val="18"/>
                <w:szCs w:val="18"/>
              </w:rPr>
              <w:br/>
              <w:t>- sanitariaty z prysznicami,</w:t>
            </w:r>
            <w:r w:rsidR="00187748">
              <w:rPr>
                <w:rFonts w:ascii="Arial" w:hAnsi="Arial" w:cs="Arial"/>
                <w:sz w:val="18"/>
                <w:szCs w:val="18"/>
              </w:rPr>
              <w:br/>
            </w:r>
            <w:r w:rsidRPr="00B83A66">
              <w:rPr>
                <w:rFonts w:ascii="Arial" w:hAnsi="Arial" w:cs="Arial"/>
                <w:sz w:val="18"/>
                <w:szCs w:val="18"/>
              </w:rPr>
              <w:t>- pomieszczenia gospodarcze</w:t>
            </w:r>
            <w:r w:rsidR="00187748">
              <w:rPr>
                <w:rFonts w:ascii="Arial" w:hAnsi="Arial" w:cs="Arial"/>
                <w:sz w:val="18"/>
                <w:szCs w:val="18"/>
              </w:rPr>
              <w:t>.</w:t>
            </w:r>
          </w:p>
        </w:tc>
        <w:tc>
          <w:tcPr>
            <w:tcW w:w="761" w:type="pct"/>
          </w:tcPr>
          <w:p w:rsidR="00DE4FA9" w:rsidRDefault="00DE4FA9"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r>
              <w:rPr>
                <w:rFonts w:ascii="Arial" w:hAnsi="Arial" w:cs="Arial"/>
                <w:sz w:val="18"/>
                <w:szCs w:val="18"/>
              </w:rPr>
              <w:t>Obiekt wyposażony jest w:</w:t>
            </w:r>
            <w:r>
              <w:rPr>
                <w:rFonts w:ascii="Arial" w:hAnsi="Arial" w:cs="Arial"/>
                <w:sz w:val="18"/>
                <w:szCs w:val="18"/>
              </w:rPr>
              <w:br/>
              <w:t>- instalację elektryczną,</w:t>
            </w:r>
            <w:r>
              <w:rPr>
                <w:rFonts w:ascii="Arial" w:hAnsi="Arial" w:cs="Arial"/>
                <w:sz w:val="18"/>
                <w:szCs w:val="18"/>
              </w:rPr>
              <w:br/>
              <w:t>- instalację gazową,</w:t>
            </w:r>
            <w:r>
              <w:rPr>
                <w:rFonts w:ascii="Arial" w:hAnsi="Arial" w:cs="Arial"/>
                <w:sz w:val="18"/>
                <w:szCs w:val="18"/>
              </w:rPr>
              <w:br/>
              <w:t>- instalację wod-kan.,</w:t>
            </w:r>
            <w:r>
              <w:rPr>
                <w:rFonts w:ascii="Arial" w:hAnsi="Arial" w:cs="Arial"/>
                <w:sz w:val="18"/>
                <w:szCs w:val="18"/>
              </w:rPr>
              <w:br/>
              <w:t xml:space="preserve">- </w:t>
            </w:r>
            <w:r w:rsidRPr="00FE10D4">
              <w:rPr>
                <w:rFonts w:ascii="Arial" w:hAnsi="Arial" w:cs="Arial"/>
                <w:sz w:val="18"/>
                <w:szCs w:val="18"/>
              </w:rPr>
              <w:t>Instala</w:t>
            </w:r>
            <w:r>
              <w:rPr>
                <w:rFonts w:ascii="Arial" w:hAnsi="Arial" w:cs="Arial"/>
                <w:sz w:val="18"/>
                <w:szCs w:val="18"/>
              </w:rPr>
              <w:t>cję</w:t>
            </w:r>
            <w:r w:rsidRPr="00FE10D4">
              <w:rPr>
                <w:rFonts w:ascii="Arial" w:hAnsi="Arial" w:cs="Arial"/>
                <w:sz w:val="18"/>
                <w:szCs w:val="18"/>
              </w:rPr>
              <w:t xml:space="preserve"> c</w:t>
            </w:r>
            <w:r>
              <w:rPr>
                <w:rFonts w:ascii="Arial" w:hAnsi="Arial" w:cs="Arial"/>
                <w:sz w:val="18"/>
                <w:szCs w:val="18"/>
              </w:rPr>
              <w:t>.</w:t>
            </w:r>
            <w:r w:rsidRPr="00FE10D4">
              <w:rPr>
                <w:rFonts w:ascii="Arial" w:hAnsi="Arial" w:cs="Arial"/>
                <w:sz w:val="18"/>
                <w:szCs w:val="18"/>
              </w:rPr>
              <w:t>o</w:t>
            </w:r>
            <w:r>
              <w:rPr>
                <w:rFonts w:ascii="Arial" w:hAnsi="Arial" w:cs="Arial"/>
                <w:sz w:val="18"/>
                <w:szCs w:val="18"/>
              </w:rPr>
              <w:t>.</w:t>
            </w:r>
          </w:p>
          <w:p w:rsidR="00187748" w:rsidRPr="00B83A66" w:rsidRDefault="00187748" w:rsidP="00DE4FA9">
            <w:pPr>
              <w:rPr>
                <w:rFonts w:ascii="Arial" w:hAnsi="Arial" w:cs="Arial"/>
                <w:sz w:val="18"/>
                <w:szCs w:val="18"/>
              </w:rPr>
            </w:pPr>
          </w:p>
        </w:tc>
        <w:tc>
          <w:tcPr>
            <w:tcW w:w="505" w:type="pct"/>
          </w:tcPr>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DE4FA9" w:rsidRPr="00B83A66" w:rsidRDefault="00DE4FA9" w:rsidP="00187748">
            <w:pPr>
              <w:jc w:val="center"/>
              <w:rPr>
                <w:rFonts w:ascii="Arial" w:hAnsi="Arial" w:cs="Arial"/>
                <w:sz w:val="18"/>
                <w:szCs w:val="18"/>
              </w:rPr>
            </w:pPr>
            <w:r w:rsidRPr="00B83A66">
              <w:rPr>
                <w:rFonts w:ascii="Arial" w:hAnsi="Arial" w:cs="Arial"/>
                <w:sz w:val="18"/>
                <w:szCs w:val="18"/>
              </w:rPr>
              <w:t>Bardzo dobry</w:t>
            </w:r>
          </w:p>
        </w:tc>
        <w:tc>
          <w:tcPr>
            <w:tcW w:w="633" w:type="pct"/>
          </w:tcPr>
          <w:p w:rsidR="00DE4FA9" w:rsidRDefault="00DE4FA9"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Default="00187748" w:rsidP="00DE4FA9">
            <w:pPr>
              <w:rPr>
                <w:rFonts w:ascii="Arial" w:hAnsi="Arial" w:cs="Arial"/>
                <w:sz w:val="18"/>
                <w:szCs w:val="18"/>
              </w:rPr>
            </w:pPr>
          </w:p>
          <w:p w:rsidR="00187748" w:rsidRPr="00B83A66" w:rsidRDefault="00187748" w:rsidP="00187748">
            <w:pPr>
              <w:jc w:val="center"/>
              <w:rPr>
                <w:rFonts w:ascii="Arial" w:hAnsi="Arial" w:cs="Arial"/>
                <w:sz w:val="18"/>
                <w:szCs w:val="18"/>
              </w:rPr>
            </w:pPr>
            <w:r>
              <w:rPr>
                <w:rFonts w:ascii="Arial" w:hAnsi="Arial" w:cs="Arial"/>
                <w:sz w:val="18"/>
                <w:szCs w:val="18"/>
              </w:rPr>
              <w:t>-</w:t>
            </w:r>
          </w:p>
        </w:tc>
        <w:tc>
          <w:tcPr>
            <w:tcW w:w="591" w:type="pct"/>
          </w:tcPr>
          <w:p w:rsidR="00DE4FA9" w:rsidRDefault="00DE4FA9" w:rsidP="00DE4FA9"/>
          <w:p w:rsidR="00187748" w:rsidRDefault="00187748" w:rsidP="00DE4FA9"/>
          <w:p w:rsidR="00187748" w:rsidRDefault="00187748" w:rsidP="00DE4FA9"/>
          <w:p w:rsidR="00187748" w:rsidRDefault="00187748" w:rsidP="00DE4FA9"/>
          <w:p w:rsidR="00187748" w:rsidRDefault="00187748" w:rsidP="00DE4FA9"/>
          <w:p w:rsidR="00187748" w:rsidRDefault="00187748" w:rsidP="00DE4FA9"/>
          <w:p w:rsidR="00187748" w:rsidRDefault="00187748" w:rsidP="00187748">
            <w:pPr>
              <w:jc w:val="center"/>
            </w:pPr>
            <w:r>
              <w:t>-</w:t>
            </w:r>
          </w:p>
        </w:tc>
      </w:tr>
      <w:tr w:rsidR="00CE3F5D" w:rsidRPr="00462688" w:rsidTr="00FE10D4">
        <w:tc>
          <w:tcPr>
            <w:tcW w:w="638" w:type="pct"/>
          </w:tcPr>
          <w:p w:rsidR="00CE3F5D" w:rsidRDefault="00CE3F5D" w:rsidP="00CE3F5D">
            <w:pPr>
              <w:rPr>
                <w:rFonts w:ascii="Arial" w:hAnsi="Arial" w:cs="Arial"/>
                <w:b/>
                <w:sz w:val="18"/>
                <w:szCs w:val="18"/>
              </w:rPr>
            </w:pPr>
          </w:p>
          <w:p w:rsidR="00CE3F5D" w:rsidRDefault="00CE3F5D" w:rsidP="00CE3F5D">
            <w:pPr>
              <w:rPr>
                <w:rFonts w:ascii="Arial" w:hAnsi="Arial" w:cs="Arial"/>
                <w:b/>
                <w:sz w:val="18"/>
                <w:szCs w:val="18"/>
              </w:rPr>
            </w:pPr>
          </w:p>
          <w:p w:rsidR="00CE3F5D" w:rsidRDefault="00CE3F5D" w:rsidP="00CE3F5D">
            <w:pPr>
              <w:rPr>
                <w:rFonts w:ascii="Arial" w:hAnsi="Arial" w:cs="Arial"/>
                <w:b/>
                <w:sz w:val="18"/>
                <w:szCs w:val="18"/>
              </w:rPr>
            </w:pPr>
          </w:p>
          <w:p w:rsidR="00CE3F5D" w:rsidRDefault="00CE3F5D" w:rsidP="00CE3F5D">
            <w:pPr>
              <w:rPr>
                <w:rFonts w:ascii="Arial" w:hAnsi="Arial" w:cs="Arial"/>
                <w:b/>
                <w:sz w:val="18"/>
                <w:szCs w:val="18"/>
              </w:rPr>
            </w:pPr>
          </w:p>
          <w:p w:rsidR="00CE3F5D" w:rsidRDefault="00CE3F5D" w:rsidP="00CE3F5D">
            <w:pPr>
              <w:rPr>
                <w:rFonts w:ascii="Arial" w:hAnsi="Arial" w:cs="Arial"/>
                <w:b/>
                <w:sz w:val="18"/>
                <w:szCs w:val="18"/>
              </w:rPr>
            </w:pPr>
          </w:p>
          <w:p w:rsidR="00CE3F5D" w:rsidRPr="00187748" w:rsidRDefault="00CE3F5D" w:rsidP="00CE3F5D">
            <w:pPr>
              <w:rPr>
                <w:rFonts w:ascii="Arial" w:hAnsi="Arial" w:cs="Arial"/>
                <w:b/>
                <w:sz w:val="18"/>
                <w:szCs w:val="18"/>
              </w:rPr>
            </w:pPr>
            <w:r w:rsidRPr="00187748">
              <w:rPr>
                <w:rFonts w:ascii="Arial" w:hAnsi="Arial" w:cs="Arial"/>
                <w:b/>
                <w:sz w:val="18"/>
                <w:szCs w:val="18"/>
              </w:rPr>
              <w:lastRenderedPageBreak/>
              <w:t xml:space="preserve">Szatnia sportowa </w:t>
            </w:r>
            <w:r>
              <w:rPr>
                <w:rFonts w:ascii="Arial" w:hAnsi="Arial" w:cs="Arial"/>
                <w:b/>
                <w:sz w:val="18"/>
                <w:szCs w:val="18"/>
              </w:rPr>
              <w:t xml:space="preserve">w Pielni </w:t>
            </w:r>
            <w:r>
              <w:rPr>
                <w:rFonts w:ascii="Arial" w:hAnsi="Arial" w:cs="Arial"/>
                <w:sz w:val="18"/>
                <w:szCs w:val="18"/>
              </w:rPr>
              <w:t>Rok oddania do użytku:</w:t>
            </w:r>
            <w:r>
              <w:rPr>
                <w:rFonts w:ascii="Arial" w:hAnsi="Arial" w:cs="Arial"/>
                <w:b/>
                <w:sz w:val="18"/>
                <w:szCs w:val="18"/>
              </w:rPr>
              <w:t xml:space="preserve"> </w:t>
            </w:r>
            <w:r>
              <w:rPr>
                <w:rFonts w:ascii="Arial" w:hAnsi="Arial" w:cs="Arial"/>
                <w:sz w:val="18"/>
                <w:szCs w:val="18"/>
              </w:rPr>
              <w:t>2009</w:t>
            </w:r>
          </w:p>
        </w:tc>
        <w:tc>
          <w:tcPr>
            <w:tcW w:w="1871" w:type="pct"/>
          </w:tcPr>
          <w:p w:rsidR="00CE3F5D" w:rsidRDefault="00CE3F5D" w:rsidP="00CE3F5D">
            <w:pPr>
              <w:rPr>
                <w:rFonts w:ascii="Arial" w:hAnsi="Arial" w:cs="Arial"/>
                <w:sz w:val="18"/>
                <w:szCs w:val="18"/>
              </w:rPr>
            </w:pPr>
          </w:p>
          <w:p w:rsidR="00CE3F5D" w:rsidRDefault="00CE3F5D" w:rsidP="00CE3F5D">
            <w:pPr>
              <w:jc w:val="center"/>
              <w:rPr>
                <w:rFonts w:ascii="Arial" w:hAnsi="Arial" w:cs="Arial"/>
                <w:sz w:val="18"/>
                <w:szCs w:val="18"/>
              </w:rPr>
            </w:pPr>
            <w:r w:rsidRPr="00187748">
              <w:rPr>
                <w:rFonts w:ascii="Arial" w:hAnsi="Arial" w:cs="Arial"/>
                <w:noProof/>
                <w:sz w:val="18"/>
                <w:szCs w:val="18"/>
                <w:lang w:eastAsia="pl-PL"/>
              </w:rPr>
              <w:lastRenderedPageBreak/>
              <w:drawing>
                <wp:inline distT="0" distB="0" distL="0" distR="0" wp14:anchorId="3D1B70AC" wp14:editId="60BE436F">
                  <wp:extent cx="3305175" cy="2115391"/>
                  <wp:effectExtent l="0" t="0" r="0" b="0"/>
                  <wp:docPr id="34" name="Obraz 34" descr="C:\Users\Zbigniew Dec\Desktop\FOTO DO STRATEGII\Szatnia LKS Piel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bigniew Dec\Desktop\FOTO DO STRATEGII\Szatnia LKS Pielni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324379" cy="2127682"/>
                          </a:xfrm>
                          <a:prstGeom prst="rect">
                            <a:avLst/>
                          </a:prstGeom>
                          <a:noFill/>
                          <a:ln>
                            <a:noFill/>
                          </a:ln>
                        </pic:spPr>
                      </pic:pic>
                    </a:graphicData>
                  </a:graphic>
                </wp:inline>
              </w:drawing>
            </w:r>
          </w:p>
          <w:p w:rsidR="00CE3F5D" w:rsidRPr="00CE3F5D" w:rsidRDefault="00CE3F5D" w:rsidP="00CE3F5D">
            <w:pPr>
              <w:jc w:val="center"/>
              <w:rPr>
                <w:rFonts w:ascii="Arial" w:hAnsi="Arial" w:cs="Arial"/>
                <w:i/>
                <w:sz w:val="16"/>
                <w:szCs w:val="16"/>
              </w:rPr>
            </w:pPr>
            <w:r w:rsidRPr="00CE3F5D">
              <w:rPr>
                <w:rFonts w:ascii="Arial" w:hAnsi="Arial" w:cs="Arial"/>
                <w:i/>
                <w:sz w:val="16"/>
                <w:szCs w:val="16"/>
              </w:rPr>
              <w:t>Źródło: zbiory UG Zarszyn</w:t>
            </w:r>
          </w:p>
          <w:p w:rsidR="00CE3F5D" w:rsidRPr="00B83A66" w:rsidRDefault="00CE3F5D" w:rsidP="00CE3F5D">
            <w:pPr>
              <w:rPr>
                <w:rFonts w:ascii="Arial" w:hAnsi="Arial" w:cs="Arial"/>
                <w:sz w:val="18"/>
                <w:szCs w:val="18"/>
              </w:rPr>
            </w:pPr>
            <w:r>
              <w:rPr>
                <w:rFonts w:ascii="Arial" w:hAnsi="Arial" w:cs="Arial"/>
                <w:sz w:val="18"/>
                <w:szCs w:val="18"/>
              </w:rPr>
              <w:t xml:space="preserve">Powierzchnia użytkowa budynku: </w:t>
            </w:r>
            <w:r w:rsidRPr="00B83A66">
              <w:rPr>
                <w:rFonts w:ascii="Arial" w:hAnsi="Arial" w:cs="Arial"/>
                <w:sz w:val="18"/>
                <w:szCs w:val="18"/>
              </w:rPr>
              <w:t>137,3</w:t>
            </w:r>
            <w:r>
              <w:rPr>
                <w:rFonts w:ascii="Arial" w:hAnsi="Arial" w:cs="Arial"/>
                <w:sz w:val="18"/>
                <w:szCs w:val="18"/>
              </w:rPr>
              <w:t xml:space="preserve"> m</w:t>
            </w:r>
            <w:r>
              <w:rPr>
                <w:rFonts w:ascii="Arial" w:hAnsi="Arial" w:cs="Arial"/>
                <w:sz w:val="18"/>
                <w:szCs w:val="18"/>
                <w:vertAlign w:val="superscript"/>
              </w:rPr>
              <w:t>2</w:t>
            </w:r>
            <w:r>
              <w:rPr>
                <w:rFonts w:ascii="Arial" w:hAnsi="Arial" w:cs="Arial"/>
                <w:sz w:val="18"/>
                <w:szCs w:val="18"/>
              </w:rPr>
              <w:t>. W budynku znajdują się:</w:t>
            </w:r>
            <w:r>
              <w:rPr>
                <w:rFonts w:ascii="Arial" w:hAnsi="Arial" w:cs="Arial"/>
                <w:sz w:val="18"/>
                <w:szCs w:val="18"/>
              </w:rPr>
              <w:br/>
              <w:t>- pomieszczenia użytkowe (szatnie, pokoje dla sędziów i zarządu klubu),</w:t>
            </w:r>
            <w:r>
              <w:rPr>
                <w:rFonts w:ascii="Arial" w:hAnsi="Arial" w:cs="Arial"/>
                <w:sz w:val="18"/>
                <w:szCs w:val="18"/>
              </w:rPr>
              <w:br/>
              <w:t>- sanitariaty z prysznicami,</w:t>
            </w:r>
            <w:r>
              <w:rPr>
                <w:rFonts w:ascii="Arial" w:hAnsi="Arial" w:cs="Arial"/>
                <w:sz w:val="18"/>
                <w:szCs w:val="18"/>
              </w:rPr>
              <w:br/>
            </w:r>
            <w:r w:rsidRPr="00B83A66">
              <w:rPr>
                <w:rFonts w:ascii="Arial" w:hAnsi="Arial" w:cs="Arial"/>
                <w:sz w:val="18"/>
                <w:szCs w:val="18"/>
              </w:rPr>
              <w:t>- pomieszczenia gospodarcze</w:t>
            </w:r>
            <w:r>
              <w:rPr>
                <w:rFonts w:ascii="Arial" w:hAnsi="Arial" w:cs="Arial"/>
                <w:sz w:val="18"/>
                <w:szCs w:val="18"/>
              </w:rPr>
              <w:t>.</w:t>
            </w:r>
          </w:p>
        </w:tc>
        <w:tc>
          <w:tcPr>
            <w:tcW w:w="761" w:type="pct"/>
          </w:tcPr>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r>
              <w:rPr>
                <w:rFonts w:ascii="Arial" w:hAnsi="Arial" w:cs="Arial"/>
                <w:sz w:val="18"/>
                <w:szCs w:val="18"/>
              </w:rPr>
              <w:t>Obiekt wyposażony jest w:</w:t>
            </w:r>
            <w:r>
              <w:rPr>
                <w:rFonts w:ascii="Arial" w:hAnsi="Arial" w:cs="Arial"/>
                <w:sz w:val="18"/>
                <w:szCs w:val="18"/>
              </w:rPr>
              <w:br/>
              <w:t>- instalację elektryczną,</w:t>
            </w:r>
            <w:r>
              <w:rPr>
                <w:rFonts w:ascii="Arial" w:hAnsi="Arial" w:cs="Arial"/>
                <w:sz w:val="18"/>
                <w:szCs w:val="18"/>
              </w:rPr>
              <w:br/>
              <w:t>- instalację gazową,</w:t>
            </w:r>
            <w:r>
              <w:rPr>
                <w:rFonts w:ascii="Arial" w:hAnsi="Arial" w:cs="Arial"/>
                <w:sz w:val="18"/>
                <w:szCs w:val="18"/>
              </w:rPr>
              <w:br/>
              <w:t>- instalację wod-kan.,</w:t>
            </w:r>
            <w:r>
              <w:rPr>
                <w:rFonts w:ascii="Arial" w:hAnsi="Arial" w:cs="Arial"/>
                <w:sz w:val="18"/>
                <w:szCs w:val="18"/>
              </w:rPr>
              <w:br/>
              <w:t xml:space="preserve">- </w:t>
            </w:r>
            <w:r w:rsidRPr="00FE10D4">
              <w:rPr>
                <w:rFonts w:ascii="Arial" w:hAnsi="Arial" w:cs="Arial"/>
                <w:sz w:val="18"/>
                <w:szCs w:val="18"/>
              </w:rPr>
              <w:t>Instala</w:t>
            </w:r>
            <w:r>
              <w:rPr>
                <w:rFonts w:ascii="Arial" w:hAnsi="Arial" w:cs="Arial"/>
                <w:sz w:val="18"/>
                <w:szCs w:val="18"/>
              </w:rPr>
              <w:t>cję</w:t>
            </w:r>
            <w:r w:rsidRPr="00FE10D4">
              <w:rPr>
                <w:rFonts w:ascii="Arial" w:hAnsi="Arial" w:cs="Arial"/>
                <w:sz w:val="18"/>
                <w:szCs w:val="18"/>
              </w:rPr>
              <w:t xml:space="preserve"> c</w:t>
            </w:r>
            <w:r>
              <w:rPr>
                <w:rFonts w:ascii="Arial" w:hAnsi="Arial" w:cs="Arial"/>
                <w:sz w:val="18"/>
                <w:szCs w:val="18"/>
              </w:rPr>
              <w:t>.</w:t>
            </w:r>
            <w:r w:rsidRPr="00FE10D4">
              <w:rPr>
                <w:rFonts w:ascii="Arial" w:hAnsi="Arial" w:cs="Arial"/>
                <w:sz w:val="18"/>
                <w:szCs w:val="18"/>
              </w:rPr>
              <w:t>o</w:t>
            </w:r>
            <w:r>
              <w:rPr>
                <w:rFonts w:ascii="Arial" w:hAnsi="Arial" w:cs="Arial"/>
                <w:sz w:val="18"/>
                <w:szCs w:val="18"/>
              </w:rPr>
              <w:t>.</w:t>
            </w:r>
          </w:p>
          <w:p w:rsidR="00CE3F5D" w:rsidRPr="00B83A66" w:rsidRDefault="00CE3F5D" w:rsidP="00CE3F5D">
            <w:pPr>
              <w:rPr>
                <w:rFonts w:ascii="Arial" w:hAnsi="Arial" w:cs="Arial"/>
                <w:sz w:val="18"/>
                <w:szCs w:val="18"/>
              </w:rPr>
            </w:pPr>
          </w:p>
        </w:tc>
        <w:tc>
          <w:tcPr>
            <w:tcW w:w="505" w:type="pct"/>
          </w:tcPr>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Pr="00B83A66" w:rsidRDefault="00CE3F5D" w:rsidP="00CE3F5D">
            <w:pPr>
              <w:rPr>
                <w:rFonts w:ascii="Arial" w:hAnsi="Arial" w:cs="Arial"/>
                <w:sz w:val="18"/>
                <w:szCs w:val="18"/>
              </w:rPr>
            </w:pPr>
            <w:r w:rsidRPr="00B83A66">
              <w:rPr>
                <w:rFonts w:ascii="Arial" w:hAnsi="Arial" w:cs="Arial"/>
                <w:sz w:val="18"/>
                <w:szCs w:val="18"/>
              </w:rPr>
              <w:t>Bardzo dobry</w:t>
            </w:r>
          </w:p>
        </w:tc>
        <w:tc>
          <w:tcPr>
            <w:tcW w:w="633" w:type="pct"/>
          </w:tcPr>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rPr>
                <w:rFonts w:ascii="Arial" w:hAnsi="Arial" w:cs="Arial"/>
                <w:sz w:val="18"/>
                <w:szCs w:val="18"/>
              </w:rPr>
            </w:pPr>
          </w:p>
          <w:p w:rsidR="00CE3F5D" w:rsidRDefault="00CE3F5D" w:rsidP="00CE3F5D">
            <w:pPr>
              <w:jc w:val="center"/>
              <w:rPr>
                <w:rFonts w:ascii="Arial" w:hAnsi="Arial" w:cs="Arial"/>
                <w:sz w:val="18"/>
                <w:szCs w:val="18"/>
              </w:rPr>
            </w:pPr>
          </w:p>
          <w:p w:rsidR="00CE3F5D" w:rsidRDefault="00CE3F5D" w:rsidP="00CE3F5D">
            <w:pPr>
              <w:jc w:val="center"/>
              <w:rPr>
                <w:rFonts w:ascii="Arial" w:hAnsi="Arial" w:cs="Arial"/>
                <w:sz w:val="18"/>
                <w:szCs w:val="18"/>
              </w:rPr>
            </w:pPr>
          </w:p>
          <w:p w:rsidR="00CE3F5D" w:rsidRPr="00B83A66" w:rsidRDefault="00CE3F5D" w:rsidP="00CE3F5D">
            <w:pPr>
              <w:jc w:val="center"/>
              <w:rPr>
                <w:rFonts w:ascii="Arial" w:hAnsi="Arial" w:cs="Arial"/>
                <w:sz w:val="18"/>
                <w:szCs w:val="18"/>
              </w:rPr>
            </w:pPr>
            <w:r w:rsidRPr="00B83A66">
              <w:rPr>
                <w:rFonts w:ascii="Arial" w:hAnsi="Arial" w:cs="Arial"/>
                <w:sz w:val="18"/>
                <w:szCs w:val="18"/>
              </w:rPr>
              <w:t>-</w:t>
            </w:r>
          </w:p>
        </w:tc>
        <w:tc>
          <w:tcPr>
            <w:tcW w:w="591" w:type="pct"/>
            <w:vAlign w:val="center"/>
          </w:tcPr>
          <w:p w:rsidR="00CE3F5D" w:rsidRPr="00CE3F5D" w:rsidRDefault="00CE3F5D" w:rsidP="00CE3F5D">
            <w:pPr>
              <w:spacing w:after="0" w:line="240" w:lineRule="auto"/>
              <w:jc w:val="center"/>
              <w:rPr>
                <w:rFonts w:ascii="Arial" w:hAnsi="Arial" w:cs="Arial"/>
                <w:sz w:val="18"/>
                <w:szCs w:val="18"/>
                <w:lang w:eastAsia="zh-CN"/>
              </w:rPr>
            </w:pPr>
            <w:r>
              <w:rPr>
                <w:rFonts w:ascii="Arial" w:hAnsi="Arial" w:cs="Arial"/>
                <w:sz w:val="18"/>
                <w:szCs w:val="18"/>
                <w:lang w:eastAsia="zh-CN"/>
              </w:rPr>
              <w:lastRenderedPageBreak/>
              <w:t>-</w:t>
            </w:r>
          </w:p>
        </w:tc>
      </w:tr>
    </w:tbl>
    <w:p w:rsidR="00A35B87" w:rsidRPr="00FD2B87" w:rsidRDefault="00A35B87" w:rsidP="00A35B87">
      <w:pPr>
        <w:spacing w:line="240" w:lineRule="auto"/>
        <w:rPr>
          <w:rFonts w:ascii="Arial" w:hAnsi="Arial" w:cs="Arial"/>
          <w:i/>
          <w:sz w:val="18"/>
          <w:szCs w:val="18"/>
        </w:rPr>
      </w:pPr>
      <w:r w:rsidRPr="00FD2B87">
        <w:rPr>
          <w:rStyle w:val="Tytuksiki1"/>
          <w:rFonts w:ascii="Arial" w:eastAsia="Calibri" w:hAnsi="Arial" w:cs="Arial"/>
          <w:smallCaps w:val="0"/>
          <w:color w:val="000000"/>
          <w:sz w:val="18"/>
          <w:szCs w:val="18"/>
        </w:rPr>
        <w:lastRenderedPageBreak/>
        <w:t xml:space="preserve">Źródło: </w:t>
      </w:r>
      <w:r w:rsidRPr="00FD2B87">
        <w:rPr>
          <w:rFonts w:ascii="Arial" w:hAnsi="Arial" w:cs="Arial"/>
          <w:i/>
          <w:sz w:val="18"/>
          <w:szCs w:val="18"/>
        </w:rPr>
        <w:t xml:space="preserve">dane Urzędu Gminy </w:t>
      </w:r>
      <w:r w:rsidR="00FD2B87" w:rsidRPr="00FD2B87">
        <w:rPr>
          <w:rFonts w:ascii="Arial" w:hAnsi="Arial" w:cs="Arial"/>
          <w:i/>
          <w:sz w:val="18"/>
          <w:szCs w:val="18"/>
        </w:rPr>
        <w:t>Zarszyn</w:t>
      </w:r>
    </w:p>
    <w:p w:rsidR="00A35B87" w:rsidRPr="0071469E" w:rsidRDefault="00BD1B1C" w:rsidP="003408E8">
      <w:pPr>
        <w:spacing w:before="120"/>
        <w:rPr>
          <w:rFonts w:ascii="Arial" w:eastAsia="Times New Roman" w:hAnsi="Arial" w:cs="Arial"/>
          <w:b/>
          <w:sz w:val="20"/>
          <w:szCs w:val="20"/>
          <w:lang w:eastAsia="zh-CN"/>
        </w:rPr>
      </w:pPr>
      <w:r w:rsidRPr="0071469E">
        <w:rPr>
          <w:rFonts w:ascii="Arial" w:eastAsia="Times New Roman" w:hAnsi="Arial" w:cs="Arial"/>
          <w:b/>
          <w:sz w:val="20"/>
          <w:szCs w:val="20"/>
          <w:lang w:eastAsia="zh-CN"/>
        </w:rPr>
        <w:t>I</w:t>
      </w:r>
      <w:r w:rsidR="00A35B87" w:rsidRPr="0071469E">
        <w:rPr>
          <w:rFonts w:ascii="Arial" w:eastAsia="Times New Roman" w:hAnsi="Arial" w:cs="Arial"/>
          <w:b/>
          <w:sz w:val="20"/>
          <w:szCs w:val="20"/>
          <w:lang w:eastAsia="zh-CN"/>
        </w:rPr>
        <w:t>nfrastruktura sportowo-rekreacyjna</w:t>
      </w:r>
    </w:p>
    <w:p w:rsidR="00A35B87" w:rsidRPr="0071469E" w:rsidRDefault="00A35B87" w:rsidP="00A35B87">
      <w:pPr>
        <w:pStyle w:val="Legenda"/>
        <w:spacing w:after="0"/>
        <w:jc w:val="both"/>
        <w:rPr>
          <w:rFonts w:ascii="Arial" w:hAnsi="Arial" w:cs="Arial"/>
          <w:b w:val="0"/>
          <w:color w:val="000000"/>
        </w:rPr>
      </w:pPr>
      <w:r w:rsidRPr="0071469E">
        <w:rPr>
          <w:rFonts w:ascii="Arial" w:hAnsi="Arial" w:cs="Arial"/>
          <w:b w:val="0"/>
          <w:color w:val="000000"/>
        </w:rPr>
        <w:t xml:space="preserve">Poniżej zamieszczona tabela prezentuje charakterystykę wszystkich obiektów sportowych i rekreacyjnych zlokalizowanych w Gminie </w:t>
      </w:r>
      <w:r w:rsidR="0071469E" w:rsidRPr="0071469E">
        <w:rPr>
          <w:rFonts w:ascii="Arial" w:hAnsi="Arial" w:cs="Arial"/>
          <w:b w:val="0"/>
          <w:color w:val="000000"/>
        </w:rPr>
        <w:t>Zarszyn</w:t>
      </w:r>
      <w:r w:rsidRPr="0071469E">
        <w:rPr>
          <w:rFonts w:ascii="Arial" w:hAnsi="Arial" w:cs="Arial"/>
          <w:b w:val="0"/>
          <w:color w:val="000000"/>
        </w:rPr>
        <w:t>.</w:t>
      </w:r>
    </w:p>
    <w:p w:rsidR="00A35B87" w:rsidRPr="0071469E" w:rsidRDefault="00A35B87" w:rsidP="00A35B87">
      <w:pPr>
        <w:pStyle w:val="Legenda"/>
        <w:spacing w:after="0"/>
        <w:ind w:left="992" w:hanging="992"/>
        <w:jc w:val="both"/>
        <w:rPr>
          <w:rFonts w:ascii="Arial" w:hAnsi="Arial" w:cs="Arial"/>
        </w:rPr>
      </w:pPr>
      <w:bookmarkStart w:id="215" w:name="_Toc402520422"/>
      <w:bookmarkStart w:id="216" w:name="_Toc440616677"/>
      <w:r w:rsidRPr="0071469E">
        <w:rPr>
          <w:rFonts w:ascii="Arial" w:hAnsi="Arial" w:cs="Arial"/>
        </w:rPr>
        <w:t xml:space="preserve">Tabela </w:t>
      </w:r>
      <w:r w:rsidR="00F21C81" w:rsidRPr="0071469E">
        <w:rPr>
          <w:rFonts w:ascii="Arial" w:hAnsi="Arial" w:cs="Arial"/>
        </w:rPr>
        <w:fldChar w:fldCharType="begin"/>
      </w:r>
      <w:r w:rsidRPr="0071469E">
        <w:rPr>
          <w:rFonts w:ascii="Arial" w:hAnsi="Arial" w:cs="Arial"/>
        </w:rPr>
        <w:instrText xml:space="preserve"> SEQ Tabela \* ARABIC </w:instrText>
      </w:r>
      <w:r w:rsidR="00F21C81" w:rsidRPr="0071469E">
        <w:rPr>
          <w:rFonts w:ascii="Arial" w:hAnsi="Arial" w:cs="Arial"/>
        </w:rPr>
        <w:fldChar w:fldCharType="separate"/>
      </w:r>
      <w:r w:rsidR="00E50145">
        <w:rPr>
          <w:rFonts w:ascii="Arial" w:hAnsi="Arial" w:cs="Arial"/>
          <w:noProof/>
        </w:rPr>
        <w:t>30</w:t>
      </w:r>
      <w:r w:rsidR="00F21C81" w:rsidRPr="0071469E">
        <w:rPr>
          <w:rFonts w:ascii="Arial" w:hAnsi="Arial" w:cs="Arial"/>
        </w:rPr>
        <w:fldChar w:fldCharType="end"/>
      </w:r>
      <w:r w:rsidRPr="0071469E">
        <w:rPr>
          <w:rFonts w:ascii="Arial" w:hAnsi="Arial" w:cs="Arial"/>
        </w:rPr>
        <w:t xml:space="preserve">. Wykaz i specyfikacja obiektów o charakterze sportowym i rekreacyjnym zlokalizowanych w Gminie </w:t>
      </w:r>
      <w:bookmarkEnd w:id="215"/>
      <w:r w:rsidR="0071469E" w:rsidRPr="0071469E">
        <w:rPr>
          <w:rFonts w:ascii="Arial" w:hAnsi="Arial" w:cs="Arial"/>
        </w:rPr>
        <w:t>Zarszyn</w:t>
      </w:r>
      <w:bookmarkEnd w:id="216"/>
    </w:p>
    <w:tbl>
      <w:tblPr>
        <w:tblW w:w="212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4"/>
        <w:gridCol w:w="6964"/>
        <w:gridCol w:w="1897"/>
        <w:gridCol w:w="1849"/>
        <w:gridCol w:w="2059"/>
        <w:gridCol w:w="1408"/>
        <w:gridCol w:w="1455"/>
        <w:gridCol w:w="1610"/>
      </w:tblGrid>
      <w:tr w:rsidR="008B3C67" w:rsidRPr="00462688" w:rsidTr="00E061C9">
        <w:tc>
          <w:tcPr>
            <w:tcW w:w="3964" w:type="dxa"/>
            <w:shd w:val="clear" w:color="auto" w:fill="A6A6A6"/>
            <w:vAlign w:val="center"/>
          </w:tcPr>
          <w:p w:rsidR="004C6658" w:rsidRPr="0071469E" w:rsidRDefault="004C6658" w:rsidP="00167637">
            <w:pPr>
              <w:spacing w:after="0" w:line="240" w:lineRule="auto"/>
              <w:jc w:val="center"/>
              <w:rPr>
                <w:rFonts w:ascii="Arial" w:hAnsi="Arial" w:cs="Arial"/>
                <w:b/>
                <w:sz w:val="18"/>
                <w:szCs w:val="18"/>
              </w:rPr>
            </w:pPr>
            <w:r w:rsidRPr="0071469E">
              <w:rPr>
                <w:rFonts w:ascii="Arial" w:hAnsi="Arial" w:cs="Arial"/>
                <w:b/>
                <w:sz w:val="18"/>
                <w:szCs w:val="18"/>
              </w:rPr>
              <w:t>Obiekt</w:t>
            </w:r>
          </w:p>
        </w:tc>
        <w:tc>
          <w:tcPr>
            <w:tcW w:w="6964" w:type="dxa"/>
            <w:shd w:val="clear" w:color="auto" w:fill="A6A6A6"/>
            <w:vAlign w:val="center"/>
          </w:tcPr>
          <w:p w:rsidR="004C6658" w:rsidRPr="0071469E" w:rsidRDefault="004C6658" w:rsidP="00167637">
            <w:pPr>
              <w:spacing w:after="0" w:line="240" w:lineRule="auto"/>
              <w:jc w:val="center"/>
              <w:rPr>
                <w:rFonts w:ascii="Arial" w:hAnsi="Arial" w:cs="Arial"/>
                <w:b/>
                <w:sz w:val="18"/>
                <w:szCs w:val="18"/>
              </w:rPr>
            </w:pPr>
            <w:r w:rsidRPr="0071469E">
              <w:rPr>
                <w:rFonts w:ascii="Arial" w:hAnsi="Arial" w:cs="Arial"/>
                <w:b/>
                <w:sz w:val="18"/>
                <w:szCs w:val="18"/>
              </w:rPr>
              <w:t>Rok powstania obiektu</w:t>
            </w:r>
          </w:p>
        </w:tc>
        <w:tc>
          <w:tcPr>
            <w:tcW w:w="1897" w:type="dxa"/>
            <w:shd w:val="clear" w:color="auto" w:fill="A6A6A6"/>
            <w:vAlign w:val="center"/>
          </w:tcPr>
          <w:p w:rsidR="004C6658" w:rsidRPr="0071469E" w:rsidRDefault="004C6658" w:rsidP="00167637">
            <w:pPr>
              <w:spacing w:after="0" w:line="240" w:lineRule="auto"/>
              <w:jc w:val="center"/>
              <w:rPr>
                <w:rFonts w:ascii="Arial" w:hAnsi="Arial" w:cs="Arial"/>
                <w:b/>
                <w:sz w:val="18"/>
                <w:szCs w:val="18"/>
              </w:rPr>
            </w:pPr>
            <w:r w:rsidRPr="0071469E">
              <w:rPr>
                <w:rFonts w:ascii="Arial" w:hAnsi="Arial" w:cs="Arial"/>
                <w:b/>
                <w:sz w:val="18"/>
                <w:szCs w:val="18"/>
              </w:rPr>
              <w:t>Powierzchnia obiektu</w:t>
            </w:r>
          </w:p>
        </w:tc>
        <w:tc>
          <w:tcPr>
            <w:tcW w:w="1849" w:type="dxa"/>
            <w:shd w:val="clear" w:color="auto" w:fill="A6A6A6"/>
            <w:vAlign w:val="center"/>
          </w:tcPr>
          <w:p w:rsidR="004C6658" w:rsidRPr="0071469E" w:rsidRDefault="004C6658" w:rsidP="00167637">
            <w:pPr>
              <w:spacing w:after="0" w:line="240" w:lineRule="auto"/>
              <w:jc w:val="center"/>
              <w:rPr>
                <w:rFonts w:ascii="Arial" w:hAnsi="Arial" w:cs="Arial"/>
                <w:b/>
                <w:sz w:val="18"/>
                <w:szCs w:val="18"/>
              </w:rPr>
            </w:pPr>
            <w:r w:rsidRPr="0071469E">
              <w:rPr>
                <w:rFonts w:ascii="Arial" w:hAnsi="Arial" w:cs="Arial"/>
                <w:b/>
                <w:sz w:val="18"/>
                <w:szCs w:val="18"/>
              </w:rPr>
              <w:t>Rodzaj nawierzchni/ Technologia wykonania budynku</w:t>
            </w:r>
          </w:p>
        </w:tc>
        <w:tc>
          <w:tcPr>
            <w:tcW w:w="2059" w:type="dxa"/>
            <w:shd w:val="clear" w:color="auto" w:fill="A6A6A6"/>
            <w:vAlign w:val="center"/>
          </w:tcPr>
          <w:p w:rsidR="004C6658" w:rsidRPr="0071469E" w:rsidRDefault="004C6658" w:rsidP="00167637">
            <w:pPr>
              <w:spacing w:after="0" w:line="240" w:lineRule="auto"/>
              <w:jc w:val="center"/>
              <w:rPr>
                <w:rFonts w:ascii="Arial" w:hAnsi="Arial" w:cs="Arial"/>
                <w:b/>
                <w:sz w:val="18"/>
                <w:szCs w:val="18"/>
              </w:rPr>
            </w:pPr>
            <w:r w:rsidRPr="0071469E">
              <w:rPr>
                <w:rFonts w:ascii="Arial" w:hAnsi="Arial" w:cs="Arial"/>
                <w:b/>
                <w:sz w:val="18"/>
                <w:szCs w:val="18"/>
              </w:rPr>
              <w:t>Układ funkcjonalny obiektu</w:t>
            </w:r>
          </w:p>
        </w:tc>
        <w:tc>
          <w:tcPr>
            <w:tcW w:w="1408" w:type="dxa"/>
            <w:shd w:val="clear" w:color="auto" w:fill="A6A6A6"/>
            <w:vAlign w:val="center"/>
          </w:tcPr>
          <w:p w:rsidR="004C6658" w:rsidRPr="0071469E" w:rsidRDefault="004C6658" w:rsidP="00167637">
            <w:pPr>
              <w:spacing w:after="0" w:line="240" w:lineRule="auto"/>
              <w:jc w:val="center"/>
              <w:rPr>
                <w:rFonts w:ascii="Arial" w:hAnsi="Arial" w:cs="Arial"/>
                <w:b/>
                <w:sz w:val="18"/>
                <w:szCs w:val="18"/>
              </w:rPr>
            </w:pPr>
            <w:r w:rsidRPr="0071469E">
              <w:rPr>
                <w:rFonts w:ascii="Arial" w:hAnsi="Arial" w:cs="Arial"/>
                <w:b/>
                <w:sz w:val="18"/>
                <w:szCs w:val="18"/>
              </w:rPr>
              <w:t>Rodzaj wyposażenia</w:t>
            </w:r>
          </w:p>
        </w:tc>
        <w:tc>
          <w:tcPr>
            <w:tcW w:w="1455" w:type="dxa"/>
            <w:shd w:val="clear" w:color="auto" w:fill="A6A6A6"/>
            <w:vAlign w:val="center"/>
          </w:tcPr>
          <w:p w:rsidR="004C6658" w:rsidRPr="0071469E" w:rsidRDefault="004C6658" w:rsidP="00167637">
            <w:pPr>
              <w:spacing w:after="0" w:line="240" w:lineRule="auto"/>
              <w:jc w:val="center"/>
              <w:rPr>
                <w:rFonts w:ascii="Arial" w:hAnsi="Arial" w:cs="Arial"/>
                <w:b/>
                <w:sz w:val="18"/>
                <w:szCs w:val="18"/>
              </w:rPr>
            </w:pPr>
            <w:r w:rsidRPr="0071469E">
              <w:rPr>
                <w:rFonts w:ascii="Arial" w:hAnsi="Arial" w:cs="Arial"/>
                <w:b/>
                <w:sz w:val="18"/>
                <w:szCs w:val="18"/>
              </w:rPr>
              <w:t>Maksymalna liczba użytkowników</w:t>
            </w:r>
          </w:p>
        </w:tc>
        <w:tc>
          <w:tcPr>
            <w:tcW w:w="1610" w:type="dxa"/>
            <w:shd w:val="clear" w:color="auto" w:fill="A6A6A6"/>
          </w:tcPr>
          <w:p w:rsidR="004C6658" w:rsidRPr="0071469E" w:rsidRDefault="004C6658" w:rsidP="00167637">
            <w:pPr>
              <w:spacing w:after="0" w:line="240" w:lineRule="auto"/>
              <w:jc w:val="center"/>
              <w:rPr>
                <w:rFonts w:ascii="Arial" w:hAnsi="Arial" w:cs="Arial"/>
                <w:b/>
                <w:sz w:val="18"/>
                <w:szCs w:val="18"/>
              </w:rPr>
            </w:pPr>
            <w:r w:rsidRPr="0071469E">
              <w:rPr>
                <w:rFonts w:ascii="Arial" w:eastAsia="Times New Roman" w:hAnsi="Arial" w:cs="Arial"/>
                <w:b/>
                <w:iCs/>
                <w:sz w:val="18"/>
                <w:szCs w:val="18"/>
                <w:lang w:eastAsia="pl-PL"/>
              </w:rPr>
              <w:t>Zakres potrzeb inwestycyjnych na najbliższe lata</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D36BCF" w:rsidRPr="000C71A3" w:rsidRDefault="00593D5C" w:rsidP="003B0E25">
            <w:pPr>
              <w:spacing w:after="0" w:line="240" w:lineRule="auto"/>
              <w:jc w:val="center"/>
              <w:rPr>
                <w:rFonts w:ascii="Arial" w:hAnsi="Arial" w:cs="Arial"/>
                <w:b/>
                <w:sz w:val="18"/>
                <w:szCs w:val="18"/>
              </w:rPr>
            </w:pPr>
            <w:r w:rsidRPr="000C71A3">
              <w:rPr>
                <w:rFonts w:ascii="Arial" w:hAnsi="Arial" w:cs="Arial"/>
                <w:b/>
                <w:sz w:val="18"/>
                <w:szCs w:val="18"/>
              </w:rPr>
              <w:t>Plac zabaw w Posadzie Zarszyńskiej</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Default="000C71A3" w:rsidP="00C453F0">
            <w:pPr>
              <w:spacing w:after="0" w:line="240" w:lineRule="auto"/>
              <w:jc w:val="center"/>
              <w:rPr>
                <w:rFonts w:ascii="Arial" w:hAnsi="Arial" w:cs="Arial"/>
                <w:sz w:val="18"/>
                <w:szCs w:val="18"/>
              </w:rPr>
            </w:pPr>
            <w:r w:rsidRPr="000C71A3">
              <w:rPr>
                <w:rFonts w:ascii="Arial" w:hAnsi="Arial" w:cs="Arial"/>
                <w:noProof/>
                <w:sz w:val="18"/>
                <w:szCs w:val="18"/>
                <w:lang w:eastAsia="pl-PL"/>
              </w:rPr>
              <w:drawing>
                <wp:inline distT="0" distB="0" distL="0" distR="0" wp14:anchorId="7E2DE811" wp14:editId="422CBFD9">
                  <wp:extent cx="3579682" cy="2314575"/>
                  <wp:effectExtent l="0" t="0" r="1905" b="0"/>
                  <wp:docPr id="35" name="Obraz 35" descr="C:\Users\Zbigniew Dec\Desktop\FOTO DO STRATEGII\Plac zabaw Pos Zarszynska z go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bigniew Dec\Desktop\FOTO DO STRATEGII\Plac zabaw Pos Zarszynska z gory 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28287" cy="2346002"/>
                          </a:xfrm>
                          <a:prstGeom prst="rect">
                            <a:avLst/>
                          </a:prstGeom>
                          <a:noFill/>
                          <a:ln>
                            <a:noFill/>
                          </a:ln>
                        </pic:spPr>
                      </pic:pic>
                    </a:graphicData>
                  </a:graphic>
                </wp:inline>
              </w:drawing>
            </w:r>
          </w:p>
          <w:p w:rsidR="00E0571C" w:rsidRPr="00E0571C" w:rsidRDefault="00E0571C" w:rsidP="00C453F0">
            <w:pPr>
              <w:spacing w:after="0" w:line="240" w:lineRule="auto"/>
              <w:jc w:val="center"/>
              <w:rPr>
                <w:rFonts w:ascii="Arial" w:hAnsi="Arial" w:cs="Arial"/>
                <w:i/>
                <w:sz w:val="16"/>
                <w:szCs w:val="16"/>
              </w:rPr>
            </w:pPr>
            <w:r>
              <w:rPr>
                <w:rFonts w:ascii="Arial" w:hAnsi="Arial" w:cs="Arial"/>
                <w:i/>
                <w:sz w:val="16"/>
                <w:szCs w:val="16"/>
              </w:rPr>
              <w:t>Źródło: zbiory UG Zarszyn</w:t>
            </w:r>
          </w:p>
          <w:p w:rsidR="00FE10D4" w:rsidRPr="000C71A3" w:rsidRDefault="00FE10D4" w:rsidP="00C453F0">
            <w:pPr>
              <w:spacing w:after="0" w:line="240" w:lineRule="auto"/>
              <w:jc w:val="center"/>
              <w:rPr>
                <w:rFonts w:ascii="Arial" w:hAnsi="Arial" w:cs="Arial"/>
                <w:sz w:val="18"/>
                <w:szCs w:val="18"/>
              </w:rPr>
            </w:pPr>
          </w:p>
          <w:p w:rsidR="000C71A3" w:rsidRPr="000C71A3" w:rsidRDefault="00593D5C" w:rsidP="00A46DB7">
            <w:pPr>
              <w:spacing w:after="0" w:line="240" w:lineRule="auto"/>
              <w:jc w:val="center"/>
              <w:rPr>
                <w:rFonts w:ascii="Arial" w:hAnsi="Arial" w:cs="Arial"/>
                <w:sz w:val="18"/>
                <w:szCs w:val="18"/>
              </w:rPr>
            </w:pPr>
            <w:r w:rsidRPr="000C71A3">
              <w:rPr>
                <w:rFonts w:ascii="Arial" w:hAnsi="Arial" w:cs="Arial"/>
                <w:sz w:val="18"/>
                <w:szCs w:val="18"/>
              </w:rPr>
              <w:t>Rok oddania</w:t>
            </w:r>
            <w:r w:rsidR="000C71A3">
              <w:rPr>
                <w:rFonts w:ascii="Arial" w:hAnsi="Arial" w:cs="Arial"/>
                <w:sz w:val="18"/>
                <w:szCs w:val="18"/>
              </w:rPr>
              <w:t xml:space="preserve"> obiektu do użytku</w:t>
            </w:r>
            <w:r w:rsidRPr="000C71A3">
              <w:rPr>
                <w:rFonts w:ascii="Arial" w:hAnsi="Arial" w:cs="Arial"/>
                <w:sz w:val="18"/>
                <w:szCs w:val="18"/>
              </w:rPr>
              <w:t xml:space="preserve">: </w:t>
            </w:r>
            <w:r w:rsidR="00D36BCF" w:rsidRPr="000C71A3">
              <w:rPr>
                <w:rFonts w:ascii="Arial" w:hAnsi="Arial" w:cs="Arial"/>
                <w:sz w:val="18"/>
                <w:szCs w:val="18"/>
              </w:rPr>
              <w:t>2006</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E0571C" w:rsidRDefault="00E0571C" w:rsidP="00A46DB7">
            <w:pPr>
              <w:spacing w:after="0" w:line="240" w:lineRule="auto"/>
              <w:jc w:val="center"/>
              <w:rPr>
                <w:rFonts w:ascii="Arial" w:hAnsi="Arial" w:cs="Arial"/>
                <w:sz w:val="18"/>
                <w:szCs w:val="18"/>
              </w:rPr>
            </w:pPr>
            <w:r>
              <w:rPr>
                <w:rFonts w:ascii="Arial" w:hAnsi="Arial" w:cs="Arial"/>
                <w:sz w:val="18"/>
                <w:szCs w:val="18"/>
              </w:rPr>
              <w:t>Powierzchnia użytkowa palcu:</w:t>
            </w:r>
          </w:p>
          <w:p w:rsidR="00D36BCF" w:rsidRPr="00E0571C" w:rsidRDefault="00095CC5" w:rsidP="00A46DB7">
            <w:pPr>
              <w:spacing w:after="0" w:line="240" w:lineRule="auto"/>
              <w:jc w:val="center"/>
              <w:rPr>
                <w:rFonts w:ascii="Arial" w:hAnsi="Arial" w:cs="Arial"/>
                <w:sz w:val="18"/>
                <w:szCs w:val="18"/>
              </w:rPr>
            </w:pPr>
            <w:r w:rsidRPr="000C71A3">
              <w:rPr>
                <w:rFonts w:ascii="Arial" w:hAnsi="Arial" w:cs="Arial"/>
                <w:sz w:val="18"/>
                <w:szCs w:val="18"/>
              </w:rPr>
              <w:t>300</w:t>
            </w:r>
            <w:r w:rsidR="00E0571C">
              <w:rPr>
                <w:rFonts w:ascii="Arial" w:hAnsi="Arial" w:cs="Arial"/>
                <w:sz w:val="18"/>
                <w:szCs w:val="18"/>
              </w:rPr>
              <w:t xml:space="preserve"> m</w:t>
            </w:r>
            <w:r w:rsidR="00E0571C">
              <w:rPr>
                <w:rFonts w:ascii="Arial" w:hAnsi="Arial" w:cs="Arial"/>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E0571C" w:rsidRDefault="00E0571C" w:rsidP="00A46DB7">
            <w:pPr>
              <w:spacing w:after="0" w:line="240" w:lineRule="auto"/>
              <w:jc w:val="center"/>
              <w:rPr>
                <w:rFonts w:ascii="Arial" w:hAnsi="Arial" w:cs="Arial"/>
                <w:sz w:val="18"/>
                <w:szCs w:val="18"/>
              </w:rPr>
            </w:pPr>
            <w:r>
              <w:rPr>
                <w:rFonts w:ascii="Arial" w:hAnsi="Arial" w:cs="Arial"/>
                <w:sz w:val="18"/>
                <w:szCs w:val="18"/>
              </w:rPr>
              <w:t>Nawierzchnia placu:</w:t>
            </w:r>
          </w:p>
          <w:p w:rsidR="00D36BCF" w:rsidRPr="000C71A3" w:rsidRDefault="00E0571C" w:rsidP="00A46DB7">
            <w:pPr>
              <w:spacing w:after="0" w:line="240" w:lineRule="auto"/>
              <w:jc w:val="center"/>
              <w:rPr>
                <w:rFonts w:ascii="Arial" w:hAnsi="Arial" w:cs="Arial"/>
                <w:sz w:val="18"/>
                <w:szCs w:val="18"/>
              </w:rPr>
            </w:pPr>
            <w:r>
              <w:rPr>
                <w:rFonts w:ascii="Arial" w:hAnsi="Arial" w:cs="Arial"/>
                <w:sz w:val="18"/>
                <w:szCs w:val="18"/>
              </w:rPr>
              <w:t>a</w:t>
            </w:r>
            <w:r w:rsidR="00D36BCF" w:rsidRPr="000C71A3">
              <w:rPr>
                <w:rFonts w:ascii="Arial" w:hAnsi="Arial" w:cs="Arial"/>
                <w:sz w:val="18"/>
                <w:szCs w:val="18"/>
              </w:rPr>
              <w:t xml:space="preserve">lejki </w:t>
            </w:r>
            <w:r w:rsidR="002D4A62">
              <w:rPr>
                <w:rFonts w:ascii="Arial" w:hAnsi="Arial" w:cs="Arial"/>
                <w:sz w:val="18"/>
                <w:szCs w:val="18"/>
              </w:rPr>
              <w:t xml:space="preserve">i place </w:t>
            </w:r>
            <w:r w:rsidR="00D36BCF" w:rsidRPr="000C71A3">
              <w:rPr>
                <w:rFonts w:ascii="Arial" w:hAnsi="Arial" w:cs="Arial"/>
                <w:sz w:val="18"/>
                <w:szCs w:val="18"/>
              </w:rPr>
              <w:t>o nawierzchn</w:t>
            </w:r>
            <w:r w:rsidR="002D4A62">
              <w:rPr>
                <w:rFonts w:ascii="Arial" w:hAnsi="Arial" w:cs="Arial"/>
                <w:sz w:val="18"/>
                <w:szCs w:val="18"/>
              </w:rPr>
              <w:t xml:space="preserve">i </w:t>
            </w:r>
            <w:r w:rsidR="003149A2" w:rsidRPr="000C71A3">
              <w:rPr>
                <w:rFonts w:ascii="Arial" w:hAnsi="Arial" w:cs="Arial"/>
                <w:sz w:val="18"/>
                <w:szCs w:val="18"/>
              </w:rPr>
              <w:t xml:space="preserve">z masy  </w:t>
            </w:r>
            <w:r w:rsidR="002D4A62">
              <w:rPr>
                <w:rFonts w:ascii="Arial" w:hAnsi="Arial" w:cs="Arial"/>
                <w:sz w:val="18"/>
                <w:szCs w:val="18"/>
              </w:rPr>
              <w:t>syntetycznej otoczonej nawierzchnią trawiastą</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E0571C" w:rsidRDefault="00E0571C" w:rsidP="00A46DB7">
            <w:pPr>
              <w:spacing w:after="0" w:line="240" w:lineRule="auto"/>
              <w:jc w:val="center"/>
              <w:rPr>
                <w:rFonts w:ascii="Arial" w:hAnsi="Arial" w:cs="Arial"/>
                <w:sz w:val="18"/>
                <w:szCs w:val="18"/>
              </w:rPr>
            </w:pPr>
            <w:r>
              <w:rPr>
                <w:rFonts w:ascii="Arial" w:hAnsi="Arial" w:cs="Arial"/>
                <w:sz w:val="18"/>
                <w:szCs w:val="18"/>
              </w:rPr>
              <w:t>Zagospodarowanie placu zabaw stanowią:</w:t>
            </w:r>
          </w:p>
          <w:p w:rsidR="00D36BCF" w:rsidRPr="000C71A3" w:rsidRDefault="00E0571C" w:rsidP="00A46DB7">
            <w:pPr>
              <w:spacing w:after="0" w:line="240" w:lineRule="auto"/>
              <w:jc w:val="center"/>
              <w:rPr>
                <w:rFonts w:ascii="Arial" w:hAnsi="Arial" w:cs="Arial"/>
                <w:sz w:val="18"/>
                <w:szCs w:val="18"/>
              </w:rPr>
            </w:pPr>
            <w:r>
              <w:rPr>
                <w:rFonts w:ascii="Arial" w:hAnsi="Arial" w:cs="Arial"/>
                <w:sz w:val="18"/>
                <w:szCs w:val="18"/>
              </w:rPr>
              <w:t>z</w:t>
            </w:r>
            <w:r w:rsidR="00D36BCF" w:rsidRPr="000C71A3">
              <w:rPr>
                <w:rFonts w:ascii="Arial" w:hAnsi="Arial" w:cs="Arial"/>
                <w:sz w:val="18"/>
                <w:szCs w:val="18"/>
              </w:rPr>
              <w:t>jeżdzalnia, stół do gry, piaskownica, ławki</w:t>
            </w:r>
            <w:r w:rsidR="00B1770A" w:rsidRPr="000C71A3">
              <w:rPr>
                <w:rFonts w:ascii="Arial" w:hAnsi="Arial" w:cs="Arial"/>
                <w:sz w:val="18"/>
                <w:szCs w:val="18"/>
              </w:rPr>
              <w:t>, koniki sprężynowe, baszta</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D36BCF" w:rsidRPr="000C71A3" w:rsidRDefault="00E0571C" w:rsidP="00A46DB7">
            <w:pPr>
              <w:spacing w:after="0" w:line="240" w:lineRule="auto"/>
              <w:jc w:val="center"/>
              <w:rPr>
                <w:rFonts w:ascii="Arial" w:hAnsi="Arial" w:cs="Arial"/>
                <w:sz w:val="18"/>
                <w:szCs w:val="18"/>
              </w:rPr>
            </w:pPr>
            <w:r>
              <w:rPr>
                <w:rFonts w:ascii="Arial" w:hAnsi="Arial" w:cs="Arial"/>
                <w:sz w:val="18"/>
                <w:szCs w:val="18"/>
              </w:rPr>
              <w:t>Obiekt nie jest ogrodzony (ogrodzony jest cały teren parku podworskiego, w obrębie którego zlokalizowano plac)</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D36BCF" w:rsidRPr="00A46DB7" w:rsidRDefault="00A46DB7" w:rsidP="00A46DB7">
            <w:pPr>
              <w:spacing w:after="0" w:line="240" w:lineRule="auto"/>
              <w:jc w:val="center"/>
              <w:rPr>
                <w:rFonts w:ascii="Arial" w:hAnsi="Arial" w:cs="Arial"/>
                <w:sz w:val="18"/>
                <w:szCs w:val="18"/>
              </w:rPr>
            </w:pPr>
            <w:r w:rsidRPr="00A46DB7">
              <w:rPr>
                <w:rFonts w:ascii="Arial" w:hAnsi="Arial" w:cs="Arial"/>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D36BCF" w:rsidRPr="00A46DB7" w:rsidRDefault="00A46DB7" w:rsidP="00A46DB7">
            <w:pPr>
              <w:pStyle w:val="Akapitzlist"/>
              <w:spacing w:after="0" w:line="240" w:lineRule="auto"/>
              <w:ind w:left="297"/>
              <w:jc w:val="center"/>
              <w:rPr>
                <w:rFonts w:ascii="Arial" w:hAnsi="Arial" w:cs="Arial"/>
                <w:sz w:val="18"/>
                <w:szCs w:val="18"/>
              </w:rPr>
            </w:pPr>
            <w:r w:rsidRPr="00A46DB7">
              <w:rPr>
                <w:rFonts w:ascii="Arial" w:hAnsi="Arial" w:cs="Arial"/>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D36BCF" w:rsidRPr="00ED62E8" w:rsidRDefault="00593D5C" w:rsidP="003B0E25">
            <w:pPr>
              <w:spacing w:after="0" w:line="240" w:lineRule="auto"/>
              <w:jc w:val="center"/>
              <w:rPr>
                <w:rFonts w:ascii="Arial" w:hAnsi="Arial" w:cs="Arial"/>
                <w:b/>
                <w:color w:val="00B050"/>
                <w:sz w:val="18"/>
                <w:szCs w:val="18"/>
              </w:rPr>
            </w:pPr>
            <w:r w:rsidRPr="00E0571C">
              <w:rPr>
                <w:rFonts w:ascii="Arial" w:hAnsi="Arial" w:cs="Arial"/>
                <w:b/>
                <w:sz w:val="18"/>
                <w:szCs w:val="18"/>
              </w:rPr>
              <w:lastRenderedPageBreak/>
              <w:t xml:space="preserve">Plac zabaw w </w:t>
            </w:r>
            <w:r w:rsidR="003149A2" w:rsidRPr="00E0571C">
              <w:rPr>
                <w:rFonts w:ascii="Arial" w:hAnsi="Arial" w:cs="Arial"/>
                <w:b/>
                <w:sz w:val="18"/>
                <w:szCs w:val="18"/>
              </w:rPr>
              <w:t>Z</w:t>
            </w:r>
            <w:r w:rsidR="00D36BCF" w:rsidRPr="00E0571C">
              <w:rPr>
                <w:rFonts w:ascii="Arial" w:hAnsi="Arial" w:cs="Arial"/>
                <w:b/>
                <w:sz w:val="18"/>
                <w:szCs w:val="18"/>
              </w:rPr>
              <w:t>arszyn</w:t>
            </w:r>
            <w:r w:rsidRPr="00E0571C">
              <w:rPr>
                <w:rFonts w:ascii="Arial" w:hAnsi="Arial" w:cs="Arial"/>
                <w:b/>
                <w:sz w:val="18"/>
                <w:szCs w:val="18"/>
              </w:rPr>
              <w:t>ie</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593D5C" w:rsidRDefault="00593D5C" w:rsidP="00C453F0">
            <w:pPr>
              <w:spacing w:after="0" w:line="240" w:lineRule="auto"/>
              <w:jc w:val="center"/>
              <w:rPr>
                <w:rFonts w:ascii="Arial" w:hAnsi="Arial" w:cs="Arial"/>
                <w:color w:val="00B050"/>
                <w:sz w:val="18"/>
                <w:szCs w:val="18"/>
              </w:rPr>
            </w:pPr>
            <w:r w:rsidRPr="00593D5C">
              <w:rPr>
                <w:rFonts w:ascii="Arial" w:hAnsi="Arial" w:cs="Arial"/>
                <w:noProof/>
                <w:color w:val="00B050"/>
                <w:sz w:val="18"/>
                <w:szCs w:val="18"/>
                <w:lang w:eastAsia="pl-PL"/>
              </w:rPr>
              <w:drawing>
                <wp:inline distT="0" distB="0" distL="0" distR="0" wp14:anchorId="49C8C26C" wp14:editId="35D773DD">
                  <wp:extent cx="3552030" cy="2665107"/>
                  <wp:effectExtent l="0" t="0" r="0" b="1905"/>
                  <wp:docPr id="26" name="Obraz 26" descr="C:\Users\Zbigniew Dec\Desktop\IMG_3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bigniew Dec\Desktop\IMG_398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588230" cy="2692268"/>
                          </a:xfrm>
                          <a:prstGeom prst="rect">
                            <a:avLst/>
                          </a:prstGeom>
                          <a:noFill/>
                          <a:ln>
                            <a:noFill/>
                          </a:ln>
                        </pic:spPr>
                      </pic:pic>
                    </a:graphicData>
                  </a:graphic>
                </wp:inline>
              </w:drawing>
            </w:r>
          </w:p>
          <w:p w:rsidR="00E0571C" w:rsidRPr="00E0571C" w:rsidRDefault="00E0571C" w:rsidP="00C453F0">
            <w:pPr>
              <w:spacing w:after="0" w:line="240" w:lineRule="auto"/>
              <w:jc w:val="center"/>
              <w:rPr>
                <w:rFonts w:ascii="Arial" w:hAnsi="Arial" w:cs="Arial"/>
                <w:i/>
                <w:sz w:val="16"/>
                <w:szCs w:val="16"/>
              </w:rPr>
            </w:pPr>
            <w:r w:rsidRPr="00E0571C">
              <w:rPr>
                <w:rFonts w:ascii="Arial" w:hAnsi="Arial" w:cs="Arial"/>
                <w:i/>
                <w:sz w:val="16"/>
                <w:szCs w:val="16"/>
              </w:rPr>
              <w:t>Źródło: zbiory UG Zarszyn</w:t>
            </w:r>
          </w:p>
          <w:p w:rsidR="00E0571C" w:rsidRPr="00E0571C" w:rsidRDefault="00E0571C" w:rsidP="00C453F0">
            <w:pPr>
              <w:spacing w:after="0" w:line="240" w:lineRule="auto"/>
              <w:jc w:val="center"/>
              <w:rPr>
                <w:rFonts w:ascii="Arial" w:hAnsi="Arial" w:cs="Arial"/>
                <w:sz w:val="18"/>
                <w:szCs w:val="18"/>
              </w:rPr>
            </w:pPr>
          </w:p>
          <w:p w:rsidR="00D36BCF" w:rsidRDefault="00593D5C" w:rsidP="00E0571C">
            <w:pPr>
              <w:spacing w:after="0" w:line="240" w:lineRule="auto"/>
              <w:jc w:val="center"/>
              <w:rPr>
                <w:rFonts w:ascii="Arial" w:hAnsi="Arial" w:cs="Arial"/>
                <w:sz w:val="18"/>
                <w:szCs w:val="18"/>
              </w:rPr>
            </w:pPr>
            <w:r w:rsidRPr="00E0571C">
              <w:rPr>
                <w:rFonts w:ascii="Arial" w:hAnsi="Arial" w:cs="Arial"/>
                <w:sz w:val="18"/>
                <w:szCs w:val="18"/>
              </w:rPr>
              <w:t>Rok oddania</w:t>
            </w:r>
            <w:r w:rsidR="00E0571C">
              <w:rPr>
                <w:rFonts w:ascii="Arial" w:hAnsi="Arial" w:cs="Arial"/>
                <w:sz w:val="18"/>
                <w:szCs w:val="18"/>
              </w:rPr>
              <w:t xml:space="preserve"> obiektu do użytku:</w:t>
            </w:r>
            <w:r w:rsidR="00524317" w:rsidRPr="00E0571C">
              <w:rPr>
                <w:rFonts w:ascii="Arial" w:hAnsi="Arial" w:cs="Arial"/>
                <w:sz w:val="18"/>
                <w:szCs w:val="18"/>
              </w:rPr>
              <w:t>2014</w:t>
            </w:r>
          </w:p>
          <w:p w:rsidR="00E0571C" w:rsidRPr="00ED62E8" w:rsidRDefault="00E0571C" w:rsidP="00E0571C">
            <w:pPr>
              <w:spacing w:after="0" w:line="240" w:lineRule="auto"/>
              <w:jc w:val="center"/>
              <w:rPr>
                <w:rFonts w:ascii="Arial" w:hAnsi="Arial" w:cs="Arial"/>
                <w:color w:val="00B050"/>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D36BCF" w:rsidRPr="00A46DB7" w:rsidRDefault="00E0571C"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Powierzchnia użytkowa palcu: </w:t>
            </w:r>
            <w:r w:rsidRPr="00A46DB7">
              <w:rPr>
                <w:rFonts w:ascii="Arial" w:hAnsi="Arial" w:cs="Arial"/>
                <w:color w:val="000000" w:themeColor="text1"/>
                <w:sz w:val="18"/>
                <w:szCs w:val="18"/>
              </w:rPr>
              <w:br/>
            </w:r>
            <w:r w:rsidR="001C3FD2" w:rsidRPr="00A46DB7">
              <w:rPr>
                <w:rFonts w:ascii="Arial" w:hAnsi="Arial" w:cs="Arial"/>
                <w:color w:val="000000" w:themeColor="text1"/>
                <w:sz w:val="18"/>
                <w:szCs w:val="18"/>
              </w:rPr>
              <w:t>872</w:t>
            </w:r>
            <w:r w:rsidRPr="00A46DB7">
              <w:rPr>
                <w:rFonts w:ascii="Arial" w:hAnsi="Arial" w:cs="Arial"/>
                <w:color w:val="000000" w:themeColor="text1"/>
                <w:sz w:val="18"/>
                <w:szCs w:val="18"/>
              </w:rPr>
              <w:t xml:space="preserve">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E0571C" w:rsidRPr="00A46DB7" w:rsidRDefault="00E0571C"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placu:</w:t>
            </w:r>
          </w:p>
          <w:p w:rsidR="00D36BCF" w:rsidRPr="00A46DB7" w:rsidRDefault="003B0E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t</w:t>
            </w:r>
            <w:r w:rsidR="002D4A62" w:rsidRPr="00A46DB7">
              <w:rPr>
                <w:rFonts w:ascii="Arial" w:hAnsi="Arial" w:cs="Arial"/>
                <w:color w:val="000000" w:themeColor="text1"/>
                <w:sz w:val="18"/>
                <w:szCs w:val="18"/>
              </w:rPr>
              <w:t>rawiasta</w:t>
            </w:r>
            <w:r w:rsidR="001C3FD2" w:rsidRPr="00A46DB7">
              <w:rPr>
                <w:rFonts w:ascii="Arial" w:hAnsi="Arial" w:cs="Arial"/>
                <w:color w:val="000000" w:themeColor="text1"/>
                <w:sz w:val="18"/>
                <w:szCs w:val="18"/>
              </w:rPr>
              <w:t>,</w:t>
            </w:r>
            <w:r w:rsidR="002D4A62" w:rsidRPr="00A46DB7">
              <w:rPr>
                <w:rFonts w:ascii="Arial" w:hAnsi="Arial" w:cs="Arial"/>
                <w:color w:val="000000" w:themeColor="text1"/>
                <w:sz w:val="18"/>
                <w:szCs w:val="18"/>
              </w:rPr>
              <w:t xml:space="preserve"> </w:t>
            </w:r>
            <w:r w:rsidR="00524317" w:rsidRPr="00A46DB7">
              <w:rPr>
                <w:rFonts w:ascii="Arial" w:hAnsi="Arial" w:cs="Arial"/>
                <w:color w:val="000000" w:themeColor="text1"/>
                <w:sz w:val="18"/>
                <w:szCs w:val="18"/>
              </w:rPr>
              <w:t>piaszczysta,</w:t>
            </w:r>
            <w:r w:rsidR="002D4A62" w:rsidRPr="00A46DB7">
              <w:rPr>
                <w:rFonts w:ascii="Arial" w:hAnsi="Arial" w:cs="Arial"/>
                <w:color w:val="000000" w:themeColor="text1"/>
                <w:sz w:val="18"/>
                <w:szCs w:val="18"/>
              </w:rPr>
              <w:t xml:space="preserve"> kostka betonowa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3B0E25" w:rsidRPr="00A46DB7" w:rsidRDefault="003B0E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placu zabaw stanowią:</w:t>
            </w:r>
          </w:p>
          <w:p w:rsidR="00D36BCF" w:rsidRPr="00A46DB7" w:rsidRDefault="003B0E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baszta, zjeżdzalnia, huśt</w:t>
            </w:r>
            <w:r w:rsidR="001C3FD2" w:rsidRPr="00A46DB7">
              <w:rPr>
                <w:rFonts w:ascii="Arial" w:hAnsi="Arial" w:cs="Arial"/>
                <w:color w:val="000000" w:themeColor="text1"/>
                <w:sz w:val="18"/>
                <w:szCs w:val="18"/>
              </w:rPr>
              <w:t>awka , bujak,</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D36BCF" w:rsidRPr="00A46DB7" w:rsidRDefault="003B0E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Obiekt jest ogrodzony </w:t>
            </w:r>
            <w:r w:rsidR="003149A2" w:rsidRPr="00A46DB7">
              <w:rPr>
                <w:rFonts w:ascii="Arial" w:hAnsi="Arial" w:cs="Arial"/>
                <w:color w:val="000000" w:themeColor="text1"/>
                <w:sz w:val="18"/>
                <w:szCs w:val="18"/>
              </w:rPr>
              <w:t>–</w:t>
            </w:r>
            <w:r w:rsidR="003B46AF" w:rsidRPr="00A46DB7">
              <w:rPr>
                <w:rFonts w:ascii="Arial" w:hAnsi="Arial" w:cs="Arial"/>
                <w:color w:val="000000" w:themeColor="text1"/>
                <w:sz w:val="18"/>
                <w:szCs w:val="18"/>
              </w:rPr>
              <w:t xml:space="preserve"> w kompleksie w</w:t>
            </w:r>
            <w:r w:rsidRPr="00A46DB7">
              <w:rPr>
                <w:rFonts w:ascii="Arial" w:hAnsi="Arial" w:cs="Arial"/>
                <w:color w:val="000000" w:themeColor="text1"/>
                <w:sz w:val="18"/>
                <w:szCs w:val="18"/>
              </w:rPr>
              <w:t>spólnym z</w:t>
            </w:r>
            <w:r w:rsidR="003B46AF" w:rsidRPr="00A46DB7">
              <w:rPr>
                <w:rFonts w:ascii="Arial" w:hAnsi="Arial" w:cs="Arial"/>
                <w:color w:val="000000" w:themeColor="text1"/>
                <w:sz w:val="18"/>
                <w:szCs w:val="18"/>
              </w:rPr>
              <w:t xml:space="preserve"> Fitness  </w:t>
            </w:r>
            <w:r w:rsidR="003149A2" w:rsidRPr="00A46DB7">
              <w:rPr>
                <w:rFonts w:ascii="Arial" w:hAnsi="Arial" w:cs="Arial"/>
                <w:color w:val="000000" w:themeColor="text1"/>
                <w:sz w:val="18"/>
                <w:szCs w:val="18"/>
              </w:rPr>
              <w:t>Parkiem</w:t>
            </w:r>
            <w:r w:rsidRPr="00A46DB7">
              <w:rPr>
                <w:rFonts w:ascii="Arial" w:hAnsi="Arial" w:cs="Arial"/>
                <w:color w:val="000000" w:themeColor="text1"/>
                <w:sz w:val="18"/>
                <w:szCs w:val="18"/>
              </w:rPr>
              <w:t xml:space="preserve"> i placem rekreacyjnym</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D36BCF"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D36BCF" w:rsidRPr="00E50145" w:rsidRDefault="00593D5C" w:rsidP="00E50145">
            <w:pPr>
              <w:pStyle w:val="Akapitzlist"/>
              <w:numPr>
                <w:ilvl w:val="0"/>
                <w:numId w:val="83"/>
              </w:numPr>
              <w:ind w:left="102" w:hanging="141"/>
              <w:rPr>
                <w:rFonts w:ascii="Arial" w:hAnsi="Arial" w:cs="Arial"/>
                <w:sz w:val="18"/>
                <w:szCs w:val="18"/>
              </w:rPr>
            </w:pPr>
            <w:r w:rsidRPr="00E50145">
              <w:rPr>
                <w:rFonts w:ascii="Arial" w:hAnsi="Arial" w:cs="Arial"/>
                <w:sz w:val="18"/>
                <w:szCs w:val="18"/>
              </w:rPr>
              <w:t>Wykonanie alejek z kostki brukowej</w:t>
            </w:r>
          </w:p>
          <w:p w:rsidR="003B0E25" w:rsidRPr="00A46DB7" w:rsidRDefault="003B0E25" w:rsidP="00E50145">
            <w:pPr>
              <w:pStyle w:val="Akapitzlist"/>
              <w:numPr>
                <w:ilvl w:val="0"/>
                <w:numId w:val="83"/>
              </w:numPr>
              <w:ind w:left="102" w:hanging="141"/>
              <w:rPr>
                <w:rFonts w:ascii="Arial" w:hAnsi="Arial" w:cs="Arial"/>
                <w:color w:val="000000" w:themeColor="text1"/>
                <w:sz w:val="18"/>
                <w:szCs w:val="18"/>
              </w:rPr>
            </w:pPr>
            <w:r w:rsidRPr="00E50145">
              <w:rPr>
                <w:rFonts w:ascii="Arial" w:hAnsi="Arial" w:cs="Arial"/>
                <w:sz w:val="18"/>
                <w:szCs w:val="18"/>
              </w:rPr>
              <w:t>Montaż dodatkowych ławek</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Default="00FE10D4" w:rsidP="003B0E25">
            <w:pPr>
              <w:spacing w:after="0" w:line="240" w:lineRule="auto"/>
              <w:jc w:val="center"/>
              <w:rPr>
                <w:rFonts w:ascii="Arial" w:hAnsi="Arial" w:cs="Arial"/>
                <w:b/>
                <w:color w:val="00B050"/>
                <w:sz w:val="18"/>
                <w:szCs w:val="18"/>
              </w:rPr>
            </w:pPr>
            <w:r w:rsidRPr="003B0E25">
              <w:rPr>
                <w:rFonts w:ascii="Arial" w:hAnsi="Arial" w:cs="Arial"/>
                <w:b/>
                <w:sz w:val="18"/>
                <w:szCs w:val="18"/>
              </w:rPr>
              <w:t xml:space="preserve">Plac zabaw przy Szkole Podstawowej </w:t>
            </w:r>
            <w:r w:rsidR="003B0E25">
              <w:rPr>
                <w:rFonts w:ascii="Arial" w:hAnsi="Arial" w:cs="Arial"/>
                <w:b/>
                <w:sz w:val="18"/>
                <w:szCs w:val="18"/>
              </w:rPr>
              <w:br/>
            </w:r>
            <w:r w:rsidRPr="003B0E25">
              <w:rPr>
                <w:rFonts w:ascii="Arial" w:hAnsi="Arial" w:cs="Arial"/>
                <w:b/>
                <w:sz w:val="18"/>
                <w:szCs w:val="18"/>
              </w:rPr>
              <w:t>w Zarszynie</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Default="00FE10D4" w:rsidP="00FE10D4">
            <w:pPr>
              <w:spacing w:after="0" w:line="240" w:lineRule="auto"/>
              <w:jc w:val="center"/>
              <w:rPr>
                <w:rFonts w:ascii="Arial" w:hAnsi="Arial" w:cs="Arial"/>
                <w:color w:val="00B050"/>
                <w:sz w:val="18"/>
                <w:szCs w:val="18"/>
              </w:rPr>
            </w:pPr>
            <w:r w:rsidRPr="004142D8">
              <w:rPr>
                <w:rFonts w:ascii="Arial" w:hAnsi="Arial" w:cs="Arial"/>
                <w:noProof/>
                <w:color w:val="00B050"/>
                <w:sz w:val="18"/>
                <w:szCs w:val="18"/>
                <w:lang w:eastAsia="pl-PL"/>
              </w:rPr>
              <w:drawing>
                <wp:inline distT="0" distB="0" distL="0" distR="0" wp14:anchorId="2584BBD4" wp14:editId="702685FC">
                  <wp:extent cx="3592637" cy="2695575"/>
                  <wp:effectExtent l="0" t="0" r="8255" b="0"/>
                  <wp:docPr id="23" name="Obraz 23" descr="C:\Users\Zbigniew Dec\Desktop\IMG_3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bigniew Dec\Desktop\IMG_3963.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40774" cy="2731692"/>
                          </a:xfrm>
                          <a:prstGeom prst="rect">
                            <a:avLst/>
                          </a:prstGeom>
                          <a:noFill/>
                          <a:ln>
                            <a:noFill/>
                          </a:ln>
                        </pic:spPr>
                      </pic:pic>
                    </a:graphicData>
                  </a:graphic>
                </wp:inline>
              </w:drawing>
            </w:r>
          </w:p>
          <w:p w:rsidR="003F5953" w:rsidRDefault="003F5953" w:rsidP="00FE10D4">
            <w:pPr>
              <w:spacing w:after="0" w:line="240" w:lineRule="auto"/>
              <w:jc w:val="center"/>
              <w:rPr>
                <w:rFonts w:ascii="Arial" w:hAnsi="Arial" w:cs="Arial"/>
                <w:i/>
                <w:sz w:val="16"/>
                <w:szCs w:val="16"/>
              </w:rPr>
            </w:pPr>
          </w:p>
          <w:p w:rsidR="003B0E25" w:rsidRPr="003B0E25" w:rsidRDefault="003B0E25" w:rsidP="00FE10D4">
            <w:pPr>
              <w:spacing w:after="0" w:line="240" w:lineRule="auto"/>
              <w:jc w:val="center"/>
              <w:rPr>
                <w:rFonts w:ascii="Arial" w:hAnsi="Arial" w:cs="Arial"/>
                <w:i/>
                <w:sz w:val="16"/>
                <w:szCs w:val="16"/>
              </w:rPr>
            </w:pPr>
            <w:r w:rsidRPr="003B0E25">
              <w:rPr>
                <w:rFonts w:ascii="Arial" w:hAnsi="Arial" w:cs="Arial"/>
                <w:i/>
                <w:sz w:val="16"/>
                <w:szCs w:val="16"/>
              </w:rPr>
              <w:t>Źródło: zbiory UG Zarszyn</w:t>
            </w:r>
          </w:p>
          <w:p w:rsidR="00FE10D4" w:rsidRPr="003B0E25" w:rsidRDefault="00FE10D4" w:rsidP="00FE10D4">
            <w:pPr>
              <w:spacing w:after="0" w:line="240" w:lineRule="auto"/>
              <w:jc w:val="center"/>
              <w:rPr>
                <w:rFonts w:ascii="Arial" w:hAnsi="Arial" w:cs="Arial"/>
                <w:i/>
                <w:sz w:val="16"/>
                <w:szCs w:val="16"/>
              </w:rPr>
            </w:pPr>
          </w:p>
          <w:p w:rsidR="00FE10D4" w:rsidRDefault="003B0E25" w:rsidP="00FE10D4">
            <w:pPr>
              <w:spacing w:after="0" w:line="240" w:lineRule="auto"/>
              <w:jc w:val="center"/>
              <w:rPr>
                <w:rFonts w:ascii="Arial" w:hAnsi="Arial" w:cs="Arial"/>
                <w:sz w:val="18"/>
                <w:szCs w:val="18"/>
              </w:rPr>
            </w:pPr>
            <w:r>
              <w:rPr>
                <w:rFonts w:ascii="Arial" w:hAnsi="Arial" w:cs="Arial"/>
                <w:sz w:val="18"/>
                <w:szCs w:val="18"/>
              </w:rPr>
              <w:t xml:space="preserve">Rok oddania obiektu do użytku: </w:t>
            </w:r>
            <w:r w:rsidR="00FE10D4" w:rsidRPr="003B0E25">
              <w:rPr>
                <w:rFonts w:ascii="Arial" w:hAnsi="Arial" w:cs="Arial"/>
                <w:sz w:val="18"/>
                <w:szCs w:val="18"/>
              </w:rPr>
              <w:t>2014</w:t>
            </w:r>
          </w:p>
          <w:p w:rsidR="003F5953" w:rsidRDefault="003F5953" w:rsidP="00FE10D4">
            <w:pPr>
              <w:spacing w:after="0" w:line="240" w:lineRule="auto"/>
              <w:jc w:val="center"/>
              <w:rPr>
                <w:rFonts w:ascii="Arial" w:hAnsi="Arial" w:cs="Arial"/>
                <w:sz w:val="18"/>
                <w:szCs w:val="18"/>
              </w:rPr>
            </w:pPr>
          </w:p>
          <w:p w:rsidR="003B0E25" w:rsidRDefault="003B0E25" w:rsidP="00FE10D4">
            <w:pPr>
              <w:spacing w:after="0" w:line="240" w:lineRule="auto"/>
              <w:jc w:val="center"/>
              <w:rPr>
                <w:rFonts w:ascii="Arial" w:hAnsi="Arial" w:cs="Arial"/>
                <w:color w:val="00B050"/>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3B0E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 palcu:</w:t>
            </w:r>
            <w:r w:rsidRPr="00A46DB7">
              <w:rPr>
                <w:rFonts w:ascii="Arial" w:hAnsi="Arial" w:cs="Arial"/>
                <w:color w:val="000000" w:themeColor="text1"/>
                <w:sz w:val="18"/>
                <w:szCs w:val="18"/>
              </w:rPr>
              <w:br/>
            </w:r>
            <w:r w:rsidR="00FE10D4" w:rsidRPr="00A46DB7">
              <w:rPr>
                <w:rFonts w:ascii="Arial" w:hAnsi="Arial" w:cs="Arial"/>
                <w:color w:val="000000" w:themeColor="text1"/>
                <w:sz w:val="18"/>
                <w:szCs w:val="18"/>
              </w:rPr>
              <w:t>62</w:t>
            </w:r>
            <w:r w:rsidRPr="00A46DB7">
              <w:rPr>
                <w:rFonts w:ascii="Arial" w:hAnsi="Arial" w:cs="Arial"/>
                <w:color w:val="000000" w:themeColor="text1"/>
                <w:sz w:val="18"/>
                <w:szCs w:val="18"/>
              </w:rPr>
              <w:t xml:space="preserve">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FE10D4"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Nawierzchnia </w:t>
            </w:r>
            <w:r w:rsidR="003B0E25" w:rsidRPr="00A46DB7">
              <w:rPr>
                <w:rFonts w:ascii="Arial" w:hAnsi="Arial" w:cs="Arial"/>
                <w:color w:val="000000" w:themeColor="text1"/>
                <w:sz w:val="18"/>
                <w:szCs w:val="18"/>
              </w:rPr>
              <w:t xml:space="preserve">placu: </w:t>
            </w:r>
            <w:r w:rsidRPr="00A46DB7">
              <w:rPr>
                <w:rFonts w:ascii="Arial" w:hAnsi="Arial" w:cs="Arial"/>
                <w:color w:val="000000" w:themeColor="text1"/>
                <w:sz w:val="18"/>
                <w:szCs w:val="18"/>
              </w:rPr>
              <w:t>syntetyczna</w:t>
            </w:r>
            <w:r w:rsidR="002D4A62" w:rsidRPr="00A46DB7">
              <w:rPr>
                <w:rFonts w:ascii="Arial" w:hAnsi="Arial" w:cs="Arial"/>
                <w:color w:val="000000" w:themeColor="text1"/>
                <w:sz w:val="18"/>
                <w:szCs w:val="18"/>
              </w:rPr>
              <w:t xml:space="preserve"> otoczona trawiastą</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3B0E25" w:rsidRPr="00A46DB7" w:rsidRDefault="003B0E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placu zabaw stanowią:</w:t>
            </w:r>
          </w:p>
          <w:p w:rsidR="00FE10D4" w:rsidRPr="00A46DB7" w:rsidRDefault="003B0E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h</w:t>
            </w:r>
            <w:r w:rsidR="00FE10D4" w:rsidRPr="00A46DB7">
              <w:rPr>
                <w:rFonts w:ascii="Arial" w:hAnsi="Arial" w:cs="Arial"/>
                <w:color w:val="000000" w:themeColor="text1"/>
                <w:sz w:val="18"/>
                <w:szCs w:val="18"/>
              </w:rPr>
              <w:t>ustawka, karuzela, baszta</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3B0E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ogrodzony w</w:t>
            </w:r>
            <w:r w:rsidR="00FE10D4" w:rsidRPr="00A46DB7">
              <w:rPr>
                <w:rFonts w:ascii="Arial" w:hAnsi="Arial" w:cs="Arial"/>
                <w:color w:val="000000" w:themeColor="text1"/>
                <w:sz w:val="18"/>
                <w:szCs w:val="18"/>
              </w:rPr>
              <w:t xml:space="preserve"> ramach ogrodzenia kompleksu szkolnego</w:t>
            </w:r>
            <w:r w:rsidRPr="00A46DB7">
              <w:rPr>
                <w:rFonts w:ascii="Arial" w:hAnsi="Arial" w:cs="Arial"/>
                <w:color w:val="000000" w:themeColor="text1"/>
                <w:sz w:val="18"/>
                <w:szCs w:val="18"/>
              </w:rPr>
              <w:t xml:space="preserve"> (brak odrębnego ogrodzenia placu)</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FE10D4" w:rsidRPr="00A46DB7" w:rsidRDefault="00A46DB7" w:rsidP="00A46DB7">
            <w:pPr>
              <w:pStyle w:val="Akapitzlist"/>
              <w:spacing w:after="0" w:line="240" w:lineRule="auto"/>
              <w:ind w:left="297"/>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3B0E25" w:rsidRDefault="00FE10D4" w:rsidP="003B0E25">
            <w:pPr>
              <w:spacing w:after="0" w:line="240" w:lineRule="auto"/>
              <w:jc w:val="center"/>
              <w:rPr>
                <w:rFonts w:ascii="Arial" w:hAnsi="Arial" w:cs="Arial"/>
                <w:b/>
                <w:sz w:val="18"/>
                <w:szCs w:val="18"/>
              </w:rPr>
            </w:pPr>
            <w:r w:rsidRPr="003B0E25">
              <w:rPr>
                <w:rFonts w:ascii="Arial" w:hAnsi="Arial" w:cs="Arial"/>
                <w:b/>
                <w:sz w:val="18"/>
                <w:szCs w:val="18"/>
              </w:rPr>
              <w:lastRenderedPageBreak/>
              <w:t xml:space="preserve">Plac zabaw </w:t>
            </w:r>
            <w:r w:rsidR="003B0E25" w:rsidRPr="003B0E25">
              <w:rPr>
                <w:rFonts w:ascii="Arial" w:hAnsi="Arial" w:cs="Arial"/>
                <w:b/>
                <w:sz w:val="18"/>
                <w:szCs w:val="18"/>
              </w:rPr>
              <w:t xml:space="preserve">przy Szkole Podstawowej </w:t>
            </w:r>
            <w:r w:rsidR="003B0E25" w:rsidRPr="003B0E25">
              <w:rPr>
                <w:rFonts w:ascii="Arial" w:hAnsi="Arial" w:cs="Arial"/>
                <w:b/>
                <w:sz w:val="18"/>
                <w:szCs w:val="18"/>
              </w:rPr>
              <w:br/>
            </w:r>
            <w:r w:rsidRPr="003B0E25">
              <w:rPr>
                <w:rFonts w:ascii="Arial" w:hAnsi="Arial" w:cs="Arial"/>
                <w:b/>
                <w:sz w:val="18"/>
                <w:szCs w:val="18"/>
              </w:rPr>
              <w:t>w Długiem</w:t>
            </w:r>
          </w:p>
          <w:p w:rsidR="00FE10D4" w:rsidRPr="003B0E25" w:rsidRDefault="00FE10D4" w:rsidP="003B0E25">
            <w:pPr>
              <w:spacing w:after="0" w:line="240" w:lineRule="auto"/>
              <w:jc w:val="center"/>
              <w:rPr>
                <w:rFonts w:ascii="Arial" w:hAnsi="Arial" w:cs="Arial"/>
                <w:b/>
                <w:sz w:val="18"/>
                <w:szCs w:val="18"/>
              </w:rPr>
            </w:pP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6E0A91" w:rsidRDefault="006E0A91" w:rsidP="00FE10D4">
            <w:pPr>
              <w:spacing w:after="0" w:line="240" w:lineRule="auto"/>
              <w:jc w:val="center"/>
              <w:rPr>
                <w:rFonts w:ascii="Arial" w:hAnsi="Arial" w:cs="Arial"/>
                <w:color w:val="00B050"/>
                <w:sz w:val="18"/>
                <w:szCs w:val="18"/>
              </w:rPr>
            </w:pPr>
            <w:r w:rsidRPr="006E0A91">
              <w:rPr>
                <w:rFonts w:ascii="Arial" w:hAnsi="Arial" w:cs="Arial"/>
                <w:noProof/>
                <w:color w:val="00B050"/>
                <w:sz w:val="18"/>
                <w:szCs w:val="18"/>
                <w:lang w:eastAsia="pl-PL"/>
              </w:rPr>
              <w:drawing>
                <wp:inline distT="0" distB="0" distL="0" distR="0" wp14:anchorId="10EF09D0" wp14:editId="3D582E61">
                  <wp:extent cx="3619500" cy="2314192"/>
                  <wp:effectExtent l="0" t="0" r="0" b="0"/>
                  <wp:docPr id="37" name="Obraz 37" descr="C:\Users\Zbigniew Dec\Desktop\FOTO DO STRATEGII\Plac zaba SP Długie g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bigniew Dec\Desktop\FOTO DO STRATEGII\Plac zaba SP Długie gkp.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24269" cy="2317241"/>
                          </a:xfrm>
                          <a:prstGeom prst="rect">
                            <a:avLst/>
                          </a:prstGeom>
                          <a:noFill/>
                          <a:ln>
                            <a:noFill/>
                          </a:ln>
                        </pic:spPr>
                      </pic:pic>
                    </a:graphicData>
                  </a:graphic>
                </wp:inline>
              </w:drawing>
            </w:r>
          </w:p>
          <w:p w:rsidR="003F5953" w:rsidRDefault="003F5953" w:rsidP="00FE10D4">
            <w:pPr>
              <w:spacing w:after="0" w:line="240" w:lineRule="auto"/>
              <w:jc w:val="center"/>
              <w:rPr>
                <w:rFonts w:ascii="Arial" w:hAnsi="Arial" w:cs="Arial"/>
                <w:i/>
                <w:sz w:val="16"/>
                <w:szCs w:val="16"/>
              </w:rPr>
            </w:pPr>
          </w:p>
          <w:p w:rsidR="006E0A91" w:rsidRPr="006E0A91" w:rsidRDefault="006E0A91" w:rsidP="00FE10D4">
            <w:pPr>
              <w:spacing w:after="0" w:line="240" w:lineRule="auto"/>
              <w:jc w:val="center"/>
              <w:rPr>
                <w:rFonts w:ascii="Arial" w:hAnsi="Arial" w:cs="Arial"/>
                <w:i/>
                <w:sz w:val="16"/>
                <w:szCs w:val="16"/>
              </w:rPr>
            </w:pPr>
            <w:r w:rsidRPr="006E0A91">
              <w:rPr>
                <w:rFonts w:ascii="Arial" w:hAnsi="Arial" w:cs="Arial"/>
                <w:i/>
                <w:sz w:val="16"/>
                <w:szCs w:val="16"/>
              </w:rPr>
              <w:t>Źródło: zbiory UG Zarszyn</w:t>
            </w:r>
          </w:p>
          <w:p w:rsidR="006E0A91" w:rsidRPr="006E0A91" w:rsidRDefault="006E0A91" w:rsidP="00FE10D4">
            <w:pPr>
              <w:spacing w:after="0" w:line="240" w:lineRule="auto"/>
              <w:jc w:val="center"/>
              <w:rPr>
                <w:rFonts w:ascii="Arial" w:hAnsi="Arial" w:cs="Arial"/>
                <w:sz w:val="18"/>
                <w:szCs w:val="18"/>
              </w:rPr>
            </w:pPr>
          </w:p>
          <w:p w:rsidR="00FE10D4" w:rsidRDefault="006E0A91" w:rsidP="00FE10D4">
            <w:pPr>
              <w:spacing w:after="0" w:line="240" w:lineRule="auto"/>
              <w:jc w:val="center"/>
              <w:rPr>
                <w:rFonts w:ascii="Arial" w:hAnsi="Arial" w:cs="Arial"/>
                <w:sz w:val="18"/>
                <w:szCs w:val="18"/>
              </w:rPr>
            </w:pPr>
            <w:r>
              <w:rPr>
                <w:rFonts w:ascii="Arial" w:hAnsi="Arial" w:cs="Arial"/>
                <w:sz w:val="18"/>
                <w:szCs w:val="18"/>
              </w:rPr>
              <w:t xml:space="preserve">Rok oddania obiektu do użytku: </w:t>
            </w:r>
            <w:r w:rsidR="00FE10D4" w:rsidRPr="006E0A91">
              <w:rPr>
                <w:rFonts w:ascii="Arial" w:hAnsi="Arial" w:cs="Arial"/>
                <w:sz w:val="18"/>
                <w:szCs w:val="18"/>
              </w:rPr>
              <w:t>2014</w:t>
            </w:r>
          </w:p>
          <w:p w:rsidR="003F5953" w:rsidRDefault="003F5953" w:rsidP="00FE10D4">
            <w:pPr>
              <w:spacing w:after="0" w:line="240" w:lineRule="auto"/>
              <w:jc w:val="center"/>
              <w:rPr>
                <w:rFonts w:ascii="Arial" w:hAnsi="Arial" w:cs="Arial"/>
                <w:sz w:val="18"/>
                <w:szCs w:val="18"/>
              </w:rPr>
            </w:pPr>
          </w:p>
          <w:p w:rsidR="006E0A91" w:rsidRPr="00ED62E8" w:rsidRDefault="006E0A91" w:rsidP="00FE10D4">
            <w:pPr>
              <w:spacing w:after="0" w:line="240" w:lineRule="auto"/>
              <w:jc w:val="center"/>
              <w:rPr>
                <w:rFonts w:ascii="Arial" w:hAnsi="Arial" w:cs="Arial"/>
                <w:color w:val="00B050"/>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6E0A91"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 palcu:</w:t>
            </w:r>
            <w:r w:rsidRPr="00A46DB7">
              <w:rPr>
                <w:rFonts w:ascii="Arial" w:hAnsi="Arial" w:cs="Arial"/>
                <w:color w:val="000000" w:themeColor="text1"/>
                <w:sz w:val="18"/>
                <w:szCs w:val="18"/>
              </w:rPr>
              <w:br/>
            </w:r>
            <w:r w:rsidR="00FE10D4" w:rsidRPr="00A46DB7">
              <w:rPr>
                <w:rFonts w:ascii="Arial" w:hAnsi="Arial" w:cs="Arial"/>
                <w:color w:val="000000" w:themeColor="text1"/>
                <w:sz w:val="18"/>
                <w:szCs w:val="18"/>
              </w:rPr>
              <w:t>99,06</w:t>
            </w:r>
            <w:r w:rsidRPr="00A46DB7">
              <w:rPr>
                <w:rFonts w:ascii="Arial" w:hAnsi="Arial" w:cs="Arial"/>
                <w:color w:val="000000" w:themeColor="text1"/>
                <w:sz w:val="18"/>
                <w:szCs w:val="18"/>
              </w:rPr>
              <w:t xml:space="preserve">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FE10D4"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Nawierzchnia </w:t>
            </w:r>
            <w:r w:rsidR="006E0A91" w:rsidRPr="00A46DB7">
              <w:rPr>
                <w:rFonts w:ascii="Arial" w:hAnsi="Arial" w:cs="Arial"/>
                <w:color w:val="000000" w:themeColor="text1"/>
                <w:sz w:val="18"/>
                <w:szCs w:val="18"/>
              </w:rPr>
              <w:t xml:space="preserve">placu: </w:t>
            </w:r>
            <w:r w:rsidR="002D4A62" w:rsidRPr="00A46DB7">
              <w:rPr>
                <w:rFonts w:ascii="Arial" w:hAnsi="Arial" w:cs="Arial"/>
                <w:color w:val="000000" w:themeColor="text1"/>
                <w:sz w:val="18"/>
                <w:szCs w:val="18"/>
              </w:rPr>
              <w:t xml:space="preserve">trawiasta, </w:t>
            </w:r>
            <w:r w:rsidRPr="00A46DB7">
              <w:rPr>
                <w:rFonts w:ascii="Arial" w:hAnsi="Arial" w:cs="Arial"/>
                <w:color w:val="000000" w:themeColor="text1"/>
                <w:sz w:val="18"/>
                <w:szCs w:val="18"/>
              </w:rPr>
              <w:t>piaszczysta i żwirowa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6E0A91" w:rsidRPr="00A46DB7" w:rsidRDefault="006E0A91"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placu zabaw stanowią:</w:t>
            </w:r>
          </w:p>
          <w:p w:rsidR="00FE10D4" w:rsidRPr="00A46DB7" w:rsidRDefault="006E0A91"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s</w:t>
            </w:r>
            <w:r w:rsidR="00FE10D4" w:rsidRPr="00A46DB7">
              <w:rPr>
                <w:rFonts w:ascii="Arial" w:hAnsi="Arial" w:cs="Arial"/>
                <w:color w:val="000000" w:themeColor="text1"/>
                <w:sz w:val="18"/>
                <w:szCs w:val="18"/>
              </w:rPr>
              <w:t>prężynowce, baszta, zjeźdzalnia, huśtawki,</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6E0A91"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ogrodzony w ramach ogrodzenia kompleksu szkolnego</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FE10D4" w:rsidRPr="00A46DB7" w:rsidRDefault="00A46DB7" w:rsidP="00A46DB7">
            <w:pPr>
              <w:pStyle w:val="Akapitzlist"/>
              <w:spacing w:after="0" w:line="240" w:lineRule="auto"/>
              <w:ind w:left="297"/>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tcPr>
          <w:p w:rsidR="006E0A91" w:rsidRDefault="006E0A91" w:rsidP="006E0A91">
            <w:pPr>
              <w:jc w:val="center"/>
              <w:rPr>
                <w:rFonts w:ascii="Arial" w:hAnsi="Arial" w:cs="Arial"/>
                <w:b/>
                <w:sz w:val="18"/>
                <w:szCs w:val="18"/>
              </w:rPr>
            </w:pPr>
          </w:p>
          <w:p w:rsidR="003F5953" w:rsidRDefault="003F5953" w:rsidP="003F5953">
            <w:pPr>
              <w:rPr>
                <w:rFonts w:ascii="Arial" w:hAnsi="Arial" w:cs="Arial"/>
                <w:b/>
                <w:sz w:val="18"/>
                <w:szCs w:val="18"/>
              </w:rPr>
            </w:pPr>
          </w:p>
          <w:p w:rsidR="00FE10D4" w:rsidRPr="006E0A91" w:rsidRDefault="003B0E25" w:rsidP="006E0A91">
            <w:pPr>
              <w:jc w:val="center"/>
              <w:rPr>
                <w:rFonts w:ascii="Arial" w:hAnsi="Arial" w:cs="Arial"/>
                <w:b/>
                <w:sz w:val="18"/>
                <w:szCs w:val="18"/>
              </w:rPr>
            </w:pPr>
            <w:r w:rsidRPr="006E0A91">
              <w:rPr>
                <w:rFonts w:ascii="Arial" w:hAnsi="Arial" w:cs="Arial"/>
                <w:b/>
                <w:sz w:val="18"/>
                <w:szCs w:val="18"/>
              </w:rPr>
              <w:t xml:space="preserve">Plac zabaw w </w:t>
            </w:r>
            <w:r w:rsidR="00FE10D4" w:rsidRPr="006E0A91">
              <w:rPr>
                <w:rFonts w:ascii="Arial" w:hAnsi="Arial" w:cs="Arial"/>
                <w:b/>
                <w:sz w:val="18"/>
                <w:szCs w:val="18"/>
              </w:rPr>
              <w:t>Długie</w:t>
            </w:r>
            <w:r w:rsidRPr="006E0A91">
              <w:rPr>
                <w:rFonts w:ascii="Arial" w:hAnsi="Arial" w:cs="Arial"/>
                <w:b/>
                <w:sz w:val="18"/>
                <w:szCs w:val="18"/>
              </w:rPr>
              <w:t>m</w:t>
            </w:r>
            <w:r w:rsidR="00FE10D4" w:rsidRPr="006E0A91">
              <w:rPr>
                <w:rFonts w:ascii="Arial" w:hAnsi="Arial" w:cs="Arial"/>
                <w:b/>
                <w:sz w:val="18"/>
                <w:szCs w:val="18"/>
              </w:rPr>
              <w:t xml:space="preserve"> </w:t>
            </w:r>
            <w:r w:rsidRPr="006E0A91">
              <w:rPr>
                <w:rFonts w:ascii="Arial" w:hAnsi="Arial" w:cs="Arial"/>
                <w:b/>
                <w:sz w:val="18"/>
                <w:szCs w:val="18"/>
              </w:rPr>
              <w:br/>
            </w:r>
            <w:r w:rsidR="006E0A91" w:rsidRPr="006E0A91">
              <w:rPr>
                <w:rFonts w:ascii="Arial" w:hAnsi="Arial" w:cs="Arial"/>
                <w:sz w:val="18"/>
                <w:szCs w:val="18"/>
              </w:rPr>
              <w:t>(</w:t>
            </w:r>
            <w:r w:rsidRPr="006E0A91">
              <w:rPr>
                <w:rFonts w:ascii="Arial" w:hAnsi="Arial" w:cs="Arial"/>
                <w:sz w:val="18"/>
                <w:szCs w:val="18"/>
              </w:rPr>
              <w:t>lokalizacja: za budynkiem</w:t>
            </w:r>
            <w:r w:rsidR="00FE10D4" w:rsidRPr="006E0A91">
              <w:rPr>
                <w:rFonts w:ascii="Arial" w:hAnsi="Arial" w:cs="Arial"/>
                <w:sz w:val="18"/>
                <w:szCs w:val="18"/>
              </w:rPr>
              <w:t xml:space="preserve"> Domu </w:t>
            </w:r>
            <w:r w:rsidRPr="006E0A91">
              <w:rPr>
                <w:rFonts w:ascii="Arial" w:hAnsi="Arial" w:cs="Arial"/>
                <w:sz w:val="18"/>
                <w:szCs w:val="18"/>
              </w:rPr>
              <w:t>Ludowego)</w:t>
            </w:r>
          </w:p>
        </w:tc>
        <w:tc>
          <w:tcPr>
            <w:tcW w:w="6964" w:type="dxa"/>
            <w:tcBorders>
              <w:top w:val="single" w:sz="4" w:space="0" w:color="auto"/>
              <w:left w:val="single" w:sz="4" w:space="0" w:color="auto"/>
              <w:bottom w:val="single" w:sz="4" w:space="0" w:color="auto"/>
              <w:right w:val="single" w:sz="4" w:space="0" w:color="auto"/>
            </w:tcBorders>
            <w:shd w:val="clear" w:color="auto" w:fill="auto"/>
          </w:tcPr>
          <w:p w:rsidR="003B0E25" w:rsidRDefault="003B0E25" w:rsidP="00FE10D4">
            <w:pPr>
              <w:rPr>
                <w:rFonts w:ascii="Arial" w:hAnsi="Arial" w:cs="Arial"/>
                <w:sz w:val="18"/>
                <w:szCs w:val="18"/>
              </w:rPr>
            </w:pPr>
          </w:p>
          <w:p w:rsidR="003B0E25" w:rsidRDefault="006E0A91" w:rsidP="003B0E25">
            <w:pPr>
              <w:jc w:val="center"/>
              <w:rPr>
                <w:rFonts w:ascii="Arial" w:hAnsi="Arial" w:cs="Arial"/>
                <w:sz w:val="18"/>
                <w:szCs w:val="18"/>
              </w:rPr>
            </w:pPr>
            <w:r w:rsidRPr="006E0A91">
              <w:rPr>
                <w:rFonts w:ascii="Arial" w:hAnsi="Arial" w:cs="Arial"/>
                <w:noProof/>
                <w:sz w:val="18"/>
                <w:szCs w:val="18"/>
                <w:lang w:eastAsia="pl-PL"/>
              </w:rPr>
              <w:drawing>
                <wp:inline distT="0" distB="0" distL="0" distR="0" wp14:anchorId="7AF81374" wp14:editId="1A0F4FA4">
                  <wp:extent cx="3714750" cy="2260902"/>
                  <wp:effectExtent l="0" t="0" r="0" b="6350"/>
                  <wp:docPr id="38" name="Obraz 38" descr="C:\Users\Zbigniew Dec\Desktop\FOTO DO STRATEGII\Plac zawaw obok 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bigniew Dec\Desktop\FOTO DO STRATEGII\Plac zawaw obok DL.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24554" cy="2266869"/>
                          </a:xfrm>
                          <a:prstGeom prst="rect">
                            <a:avLst/>
                          </a:prstGeom>
                          <a:noFill/>
                          <a:ln>
                            <a:noFill/>
                          </a:ln>
                        </pic:spPr>
                      </pic:pic>
                    </a:graphicData>
                  </a:graphic>
                </wp:inline>
              </w:drawing>
            </w:r>
          </w:p>
          <w:p w:rsidR="003B0E25" w:rsidRPr="003F5953" w:rsidRDefault="003F5953" w:rsidP="003F5953">
            <w:pPr>
              <w:jc w:val="center"/>
              <w:rPr>
                <w:rFonts w:ascii="Arial" w:hAnsi="Arial" w:cs="Arial"/>
                <w:i/>
                <w:sz w:val="16"/>
                <w:szCs w:val="16"/>
              </w:rPr>
            </w:pPr>
            <w:r w:rsidRPr="003F5953">
              <w:rPr>
                <w:rFonts w:ascii="Arial" w:hAnsi="Arial" w:cs="Arial"/>
                <w:i/>
                <w:sz w:val="16"/>
                <w:szCs w:val="16"/>
              </w:rPr>
              <w:t>Źródło: zbiory UG Zarszyn</w:t>
            </w:r>
          </w:p>
          <w:p w:rsidR="00FE10D4" w:rsidRPr="003B0E25" w:rsidRDefault="003B0E25" w:rsidP="003B0E25">
            <w:pPr>
              <w:jc w:val="center"/>
              <w:rPr>
                <w:rFonts w:ascii="Arial" w:hAnsi="Arial" w:cs="Arial"/>
                <w:sz w:val="18"/>
                <w:szCs w:val="18"/>
              </w:rPr>
            </w:pPr>
            <w:r>
              <w:rPr>
                <w:rFonts w:ascii="Arial" w:hAnsi="Arial" w:cs="Arial"/>
                <w:sz w:val="18"/>
                <w:szCs w:val="18"/>
              </w:rPr>
              <w:t xml:space="preserve">Rok oddania obiektu do użytku: </w:t>
            </w:r>
            <w:r w:rsidR="00FE10D4" w:rsidRPr="003B0E25">
              <w:rPr>
                <w:rFonts w:ascii="Arial" w:hAnsi="Arial" w:cs="Arial"/>
                <w:sz w:val="18"/>
                <w:szCs w:val="18"/>
              </w:rPr>
              <w:t>2012</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3F5953" w:rsidRPr="00A46DB7" w:rsidRDefault="003F5953" w:rsidP="00A46DB7">
            <w:pPr>
              <w:jc w:val="center"/>
              <w:rPr>
                <w:rFonts w:ascii="Arial" w:hAnsi="Arial" w:cs="Arial"/>
                <w:color w:val="000000" w:themeColor="text1"/>
                <w:sz w:val="18"/>
                <w:szCs w:val="18"/>
              </w:rPr>
            </w:pPr>
          </w:p>
          <w:p w:rsidR="00FE10D4" w:rsidRPr="00A46DB7" w:rsidRDefault="003F5953"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 palcu:</w:t>
            </w:r>
            <w:r w:rsidRPr="00A46DB7">
              <w:rPr>
                <w:rFonts w:ascii="Arial" w:hAnsi="Arial" w:cs="Arial"/>
                <w:color w:val="000000" w:themeColor="text1"/>
                <w:sz w:val="18"/>
                <w:szCs w:val="18"/>
              </w:rPr>
              <w:br/>
            </w:r>
            <w:r w:rsidR="00FE10D4" w:rsidRPr="00A46DB7">
              <w:rPr>
                <w:rFonts w:ascii="Arial" w:hAnsi="Arial" w:cs="Arial"/>
                <w:color w:val="000000" w:themeColor="text1"/>
                <w:sz w:val="18"/>
                <w:szCs w:val="18"/>
              </w:rPr>
              <w:t>300</w:t>
            </w:r>
            <w:r w:rsidRPr="00A46DB7">
              <w:rPr>
                <w:rFonts w:ascii="Arial" w:hAnsi="Arial" w:cs="Arial"/>
                <w:color w:val="000000" w:themeColor="text1"/>
                <w:sz w:val="18"/>
                <w:szCs w:val="18"/>
              </w:rPr>
              <w:t xml:space="preserve">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3F5953" w:rsidRPr="00A46DB7" w:rsidRDefault="003F5953" w:rsidP="00A46DB7">
            <w:pPr>
              <w:jc w:val="center"/>
              <w:rPr>
                <w:rFonts w:ascii="Arial" w:hAnsi="Arial" w:cs="Arial"/>
                <w:color w:val="000000" w:themeColor="text1"/>
                <w:sz w:val="18"/>
                <w:szCs w:val="18"/>
              </w:rPr>
            </w:pPr>
          </w:p>
          <w:p w:rsidR="00FE10D4" w:rsidRPr="00A46DB7" w:rsidRDefault="003F5953"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Nawierzchnia placu:</w:t>
            </w:r>
            <w:r w:rsidRPr="00A46DB7">
              <w:rPr>
                <w:rFonts w:ascii="Arial" w:hAnsi="Arial" w:cs="Arial"/>
                <w:color w:val="000000" w:themeColor="text1"/>
                <w:sz w:val="18"/>
                <w:szCs w:val="18"/>
              </w:rPr>
              <w:br/>
              <w:t>t</w:t>
            </w:r>
            <w:r w:rsidR="002D4A62" w:rsidRPr="00A46DB7">
              <w:rPr>
                <w:rFonts w:ascii="Arial" w:hAnsi="Arial" w:cs="Arial"/>
                <w:color w:val="000000" w:themeColor="text1"/>
                <w:sz w:val="18"/>
                <w:szCs w:val="18"/>
              </w:rPr>
              <w:t>rawiasta</w:t>
            </w:r>
            <w:r w:rsidR="00FE10D4" w:rsidRPr="00A46DB7">
              <w:rPr>
                <w:rFonts w:ascii="Arial" w:hAnsi="Arial" w:cs="Arial"/>
                <w:color w:val="000000" w:themeColor="text1"/>
                <w:sz w:val="18"/>
                <w:szCs w:val="18"/>
              </w:rPr>
              <w:t>, piasek</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3F5953" w:rsidRPr="00A46DB7" w:rsidRDefault="003F5953" w:rsidP="00A46DB7">
            <w:pPr>
              <w:spacing w:after="0" w:line="240" w:lineRule="auto"/>
              <w:jc w:val="center"/>
              <w:rPr>
                <w:rFonts w:ascii="Arial" w:hAnsi="Arial" w:cs="Arial"/>
                <w:color w:val="000000" w:themeColor="text1"/>
                <w:sz w:val="18"/>
                <w:szCs w:val="18"/>
              </w:rPr>
            </w:pPr>
          </w:p>
          <w:p w:rsidR="003F5953" w:rsidRPr="00A46DB7" w:rsidRDefault="003F5953"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placu zabaw stanowią:</w:t>
            </w:r>
          </w:p>
          <w:p w:rsidR="00FE10D4" w:rsidRPr="00A46DB7" w:rsidRDefault="003F5953"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b</w:t>
            </w:r>
            <w:r w:rsidR="00FE10D4" w:rsidRPr="00A46DB7">
              <w:rPr>
                <w:rFonts w:ascii="Arial" w:hAnsi="Arial" w:cs="Arial"/>
                <w:color w:val="000000" w:themeColor="text1"/>
                <w:sz w:val="18"/>
                <w:szCs w:val="18"/>
              </w:rPr>
              <w:t>aszta, karuzela, huśtawka, urządzenia gimnastyczne,</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FE10D4" w:rsidP="00A46DB7">
            <w:pPr>
              <w:jc w:val="center"/>
              <w:rPr>
                <w:rFonts w:ascii="Arial" w:hAnsi="Arial" w:cs="Arial"/>
                <w:color w:val="000000" w:themeColor="text1"/>
                <w:sz w:val="18"/>
                <w:szCs w:val="18"/>
              </w:rPr>
            </w:pPr>
          </w:p>
          <w:p w:rsidR="003F5953" w:rsidRPr="00A46DB7" w:rsidRDefault="003F5953"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Obiekt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A46DB7" w:rsidP="00A46DB7">
            <w:pPr>
              <w:pStyle w:val="Akapitzlist"/>
              <w:spacing w:after="0" w:line="240" w:lineRule="auto"/>
              <w:ind w:left="297"/>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3F5953" w:rsidRDefault="00FE10D4" w:rsidP="003F5953">
            <w:pPr>
              <w:spacing w:after="0" w:line="240" w:lineRule="auto"/>
              <w:jc w:val="center"/>
              <w:rPr>
                <w:rFonts w:ascii="Arial" w:hAnsi="Arial" w:cs="Arial"/>
                <w:b/>
                <w:sz w:val="18"/>
                <w:szCs w:val="18"/>
              </w:rPr>
            </w:pPr>
            <w:r w:rsidRPr="003F5953">
              <w:rPr>
                <w:rFonts w:ascii="Arial" w:hAnsi="Arial" w:cs="Arial"/>
                <w:b/>
                <w:sz w:val="18"/>
                <w:szCs w:val="18"/>
              </w:rPr>
              <w:t>Plac zabaw</w:t>
            </w:r>
            <w:r w:rsidR="003F5953" w:rsidRPr="003F5953">
              <w:rPr>
                <w:rFonts w:ascii="Arial" w:hAnsi="Arial" w:cs="Arial"/>
                <w:b/>
                <w:sz w:val="18"/>
                <w:szCs w:val="18"/>
              </w:rPr>
              <w:t xml:space="preserve"> przy Szkole Podstawowej</w:t>
            </w:r>
            <w:r w:rsidRPr="003F5953">
              <w:rPr>
                <w:rFonts w:ascii="Arial" w:hAnsi="Arial" w:cs="Arial"/>
                <w:b/>
                <w:sz w:val="18"/>
                <w:szCs w:val="18"/>
              </w:rPr>
              <w:t xml:space="preserve"> </w:t>
            </w:r>
            <w:r w:rsidR="003F5953">
              <w:rPr>
                <w:rFonts w:ascii="Arial" w:hAnsi="Arial" w:cs="Arial"/>
                <w:b/>
                <w:sz w:val="18"/>
                <w:szCs w:val="18"/>
              </w:rPr>
              <w:br/>
            </w:r>
            <w:r w:rsidRPr="003F5953">
              <w:rPr>
                <w:rFonts w:ascii="Arial" w:hAnsi="Arial" w:cs="Arial"/>
                <w:b/>
                <w:sz w:val="18"/>
                <w:szCs w:val="18"/>
              </w:rPr>
              <w:t>w Nowosielcach</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3F5953" w:rsidRDefault="003F5953" w:rsidP="00FE10D4">
            <w:pPr>
              <w:spacing w:after="0" w:line="240" w:lineRule="auto"/>
              <w:jc w:val="center"/>
              <w:rPr>
                <w:rFonts w:ascii="Arial" w:hAnsi="Arial" w:cs="Arial"/>
                <w:sz w:val="18"/>
                <w:szCs w:val="18"/>
              </w:rPr>
            </w:pPr>
            <w:r w:rsidRPr="003F5953">
              <w:rPr>
                <w:rFonts w:ascii="Arial" w:hAnsi="Arial" w:cs="Arial"/>
                <w:noProof/>
                <w:sz w:val="18"/>
                <w:szCs w:val="18"/>
                <w:lang w:eastAsia="pl-PL"/>
              </w:rPr>
              <w:drawing>
                <wp:inline distT="0" distB="0" distL="0" distR="0" wp14:anchorId="586EFBDA" wp14:editId="34C0B9A8">
                  <wp:extent cx="3667125" cy="1973341"/>
                  <wp:effectExtent l="0" t="0" r="0" b="8255"/>
                  <wp:docPr id="39" name="Obraz 39" descr="C:\Users\Zbigniew Dec\Desktop\FOTO DO STRATEGII\Plac zabaw SP Nowosilece -gk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bigniew Dec\Desktop\FOTO DO STRATEGII\Plac zabaw SP Nowosilece -gkp.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684454" cy="1982666"/>
                          </a:xfrm>
                          <a:prstGeom prst="rect">
                            <a:avLst/>
                          </a:prstGeom>
                          <a:noFill/>
                          <a:ln>
                            <a:noFill/>
                          </a:ln>
                        </pic:spPr>
                      </pic:pic>
                    </a:graphicData>
                  </a:graphic>
                </wp:inline>
              </w:drawing>
            </w:r>
          </w:p>
          <w:p w:rsidR="000C6492" w:rsidRPr="000C6492" w:rsidRDefault="000C6492" w:rsidP="00FE10D4">
            <w:pPr>
              <w:spacing w:after="0" w:line="240" w:lineRule="auto"/>
              <w:jc w:val="center"/>
              <w:rPr>
                <w:rFonts w:ascii="Arial" w:hAnsi="Arial" w:cs="Arial"/>
                <w:i/>
                <w:sz w:val="16"/>
                <w:szCs w:val="16"/>
              </w:rPr>
            </w:pPr>
            <w:r>
              <w:rPr>
                <w:rFonts w:ascii="Arial" w:hAnsi="Arial" w:cs="Arial"/>
                <w:i/>
                <w:sz w:val="16"/>
                <w:szCs w:val="16"/>
              </w:rPr>
              <w:t>Źródło: zbiory UG Zarszyn</w:t>
            </w:r>
          </w:p>
          <w:p w:rsidR="003F5953" w:rsidRDefault="003F5953" w:rsidP="00FE10D4">
            <w:pPr>
              <w:spacing w:after="0" w:line="240" w:lineRule="auto"/>
              <w:jc w:val="center"/>
              <w:rPr>
                <w:rFonts w:ascii="Arial" w:hAnsi="Arial" w:cs="Arial"/>
                <w:sz w:val="18"/>
                <w:szCs w:val="18"/>
              </w:rPr>
            </w:pPr>
          </w:p>
          <w:p w:rsidR="00FE10D4" w:rsidRDefault="003F5953" w:rsidP="00FE10D4">
            <w:pPr>
              <w:spacing w:after="0" w:line="240" w:lineRule="auto"/>
              <w:jc w:val="center"/>
              <w:rPr>
                <w:rFonts w:ascii="Arial" w:hAnsi="Arial" w:cs="Arial"/>
                <w:sz w:val="18"/>
                <w:szCs w:val="18"/>
              </w:rPr>
            </w:pPr>
            <w:r>
              <w:rPr>
                <w:rFonts w:ascii="Arial" w:hAnsi="Arial" w:cs="Arial"/>
                <w:sz w:val="18"/>
                <w:szCs w:val="18"/>
              </w:rPr>
              <w:lastRenderedPageBreak/>
              <w:t xml:space="preserve">Rok oddania obiektu do użytku: </w:t>
            </w:r>
            <w:r w:rsidR="00FE10D4" w:rsidRPr="003F5953">
              <w:rPr>
                <w:rFonts w:ascii="Arial" w:hAnsi="Arial" w:cs="Arial"/>
                <w:sz w:val="18"/>
                <w:szCs w:val="18"/>
              </w:rPr>
              <w:t>2014</w:t>
            </w:r>
          </w:p>
          <w:p w:rsidR="000C6492" w:rsidRPr="003F5953" w:rsidRDefault="000C6492" w:rsidP="00FE10D4">
            <w:pPr>
              <w:spacing w:after="0" w:line="240" w:lineRule="auto"/>
              <w:jc w:val="center"/>
              <w:rPr>
                <w:rFonts w:ascii="Arial" w:hAnsi="Arial" w:cs="Arial"/>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3F5953"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lastRenderedPageBreak/>
              <w:t>Powierzchnia użytkowa palcu:</w:t>
            </w:r>
            <w:r w:rsidRPr="00A46DB7">
              <w:rPr>
                <w:rFonts w:ascii="Arial" w:hAnsi="Arial" w:cs="Arial"/>
                <w:color w:val="000000" w:themeColor="text1"/>
                <w:sz w:val="18"/>
                <w:szCs w:val="18"/>
              </w:rPr>
              <w:br/>
            </w:r>
            <w:r w:rsidR="00FE10D4" w:rsidRPr="00A46DB7">
              <w:rPr>
                <w:rFonts w:ascii="Arial" w:hAnsi="Arial" w:cs="Arial"/>
                <w:color w:val="000000" w:themeColor="text1"/>
                <w:sz w:val="18"/>
                <w:szCs w:val="18"/>
              </w:rPr>
              <w:t>158,28</w:t>
            </w:r>
            <w:r w:rsidRPr="00A46DB7">
              <w:rPr>
                <w:rFonts w:ascii="Arial" w:hAnsi="Arial" w:cs="Arial"/>
                <w:color w:val="000000" w:themeColor="text1"/>
                <w:sz w:val="18"/>
                <w:szCs w:val="18"/>
              </w:rPr>
              <w:t xml:space="preserve">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3F5953" w:rsidRPr="00A46DB7" w:rsidRDefault="003F5953"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Nawierzchnia placu: </w:t>
            </w:r>
            <w:r w:rsidR="002D4A62" w:rsidRPr="00A46DB7">
              <w:rPr>
                <w:rFonts w:ascii="Arial" w:hAnsi="Arial" w:cs="Arial"/>
                <w:color w:val="000000" w:themeColor="text1"/>
                <w:sz w:val="18"/>
                <w:szCs w:val="18"/>
              </w:rPr>
              <w:t xml:space="preserve">trawiasta oraz </w:t>
            </w:r>
            <w:r w:rsidRPr="00A46DB7">
              <w:rPr>
                <w:rFonts w:ascii="Arial" w:hAnsi="Arial" w:cs="Arial"/>
                <w:color w:val="000000" w:themeColor="text1"/>
                <w:sz w:val="18"/>
                <w:szCs w:val="18"/>
              </w:rPr>
              <w:t>piaszczysto -</w:t>
            </w:r>
          </w:p>
          <w:p w:rsidR="00FE10D4" w:rsidRPr="00A46DB7" w:rsidRDefault="00FE10D4"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żwirowa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3F5953" w:rsidRPr="00A46DB7" w:rsidRDefault="003F5953"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placu zabaw stanowią:</w:t>
            </w:r>
          </w:p>
          <w:p w:rsidR="00FE10D4" w:rsidRPr="00A46DB7" w:rsidRDefault="003F5953"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w:t>
            </w:r>
            <w:r w:rsidR="00FE10D4" w:rsidRPr="00A46DB7">
              <w:rPr>
                <w:rFonts w:ascii="Arial" w:hAnsi="Arial" w:cs="Arial"/>
                <w:color w:val="000000" w:themeColor="text1"/>
                <w:sz w:val="18"/>
                <w:szCs w:val="18"/>
              </w:rPr>
              <w:t>estaw czterowieżowy, hustawka, kladka sprawnościowa,</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3F5953"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FE10D4"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FE10D4" w:rsidRPr="00A46DB7" w:rsidRDefault="00A46DB7" w:rsidP="00A46DB7">
            <w:pPr>
              <w:pStyle w:val="Akapitzlist"/>
              <w:spacing w:after="0" w:line="240" w:lineRule="auto"/>
              <w:ind w:left="297"/>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tcPr>
          <w:p w:rsidR="000C6492" w:rsidRDefault="000C6492" w:rsidP="000C6492">
            <w:pPr>
              <w:jc w:val="center"/>
              <w:rPr>
                <w:rFonts w:ascii="Arial" w:hAnsi="Arial" w:cs="Arial"/>
                <w:b/>
                <w:sz w:val="18"/>
                <w:szCs w:val="18"/>
              </w:rPr>
            </w:pPr>
          </w:p>
          <w:p w:rsidR="000C6492" w:rsidRDefault="000C6492" w:rsidP="000C6492">
            <w:pPr>
              <w:jc w:val="center"/>
              <w:rPr>
                <w:rFonts w:ascii="Arial" w:hAnsi="Arial" w:cs="Arial"/>
                <w:b/>
                <w:sz w:val="18"/>
                <w:szCs w:val="18"/>
              </w:rPr>
            </w:pPr>
          </w:p>
          <w:p w:rsidR="000C6492" w:rsidRDefault="000C6492" w:rsidP="000C6492">
            <w:pPr>
              <w:jc w:val="center"/>
              <w:rPr>
                <w:rFonts w:ascii="Arial" w:hAnsi="Arial" w:cs="Arial"/>
                <w:b/>
                <w:sz w:val="18"/>
                <w:szCs w:val="18"/>
              </w:rPr>
            </w:pPr>
          </w:p>
          <w:p w:rsidR="000C6492" w:rsidRPr="000C6492" w:rsidRDefault="000C6492" w:rsidP="000C6492">
            <w:pPr>
              <w:jc w:val="center"/>
              <w:rPr>
                <w:rFonts w:ascii="Arial" w:hAnsi="Arial" w:cs="Arial"/>
                <w:b/>
                <w:sz w:val="18"/>
                <w:szCs w:val="18"/>
              </w:rPr>
            </w:pPr>
            <w:r w:rsidRPr="000C6492">
              <w:rPr>
                <w:rFonts w:ascii="Arial" w:hAnsi="Arial" w:cs="Arial"/>
                <w:b/>
                <w:sz w:val="18"/>
                <w:szCs w:val="18"/>
              </w:rPr>
              <w:t xml:space="preserve">Plac zabaw w Nowosielcach </w:t>
            </w:r>
            <w:r>
              <w:rPr>
                <w:rFonts w:ascii="Arial" w:hAnsi="Arial" w:cs="Arial"/>
                <w:b/>
                <w:sz w:val="18"/>
                <w:szCs w:val="18"/>
              </w:rPr>
              <w:br/>
            </w:r>
            <w:r w:rsidRPr="000C6492">
              <w:rPr>
                <w:rFonts w:ascii="Arial" w:hAnsi="Arial" w:cs="Arial"/>
                <w:b/>
                <w:sz w:val="18"/>
                <w:szCs w:val="18"/>
              </w:rPr>
              <w:t>(lokalizacja: obok Domu Ludowego)</w:t>
            </w:r>
          </w:p>
        </w:tc>
        <w:tc>
          <w:tcPr>
            <w:tcW w:w="6964" w:type="dxa"/>
            <w:tcBorders>
              <w:top w:val="single" w:sz="4" w:space="0" w:color="auto"/>
              <w:left w:val="single" w:sz="4" w:space="0" w:color="auto"/>
              <w:bottom w:val="single" w:sz="4" w:space="0" w:color="auto"/>
              <w:right w:val="single" w:sz="4" w:space="0" w:color="auto"/>
            </w:tcBorders>
            <w:shd w:val="clear" w:color="auto" w:fill="auto"/>
          </w:tcPr>
          <w:p w:rsidR="000C6492" w:rsidRDefault="000C6492" w:rsidP="000C6492">
            <w:pPr>
              <w:jc w:val="center"/>
              <w:rPr>
                <w:rFonts w:ascii="Arial" w:hAnsi="Arial" w:cs="Arial"/>
                <w:sz w:val="18"/>
                <w:szCs w:val="18"/>
              </w:rPr>
            </w:pPr>
            <w:r w:rsidRPr="000C6492">
              <w:rPr>
                <w:rFonts w:ascii="Arial" w:hAnsi="Arial" w:cs="Arial"/>
                <w:noProof/>
                <w:sz w:val="18"/>
                <w:szCs w:val="18"/>
                <w:lang w:eastAsia="pl-PL"/>
              </w:rPr>
              <w:drawing>
                <wp:inline distT="0" distB="0" distL="0" distR="0" wp14:anchorId="609F253E" wp14:editId="546492BD">
                  <wp:extent cx="3646499" cy="2237740"/>
                  <wp:effectExtent l="0" t="0" r="0" b="0"/>
                  <wp:docPr id="40" name="Obraz 40" descr="C:\Users\Zbigniew Dec\Desktop\FOTO DO STRATEGII\Plac zabwa Nowosilece kolo Domu Ludow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Zbigniew Dec\Desktop\FOTO DO STRATEGII\Plac zabwa Nowosilece kolo Domu Ludowego.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56270" cy="2243736"/>
                          </a:xfrm>
                          <a:prstGeom prst="rect">
                            <a:avLst/>
                          </a:prstGeom>
                          <a:noFill/>
                          <a:ln>
                            <a:noFill/>
                          </a:ln>
                        </pic:spPr>
                      </pic:pic>
                    </a:graphicData>
                  </a:graphic>
                </wp:inline>
              </w:drawing>
            </w:r>
          </w:p>
          <w:p w:rsidR="000C6492" w:rsidRPr="000C6492" w:rsidRDefault="000C6492" w:rsidP="000C6492">
            <w:pPr>
              <w:jc w:val="center"/>
              <w:rPr>
                <w:rFonts w:ascii="Arial" w:hAnsi="Arial" w:cs="Arial"/>
                <w:i/>
                <w:sz w:val="16"/>
                <w:szCs w:val="16"/>
              </w:rPr>
            </w:pPr>
            <w:r w:rsidRPr="000C6492">
              <w:rPr>
                <w:rFonts w:ascii="Arial" w:hAnsi="Arial" w:cs="Arial"/>
                <w:i/>
                <w:sz w:val="16"/>
                <w:szCs w:val="16"/>
              </w:rPr>
              <w:t>Źródło: zbiory UG Zarszyn</w:t>
            </w:r>
          </w:p>
          <w:p w:rsidR="000C6492" w:rsidRPr="000C6492" w:rsidRDefault="000C6492" w:rsidP="000C6492">
            <w:pPr>
              <w:jc w:val="center"/>
              <w:rPr>
                <w:rFonts w:ascii="Arial" w:hAnsi="Arial" w:cs="Arial"/>
                <w:sz w:val="18"/>
                <w:szCs w:val="18"/>
              </w:rPr>
            </w:pPr>
            <w:r>
              <w:rPr>
                <w:rFonts w:ascii="Arial" w:hAnsi="Arial" w:cs="Arial"/>
                <w:sz w:val="18"/>
                <w:szCs w:val="18"/>
              </w:rPr>
              <w:t xml:space="preserve">Rok oddania obiektu do użytku: </w:t>
            </w:r>
            <w:r w:rsidRPr="000C6492">
              <w:rPr>
                <w:rFonts w:ascii="Arial" w:hAnsi="Arial" w:cs="Arial"/>
                <w:sz w:val="18"/>
                <w:szCs w:val="18"/>
              </w:rPr>
              <w:t>2010</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C6492" w:rsidP="00A46DB7">
            <w:pPr>
              <w:jc w:val="center"/>
              <w:rPr>
                <w:rFonts w:ascii="Arial" w:hAnsi="Arial" w:cs="Arial"/>
                <w:color w:val="000000" w:themeColor="text1"/>
                <w:sz w:val="18"/>
                <w:szCs w:val="18"/>
              </w:rPr>
            </w:pPr>
          </w:p>
          <w:p w:rsidR="000C6492" w:rsidRPr="00A46DB7" w:rsidRDefault="000C6492" w:rsidP="00A46DB7">
            <w:pPr>
              <w:jc w:val="center"/>
              <w:rPr>
                <w:rFonts w:ascii="Arial" w:hAnsi="Arial" w:cs="Arial"/>
                <w:color w:val="000000" w:themeColor="text1"/>
                <w:sz w:val="18"/>
                <w:szCs w:val="18"/>
              </w:rPr>
            </w:pPr>
          </w:p>
          <w:p w:rsidR="000C6492" w:rsidRPr="00A46DB7" w:rsidRDefault="000C6492" w:rsidP="00A46DB7">
            <w:pPr>
              <w:jc w:val="center"/>
              <w:rPr>
                <w:rFonts w:ascii="Arial" w:hAnsi="Arial" w:cs="Arial"/>
                <w:color w:val="000000" w:themeColor="text1"/>
                <w:sz w:val="18"/>
                <w:szCs w:val="18"/>
              </w:rPr>
            </w:pPr>
          </w:p>
          <w:p w:rsidR="000C6492" w:rsidRPr="00A46DB7" w:rsidRDefault="000C6492"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 palcu:</w:t>
            </w:r>
            <w:r w:rsidRPr="00A46DB7">
              <w:rPr>
                <w:rFonts w:ascii="Arial" w:hAnsi="Arial" w:cs="Arial"/>
                <w:color w:val="000000" w:themeColor="text1"/>
                <w:sz w:val="18"/>
                <w:szCs w:val="18"/>
              </w:rPr>
              <w:br/>
              <w:t>220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C6492" w:rsidP="00A46DB7">
            <w:pPr>
              <w:jc w:val="center"/>
              <w:rPr>
                <w:rFonts w:ascii="Arial" w:hAnsi="Arial" w:cs="Arial"/>
                <w:color w:val="000000" w:themeColor="text1"/>
                <w:sz w:val="18"/>
                <w:szCs w:val="18"/>
              </w:rPr>
            </w:pPr>
          </w:p>
          <w:p w:rsidR="000C6492" w:rsidRPr="00A46DB7" w:rsidRDefault="000C6492" w:rsidP="00A46DB7">
            <w:pPr>
              <w:jc w:val="center"/>
              <w:rPr>
                <w:rFonts w:ascii="Arial" w:hAnsi="Arial" w:cs="Arial"/>
                <w:color w:val="000000" w:themeColor="text1"/>
                <w:sz w:val="18"/>
                <w:szCs w:val="18"/>
              </w:rPr>
            </w:pPr>
          </w:p>
          <w:p w:rsidR="000C6492" w:rsidRPr="00A46DB7" w:rsidRDefault="000C6492" w:rsidP="00A46DB7">
            <w:pPr>
              <w:jc w:val="center"/>
              <w:rPr>
                <w:rFonts w:ascii="Arial" w:hAnsi="Arial" w:cs="Arial"/>
                <w:color w:val="000000" w:themeColor="text1"/>
                <w:sz w:val="18"/>
                <w:szCs w:val="18"/>
              </w:rPr>
            </w:pPr>
          </w:p>
          <w:p w:rsidR="000C6492" w:rsidRPr="00A46DB7" w:rsidRDefault="000C6492"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Nawierzchnia placu: </w:t>
            </w:r>
            <w:r w:rsidR="00A22EA2" w:rsidRPr="00A46DB7">
              <w:rPr>
                <w:rFonts w:ascii="Arial" w:hAnsi="Arial" w:cs="Arial"/>
                <w:color w:val="000000" w:themeColor="text1"/>
                <w:sz w:val="18"/>
                <w:szCs w:val="18"/>
              </w:rPr>
              <w:t>trawiasta</w:t>
            </w:r>
            <w:r w:rsidRPr="00A46DB7">
              <w:rPr>
                <w:rFonts w:ascii="Arial" w:hAnsi="Arial" w:cs="Arial"/>
                <w:color w:val="000000" w:themeColor="text1"/>
                <w:sz w:val="18"/>
                <w:szCs w:val="18"/>
              </w:rPr>
              <w:t>, piasek</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C6492" w:rsidP="00A46DB7">
            <w:pPr>
              <w:spacing w:after="0" w:line="240" w:lineRule="auto"/>
              <w:jc w:val="center"/>
              <w:rPr>
                <w:rFonts w:ascii="Arial" w:hAnsi="Arial" w:cs="Arial"/>
                <w:color w:val="000000" w:themeColor="text1"/>
                <w:sz w:val="18"/>
                <w:szCs w:val="18"/>
              </w:rPr>
            </w:pPr>
          </w:p>
          <w:p w:rsidR="000C6492" w:rsidRPr="00A46DB7" w:rsidRDefault="000C6492" w:rsidP="00A46DB7">
            <w:pPr>
              <w:spacing w:after="0" w:line="240" w:lineRule="auto"/>
              <w:jc w:val="center"/>
              <w:rPr>
                <w:rFonts w:ascii="Arial" w:hAnsi="Arial" w:cs="Arial"/>
                <w:color w:val="000000" w:themeColor="text1"/>
                <w:sz w:val="18"/>
                <w:szCs w:val="18"/>
              </w:rPr>
            </w:pPr>
          </w:p>
          <w:p w:rsidR="000C6492" w:rsidRPr="00A46DB7" w:rsidRDefault="000C6492" w:rsidP="00A46DB7">
            <w:pPr>
              <w:spacing w:after="0" w:line="240" w:lineRule="auto"/>
              <w:jc w:val="center"/>
              <w:rPr>
                <w:rFonts w:ascii="Arial" w:hAnsi="Arial" w:cs="Arial"/>
                <w:color w:val="000000" w:themeColor="text1"/>
                <w:sz w:val="18"/>
                <w:szCs w:val="18"/>
              </w:rPr>
            </w:pPr>
          </w:p>
          <w:p w:rsidR="000C6492" w:rsidRPr="00A46DB7" w:rsidRDefault="000C6492" w:rsidP="00A46DB7">
            <w:pPr>
              <w:spacing w:after="0" w:line="240" w:lineRule="auto"/>
              <w:jc w:val="center"/>
              <w:rPr>
                <w:rFonts w:ascii="Arial" w:hAnsi="Arial" w:cs="Arial"/>
                <w:color w:val="000000" w:themeColor="text1"/>
                <w:sz w:val="18"/>
                <w:szCs w:val="18"/>
              </w:rPr>
            </w:pPr>
          </w:p>
          <w:p w:rsidR="000C6492" w:rsidRPr="00A46DB7" w:rsidRDefault="000C649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placu zabaw stanowią:</w:t>
            </w:r>
          </w:p>
          <w:p w:rsidR="000C6492" w:rsidRPr="00A46DB7" w:rsidRDefault="000C6492"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huśtawki, karuzela, zestaw do zabawy</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C649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0C6492" w:rsidRPr="00A46DB7" w:rsidRDefault="00A46DB7" w:rsidP="00A46DB7">
            <w:pPr>
              <w:pStyle w:val="Akapitzlist"/>
              <w:spacing w:after="0" w:line="240" w:lineRule="auto"/>
              <w:ind w:left="297"/>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Default="000C6492" w:rsidP="00472EF1">
            <w:pPr>
              <w:spacing w:after="0" w:line="240" w:lineRule="auto"/>
              <w:jc w:val="center"/>
              <w:rPr>
                <w:rFonts w:ascii="Arial" w:hAnsi="Arial" w:cs="Arial"/>
                <w:b/>
                <w:color w:val="00B050"/>
                <w:sz w:val="18"/>
                <w:szCs w:val="18"/>
              </w:rPr>
            </w:pPr>
            <w:r w:rsidRPr="00472EF1">
              <w:rPr>
                <w:rFonts w:ascii="Arial" w:hAnsi="Arial" w:cs="Arial"/>
                <w:b/>
                <w:sz w:val="18"/>
                <w:szCs w:val="18"/>
              </w:rPr>
              <w:t xml:space="preserve">Plac zabaw </w:t>
            </w:r>
            <w:r w:rsidR="00472EF1" w:rsidRPr="00472EF1">
              <w:rPr>
                <w:rFonts w:ascii="Arial" w:hAnsi="Arial" w:cs="Arial"/>
                <w:b/>
                <w:sz w:val="18"/>
                <w:szCs w:val="18"/>
              </w:rPr>
              <w:t>przy Szkole Podstawowej</w:t>
            </w:r>
            <w:r w:rsidR="00472EF1" w:rsidRPr="00472EF1">
              <w:rPr>
                <w:rFonts w:ascii="Arial" w:hAnsi="Arial" w:cs="Arial"/>
                <w:b/>
                <w:sz w:val="18"/>
                <w:szCs w:val="18"/>
              </w:rPr>
              <w:br/>
            </w:r>
            <w:r w:rsidRPr="00472EF1">
              <w:rPr>
                <w:rFonts w:ascii="Arial" w:hAnsi="Arial" w:cs="Arial"/>
                <w:b/>
                <w:sz w:val="18"/>
                <w:szCs w:val="18"/>
              </w:rPr>
              <w:t>w Odrzechowej</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Default="000C6492" w:rsidP="000C6492">
            <w:pPr>
              <w:spacing w:after="0" w:line="240" w:lineRule="auto"/>
              <w:jc w:val="center"/>
              <w:rPr>
                <w:rFonts w:ascii="Arial" w:hAnsi="Arial" w:cs="Arial"/>
                <w:color w:val="00B050"/>
                <w:sz w:val="18"/>
                <w:szCs w:val="18"/>
              </w:rPr>
            </w:pPr>
          </w:p>
          <w:p w:rsidR="000C6492" w:rsidRDefault="000C6492" w:rsidP="000C6492">
            <w:pPr>
              <w:spacing w:after="0" w:line="240" w:lineRule="auto"/>
              <w:jc w:val="center"/>
              <w:rPr>
                <w:rFonts w:ascii="Arial" w:hAnsi="Arial" w:cs="Arial"/>
                <w:color w:val="00B050"/>
                <w:sz w:val="18"/>
                <w:szCs w:val="18"/>
              </w:rPr>
            </w:pPr>
            <w:r w:rsidRPr="000C6492">
              <w:rPr>
                <w:rFonts w:ascii="Arial" w:hAnsi="Arial" w:cs="Arial"/>
                <w:noProof/>
                <w:color w:val="00B050"/>
                <w:sz w:val="18"/>
                <w:szCs w:val="18"/>
                <w:lang w:eastAsia="pl-PL"/>
              </w:rPr>
              <w:drawing>
                <wp:inline distT="0" distB="0" distL="0" distR="0" wp14:anchorId="315E46FC" wp14:editId="08D601B9">
                  <wp:extent cx="3587505" cy="2132308"/>
                  <wp:effectExtent l="0" t="0" r="0" b="1905"/>
                  <wp:docPr id="42" name="Obraz 42" descr="C:\Users\Zbigniew Dec\Desktop\FOTO DO STRATEGII\Plac zabaw SP Odrzech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Zbigniew Dec\Desktop\FOTO DO STRATEGII\Plac zabaw SP Odrzechowa.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09013" cy="2145092"/>
                          </a:xfrm>
                          <a:prstGeom prst="rect">
                            <a:avLst/>
                          </a:prstGeom>
                          <a:noFill/>
                          <a:ln>
                            <a:noFill/>
                          </a:ln>
                        </pic:spPr>
                      </pic:pic>
                    </a:graphicData>
                  </a:graphic>
                </wp:inline>
              </w:drawing>
            </w:r>
          </w:p>
          <w:p w:rsidR="00472EF1" w:rsidRDefault="00472EF1" w:rsidP="00472EF1">
            <w:pPr>
              <w:spacing w:after="0" w:line="240" w:lineRule="auto"/>
              <w:jc w:val="center"/>
              <w:rPr>
                <w:rFonts w:ascii="Arial" w:hAnsi="Arial" w:cs="Arial"/>
                <w:sz w:val="18"/>
                <w:szCs w:val="18"/>
              </w:rPr>
            </w:pPr>
          </w:p>
          <w:p w:rsidR="00472EF1" w:rsidRPr="00472EF1" w:rsidRDefault="00472EF1" w:rsidP="00472EF1">
            <w:pPr>
              <w:spacing w:after="0" w:line="240" w:lineRule="auto"/>
              <w:jc w:val="center"/>
              <w:rPr>
                <w:rFonts w:ascii="Arial" w:hAnsi="Arial" w:cs="Arial"/>
                <w:sz w:val="16"/>
                <w:szCs w:val="16"/>
              </w:rPr>
            </w:pPr>
            <w:r w:rsidRPr="00472EF1">
              <w:rPr>
                <w:rFonts w:ascii="Arial" w:hAnsi="Arial" w:cs="Arial"/>
                <w:sz w:val="16"/>
                <w:szCs w:val="16"/>
              </w:rPr>
              <w:t>Źródło: zbiory Szkoły Podstawowej</w:t>
            </w:r>
            <w:r w:rsidRPr="00472EF1">
              <w:rPr>
                <w:rFonts w:ascii="Arial" w:hAnsi="Arial" w:cs="Arial"/>
                <w:color w:val="00B050"/>
                <w:sz w:val="16"/>
                <w:szCs w:val="16"/>
                <w:vertAlign w:val="subscript"/>
              </w:rPr>
              <w:t xml:space="preserve"> </w:t>
            </w:r>
            <w:r w:rsidRPr="00472EF1">
              <w:rPr>
                <w:rFonts w:ascii="Arial" w:hAnsi="Arial" w:cs="Arial"/>
                <w:sz w:val="16"/>
                <w:szCs w:val="16"/>
              </w:rPr>
              <w:t>w Odrzechowej</w:t>
            </w:r>
          </w:p>
          <w:p w:rsidR="00472EF1" w:rsidRPr="00472EF1" w:rsidRDefault="00472EF1" w:rsidP="00472EF1">
            <w:pPr>
              <w:spacing w:after="0" w:line="240" w:lineRule="auto"/>
              <w:jc w:val="center"/>
              <w:rPr>
                <w:rFonts w:ascii="Arial" w:hAnsi="Arial" w:cs="Arial"/>
                <w:i/>
                <w:color w:val="00B050"/>
                <w:sz w:val="16"/>
                <w:szCs w:val="16"/>
                <w:vertAlign w:val="subscript"/>
              </w:rPr>
            </w:pPr>
          </w:p>
          <w:p w:rsidR="000C6492" w:rsidRDefault="00472EF1" w:rsidP="000C6492">
            <w:pPr>
              <w:spacing w:after="0" w:line="240" w:lineRule="auto"/>
              <w:jc w:val="center"/>
              <w:rPr>
                <w:rFonts w:ascii="Arial" w:hAnsi="Arial" w:cs="Arial"/>
                <w:color w:val="00B050"/>
                <w:sz w:val="18"/>
                <w:szCs w:val="18"/>
              </w:rPr>
            </w:pPr>
            <w:r w:rsidRPr="00472EF1">
              <w:rPr>
                <w:rFonts w:ascii="Arial" w:hAnsi="Arial" w:cs="Arial"/>
                <w:sz w:val="18"/>
                <w:szCs w:val="18"/>
              </w:rPr>
              <w:t xml:space="preserve">Rok oddania obiektu do użytku: </w:t>
            </w:r>
            <w:r w:rsidR="000C6492" w:rsidRPr="00472EF1">
              <w:rPr>
                <w:rFonts w:ascii="Arial" w:hAnsi="Arial" w:cs="Arial"/>
                <w:sz w:val="18"/>
                <w:szCs w:val="18"/>
              </w:rPr>
              <w:t>2014</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472EF1"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br/>
              <w:t>Powierzchnia użytkowa palcu:</w:t>
            </w:r>
            <w:r w:rsidRPr="00A46DB7">
              <w:rPr>
                <w:rFonts w:ascii="Arial" w:hAnsi="Arial" w:cs="Arial"/>
                <w:color w:val="000000" w:themeColor="text1"/>
                <w:sz w:val="18"/>
                <w:szCs w:val="18"/>
              </w:rPr>
              <w:br/>
            </w:r>
            <w:r w:rsidR="000C6492" w:rsidRPr="00A46DB7">
              <w:rPr>
                <w:rFonts w:ascii="Arial" w:hAnsi="Arial" w:cs="Arial"/>
                <w:color w:val="000000" w:themeColor="text1"/>
                <w:sz w:val="18"/>
                <w:szCs w:val="18"/>
              </w:rPr>
              <w:t>32,76</w:t>
            </w:r>
            <w:r w:rsidRPr="00A46DB7">
              <w:rPr>
                <w:rFonts w:ascii="Arial" w:hAnsi="Arial" w:cs="Arial"/>
                <w:color w:val="000000" w:themeColor="text1"/>
                <w:sz w:val="18"/>
                <w:szCs w:val="18"/>
              </w:rPr>
              <w:t xml:space="preserve">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22EA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placu: trawiasta</w:t>
            </w:r>
            <w:r w:rsidR="00472EF1" w:rsidRPr="00A46DB7">
              <w:rPr>
                <w:rFonts w:ascii="Arial" w:hAnsi="Arial" w:cs="Arial"/>
                <w:color w:val="000000" w:themeColor="text1"/>
                <w:sz w:val="18"/>
                <w:szCs w:val="18"/>
              </w:rPr>
              <w:t>, piasek</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472EF1" w:rsidRPr="00A46DB7" w:rsidRDefault="00472EF1"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placu zabaw stanowią:</w:t>
            </w:r>
          </w:p>
          <w:p w:rsidR="000C6492" w:rsidRPr="00A46DB7" w:rsidRDefault="00472EF1"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h</w:t>
            </w:r>
            <w:r w:rsidR="000C6492" w:rsidRPr="00A46DB7">
              <w:rPr>
                <w:rFonts w:ascii="Arial" w:hAnsi="Arial" w:cs="Arial"/>
                <w:color w:val="000000" w:themeColor="text1"/>
                <w:sz w:val="18"/>
                <w:szCs w:val="18"/>
              </w:rPr>
              <w:t>uśtawki,zestaw dla malucha, most z dwiema wieżami,</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472EF1"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nie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tcPr>
          <w:p w:rsidR="00472EF1" w:rsidRDefault="00472EF1" w:rsidP="00472EF1">
            <w:pPr>
              <w:jc w:val="center"/>
              <w:rPr>
                <w:rFonts w:ascii="Arial" w:hAnsi="Arial" w:cs="Arial"/>
                <w:b/>
                <w:sz w:val="18"/>
                <w:szCs w:val="18"/>
              </w:rPr>
            </w:pPr>
          </w:p>
          <w:p w:rsidR="00472EF1" w:rsidRDefault="00472EF1" w:rsidP="00472EF1">
            <w:pPr>
              <w:jc w:val="center"/>
              <w:rPr>
                <w:rFonts w:ascii="Arial" w:hAnsi="Arial" w:cs="Arial"/>
                <w:b/>
                <w:sz w:val="18"/>
                <w:szCs w:val="18"/>
              </w:rPr>
            </w:pPr>
          </w:p>
          <w:p w:rsidR="000C6492" w:rsidRPr="00472EF1" w:rsidRDefault="00472EF1" w:rsidP="00472EF1">
            <w:pPr>
              <w:jc w:val="center"/>
              <w:rPr>
                <w:rFonts w:ascii="Arial" w:hAnsi="Arial" w:cs="Arial"/>
                <w:b/>
                <w:sz w:val="18"/>
                <w:szCs w:val="18"/>
              </w:rPr>
            </w:pPr>
            <w:r w:rsidRPr="00472EF1">
              <w:rPr>
                <w:rFonts w:ascii="Arial" w:hAnsi="Arial" w:cs="Arial"/>
                <w:b/>
                <w:sz w:val="18"/>
                <w:szCs w:val="18"/>
              </w:rPr>
              <w:t xml:space="preserve">Plac zabaw w </w:t>
            </w:r>
            <w:r w:rsidR="000C6492" w:rsidRPr="00472EF1">
              <w:rPr>
                <w:rFonts w:ascii="Arial" w:hAnsi="Arial" w:cs="Arial"/>
                <w:b/>
                <w:sz w:val="18"/>
                <w:szCs w:val="18"/>
              </w:rPr>
              <w:t>Pastwiska</w:t>
            </w:r>
            <w:r w:rsidRPr="00472EF1">
              <w:rPr>
                <w:rFonts w:ascii="Arial" w:hAnsi="Arial" w:cs="Arial"/>
                <w:b/>
                <w:sz w:val="18"/>
                <w:szCs w:val="18"/>
              </w:rPr>
              <w:t>ch</w:t>
            </w:r>
          </w:p>
        </w:tc>
        <w:tc>
          <w:tcPr>
            <w:tcW w:w="6964" w:type="dxa"/>
            <w:tcBorders>
              <w:top w:val="single" w:sz="4" w:space="0" w:color="auto"/>
              <w:left w:val="single" w:sz="4" w:space="0" w:color="auto"/>
              <w:bottom w:val="single" w:sz="4" w:space="0" w:color="auto"/>
              <w:right w:val="single" w:sz="4" w:space="0" w:color="auto"/>
            </w:tcBorders>
            <w:shd w:val="clear" w:color="auto" w:fill="auto"/>
          </w:tcPr>
          <w:p w:rsidR="00472EF1" w:rsidRDefault="00472EF1" w:rsidP="00472EF1">
            <w:pPr>
              <w:jc w:val="center"/>
              <w:rPr>
                <w:rFonts w:ascii="Arial" w:hAnsi="Arial" w:cs="Arial"/>
                <w:sz w:val="18"/>
                <w:szCs w:val="18"/>
              </w:rPr>
            </w:pPr>
          </w:p>
          <w:p w:rsidR="00472EF1" w:rsidRDefault="00472EF1" w:rsidP="00472EF1">
            <w:pPr>
              <w:jc w:val="center"/>
              <w:rPr>
                <w:rFonts w:ascii="Arial" w:hAnsi="Arial" w:cs="Arial"/>
                <w:sz w:val="18"/>
                <w:szCs w:val="18"/>
              </w:rPr>
            </w:pPr>
            <w:r w:rsidRPr="00472EF1">
              <w:rPr>
                <w:rFonts w:ascii="Arial" w:hAnsi="Arial" w:cs="Arial"/>
                <w:noProof/>
                <w:sz w:val="18"/>
                <w:szCs w:val="18"/>
                <w:lang w:eastAsia="pl-PL"/>
              </w:rPr>
              <w:drawing>
                <wp:inline distT="0" distB="0" distL="0" distR="0" wp14:anchorId="150CD753" wp14:editId="28AD38B6">
                  <wp:extent cx="3581400" cy="2001457"/>
                  <wp:effectExtent l="0" t="0" r="0" b="0"/>
                  <wp:docPr id="43" name="Obraz 43" descr="C:\Users\Zbigniew Dec\Desktop\FOTO DO STRATEGII\Plac zbaw Pastwi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Zbigniew Dec\Desktop\FOTO DO STRATEGII\Plac zbaw Pastwiska.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92394" cy="2007601"/>
                          </a:xfrm>
                          <a:prstGeom prst="rect">
                            <a:avLst/>
                          </a:prstGeom>
                          <a:noFill/>
                          <a:ln>
                            <a:noFill/>
                          </a:ln>
                        </pic:spPr>
                      </pic:pic>
                    </a:graphicData>
                  </a:graphic>
                </wp:inline>
              </w:drawing>
            </w:r>
          </w:p>
          <w:p w:rsidR="00472EF1" w:rsidRPr="00436AD2" w:rsidRDefault="00436AD2" w:rsidP="00472EF1">
            <w:pPr>
              <w:jc w:val="center"/>
              <w:rPr>
                <w:rFonts w:ascii="Arial" w:hAnsi="Arial" w:cs="Arial"/>
                <w:i/>
                <w:sz w:val="16"/>
                <w:szCs w:val="16"/>
              </w:rPr>
            </w:pPr>
            <w:r>
              <w:rPr>
                <w:rFonts w:ascii="Arial" w:hAnsi="Arial" w:cs="Arial"/>
                <w:i/>
                <w:sz w:val="16"/>
                <w:szCs w:val="16"/>
              </w:rPr>
              <w:t>Źródło: zbiory UG Zarszyn</w:t>
            </w:r>
          </w:p>
          <w:p w:rsidR="000C6492" w:rsidRPr="00472EF1" w:rsidRDefault="00472EF1" w:rsidP="00472EF1">
            <w:pPr>
              <w:jc w:val="center"/>
              <w:rPr>
                <w:rFonts w:ascii="Arial" w:hAnsi="Arial" w:cs="Arial"/>
                <w:sz w:val="18"/>
                <w:szCs w:val="18"/>
              </w:rPr>
            </w:pPr>
            <w:r w:rsidRPr="00472EF1">
              <w:rPr>
                <w:rFonts w:ascii="Arial" w:hAnsi="Arial" w:cs="Arial"/>
                <w:sz w:val="18"/>
                <w:szCs w:val="18"/>
              </w:rPr>
              <w:lastRenderedPageBreak/>
              <w:t>Rok oddania obiektu do użytku</w:t>
            </w:r>
            <w:r>
              <w:rPr>
                <w:rFonts w:ascii="Arial" w:hAnsi="Arial" w:cs="Arial"/>
                <w:sz w:val="18"/>
                <w:szCs w:val="18"/>
              </w:rPr>
              <w:t xml:space="preserve">: </w:t>
            </w:r>
            <w:r w:rsidR="000C6492" w:rsidRPr="00472EF1">
              <w:rPr>
                <w:rFonts w:ascii="Arial" w:hAnsi="Arial" w:cs="Arial"/>
                <w:sz w:val="18"/>
                <w:szCs w:val="18"/>
              </w:rPr>
              <w:t>2013</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436AD2" w:rsidRPr="00A46DB7" w:rsidRDefault="00436AD2" w:rsidP="00A46DB7">
            <w:pPr>
              <w:jc w:val="center"/>
              <w:rPr>
                <w:rFonts w:ascii="Arial" w:hAnsi="Arial" w:cs="Arial"/>
                <w:color w:val="000000" w:themeColor="text1"/>
                <w:sz w:val="18"/>
                <w:szCs w:val="18"/>
              </w:rPr>
            </w:pPr>
          </w:p>
          <w:p w:rsidR="00436AD2" w:rsidRPr="00A46DB7" w:rsidRDefault="00436AD2" w:rsidP="00A46DB7">
            <w:pPr>
              <w:jc w:val="center"/>
              <w:rPr>
                <w:rFonts w:ascii="Arial" w:hAnsi="Arial" w:cs="Arial"/>
                <w:color w:val="000000" w:themeColor="text1"/>
                <w:sz w:val="18"/>
                <w:szCs w:val="18"/>
              </w:rPr>
            </w:pPr>
          </w:p>
          <w:p w:rsidR="00436AD2" w:rsidRPr="00A46DB7" w:rsidRDefault="00436AD2" w:rsidP="00A46DB7">
            <w:pPr>
              <w:jc w:val="center"/>
              <w:rPr>
                <w:rFonts w:ascii="Arial" w:hAnsi="Arial" w:cs="Arial"/>
                <w:color w:val="000000" w:themeColor="text1"/>
                <w:sz w:val="18"/>
                <w:szCs w:val="18"/>
              </w:rPr>
            </w:pPr>
          </w:p>
          <w:p w:rsidR="000C6492" w:rsidRPr="00A46DB7" w:rsidRDefault="00436AD2"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 palcu:</w:t>
            </w:r>
            <w:r w:rsidRPr="00A46DB7">
              <w:rPr>
                <w:rFonts w:ascii="Arial" w:hAnsi="Arial" w:cs="Arial"/>
                <w:color w:val="000000" w:themeColor="text1"/>
                <w:sz w:val="18"/>
                <w:szCs w:val="18"/>
              </w:rPr>
              <w:br/>
            </w:r>
            <w:r w:rsidR="000C6492" w:rsidRPr="00A46DB7">
              <w:rPr>
                <w:rFonts w:ascii="Arial" w:hAnsi="Arial" w:cs="Arial"/>
                <w:color w:val="000000" w:themeColor="text1"/>
                <w:sz w:val="18"/>
                <w:szCs w:val="18"/>
              </w:rPr>
              <w:t>150</w:t>
            </w:r>
            <w:r w:rsidRPr="00A46DB7">
              <w:rPr>
                <w:rFonts w:ascii="Arial" w:hAnsi="Arial" w:cs="Arial"/>
                <w:color w:val="000000" w:themeColor="text1"/>
                <w:sz w:val="18"/>
                <w:szCs w:val="18"/>
              </w:rPr>
              <w:t xml:space="preserve">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436AD2" w:rsidRPr="00A46DB7" w:rsidRDefault="00436AD2" w:rsidP="00A46DB7">
            <w:pPr>
              <w:jc w:val="center"/>
              <w:rPr>
                <w:rFonts w:ascii="Arial" w:hAnsi="Arial" w:cs="Arial"/>
                <w:color w:val="000000" w:themeColor="text1"/>
                <w:sz w:val="18"/>
                <w:szCs w:val="18"/>
              </w:rPr>
            </w:pPr>
          </w:p>
          <w:p w:rsidR="00436AD2" w:rsidRPr="00A46DB7" w:rsidRDefault="00436AD2" w:rsidP="00A46DB7">
            <w:pPr>
              <w:jc w:val="center"/>
              <w:rPr>
                <w:rFonts w:ascii="Arial" w:hAnsi="Arial" w:cs="Arial"/>
                <w:color w:val="000000" w:themeColor="text1"/>
                <w:sz w:val="18"/>
                <w:szCs w:val="18"/>
              </w:rPr>
            </w:pPr>
          </w:p>
          <w:p w:rsidR="00436AD2" w:rsidRPr="00A46DB7" w:rsidRDefault="00436AD2" w:rsidP="00A46DB7">
            <w:pPr>
              <w:jc w:val="center"/>
              <w:rPr>
                <w:rFonts w:ascii="Arial" w:hAnsi="Arial" w:cs="Arial"/>
                <w:color w:val="000000" w:themeColor="text1"/>
                <w:sz w:val="18"/>
                <w:szCs w:val="18"/>
              </w:rPr>
            </w:pPr>
          </w:p>
          <w:p w:rsidR="000C6492" w:rsidRPr="00A46DB7" w:rsidRDefault="00436AD2"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Nawierzchnia placu:  </w:t>
            </w:r>
            <w:r w:rsidR="00A22EA2" w:rsidRPr="00A46DB7">
              <w:rPr>
                <w:rFonts w:ascii="Arial" w:hAnsi="Arial" w:cs="Arial"/>
                <w:color w:val="000000" w:themeColor="text1"/>
                <w:sz w:val="18"/>
                <w:szCs w:val="18"/>
              </w:rPr>
              <w:t>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436AD2" w:rsidRPr="00A46DB7" w:rsidRDefault="00436AD2" w:rsidP="00A46DB7">
            <w:pPr>
              <w:jc w:val="center"/>
              <w:rPr>
                <w:rFonts w:ascii="Arial" w:hAnsi="Arial" w:cs="Arial"/>
                <w:color w:val="000000" w:themeColor="text1"/>
                <w:sz w:val="18"/>
                <w:szCs w:val="18"/>
              </w:rPr>
            </w:pPr>
          </w:p>
          <w:p w:rsidR="00436AD2" w:rsidRPr="00A46DB7" w:rsidRDefault="00436AD2" w:rsidP="00A46DB7">
            <w:pPr>
              <w:jc w:val="center"/>
              <w:rPr>
                <w:rFonts w:ascii="Arial" w:hAnsi="Arial" w:cs="Arial"/>
                <w:color w:val="000000" w:themeColor="text1"/>
                <w:sz w:val="18"/>
                <w:szCs w:val="18"/>
              </w:rPr>
            </w:pPr>
          </w:p>
          <w:p w:rsidR="00436AD2" w:rsidRPr="00A46DB7" w:rsidRDefault="00436AD2" w:rsidP="00A46DB7">
            <w:pPr>
              <w:jc w:val="center"/>
              <w:rPr>
                <w:rFonts w:ascii="Arial" w:hAnsi="Arial" w:cs="Arial"/>
                <w:color w:val="000000" w:themeColor="text1"/>
                <w:sz w:val="18"/>
                <w:szCs w:val="18"/>
              </w:rPr>
            </w:pPr>
          </w:p>
          <w:p w:rsidR="000C6492" w:rsidRPr="00A46DB7" w:rsidRDefault="00436AD2"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Zagopodarowanie  placu stanowią: huśtawki</w:t>
            </w:r>
            <w:r w:rsidR="00093E0D" w:rsidRPr="00A46DB7">
              <w:rPr>
                <w:rFonts w:ascii="Arial" w:hAnsi="Arial" w:cs="Arial"/>
                <w:color w:val="000000" w:themeColor="text1"/>
                <w:sz w:val="18"/>
                <w:szCs w:val="18"/>
              </w:rPr>
              <w:t>, zjeżdżalnie, most z wieżami</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436AD2" w:rsidRPr="00A46DB7" w:rsidRDefault="00436AD2" w:rsidP="00A46DB7">
            <w:pPr>
              <w:jc w:val="center"/>
              <w:rPr>
                <w:rFonts w:ascii="Arial" w:hAnsi="Arial" w:cs="Arial"/>
                <w:color w:val="000000" w:themeColor="text1"/>
                <w:sz w:val="18"/>
                <w:szCs w:val="18"/>
              </w:rPr>
            </w:pPr>
          </w:p>
          <w:p w:rsidR="00436AD2" w:rsidRPr="00A46DB7" w:rsidRDefault="00436AD2" w:rsidP="00A46DB7">
            <w:pPr>
              <w:jc w:val="center"/>
              <w:rPr>
                <w:rFonts w:ascii="Arial" w:hAnsi="Arial" w:cs="Arial"/>
                <w:color w:val="000000" w:themeColor="text1"/>
                <w:sz w:val="18"/>
                <w:szCs w:val="18"/>
              </w:rPr>
            </w:pPr>
          </w:p>
          <w:p w:rsidR="00436AD2" w:rsidRPr="00A46DB7" w:rsidRDefault="00436AD2" w:rsidP="00A46DB7">
            <w:pPr>
              <w:jc w:val="center"/>
              <w:rPr>
                <w:rFonts w:ascii="Arial" w:hAnsi="Arial" w:cs="Arial"/>
                <w:color w:val="000000" w:themeColor="text1"/>
                <w:sz w:val="18"/>
                <w:szCs w:val="18"/>
              </w:rPr>
            </w:pPr>
          </w:p>
          <w:p w:rsidR="000C6492" w:rsidRPr="00A46DB7" w:rsidRDefault="00436AD2" w:rsidP="00A46DB7">
            <w:pPr>
              <w:jc w:val="center"/>
              <w:rPr>
                <w:rFonts w:ascii="Arial" w:hAnsi="Arial" w:cs="Arial"/>
                <w:color w:val="000000" w:themeColor="text1"/>
                <w:sz w:val="18"/>
                <w:szCs w:val="18"/>
              </w:rPr>
            </w:pPr>
            <w:r w:rsidRPr="00A46DB7">
              <w:rPr>
                <w:rFonts w:ascii="Arial" w:hAnsi="Arial" w:cs="Arial"/>
                <w:color w:val="000000" w:themeColor="text1"/>
                <w:sz w:val="18"/>
                <w:szCs w:val="18"/>
              </w:rPr>
              <w:t>Obiekt nie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C649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436AD2" w:rsidRDefault="00436AD2" w:rsidP="00093E0D">
            <w:pPr>
              <w:spacing w:after="0" w:line="240" w:lineRule="auto"/>
              <w:rPr>
                <w:rFonts w:ascii="Arial" w:hAnsi="Arial" w:cs="Arial"/>
                <w:b/>
                <w:sz w:val="18"/>
                <w:szCs w:val="18"/>
              </w:rPr>
            </w:pPr>
          </w:p>
          <w:p w:rsidR="000C6492" w:rsidRPr="00436AD2" w:rsidRDefault="000C6492" w:rsidP="00436AD2">
            <w:pPr>
              <w:spacing w:after="0" w:line="240" w:lineRule="auto"/>
              <w:jc w:val="center"/>
              <w:rPr>
                <w:rFonts w:ascii="Arial" w:hAnsi="Arial" w:cs="Arial"/>
                <w:b/>
                <w:sz w:val="18"/>
                <w:szCs w:val="18"/>
              </w:rPr>
            </w:pPr>
            <w:r w:rsidRPr="00436AD2">
              <w:rPr>
                <w:rFonts w:ascii="Arial" w:hAnsi="Arial" w:cs="Arial"/>
                <w:b/>
                <w:sz w:val="18"/>
                <w:szCs w:val="18"/>
              </w:rPr>
              <w:t xml:space="preserve">Plac zabaw przy Szkole Podstawowej </w:t>
            </w:r>
            <w:r w:rsidR="00436AD2">
              <w:rPr>
                <w:rFonts w:ascii="Arial" w:hAnsi="Arial" w:cs="Arial"/>
                <w:b/>
                <w:sz w:val="18"/>
                <w:szCs w:val="18"/>
              </w:rPr>
              <w:br/>
            </w:r>
            <w:r w:rsidRPr="00436AD2">
              <w:rPr>
                <w:rFonts w:ascii="Arial" w:hAnsi="Arial" w:cs="Arial"/>
                <w:b/>
                <w:sz w:val="18"/>
                <w:szCs w:val="18"/>
              </w:rPr>
              <w:t>w Jaćmierzu</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436AD2" w:rsidRDefault="00436AD2" w:rsidP="000C6492">
            <w:pPr>
              <w:spacing w:after="0" w:line="240" w:lineRule="auto"/>
              <w:jc w:val="center"/>
              <w:rPr>
                <w:rFonts w:ascii="Arial" w:hAnsi="Arial" w:cs="Arial"/>
                <w:sz w:val="18"/>
                <w:szCs w:val="18"/>
              </w:rPr>
            </w:pPr>
          </w:p>
          <w:p w:rsidR="00436AD2" w:rsidRDefault="00093E0D" w:rsidP="000C6492">
            <w:pPr>
              <w:spacing w:after="0" w:line="240" w:lineRule="auto"/>
              <w:jc w:val="center"/>
              <w:rPr>
                <w:rFonts w:ascii="Arial" w:hAnsi="Arial" w:cs="Arial"/>
                <w:sz w:val="18"/>
                <w:szCs w:val="18"/>
              </w:rPr>
            </w:pPr>
            <w:r w:rsidRPr="00093E0D">
              <w:rPr>
                <w:rFonts w:ascii="Arial" w:hAnsi="Arial" w:cs="Arial"/>
                <w:noProof/>
                <w:sz w:val="18"/>
                <w:szCs w:val="18"/>
                <w:lang w:eastAsia="pl-PL"/>
              </w:rPr>
              <w:drawing>
                <wp:inline distT="0" distB="0" distL="0" distR="0" wp14:anchorId="18656261" wp14:editId="047BE8ED">
                  <wp:extent cx="3563814" cy="2438400"/>
                  <wp:effectExtent l="0" t="0" r="0" b="0"/>
                  <wp:docPr id="45" name="Obraz 45" descr="C:\Users\Zbigniew Dec\Desktop\FOTO DO STRATEGII\Plac zabaw SP JAĆMIERZ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bigniew Dec\Desktop\FOTO DO STRATEGII\Plac zabaw SP JAĆMIERZ 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565705" cy="2439694"/>
                          </a:xfrm>
                          <a:prstGeom prst="rect">
                            <a:avLst/>
                          </a:prstGeom>
                          <a:noFill/>
                          <a:ln>
                            <a:noFill/>
                          </a:ln>
                        </pic:spPr>
                      </pic:pic>
                    </a:graphicData>
                  </a:graphic>
                </wp:inline>
              </w:drawing>
            </w:r>
            <w:r w:rsidRPr="00093E0D">
              <w:rPr>
                <w:rFonts w:ascii="Arial" w:hAnsi="Arial" w:cs="Arial"/>
                <w:sz w:val="18"/>
                <w:szCs w:val="18"/>
              </w:rPr>
              <w:t xml:space="preserve"> </w:t>
            </w:r>
          </w:p>
          <w:p w:rsidR="00436AD2" w:rsidRPr="00093E0D" w:rsidRDefault="00093E0D" w:rsidP="00093E0D">
            <w:pPr>
              <w:spacing w:after="0" w:line="240" w:lineRule="auto"/>
              <w:jc w:val="center"/>
              <w:rPr>
                <w:rFonts w:ascii="Arial" w:hAnsi="Arial" w:cs="Arial"/>
                <w:i/>
                <w:sz w:val="16"/>
                <w:szCs w:val="16"/>
              </w:rPr>
            </w:pPr>
            <w:r>
              <w:rPr>
                <w:rFonts w:ascii="Arial" w:hAnsi="Arial" w:cs="Arial"/>
                <w:i/>
                <w:sz w:val="16"/>
                <w:szCs w:val="16"/>
              </w:rPr>
              <w:t>Źródło: zbiory Szkoły Podstawowej w Jaćmierzu</w:t>
            </w:r>
          </w:p>
          <w:p w:rsidR="000C6492" w:rsidRPr="00436AD2" w:rsidRDefault="00436AD2" w:rsidP="000C6492">
            <w:pPr>
              <w:spacing w:after="0" w:line="240" w:lineRule="auto"/>
              <w:jc w:val="center"/>
              <w:rPr>
                <w:rFonts w:ascii="Arial" w:hAnsi="Arial" w:cs="Arial"/>
                <w:sz w:val="18"/>
                <w:szCs w:val="18"/>
              </w:rPr>
            </w:pPr>
            <w:r w:rsidRPr="00472EF1">
              <w:rPr>
                <w:rFonts w:ascii="Arial" w:hAnsi="Arial" w:cs="Arial"/>
                <w:sz w:val="18"/>
                <w:szCs w:val="18"/>
              </w:rPr>
              <w:t>Rok oddania obiektu do użytku</w:t>
            </w:r>
            <w:r>
              <w:rPr>
                <w:rFonts w:ascii="Arial" w:hAnsi="Arial" w:cs="Arial"/>
                <w:sz w:val="18"/>
                <w:szCs w:val="18"/>
              </w:rPr>
              <w:t xml:space="preserve">:  dwuetapowo: </w:t>
            </w:r>
            <w:r w:rsidR="000C6492" w:rsidRPr="00436AD2">
              <w:rPr>
                <w:rFonts w:ascii="Arial" w:hAnsi="Arial" w:cs="Arial"/>
                <w:sz w:val="18"/>
                <w:szCs w:val="18"/>
              </w:rPr>
              <w:t>2010</w:t>
            </w:r>
            <w:r>
              <w:rPr>
                <w:rFonts w:ascii="Arial" w:hAnsi="Arial" w:cs="Arial"/>
                <w:sz w:val="18"/>
                <w:szCs w:val="18"/>
              </w:rPr>
              <w:t xml:space="preserve"> </w:t>
            </w:r>
            <w:r w:rsidR="000C6492" w:rsidRPr="00436AD2">
              <w:rPr>
                <w:rFonts w:ascii="Arial" w:hAnsi="Arial" w:cs="Arial"/>
                <w:sz w:val="18"/>
                <w:szCs w:val="18"/>
              </w:rPr>
              <w:t>-</w:t>
            </w:r>
            <w:r>
              <w:rPr>
                <w:rFonts w:ascii="Arial" w:hAnsi="Arial" w:cs="Arial"/>
                <w:sz w:val="18"/>
                <w:szCs w:val="18"/>
              </w:rPr>
              <w:t xml:space="preserve"> </w:t>
            </w:r>
            <w:r w:rsidR="000C6492" w:rsidRPr="00436AD2">
              <w:rPr>
                <w:rFonts w:ascii="Arial" w:hAnsi="Arial" w:cs="Arial"/>
                <w:sz w:val="18"/>
                <w:szCs w:val="18"/>
              </w:rPr>
              <w:t>2014</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93E0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 placu:</w:t>
            </w:r>
            <w:r w:rsidRPr="00A46DB7">
              <w:rPr>
                <w:rFonts w:ascii="Arial" w:hAnsi="Arial" w:cs="Arial"/>
                <w:color w:val="000000" w:themeColor="text1"/>
                <w:sz w:val="18"/>
                <w:szCs w:val="18"/>
              </w:rPr>
              <w:br/>
            </w:r>
            <w:r w:rsidR="000C6492" w:rsidRPr="00A46DB7">
              <w:rPr>
                <w:rFonts w:ascii="Arial" w:hAnsi="Arial" w:cs="Arial"/>
                <w:color w:val="000000" w:themeColor="text1"/>
                <w:sz w:val="18"/>
                <w:szCs w:val="18"/>
              </w:rPr>
              <w:t>200</w:t>
            </w:r>
            <w:r w:rsidRPr="00A46DB7">
              <w:rPr>
                <w:rFonts w:ascii="Arial" w:hAnsi="Arial" w:cs="Arial"/>
                <w:color w:val="000000" w:themeColor="text1"/>
                <w:sz w:val="18"/>
                <w:szCs w:val="18"/>
              </w:rPr>
              <w:t xml:space="preserve">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93E0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placu: wykonana z płytek betonowych</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93E0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Zagopodarowanie  placu stanowią hustawki</w:t>
            </w:r>
            <w:r w:rsidR="000C6492" w:rsidRPr="00A46DB7">
              <w:rPr>
                <w:rFonts w:ascii="Arial" w:hAnsi="Arial" w:cs="Arial"/>
                <w:color w:val="000000" w:themeColor="text1"/>
                <w:sz w:val="18"/>
                <w:szCs w:val="18"/>
              </w:rPr>
              <w:t>, karuzela piaskownica</w:t>
            </w:r>
            <w:r w:rsidRPr="00A46DB7">
              <w:rPr>
                <w:rFonts w:ascii="Arial" w:hAnsi="Arial" w:cs="Arial"/>
                <w:color w:val="000000" w:themeColor="text1"/>
                <w:sz w:val="18"/>
                <w:szCs w:val="18"/>
              </w:rPr>
              <w:t>, zjeżdżalnie, most z wieżami</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93E0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46DB7" w:rsidP="00A46DB7">
            <w:pPr>
              <w:pStyle w:val="Akapitzlist"/>
              <w:spacing w:after="0" w:line="240" w:lineRule="auto"/>
              <w:ind w:left="297"/>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093E0D" w:rsidRDefault="00093E0D" w:rsidP="00436AD2">
            <w:pPr>
              <w:spacing w:after="0" w:line="240" w:lineRule="auto"/>
              <w:jc w:val="center"/>
              <w:rPr>
                <w:rFonts w:ascii="Arial" w:hAnsi="Arial" w:cs="Arial"/>
                <w:b/>
                <w:sz w:val="18"/>
                <w:szCs w:val="18"/>
              </w:rPr>
            </w:pPr>
          </w:p>
          <w:p w:rsidR="00093E0D" w:rsidRDefault="00093E0D" w:rsidP="00436AD2">
            <w:pPr>
              <w:spacing w:after="0" w:line="240" w:lineRule="auto"/>
              <w:jc w:val="center"/>
              <w:rPr>
                <w:rFonts w:ascii="Arial" w:hAnsi="Arial" w:cs="Arial"/>
                <w:b/>
                <w:sz w:val="18"/>
                <w:szCs w:val="18"/>
              </w:rPr>
            </w:pPr>
          </w:p>
          <w:p w:rsidR="000C6492" w:rsidRPr="00436AD2" w:rsidRDefault="000C6492" w:rsidP="00436AD2">
            <w:pPr>
              <w:spacing w:after="0" w:line="240" w:lineRule="auto"/>
              <w:jc w:val="center"/>
              <w:rPr>
                <w:rFonts w:ascii="Arial" w:hAnsi="Arial" w:cs="Arial"/>
                <w:b/>
                <w:sz w:val="18"/>
                <w:szCs w:val="18"/>
              </w:rPr>
            </w:pPr>
            <w:r w:rsidRPr="00436AD2">
              <w:rPr>
                <w:rFonts w:ascii="Arial" w:hAnsi="Arial" w:cs="Arial"/>
                <w:b/>
                <w:sz w:val="18"/>
                <w:szCs w:val="18"/>
              </w:rPr>
              <w:t xml:space="preserve">Plac zabaw przy Szkole Podstawowej </w:t>
            </w:r>
            <w:r w:rsidR="00436AD2">
              <w:rPr>
                <w:rFonts w:ascii="Arial" w:hAnsi="Arial" w:cs="Arial"/>
                <w:b/>
                <w:sz w:val="18"/>
                <w:szCs w:val="18"/>
              </w:rPr>
              <w:br/>
            </w:r>
            <w:r w:rsidRPr="00436AD2">
              <w:rPr>
                <w:rFonts w:ascii="Arial" w:hAnsi="Arial" w:cs="Arial"/>
                <w:b/>
                <w:sz w:val="18"/>
                <w:szCs w:val="18"/>
              </w:rPr>
              <w:t>w Pielni</w:t>
            </w:r>
          </w:p>
          <w:p w:rsidR="000C6492" w:rsidRPr="00436AD2" w:rsidRDefault="000C6492" w:rsidP="00436AD2">
            <w:pPr>
              <w:spacing w:after="0" w:line="240" w:lineRule="auto"/>
              <w:jc w:val="center"/>
              <w:rPr>
                <w:rFonts w:ascii="Arial" w:hAnsi="Arial" w:cs="Arial"/>
                <w:b/>
                <w:sz w:val="18"/>
                <w:szCs w:val="18"/>
              </w:rPr>
            </w:pP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093E0D" w:rsidRDefault="00093E0D" w:rsidP="000C6492">
            <w:pPr>
              <w:spacing w:after="0" w:line="240" w:lineRule="auto"/>
              <w:jc w:val="center"/>
              <w:rPr>
                <w:rFonts w:ascii="Arial" w:hAnsi="Arial" w:cs="Arial"/>
                <w:sz w:val="18"/>
                <w:szCs w:val="18"/>
              </w:rPr>
            </w:pPr>
          </w:p>
          <w:p w:rsidR="00093E0D" w:rsidRDefault="00093E0D" w:rsidP="000C6492">
            <w:pPr>
              <w:spacing w:after="0" w:line="240" w:lineRule="auto"/>
              <w:jc w:val="center"/>
              <w:rPr>
                <w:rFonts w:ascii="Arial" w:hAnsi="Arial" w:cs="Arial"/>
                <w:sz w:val="18"/>
                <w:szCs w:val="18"/>
              </w:rPr>
            </w:pPr>
            <w:r w:rsidRPr="00093E0D">
              <w:rPr>
                <w:rFonts w:ascii="Arial" w:hAnsi="Arial" w:cs="Arial"/>
                <w:noProof/>
                <w:sz w:val="18"/>
                <w:szCs w:val="18"/>
                <w:lang w:eastAsia="pl-PL"/>
              </w:rPr>
              <w:drawing>
                <wp:inline distT="0" distB="0" distL="0" distR="0" wp14:anchorId="20A37CBA" wp14:editId="3AF4C0FD">
                  <wp:extent cx="3667125" cy="2060328"/>
                  <wp:effectExtent l="0" t="0" r="0" b="0"/>
                  <wp:docPr id="46" name="Obraz 46" descr="C:\Users\Zbigniew Dec\Desktop\FOTO DO STRATEGII\Plac zabaw SP Piel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Zbigniew Dec\Desktop\FOTO DO STRATEGII\Plac zabaw SP Pielnia.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77383" cy="2066091"/>
                          </a:xfrm>
                          <a:prstGeom prst="rect">
                            <a:avLst/>
                          </a:prstGeom>
                          <a:noFill/>
                          <a:ln>
                            <a:noFill/>
                          </a:ln>
                        </pic:spPr>
                      </pic:pic>
                    </a:graphicData>
                  </a:graphic>
                </wp:inline>
              </w:drawing>
            </w:r>
          </w:p>
          <w:p w:rsidR="00093E0D" w:rsidRPr="00093E0D" w:rsidRDefault="00093E0D" w:rsidP="000C6492">
            <w:pPr>
              <w:spacing w:after="0" w:line="240" w:lineRule="auto"/>
              <w:jc w:val="center"/>
              <w:rPr>
                <w:rFonts w:ascii="Arial" w:hAnsi="Arial" w:cs="Arial"/>
                <w:i/>
                <w:sz w:val="16"/>
                <w:szCs w:val="16"/>
              </w:rPr>
            </w:pPr>
            <w:r>
              <w:rPr>
                <w:rFonts w:ascii="Arial" w:hAnsi="Arial" w:cs="Arial"/>
                <w:i/>
                <w:sz w:val="16"/>
                <w:szCs w:val="16"/>
              </w:rPr>
              <w:t>Źródło: zbiory UG Zarszyn</w:t>
            </w:r>
          </w:p>
          <w:p w:rsidR="00093E0D" w:rsidRDefault="00093E0D" w:rsidP="000C6492">
            <w:pPr>
              <w:spacing w:after="0" w:line="240" w:lineRule="auto"/>
              <w:jc w:val="center"/>
              <w:rPr>
                <w:rFonts w:ascii="Arial" w:hAnsi="Arial" w:cs="Arial"/>
                <w:sz w:val="18"/>
                <w:szCs w:val="18"/>
              </w:rPr>
            </w:pPr>
          </w:p>
          <w:p w:rsidR="000C6492" w:rsidRPr="00436AD2" w:rsidRDefault="00093E0D" w:rsidP="000C6492">
            <w:pPr>
              <w:spacing w:after="0" w:line="240" w:lineRule="auto"/>
              <w:jc w:val="center"/>
              <w:rPr>
                <w:rFonts w:ascii="Arial" w:hAnsi="Arial" w:cs="Arial"/>
                <w:sz w:val="18"/>
                <w:szCs w:val="18"/>
              </w:rPr>
            </w:pPr>
            <w:r>
              <w:rPr>
                <w:rFonts w:ascii="Arial" w:hAnsi="Arial" w:cs="Arial"/>
                <w:sz w:val="18"/>
                <w:szCs w:val="18"/>
              </w:rPr>
              <w:t xml:space="preserve">Rok oddania obiektu do użytku: dwuetapowo: </w:t>
            </w:r>
            <w:r w:rsidR="000C6492" w:rsidRPr="00436AD2">
              <w:rPr>
                <w:rFonts w:ascii="Arial" w:hAnsi="Arial" w:cs="Arial"/>
                <w:sz w:val="18"/>
                <w:szCs w:val="18"/>
              </w:rPr>
              <w:t>2010-2014</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77A4D" w:rsidP="00A46DB7">
            <w:pPr>
              <w:spacing w:after="0" w:line="240" w:lineRule="auto"/>
              <w:jc w:val="center"/>
              <w:rPr>
                <w:rFonts w:ascii="Arial" w:hAnsi="Arial" w:cs="Arial"/>
                <w:color w:val="000000" w:themeColor="text1"/>
                <w:sz w:val="18"/>
                <w:szCs w:val="18"/>
                <w:vertAlign w:val="superscript"/>
              </w:rPr>
            </w:pPr>
            <w:r w:rsidRPr="00A46DB7">
              <w:rPr>
                <w:rFonts w:ascii="Arial" w:hAnsi="Arial" w:cs="Arial"/>
                <w:color w:val="000000" w:themeColor="text1"/>
                <w:sz w:val="18"/>
                <w:szCs w:val="18"/>
              </w:rPr>
              <w:t xml:space="preserve">Powierzchnia użytkowa placu: </w:t>
            </w:r>
            <w:r w:rsidRPr="00A46DB7">
              <w:rPr>
                <w:rFonts w:ascii="Arial" w:hAnsi="Arial" w:cs="Arial"/>
                <w:color w:val="000000" w:themeColor="text1"/>
                <w:sz w:val="18"/>
                <w:szCs w:val="18"/>
              </w:rPr>
              <w:br/>
              <w:t>200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77A4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w:t>
            </w:r>
            <w:r w:rsidR="00A22EA2" w:rsidRPr="00A46DB7">
              <w:rPr>
                <w:rFonts w:ascii="Arial" w:hAnsi="Arial" w:cs="Arial"/>
                <w:color w:val="000000" w:themeColor="text1"/>
                <w:sz w:val="18"/>
                <w:szCs w:val="18"/>
              </w:rPr>
              <w:t>hnia placu: 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77A4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placu stanowią:</w:t>
            </w:r>
            <w:r w:rsidRPr="00A46DB7">
              <w:rPr>
                <w:rFonts w:ascii="Arial" w:hAnsi="Arial" w:cs="Arial"/>
                <w:color w:val="000000" w:themeColor="text1"/>
                <w:sz w:val="18"/>
                <w:szCs w:val="18"/>
              </w:rPr>
              <w:br/>
              <w:t>hustawki, drabinki, wieża ze zjeżdżalnią</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77A4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Obiekt </w:t>
            </w:r>
            <w:r w:rsidR="000C6492" w:rsidRPr="00A46DB7">
              <w:rPr>
                <w:rFonts w:ascii="Arial" w:hAnsi="Arial" w:cs="Arial"/>
                <w:color w:val="000000" w:themeColor="text1"/>
                <w:sz w:val="18"/>
                <w:szCs w:val="18"/>
              </w:rPr>
              <w:t>nie</w:t>
            </w:r>
            <w:r w:rsidRPr="00A46DB7">
              <w:rPr>
                <w:rFonts w:ascii="Arial" w:hAnsi="Arial" w:cs="Arial"/>
                <w:color w:val="000000" w:themeColor="text1"/>
                <w:sz w:val="18"/>
                <w:szCs w:val="18"/>
              </w:rPr>
              <w:t xml:space="preserve"> jest dodatkowo ogrodzony (występuje ogrodzenie kompleksu szkolnego)</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A77A4D" w:rsidRDefault="00A77A4D" w:rsidP="00A77A4D">
            <w:pPr>
              <w:spacing w:after="0" w:line="240" w:lineRule="auto"/>
              <w:jc w:val="center"/>
              <w:rPr>
                <w:rFonts w:ascii="Arial" w:hAnsi="Arial" w:cs="Arial"/>
                <w:b/>
                <w:sz w:val="18"/>
                <w:szCs w:val="18"/>
              </w:rPr>
            </w:pPr>
            <w:r>
              <w:rPr>
                <w:rFonts w:ascii="Arial" w:hAnsi="Arial" w:cs="Arial"/>
                <w:b/>
                <w:sz w:val="18"/>
                <w:szCs w:val="18"/>
              </w:rPr>
              <w:t xml:space="preserve">Plac zabaw przy Szkole Podstawowej </w:t>
            </w:r>
            <w:r>
              <w:rPr>
                <w:rFonts w:ascii="Arial" w:hAnsi="Arial" w:cs="Arial"/>
                <w:b/>
                <w:sz w:val="18"/>
                <w:szCs w:val="18"/>
              </w:rPr>
              <w:br/>
              <w:t>Bażanówce</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A77A4D" w:rsidRDefault="00A77A4D" w:rsidP="000C6492">
            <w:pPr>
              <w:spacing w:after="0" w:line="240" w:lineRule="auto"/>
              <w:jc w:val="center"/>
              <w:rPr>
                <w:rFonts w:ascii="Arial" w:hAnsi="Arial" w:cs="Arial"/>
                <w:sz w:val="18"/>
                <w:szCs w:val="18"/>
              </w:rPr>
            </w:pPr>
          </w:p>
          <w:p w:rsidR="00A77A4D" w:rsidRDefault="00A77A4D" w:rsidP="000C6492">
            <w:pPr>
              <w:spacing w:after="0" w:line="240" w:lineRule="auto"/>
              <w:jc w:val="center"/>
              <w:rPr>
                <w:rFonts w:ascii="Arial" w:hAnsi="Arial" w:cs="Arial"/>
                <w:sz w:val="18"/>
                <w:szCs w:val="18"/>
              </w:rPr>
            </w:pPr>
            <w:r w:rsidRPr="00A77A4D">
              <w:rPr>
                <w:rFonts w:ascii="Arial" w:hAnsi="Arial" w:cs="Arial"/>
                <w:noProof/>
                <w:sz w:val="18"/>
                <w:szCs w:val="18"/>
                <w:lang w:eastAsia="pl-PL"/>
              </w:rPr>
              <w:drawing>
                <wp:inline distT="0" distB="0" distL="0" distR="0" wp14:anchorId="5A9C8672" wp14:editId="41DEA9C4">
                  <wp:extent cx="3549650" cy="2359084"/>
                  <wp:effectExtent l="0" t="0" r="0" b="3175"/>
                  <wp:docPr id="47" name="Obraz 47" descr="C:\Users\Zbigniew Dec\Desktop\FOTO DO STRATEGII\Plac zabaw Sp Bazanówk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bigniew Dec\Desktop\FOTO DO STRATEGII\Plac zabaw Sp Bazanówka 1.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63590" cy="2368348"/>
                          </a:xfrm>
                          <a:prstGeom prst="rect">
                            <a:avLst/>
                          </a:prstGeom>
                          <a:noFill/>
                          <a:ln>
                            <a:noFill/>
                          </a:ln>
                        </pic:spPr>
                      </pic:pic>
                    </a:graphicData>
                  </a:graphic>
                </wp:inline>
              </w:drawing>
            </w:r>
          </w:p>
          <w:p w:rsidR="00A77A4D" w:rsidRPr="00A77A4D" w:rsidRDefault="00A77A4D" w:rsidP="000C6492">
            <w:pPr>
              <w:spacing w:after="0" w:line="240" w:lineRule="auto"/>
              <w:jc w:val="center"/>
              <w:rPr>
                <w:rFonts w:ascii="Arial" w:hAnsi="Arial" w:cs="Arial"/>
                <w:i/>
                <w:sz w:val="16"/>
                <w:szCs w:val="16"/>
              </w:rPr>
            </w:pPr>
            <w:r>
              <w:rPr>
                <w:rFonts w:ascii="Arial" w:hAnsi="Arial" w:cs="Arial"/>
                <w:i/>
                <w:sz w:val="16"/>
                <w:szCs w:val="16"/>
              </w:rPr>
              <w:t>Źródło: zbiory Szkoły Podstawowej w Bażanówce</w:t>
            </w:r>
          </w:p>
          <w:p w:rsidR="00A77A4D" w:rsidRDefault="00A77A4D" w:rsidP="000C6492">
            <w:pPr>
              <w:spacing w:after="0" w:line="240" w:lineRule="auto"/>
              <w:jc w:val="center"/>
              <w:rPr>
                <w:rFonts w:ascii="Arial" w:hAnsi="Arial" w:cs="Arial"/>
                <w:sz w:val="18"/>
                <w:szCs w:val="18"/>
              </w:rPr>
            </w:pPr>
          </w:p>
          <w:p w:rsidR="00A77A4D" w:rsidRDefault="00A77A4D" w:rsidP="000C6492">
            <w:pPr>
              <w:spacing w:after="0" w:line="240" w:lineRule="auto"/>
              <w:jc w:val="center"/>
              <w:rPr>
                <w:rFonts w:ascii="Arial" w:hAnsi="Arial" w:cs="Arial"/>
                <w:sz w:val="18"/>
                <w:szCs w:val="18"/>
              </w:rPr>
            </w:pPr>
            <w:r>
              <w:rPr>
                <w:rFonts w:ascii="Arial" w:hAnsi="Arial" w:cs="Arial"/>
                <w:sz w:val="18"/>
                <w:szCs w:val="18"/>
              </w:rPr>
              <w:lastRenderedPageBreak/>
              <w:t xml:space="preserve">Rok oddania obiektu do użytku: </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A77A4D" w:rsidRPr="00A46DB7" w:rsidRDefault="00A77A4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lastRenderedPageBreak/>
              <w:t>Powierzchnia użytkowa placu:</w:t>
            </w:r>
          </w:p>
          <w:p w:rsidR="00A77A4D" w:rsidRPr="00A46DB7" w:rsidRDefault="00FA3FA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192 </w:t>
            </w:r>
            <w:r w:rsidR="00A77A4D" w:rsidRPr="00A46DB7">
              <w:rPr>
                <w:rFonts w:ascii="Arial" w:hAnsi="Arial" w:cs="Arial"/>
                <w:color w:val="000000" w:themeColor="text1"/>
                <w:sz w:val="18"/>
                <w:szCs w:val="18"/>
              </w:rPr>
              <w:t>m</w:t>
            </w:r>
            <w:r w:rsidR="00A77A4D"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A77A4D" w:rsidRPr="00A46DB7" w:rsidRDefault="00A22EA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placu: 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A77A4D" w:rsidRPr="00A46DB7" w:rsidRDefault="00A77A4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w:t>
            </w:r>
            <w:r w:rsidR="00FA3FAD" w:rsidRPr="00A46DB7">
              <w:rPr>
                <w:rFonts w:ascii="Arial" w:hAnsi="Arial" w:cs="Arial"/>
                <w:color w:val="000000" w:themeColor="text1"/>
                <w:sz w:val="18"/>
                <w:szCs w:val="18"/>
              </w:rPr>
              <w:t>rowanie placu stanowią:</w:t>
            </w:r>
            <w:r w:rsidR="00FA3FAD" w:rsidRPr="00A46DB7">
              <w:rPr>
                <w:rFonts w:ascii="Arial" w:hAnsi="Arial" w:cs="Arial"/>
                <w:color w:val="000000" w:themeColor="text1"/>
                <w:sz w:val="18"/>
                <w:szCs w:val="18"/>
              </w:rPr>
              <w:br/>
              <w:t>zestaw zabawowy „Pierwszak”, huśtawka podwójna „Bartuś”, Huśtawka wagowa „Ważka”, sprężynowce „Piesek” i „Konik”.</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A77A4D" w:rsidRPr="00A46DB7" w:rsidRDefault="00E770A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nie jest dodatkowo ogrodzony (występuje ogrodzenie kompleksu szkolnego)</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A77A4D"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A77A4D"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Default="000C6492" w:rsidP="00436AD2">
            <w:pPr>
              <w:spacing w:after="0" w:line="240" w:lineRule="auto"/>
              <w:jc w:val="center"/>
              <w:rPr>
                <w:rFonts w:ascii="Arial" w:hAnsi="Arial" w:cs="Arial"/>
                <w:b/>
                <w:sz w:val="18"/>
                <w:szCs w:val="18"/>
              </w:rPr>
            </w:pPr>
            <w:r w:rsidRPr="00436AD2">
              <w:rPr>
                <w:rFonts w:ascii="Arial" w:hAnsi="Arial" w:cs="Arial"/>
                <w:b/>
                <w:sz w:val="18"/>
                <w:szCs w:val="18"/>
              </w:rPr>
              <w:lastRenderedPageBreak/>
              <w:t>Plac zabaw w Posadzia Jaćmierskiej</w:t>
            </w:r>
          </w:p>
          <w:p w:rsidR="00436AD2" w:rsidRPr="00436AD2" w:rsidRDefault="00436AD2" w:rsidP="00436AD2">
            <w:pPr>
              <w:spacing w:after="0" w:line="240" w:lineRule="auto"/>
              <w:jc w:val="center"/>
              <w:rPr>
                <w:rFonts w:ascii="Arial" w:hAnsi="Arial" w:cs="Arial"/>
                <w:sz w:val="18"/>
                <w:szCs w:val="18"/>
              </w:rPr>
            </w:pPr>
            <w:r>
              <w:rPr>
                <w:rFonts w:ascii="Arial" w:hAnsi="Arial" w:cs="Arial"/>
                <w:sz w:val="18"/>
                <w:szCs w:val="18"/>
              </w:rPr>
              <w:t>(lokalizacja: obok Domu Ludowego)</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E61052" w:rsidRDefault="00E61052" w:rsidP="000C6492">
            <w:pPr>
              <w:spacing w:after="0" w:line="240" w:lineRule="auto"/>
              <w:jc w:val="center"/>
              <w:rPr>
                <w:rFonts w:ascii="Arial" w:hAnsi="Arial" w:cs="Arial"/>
                <w:noProof/>
                <w:sz w:val="18"/>
                <w:szCs w:val="18"/>
                <w:lang w:eastAsia="pl-PL"/>
              </w:rPr>
            </w:pPr>
          </w:p>
          <w:p w:rsidR="00E770A0" w:rsidRDefault="00E61052" w:rsidP="000C6492">
            <w:pPr>
              <w:spacing w:after="0" w:line="240" w:lineRule="auto"/>
              <w:jc w:val="center"/>
              <w:rPr>
                <w:rFonts w:ascii="Arial" w:hAnsi="Arial" w:cs="Arial"/>
                <w:sz w:val="18"/>
                <w:szCs w:val="18"/>
              </w:rPr>
            </w:pPr>
            <w:r w:rsidRPr="00E61052">
              <w:rPr>
                <w:rFonts w:ascii="Arial" w:hAnsi="Arial" w:cs="Arial"/>
                <w:noProof/>
                <w:sz w:val="18"/>
                <w:szCs w:val="18"/>
                <w:lang w:eastAsia="pl-PL"/>
              </w:rPr>
              <w:drawing>
                <wp:inline distT="0" distB="0" distL="0" distR="0" wp14:anchorId="1623A2B1" wp14:editId="702515A6">
                  <wp:extent cx="3597905" cy="1981200"/>
                  <wp:effectExtent l="0" t="0" r="3175" b="0"/>
                  <wp:docPr id="454" name="Obraz 454" descr="C:\Users\Zbigniew Dec\Desktop\FOTO DO STRATEGII\Plac zabaw Posada Jaćmier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bigniew Dec\Desktop\FOTO DO STRATEGII\Plac zabaw Posada Jaćmierska.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618176" cy="1992362"/>
                          </a:xfrm>
                          <a:prstGeom prst="rect">
                            <a:avLst/>
                          </a:prstGeom>
                          <a:noFill/>
                          <a:ln>
                            <a:noFill/>
                          </a:ln>
                        </pic:spPr>
                      </pic:pic>
                    </a:graphicData>
                  </a:graphic>
                </wp:inline>
              </w:drawing>
            </w:r>
          </w:p>
          <w:p w:rsidR="00E770A0" w:rsidRPr="00E61052" w:rsidRDefault="00E61052" w:rsidP="000C6492">
            <w:pPr>
              <w:spacing w:after="0" w:line="240" w:lineRule="auto"/>
              <w:jc w:val="center"/>
              <w:rPr>
                <w:rFonts w:ascii="Arial" w:hAnsi="Arial" w:cs="Arial"/>
                <w:i/>
                <w:sz w:val="16"/>
                <w:szCs w:val="16"/>
              </w:rPr>
            </w:pPr>
            <w:r w:rsidRPr="00E61052">
              <w:rPr>
                <w:rFonts w:ascii="Arial" w:hAnsi="Arial" w:cs="Arial"/>
                <w:i/>
                <w:sz w:val="16"/>
                <w:szCs w:val="16"/>
              </w:rPr>
              <w:t>Źródło: zbiory UG Zarszyn</w:t>
            </w:r>
          </w:p>
          <w:p w:rsidR="00E770A0" w:rsidRDefault="00E770A0" w:rsidP="000C6492">
            <w:pPr>
              <w:spacing w:after="0" w:line="240" w:lineRule="auto"/>
              <w:jc w:val="center"/>
              <w:rPr>
                <w:rFonts w:ascii="Arial" w:hAnsi="Arial" w:cs="Arial"/>
                <w:sz w:val="18"/>
                <w:szCs w:val="18"/>
              </w:rPr>
            </w:pPr>
          </w:p>
          <w:p w:rsidR="000C6492" w:rsidRPr="00436AD2" w:rsidRDefault="00E770A0" w:rsidP="000C6492">
            <w:pPr>
              <w:spacing w:after="0" w:line="240" w:lineRule="auto"/>
              <w:jc w:val="center"/>
              <w:rPr>
                <w:rFonts w:ascii="Arial" w:hAnsi="Arial" w:cs="Arial"/>
                <w:sz w:val="18"/>
                <w:szCs w:val="18"/>
              </w:rPr>
            </w:pPr>
            <w:r>
              <w:rPr>
                <w:rFonts w:ascii="Arial" w:hAnsi="Arial" w:cs="Arial"/>
                <w:sz w:val="18"/>
                <w:szCs w:val="18"/>
              </w:rPr>
              <w:t xml:space="preserve">Rok oddania obiektu do użytku: </w:t>
            </w:r>
            <w:r w:rsidR="000C6492" w:rsidRPr="00436AD2">
              <w:rPr>
                <w:rFonts w:ascii="Arial" w:hAnsi="Arial" w:cs="Arial"/>
                <w:sz w:val="18"/>
                <w:szCs w:val="18"/>
              </w:rPr>
              <w:t>2015</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E770A0" w:rsidP="00A46DB7">
            <w:pPr>
              <w:spacing w:after="0" w:line="240" w:lineRule="auto"/>
              <w:jc w:val="center"/>
              <w:rPr>
                <w:rFonts w:ascii="Arial" w:hAnsi="Arial" w:cs="Arial"/>
                <w:color w:val="000000" w:themeColor="text1"/>
                <w:sz w:val="18"/>
                <w:szCs w:val="18"/>
                <w:vertAlign w:val="superscript"/>
              </w:rPr>
            </w:pPr>
            <w:r w:rsidRPr="00A46DB7">
              <w:rPr>
                <w:rFonts w:ascii="Arial" w:hAnsi="Arial" w:cs="Arial"/>
                <w:color w:val="000000" w:themeColor="text1"/>
                <w:sz w:val="18"/>
                <w:szCs w:val="18"/>
              </w:rPr>
              <w:t xml:space="preserve">Powierzchnia użytkowa placu: </w:t>
            </w:r>
            <w:r w:rsidRPr="00A46DB7">
              <w:rPr>
                <w:rFonts w:ascii="Arial" w:hAnsi="Arial" w:cs="Arial"/>
                <w:color w:val="000000" w:themeColor="text1"/>
                <w:sz w:val="18"/>
                <w:szCs w:val="18"/>
              </w:rPr>
              <w:br/>
            </w:r>
            <w:r w:rsidR="000C6492" w:rsidRPr="00A46DB7">
              <w:rPr>
                <w:rFonts w:ascii="Arial" w:hAnsi="Arial" w:cs="Arial"/>
                <w:color w:val="000000" w:themeColor="text1"/>
                <w:sz w:val="18"/>
                <w:szCs w:val="18"/>
              </w:rPr>
              <w:t>230</w:t>
            </w:r>
            <w:r w:rsidRPr="00A46DB7">
              <w:rPr>
                <w:rFonts w:ascii="Arial" w:hAnsi="Arial" w:cs="Arial"/>
                <w:color w:val="000000" w:themeColor="text1"/>
                <w:sz w:val="18"/>
                <w:szCs w:val="18"/>
              </w:rPr>
              <w:t xml:space="preserve">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22EA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placu: trawiasta</w:t>
            </w:r>
            <w:r w:rsidR="00E770A0" w:rsidRPr="00A46DB7">
              <w:rPr>
                <w:rFonts w:ascii="Arial" w:hAnsi="Arial" w:cs="Arial"/>
                <w:color w:val="000000" w:themeColor="text1"/>
                <w:sz w:val="18"/>
                <w:szCs w:val="18"/>
              </w:rPr>
              <w:t xml:space="preserve"> i piasek</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E770A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placu stanowią: z</w:t>
            </w:r>
            <w:r w:rsidR="000C6492" w:rsidRPr="00A46DB7">
              <w:rPr>
                <w:rFonts w:ascii="Arial" w:hAnsi="Arial" w:cs="Arial"/>
                <w:color w:val="000000" w:themeColor="text1"/>
                <w:sz w:val="18"/>
                <w:szCs w:val="18"/>
              </w:rPr>
              <w:t>estaw gimnastyczno sprawnowościowy, karuzela, belka na sprężynach, hustawka,</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E770A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436AD2" w:rsidRDefault="000C6492" w:rsidP="00436AD2">
            <w:pPr>
              <w:spacing w:after="0" w:line="240" w:lineRule="auto"/>
              <w:jc w:val="center"/>
              <w:rPr>
                <w:rFonts w:ascii="Arial" w:hAnsi="Arial" w:cs="Arial"/>
                <w:b/>
                <w:sz w:val="18"/>
                <w:szCs w:val="18"/>
              </w:rPr>
            </w:pPr>
            <w:r w:rsidRPr="00436AD2">
              <w:rPr>
                <w:rFonts w:ascii="Arial" w:hAnsi="Arial" w:cs="Arial"/>
                <w:b/>
                <w:sz w:val="18"/>
                <w:szCs w:val="18"/>
              </w:rPr>
              <w:t>Miasteczo Ruchu Drogowego w Jaćmierzu</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436AD2" w:rsidRDefault="000C6492" w:rsidP="000C6492">
            <w:pPr>
              <w:spacing w:after="0" w:line="240" w:lineRule="auto"/>
              <w:jc w:val="center"/>
              <w:rPr>
                <w:rFonts w:ascii="Arial" w:hAnsi="Arial" w:cs="Arial"/>
                <w:sz w:val="18"/>
                <w:szCs w:val="18"/>
              </w:rPr>
            </w:pPr>
          </w:p>
          <w:p w:rsidR="000C6492" w:rsidRPr="00436AD2" w:rsidRDefault="000C6492" w:rsidP="000C6492">
            <w:pPr>
              <w:spacing w:after="0" w:line="240" w:lineRule="auto"/>
              <w:jc w:val="center"/>
              <w:rPr>
                <w:rFonts w:ascii="Arial" w:hAnsi="Arial" w:cs="Arial"/>
                <w:sz w:val="18"/>
                <w:szCs w:val="18"/>
              </w:rPr>
            </w:pPr>
          </w:p>
          <w:p w:rsidR="000C6492" w:rsidRDefault="000C6492" w:rsidP="000C6492">
            <w:pPr>
              <w:spacing w:after="0" w:line="240" w:lineRule="auto"/>
              <w:jc w:val="center"/>
              <w:rPr>
                <w:rFonts w:ascii="Arial" w:hAnsi="Arial" w:cs="Arial"/>
                <w:sz w:val="18"/>
                <w:szCs w:val="18"/>
              </w:rPr>
            </w:pPr>
            <w:r w:rsidRPr="00436AD2">
              <w:rPr>
                <w:rFonts w:ascii="Arial" w:hAnsi="Arial" w:cs="Arial"/>
                <w:noProof/>
                <w:sz w:val="18"/>
                <w:szCs w:val="18"/>
                <w:lang w:eastAsia="pl-PL"/>
              </w:rPr>
              <w:drawing>
                <wp:inline distT="0" distB="0" distL="0" distR="0" wp14:anchorId="59BC67BB" wp14:editId="2BE45677">
                  <wp:extent cx="3561798" cy="1790700"/>
                  <wp:effectExtent l="0" t="0" r="635" b="0"/>
                  <wp:docPr id="478" name="Obraz 478" descr="C:\Users\Zbigniew Dec\Desktop\FOTO DO STRATEGII\MRD Jaćmi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bigniew Dec\Desktop\FOTO DO STRATEGII\MRD Jaćmierz.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593373" cy="1806574"/>
                          </a:xfrm>
                          <a:prstGeom prst="rect">
                            <a:avLst/>
                          </a:prstGeom>
                          <a:noFill/>
                          <a:ln>
                            <a:noFill/>
                          </a:ln>
                        </pic:spPr>
                      </pic:pic>
                    </a:graphicData>
                  </a:graphic>
                </wp:inline>
              </w:drawing>
            </w:r>
          </w:p>
          <w:p w:rsidR="000C6492" w:rsidRPr="00E770A0" w:rsidRDefault="00E770A0" w:rsidP="00E770A0">
            <w:pPr>
              <w:spacing w:after="0" w:line="240" w:lineRule="auto"/>
              <w:jc w:val="center"/>
              <w:rPr>
                <w:rFonts w:ascii="Arial" w:hAnsi="Arial" w:cs="Arial"/>
                <w:i/>
                <w:sz w:val="16"/>
                <w:szCs w:val="16"/>
              </w:rPr>
            </w:pPr>
            <w:r w:rsidRPr="00E770A0">
              <w:rPr>
                <w:rFonts w:ascii="Arial" w:hAnsi="Arial" w:cs="Arial"/>
                <w:i/>
                <w:sz w:val="16"/>
                <w:szCs w:val="16"/>
              </w:rPr>
              <w:t>Źródło: zbiory UG Zarszyn</w:t>
            </w:r>
          </w:p>
          <w:p w:rsidR="00E770A0" w:rsidRDefault="00E770A0" w:rsidP="000C6492">
            <w:pPr>
              <w:spacing w:after="0" w:line="240" w:lineRule="auto"/>
              <w:jc w:val="center"/>
              <w:rPr>
                <w:rFonts w:ascii="Arial" w:hAnsi="Arial" w:cs="Arial"/>
                <w:sz w:val="18"/>
                <w:szCs w:val="18"/>
              </w:rPr>
            </w:pPr>
          </w:p>
          <w:p w:rsidR="000C6492" w:rsidRDefault="000C6492" w:rsidP="000C6492">
            <w:pPr>
              <w:spacing w:after="0" w:line="240" w:lineRule="auto"/>
              <w:jc w:val="center"/>
              <w:rPr>
                <w:rFonts w:ascii="Arial" w:hAnsi="Arial" w:cs="Arial"/>
                <w:sz w:val="18"/>
                <w:szCs w:val="18"/>
              </w:rPr>
            </w:pPr>
            <w:r w:rsidRPr="00436AD2">
              <w:rPr>
                <w:rFonts w:ascii="Arial" w:hAnsi="Arial" w:cs="Arial"/>
                <w:sz w:val="18"/>
                <w:szCs w:val="18"/>
              </w:rPr>
              <w:t>Rok oddania: 2013</w:t>
            </w:r>
          </w:p>
          <w:p w:rsidR="00E770A0" w:rsidRPr="00436AD2" w:rsidRDefault="00E770A0" w:rsidP="000C6492">
            <w:pPr>
              <w:spacing w:after="0" w:line="240" w:lineRule="auto"/>
              <w:jc w:val="center"/>
              <w:rPr>
                <w:rFonts w:ascii="Arial" w:hAnsi="Arial" w:cs="Arial"/>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C649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1595</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C649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Nawierzchnie: jezdnie symulacy</w:t>
            </w:r>
            <w:r w:rsidR="00FA3FAD" w:rsidRPr="00A46DB7">
              <w:rPr>
                <w:rFonts w:ascii="Arial" w:hAnsi="Arial" w:cs="Arial"/>
                <w:color w:val="000000" w:themeColor="text1"/>
                <w:sz w:val="18"/>
                <w:szCs w:val="18"/>
              </w:rPr>
              <w:t>jne o nawierzchni mineralno-bit</w:t>
            </w:r>
            <w:r w:rsidRPr="00A46DB7">
              <w:rPr>
                <w:rFonts w:ascii="Arial" w:hAnsi="Arial" w:cs="Arial"/>
                <w:color w:val="000000" w:themeColor="text1"/>
                <w:sz w:val="18"/>
                <w:szCs w:val="18"/>
              </w:rPr>
              <w:t>umicznej, drogi dla pieszych z kostki brukowej, place rozdzielające - nawierzchnia 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E770A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miasteczka stanowią: u</w:t>
            </w:r>
            <w:r w:rsidR="000C6492" w:rsidRPr="00A46DB7">
              <w:rPr>
                <w:rFonts w:ascii="Arial" w:hAnsi="Arial" w:cs="Arial"/>
                <w:color w:val="000000" w:themeColor="text1"/>
                <w:sz w:val="18"/>
                <w:szCs w:val="18"/>
              </w:rPr>
              <w:t>rządzenia symulacyjne ruchu drogowego, w tym znaki drogowe i sygnalizacja świetlna</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E770A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ogrodzony i oświetlony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0C6492" w:rsidRPr="00A46DB7" w:rsidRDefault="00A46DB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w:t>
            </w:r>
          </w:p>
        </w:tc>
      </w:tr>
      <w:tr w:rsidR="008B3C67" w:rsidRPr="00B72925"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B72925" w:rsidRDefault="00E61052" w:rsidP="00E61052">
            <w:pPr>
              <w:spacing w:after="0" w:line="240" w:lineRule="auto"/>
              <w:jc w:val="center"/>
              <w:rPr>
                <w:rFonts w:ascii="Arial" w:hAnsi="Arial" w:cs="Arial"/>
                <w:b/>
                <w:sz w:val="18"/>
                <w:szCs w:val="18"/>
                <w:lang w:eastAsia="zh-CN"/>
              </w:rPr>
            </w:pPr>
            <w:r w:rsidRPr="00B72925">
              <w:rPr>
                <w:rFonts w:ascii="Arial" w:hAnsi="Arial" w:cs="Arial"/>
                <w:b/>
                <w:sz w:val="18"/>
                <w:szCs w:val="18"/>
                <w:lang w:eastAsia="zh-CN"/>
              </w:rPr>
              <w:t>B</w:t>
            </w:r>
            <w:r w:rsidR="000C6492" w:rsidRPr="00B72925">
              <w:rPr>
                <w:rFonts w:ascii="Arial" w:hAnsi="Arial" w:cs="Arial"/>
                <w:b/>
                <w:sz w:val="18"/>
                <w:szCs w:val="18"/>
                <w:lang w:eastAsia="zh-CN"/>
              </w:rPr>
              <w:t xml:space="preserve">oisko wielofunkcyjne </w:t>
            </w:r>
            <w:r w:rsidRPr="00B72925">
              <w:rPr>
                <w:rFonts w:ascii="Arial" w:hAnsi="Arial" w:cs="Arial"/>
                <w:b/>
                <w:sz w:val="18"/>
                <w:szCs w:val="18"/>
                <w:lang w:eastAsia="zh-CN"/>
              </w:rPr>
              <w:t>w Posadzie Zarszyńskiej</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B72925" w:rsidRDefault="000C6492" w:rsidP="000C6492">
            <w:pPr>
              <w:spacing w:after="0" w:line="240" w:lineRule="auto"/>
              <w:jc w:val="center"/>
              <w:rPr>
                <w:rFonts w:ascii="Arial" w:hAnsi="Arial" w:cs="Arial"/>
                <w:sz w:val="18"/>
                <w:szCs w:val="18"/>
                <w:vertAlign w:val="superscript"/>
              </w:rPr>
            </w:pPr>
          </w:p>
          <w:p w:rsidR="000C6492" w:rsidRPr="00B72925" w:rsidRDefault="000C6492" w:rsidP="00B72925">
            <w:pPr>
              <w:spacing w:after="0" w:line="240" w:lineRule="auto"/>
              <w:jc w:val="center"/>
              <w:rPr>
                <w:rFonts w:ascii="Arial" w:hAnsi="Arial" w:cs="Arial"/>
                <w:sz w:val="16"/>
                <w:szCs w:val="16"/>
                <w:vertAlign w:val="subscript"/>
              </w:rPr>
            </w:pPr>
            <w:r w:rsidRPr="00B72925">
              <w:rPr>
                <w:rFonts w:ascii="Arial" w:hAnsi="Arial" w:cs="Arial"/>
                <w:noProof/>
                <w:sz w:val="18"/>
                <w:szCs w:val="18"/>
                <w:vertAlign w:val="superscript"/>
                <w:lang w:eastAsia="pl-PL"/>
              </w:rPr>
              <w:drawing>
                <wp:inline distT="0" distB="0" distL="0" distR="0" wp14:anchorId="71D5CB6D" wp14:editId="31E9F748">
                  <wp:extent cx="3657602" cy="2438400"/>
                  <wp:effectExtent l="0" t="0" r="0" b="0"/>
                  <wp:docPr id="45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66260" cy="2444172"/>
                          </a:xfrm>
                          <a:prstGeom prst="rect">
                            <a:avLst/>
                          </a:prstGeom>
                        </pic:spPr>
                      </pic:pic>
                    </a:graphicData>
                  </a:graphic>
                </wp:inline>
              </w:drawing>
            </w:r>
          </w:p>
          <w:p w:rsidR="00FA3FAD" w:rsidRDefault="00FA3FAD" w:rsidP="00B72925">
            <w:pPr>
              <w:spacing w:after="0" w:line="240" w:lineRule="auto"/>
              <w:jc w:val="center"/>
              <w:rPr>
                <w:rFonts w:ascii="Arial" w:hAnsi="Arial" w:cs="Arial"/>
                <w:i/>
                <w:sz w:val="16"/>
                <w:szCs w:val="16"/>
              </w:rPr>
            </w:pPr>
          </w:p>
          <w:p w:rsidR="00B72925" w:rsidRDefault="00B72925" w:rsidP="00B72925">
            <w:pPr>
              <w:spacing w:after="0" w:line="240" w:lineRule="auto"/>
              <w:jc w:val="center"/>
              <w:rPr>
                <w:rFonts w:ascii="Arial" w:hAnsi="Arial" w:cs="Arial"/>
                <w:i/>
                <w:sz w:val="16"/>
                <w:szCs w:val="16"/>
              </w:rPr>
            </w:pPr>
            <w:r w:rsidRPr="00B72925">
              <w:rPr>
                <w:rFonts w:ascii="Arial" w:hAnsi="Arial" w:cs="Arial"/>
                <w:i/>
                <w:sz w:val="16"/>
                <w:szCs w:val="16"/>
              </w:rPr>
              <w:t>Źrółdło: zbiory UG Zarszyn</w:t>
            </w:r>
          </w:p>
          <w:p w:rsidR="00B72925" w:rsidRDefault="00B72925" w:rsidP="00B72925">
            <w:pPr>
              <w:spacing w:after="0" w:line="240" w:lineRule="auto"/>
              <w:jc w:val="center"/>
              <w:rPr>
                <w:rFonts w:ascii="Arial" w:hAnsi="Arial" w:cs="Arial"/>
                <w:sz w:val="18"/>
                <w:szCs w:val="18"/>
              </w:rPr>
            </w:pPr>
          </w:p>
          <w:p w:rsidR="00B72925" w:rsidRDefault="00B72925" w:rsidP="00B72925">
            <w:pPr>
              <w:spacing w:after="0" w:line="240" w:lineRule="auto"/>
              <w:jc w:val="center"/>
              <w:rPr>
                <w:rFonts w:ascii="Arial" w:hAnsi="Arial" w:cs="Arial"/>
                <w:sz w:val="18"/>
                <w:szCs w:val="18"/>
              </w:rPr>
            </w:pPr>
            <w:r>
              <w:rPr>
                <w:rFonts w:ascii="Arial" w:hAnsi="Arial" w:cs="Arial"/>
                <w:sz w:val="18"/>
                <w:szCs w:val="18"/>
              </w:rPr>
              <w:t>Rok oddania obiektu do użytku: 2006</w:t>
            </w:r>
          </w:p>
          <w:p w:rsidR="00FA3FAD" w:rsidRPr="00B72925" w:rsidRDefault="00FA3FAD" w:rsidP="00FA3FAD">
            <w:pPr>
              <w:spacing w:after="0" w:line="240" w:lineRule="auto"/>
              <w:rPr>
                <w:rFonts w:ascii="Arial" w:hAnsi="Arial" w:cs="Arial"/>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B729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w:t>
            </w:r>
            <w:r w:rsidRPr="00A46DB7">
              <w:rPr>
                <w:rFonts w:ascii="Arial" w:hAnsi="Arial" w:cs="Arial"/>
                <w:color w:val="000000" w:themeColor="text1"/>
                <w:sz w:val="18"/>
                <w:szCs w:val="18"/>
              </w:rPr>
              <w:br/>
            </w:r>
            <w:r w:rsidR="000C6492" w:rsidRPr="00A46DB7">
              <w:rPr>
                <w:rFonts w:ascii="Arial" w:hAnsi="Arial" w:cs="Arial"/>
                <w:color w:val="000000" w:themeColor="text1"/>
                <w:sz w:val="18"/>
                <w:szCs w:val="18"/>
              </w:rPr>
              <w:t>600</w:t>
            </w:r>
            <w:r w:rsidRPr="00A46DB7">
              <w:rPr>
                <w:rFonts w:ascii="Arial" w:hAnsi="Arial" w:cs="Arial"/>
                <w:color w:val="000000" w:themeColor="text1"/>
                <w:sz w:val="18"/>
                <w:szCs w:val="18"/>
              </w:rPr>
              <w:t xml:space="preserve"> m</w:t>
            </w:r>
            <w:r w:rsidR="00FA3FAD"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0C649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w:t>
            </w:r>
            <w:r w:rsidR="00A22EA2" w:rsidRPr="00A46DB7">
              <w:rPr>
                <w:rFonts w:ascii="Arial" w:hAnsi="Arial" w:cs="Arial"/>
                <w:color w:val="000000" w:themeColor="text1"/>
                <w:sz w:val="18"/>
                <w:szCs w:val="18"/>
              </w:rPr>
              <w:t>:</w:t>
            </w:r>
            <w:r w:rsidRPr="00A46DB7">
              <w:rPr>
                <w:rFonts w:ascii="Arial" w:hAnsi="Arial" w:cs="Arial"/>
                <w:color w:val="000000" w:themeColor="text1"/>
                <w:sz w:val="18"/>
                <w:szCs w:val="18"/>
              </w:rPr>
              <w:t xml:space="preserve"> syntetyczna</w:t>
            </w:r>
            <w:r w:rsidR="00A22EA2" w:rsidRPr="00A46DB7">
              <w:rPr>
                <w:rFonts w:ascii="Arial" w:hAnsi="Arial" w:cs="Arial"/>
                <w:color w:val="000000" w:themeColor="text1"/>
                <w:sz w:val="18"/>
                <w:szCs w:val="18"/>
              </w:rPr>
              <w:t xml:space="preserve"> i kostka betonowa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B729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obiektu stanowi:</w:t>
            </w:r>
            <w:r w:rsidRPr="00A46DB7">
              <w:rPr>
                <w:rFonts w:ascii="Arial" w:hAnsi="Arial" w:cs="Arial"/>
                <w:color w:val="000000" w:themeColor="text1"/>
                <w:sz w:val="18"/>
                <w:szCs w:val="18"/>
              </w:rPr>
              <w:br/>
              <w:t>- płyta boisk do siatkówki i koszykówki oraz kortu tenizowego</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B72925"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wyposażony  w urządzenia sportowe do gry w tenisa, siatkówkię i  koszykówkę. Obiekt jest ogrodzony i oświetlony.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0C6492"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0C6492" w:rsidRPr="00A46DB7" w:rsidRDefault="00A46DB7" w:rsidP="00A46DB7">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w:t>
            </w:r>
          </w:p>
        </w:tc>
      </w:tr>
      <w:tr w:rsidR="008B3C67" w:rsidRPr="00FA3FAD"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FA3FAD" w:rsidRDefault="00FA3FAD" w:rsidP="00FA3FAD">
            <w:pPr>
              <w:spacing w:after="0" w:line="240" w:lineRule="auto"/>
              <w:jc w:val="both"/>
              <w:rPr>
                <w:rFonts w:ascii="Arial" w:hAnsi="Arial" w:cs="Arial"/>
                <w:b/>
                <w:sz w:val="18"/>
                <w:szCs w:val="18"/>
                <w:lang w:eastAsia="zh-CN"/>
              </w:rPr>
            </w:pPr>
            <w:r w:rsidRPr="00FA3FAD">
              <w:rPr>
                <w:rFonts w:ascii="Arial" w:hAnsi="Arial" w:cs="Arial"/>
                <w:b/>
                <w:sz w:val="18"/>
                <w:szCs w:val="18"/>
                <w:lang w:eastAsia="zh-CN"/>
              </w:rPr>
              <w:lastRenderedPageBreak/>
              <w:t xml:space="preserve">Stadion sportowy w Posadzie Zarszyńskiej </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Default="00FA3FAD" w:rsidP="00FA3FAD">
            <w:pPr>
              <w:spacing w:after="0" w:line="240" w:lineRule="auto"/>
              <w:jc w:val="center"/>
              <w:rPr>
                <w:rFonts w:ascii="Arial" w:hAnsi="Arial" w:cs="Arial"/>
                <w:noProof/>
                <w:sz w:val="18"/>
                <w:szCs w:val="18"/>
                <w:lang w:eastAsia="pl-PL"/>
              </w:rPr>
            </w:pPr>
          </w:p>
          <w:p w:rsidR="00FA3FAD" w:rsidRDefault="00FA3FAD" w:rsidP="00FA3FAD">
            <w:pPr>
              <w:spacing w:after="0" w:line="240" w:lineRule="auto"/>
              <w:jc w:val="center"/>
              <w:rPr>
                <w:rFonts w:ascii="Arial" w:hAnsi="Arial" w:cs="Arial"/>
                <w:sz w:val="18"/>
                <w:szCs w:val="18"/>
              </w:rPr>
            </w:pPr>
            <w:r w:rsidRPr="00FA3FAD">
              <w:rPr>
                <w:rFonts w:ascii="Arial" w:hAnsi="Arial" w:cs="Arial"/>
                <w:noProof/>
                <w:sz w:val="18"/>
                <w:szCs w:val="18"/>
                <w:lang w:eastAsia="pl-PL"/>
              </w:rPr>
              <w:drawing>
                <wp:inline distT="0" distB="0" distL="0" distR="0" wp14:anchorId="77C0412C" wp14:editId="259121C8">
                  <wp:extent cx="3708031" cy="1781175"/>
                  <wp:effectExtent l="0" t="0" r="6985" b="0"/>
                  <wp:docPr id="457" name="Obraz 457" descr="C:\Users\Zbigniew Dec\Desktop\FOTO DO STRATEGII\Stadion Posada Zarszyn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bigniew Dec\Desktop\FOTO DO STRATEGII\Stadion Posada Zarszynska.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33831" cy="1793568"/>
                          </a:xfrm>
                          <a:prstGeom prst="rect">
                            <a:avLst/>
                          </a:prstGeom>
                          <a:noFill/>
                          <a:ln>
                            <a:noFill/>
                          </a:ln>
                        </pic:spPr>
                      </pic:pic>
                    </a:graphicData>
                  </a:graphic>
                </wp:inline>
              </w:drawing>
            </w:r>
          </w:p>
          <w:p w:rsidR="00FA3FAD" w:rsidRPr="00FA3FAD" w:rsidRDefault="00FA3FAD" w:rsidP="00FA3FAD">
            <w:pPr>
              <w:spacing w:after="0" w:line="240" w:lineRule="auto"/>
              <w:jc w:val="center"/>
              <w:rPr>
                <w:rFonts w:ascii="Arial" w:hAnsi="Arial" w:cs="Arial"/>
                <w:i/>
                <w:sz w:val="16"/>
                <w:szCs w:val="16"/>
              </w:rPr>
            </w:pPr>
            <w:r>
              <w:rPr>
                <w:rFonts w:ascii="Arial" w:hAnsi="Arial" w:cs="Arial"/>
                <w:i/>
                <w:sz w:val="16"/>
                <w:szCs w:val="16"/>
              </w:rPr>
              <w:t>Źródło: zbiory UG Zarszyn</w:t>
            </w:r>
          </w:p>
          <w:p w:rsidR="00FA3FAD" w:rsidRPr="00FA3FAD" w:rsidRDefault="00FA3FAD" w:rsidP="00FA3FAD">
            <w:pPr>
              <w:spacing w:after="0" w:line="240" w:lineRule="auto"/>
              <w:jc w:val="center"/>
              <w:rPr>
                <w:rFonts w:ascii="Arial" w:hAnsi="Arial" w:cs="Arial"/>
                <w:sz w:val="18"/>
                <w:szCs w:val="18"/>
              </w:rPr>
            </w:pPr>
          </w:p>
          <w:p w:rsidR="00FA3FAD" w:rsidRPr="00FA3FAD" w:rsidRDefault="00FA3FAD" w:rsidP="00FA3FAD">
            <w:pPr>
              <w:spacing w:after="0" w:line="240" w:lineRule="auto"/>
              <w:jc w:val="center"/>
              <w:rPr>
                <w:rFonts w:ascii="Arial" w:hAnsi="Arial" w:cs="Arial"/>
                <w:sz w:val="18"/>
                <w:szCs w:val="18"/>
                <w:vertAlign w:val="superscript"/>
              </w:rPr>
            </w:pPr>
            <w:r w:rsidRPr="00FA3FAD">
              <w:rPr>
                <w:rFonts w:ascii="Arial" w:hAnsi="Arial" w:cs="Arial"/>
                <w:sz w:val="18"/>
                <w:szCs w:val="18"/>
              </w:rPr>
              <w:t>Rok oddania obiektu do użytku: 1964 r., modernizacja 2013</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2D4A62" w:rsidRPr="00A46DB7" w:rsidRDefault="00FA3FA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w:t>
            </w:r>
            <w:r w:rsidR="002D4A62" w:rsidRPr="00A46DB7">
              <w:rPr>
                <w:rFonts w:ascii="Arial" w:hAnsi="Arial" w:cs="Arial"/>
                <w:color w:val="000000" w:themeColor="text1"/>
                <w:sz w:val="18"/>
                <w:szCs w:val="18"/>
              </w:rPr>
              <w:t>:</w:t>
            </w:r>
            <w:r w:rsidR="00A22EA2" w:rsidRPr="00A46DB7">
              <w:rPr>
                <w:rFonts w:ascii="Arial" w:hAnsi="Arial" w:cs="Arial"/>
                <w:color w:val="000000" w:themeColor="text1"/>
                <w:sz w:val="18"/>
                <w:szCs w:val="18"/>
              </w:rPr>
              <w:t xml:space="preserve"> płyty boiska</w:t>
            </w:r>
            <w:r w:rsidRPr="00A46DB7">
              <w:rPr>
                <w:rFonts w:ascii="Arial" w:hAnsi="Arial" w:cs="Arial"/>
                <w:color w:val="000000" w:themeColor="text1"/>
                <w:sz w:val="18"/>
                <w:szCs w:val="18"/>
              </w:rPr>
              <w:t>:</w:t>
            </w:r>
          </w:p>
          <w:p w:rsidR="00FA3FAD" w:rsidRPr="00A46DB7" w:rsidRDefault="002D4A6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9660 m</w:t>
            </w:r>
            <w:r w:rsidRPr="00A46DB7">
              <w:rPr>
                <w:rFonts w:ascii="Arial" w:hAnsi="Arial" w:cs="Arial"/>
                <w:color w:val="000000" w:themeColor="text1"/>
                <w:sz w:val="18"/>
                <w:szCs w:val="18"/>
                <w:vertAlign w:val="superscript"/>
              </w:rPr>
              <w:t>2</w:t>
            </w:r>
          </w:p>
          <w:p w:rsidR="00FA3FAD" w:rsidRPr="00A46DB7" w:rsidRDefault="002D4A62" w:rsidP="00A46DB7">
            <w:pPr>
              <w:spacing w:after="0" w:line="240" w:lineRule="auto"/>
              <w:jc w:val="center"/>
              <w:rPr>
                <w:rFonts w:ascii="Arial" w:hAnsi="Arial" w:cs="Arial"/>
                <w:color w:val="000000" w:themeColor="text1"/>
                <w:sz w:val="16"/>
                <w:szCs w:val="16"/>
              </w:rPr>
            </w:pPr>
            <w:r w:rsidRPr="00A46DB7">
              <w:rPr>
                <w:rFonts w:ascii="Arial" w:hAnsi="Arial" w:cs="Arial"/>
                <w:color w:val="000000" w:themeColor="text1"/>
                <w:sz w:val="16"/>
                <w:szCs w:val="16"/>
              </w:rPr>
              <w:t xml:space="preserve">(w tym płyty boiska: </w:t>
            </w:r>
            <w:r w:rsidR="00A22EA2" w:rsidRPr="00A46DB7">
              <w:rPr>
                <w:rFonts w:ascii="Arial" w:hAnsi="Arial" w:cs="Arial"/>
                <w:color w:val="000000" w:themeColor="text1"/>
                <w:sz w:val="16"/>
                <w:szCs w:val="16"/>
              </w:rPr>
              <w:t>6566</w:t>
            </w:r>
            <w:r w:rsidR="00FA3FAD" w:rsidRPr="00A46DB7">
              <w:rPr>
                <w:rFonts w:ascii="Arial" w:hAnsi="Arial" w:cs="Arial"/>
                <w:color w:val="000000" w:themeColor="text1"/>
                <w:sz w:val="16"/>
                <w:szCs w:val="16"/>
              </w:rPr>
              <w:t xml:space="preserve"> m</w:t>
            </w:r>
            <w:r w:rsidR="00FA3FAD" w:rsidRPr="00A46DB7">
              <w:rPr>
                <w:rFonts w:ascii="Arial" w:hAnsi="Arial" w:cs="Arial"/>
                <w:color w:val="000000" w:themeColor="text1"/>
                <w:sz w:val="16"/>
                <w:szCs w:val="16"/>
                <w:vertAlign w:val="superscript"/>
              </w:rPr>
              <w:t>2</w:t>
            </w:r>
            <w:r w:rsidRPr="00A46DB7">
              <w:rPr>
                <w:rFonts w:ascii="Arial" w:hAnsi="Arial" w:cs="Arial"/>
                <w:color w:val="000000" w:themeColor="text1"/>
                <w:sz w:val="16"/>
                <w:szCs w:val="16"/>
              </w:rPr>
              <w:t>)</w:t>
            </w:r>
          </w:p>
          <w:p w:rsidR="00A22EA2" w:rsidRPr="00A46DB7" w:rsidRDefault="00A22EA2" w:rsidP="00A46DB7">
            <w:pPr>
              <w:spacing w:after="0" w:line="240" w:lineRule="auto"/>
              <w:jc w:val="center"/>
              <w:rPr>
                <w:rFonts w:ascii="Arial" w:hAnsi="Arial" w:cs="Arial"/>
                <w:color w:val="000000" w:themeColor="text1"/>
                <w:sz w:val="16"/>
                <w:szCs w:val="16"/>
              </w:rPr>
            </w:pP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A46DB7" w:rsidRDefault="00FA3FA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t</w:t>
            </w:r>
            <w:r w:rsidR="00A22EA2" w:rsidRPr="00A46DB7">
              <w:rPr>
                <w:rFonts w:ascii="Arial" w:hAnsi="Arial" w:cs="Arial"/>
                <w:color w:val="000000" w:themeColor="text1"/>
                <w:sz w:val="18"/>
                <w:szCs w:val="18"/>
              </w:rPr>
              <w: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A46DB7" w:rsidRDefault="00FA3FA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obiektu stanowi:płyta boiska, szatnia, trybuna, parking</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A46DB7" w:rsidRDefault="00FA3FA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wyposażony  w urządzenia sportowe do gry w piłkę nożną. Obiekt jest ogrodzony i oświetlony.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FA3FAD" w:rsidRPr="00A46DB7" w:rsidRDefault="00A46DB7" w:rsidP="00A46DB7">
            <w:pPr>
              <w:pStyle w:val="Akapitzlist"/>
              <w:spacing w:after="0" w:line="240" w:lineRule="auto"/>
              <w:ind w:left="297"/>
              <w:jc w:val="center"/>
              <w:rPr>
                <w:rFonts w:ascii="Arial" w:hAnsi="Arial" w:cs="Arial"/>
                <w:color w:val="000000" w:themeColor="text1"/>
                <w:sz w:val="18"/>
                <w:szCs w:val="18"/>
              </w:rPr>
            </w:pPr>
            <w:r>
              <w:rPr>
                <w:rFonts w:ascii="Arial" w:hAnsi="Arial" w:cs="Arial"/>
                <w:color w:val="000000" w:themeColor="text1"/>
                <w:sz w:val="18"/>
                <w:szCs w:val="18"/>
              </w:rPr>
              <w:t>-</w:t>
            </w:r>
          </w:p>
        </w:tc>
      </w:tr>
      <w:tr w:rsidR="008B3C67" w:rsidRPr="00FA3FAD"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FA3FAD" w:rsidRDefault="00FA3FAD" w:rsidP="00FA3FAD">
            <w:pPr>
              <w:spacing w:after="0" w:line="240" w:lineRule="auto"/>
              <w:jc w:val="center"/>
              <w:rPr>
                <w:rFonts w:ascii="Arial" w:hAnsi="Arial" w:cs="Arial"/>
                <w:b/>
                <w:sz w:val="18"/>
                <w:szCs w:val="18"/>
                <w:lang w:eastAsia="zh-CN"/>
              </w:rPr>
            </w:pPr>
            <w:r w:rsidRPr="00FA3FAD">
              <w:rPr>
                <w:rFonts w:ascii="Arial" w:hAnsi="Arial" w:cs="Arial"/>
                <w:b/>
                <w:sz w:val="18"/>
                <w:szCs w:val="18"/>
                <w:lang w:eastAsia="zh-CN"/>
              </w:rPr>
              <w:t>Stadion w Długiem</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FA3FAD" w:rsidRDefault="00FA3FAD" w:rsidP="00FA3FAD">
            <w:pPr>
              <w:spacing w:after="0" w:line="240" w:lineRule="auto"/>
              <w:rPr>
                <w:rFonts w:ascii="Arial" w:hAnsi="Arial" w:cs="Arial"/>
                <w:sz w:val="18"/>
                <w:szCs w:val="18"/>
                <w:vertAlign w:val="superscript"/>
              </w:rPr>
            </w:pPr>
          </w:p>
          <w:p w:rsidR="00FA3FAD" w:rsidRDefault="00FA3FAD" w:rsidP="00FA3FAD">
            <w:pPr>
              <w:spacing w:after="0" w:line="240" w:lineRule="auto"/>
              <w:jc w:val="center"/>
              <w:rPr>
                <w:rFonts w:ascii="Arial" w:hAnsi="Arial" w:cs="Arial"/>
                <w:sz w:val="18"/>
                <w:szCs w:val="18"/>
                <w:vertAlign w:val="superscript"/>
              </w:rPr>
            </w:pPr>
            <w:r w:rsidRPr="00FA3FAD">
              <w:rPr>
                <w:rFonts w:ascii="Arial" w:hAnsi="Arial" w:cs="Arial"/>
                <w:noProof/>
                <w:sz w:val="18"/>
                <w:szCs w:val="18"/>
                <w:vertAlign w:val="superscript"/>
                <w:lang w:eastAsia="pl-PL"/>
              </w:rPr>
              <w:drawing>
                <wp:inline distT="0" distB="0" distL="0" distR="0" wp14:anchorId="4BC9C59B" wp14:editId="16AE9DE2">
                  <wp:extent cx="3644899" cy="2733675"/>
                  <wp:effectExtent l="0" t="0" r="0" b="0"/>
                  <wp:docPr id="28" name="Obraz 28" descr="C:\Users\Zbigniew Dec\Desktop\poczta\DSCN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bigniew Dec\Desktop\poczta\DSCN680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662348" cy="2746762"/>
                          </a:xfrm>
                          <a:prstGeom prst="rect">
                            <a:avLst/>
                          </a:prstGeom>
                          <a:noFill/>
                          <a:ln>
                            <a:noFill/>
                          </a:ln>
                        </pic:spPr>
                      </pic:pic>
                    </a:graphicData>
                  </a:graphic>
                </wp:inline>
              </w:drawing>
            </w:r>
          </w:p>
          <w:p w:rsidR="00FA3FAD" w:rsidRDefault="00FA3FAD" w:rsidP="00FA3FAD">
            <w:pPr>
              <w:spacing w:after="0" w:line="240" w:lineRule="auto"/>
              <w:jc w:val="center"/>
              <w:rPr>
                <w:rFonts w:ascii="Arial" w:hAnsi="Arial" w:cs="Arial"/>
                <w:i/>
                <w:sz w:val="18"/>
                <w:szCs w:val="18"/>
              </w:rPr>
            </w:pPr>
            <w:r>
              <w:rPr>
                <w:rFonts w:ascii="Arial" w:hAnsi="Arial" w:cs="Arial"/>
                <w:i/>
                <w:sz w:val="18"/>
                <w:szCs w:val="18"/>
              </w:rPr>
              <w:t>Źródło: zbiory UG Zarszyn</w:t>
            </w:r>
          </w:p>
          <w:p w:rsidR="00FA3FAD" w:rsidRPr="00FA3FAD" w:rsidRDefault="00FA3FAD" w:rsidP="00FA3FAD">
            <w:pPr>
              <w:spacing w:after="0" w:line="240" w:lineRule="auto"/>
              <w:jc w:val="center"/>
              <w:rPr>
                <w:rFonts w:ascii="Arial" w:hAnsi="Arial" w:cs="Arial"/>
                <w:i/>
                <w:sz w:val="18"/>
                <w:szCs w:val="18"/>
              </w:rPr>
            </w:pPr>
          </w:p>
          <w:p w:rsidR="00FA3FAD" w:rsidRDefault="00FA3FAD" w:rsidP="00FA3FAD">
            <w:pPr>
              <w:spacing w:after="0" w:line="240" w:lineRule="auto"/>
              <w:jc w:val="center"/>
              <w:rPr>
                <w:rFonts w:ascii="Arial" w:hAnsi="Arial" w:cs="Arial"/>
                <w:sz w:val="18"/>
                <w:szCs w:val="18"/>
              </w:rPr>
            </w:pPr>
            <w:r>
              <w:rPr>
                <w:rFonts w:ascii="Arial" w:hAnsi="Arial" w:cs="Arial"/>
                <w:sz w:val="18"/>
                <w:szCs w:val="18"/>
              </w:rPr>
              <w:t>Rok oddania obiektu do użytku po modernizacji</w:t>
            </w:r>
            <w:r w:rsidRPr="00FA3FAD">
              <w:rPr>
                <w:rFonts w:ascii="Arial" w:hAnsi="Arial" w:cs="Arial"/>
                <w:sz w:val="18"/>
                <w:szCs w:val="18"/>
              </w:rPr>
              <w:t xml:space="preserve">: 2011 </w:t>
            </w:r>
          </w:p>
          <w:p w:rsidR="00FA3FAD" w:rsidRPr="00FA3FAD" w:rsidRDefault="00FA3FAD" w:rsidP="00FA3FAD">
            <w:pPr>
              <w:spacing w:after="0" w:line="240" w:lineRule="auto"/>
              <w:jc w:val="center"/>
              <w:rPr>
                <w:rFonts w:ascii="Arial" w:hAnsi="Arial" w:cs="Arial"/>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A46DB7" w:rsidRDefault="00FA3FA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w:t>
            </w:r>
            <w:r w:rsidRPr="00A46DB7">
              <w:rPr>
                <w:rFonts w:ascii="Arial" w:hAnsi="Arial" w:cs="Arial"/>
                <w:color w:val="000000" w:themeColor="text1"/>
                <w:sz w:val="18"/>
                <w:szCs w:val="18"/>
              </w:rPr>
              <w:br/>
              <w:t>9000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A46DB7" w:rsidRDefault="00FA3FA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Nawierzchnia: </w:t>
            </w:r>
            <w:r w:rsidR="00A22EA2" w:rsidRPr="00A46DB7">
              <w:rPr>
                <w:rFonts w:ascii="Arial" w:hAnsi="Arial" w:cs="Arial"/>
                <w:color w:val="000000" w:themeColor="text1"/>
                <w:sz w:val="18"/>
                <w:szCs w:val="18"/>
              </w:rPr>
              <w:t>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A46DB7" w:rsidRDefault="00FA3FA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obiektu stanowi:płyta boiska, szatnia, trybuna, parking</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A46DB7" w:rsidRDefault="00FA3FAD"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wyposażony  w urządzenia sportowe do gry w piłkę nożną. Obiekt jest ogrodzony i oświetlony.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FA3FAD"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FA3FAD" w:rsidRPr="00A46DB7" w:rsidRDefault="00A46DB7" w:rsidP="00A46DB7">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w:t>
            </w:r>
          </w:p>
        </w:tc>
      </w:tr>
      <w:tr w:rsidR="008B3C67" w:rsidRPr="00462688"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A22EA2" w:rsidRPr="00FA3FAD" w:rsidRDefault="00A22EA2" w:rsidP="00A22EA2">
            <w:pPr>
              <w:spacing w:after="0" w:line="240" w:lineRule="auto"/>
              <w:jc w:val="center"/>
              <w:rPr>
                <w:rFonts w:ascii="Arial" w:hAnsi="Arial" w:cs="Arial"/>
                <w:b/>
                <w:sz w:val="18"/>
                <w:szCs w:val="18"/>
                <w:lang w:eastAsia="zh-CN"/>
              </w:rPr>
            </w:pPr>
            <w:r>
              <w:rPr>
                <w:rFonts w:ascii="Arial" w:hAnsi="Arial" w:cs="Arial"/>
                <w:b/>
                <w:sz w:val="18"/>
                <w:szCs w:val="18"/>
                <w:lang w:eastAsia="zh-CN"/>
              </w:rPr>
              <w:t>B</w:t>
            </w:r>
            <w:r w:rsidRPr="00FA3FAD">
              <w:rPr>
                <w:rFonts w:ascii="Arial" w:hAnsi="Arial" w:cs="Arial"/>
                <w:b/>
                <w:sz w:val="18"/>
                <w:szCs w:val="18"/>
                <w:lang w:eastAsia="zh-CN"/>
              </w:rPr>
              <w:t>oisko d</w:t>
            </w:r>
            <w:r>
              <w:rPr>
                <w:rFonts w:ascii="Arial" w:hAnsi="Arial" w:cs="Arial"/>
                <w:b/>
                <w:sz w:val="18"/>
                <w:szCs w:val="18"/>
                <w:lang w:eastAsia="zh-CN"/>
              </w:rPr>
              <w:t>o piłki nożnej i wielofunkcyjne „ORLIK” w Długiem</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A22EA2" w:rsidRDefault="00A22EA2" w:rsidP="00A22EA2">
            <w:pPr>
              <w:spacing w:after="0" w:line="240" w:lineRule="auto"/>
              <w:jc w:val="center"/>
              <w:rPr>
                <w:rFonts w:ascii="Arial" w:hAnsi="Arial" w:cs="Arial"/>
                <w:sz w:val="18"/>
                <w:szCs w:val="18"/>
                <w:vertAlign w:val="superscript"/>
              </w:rPr>
            </w:pPr>
            <w:r w:rsidRPr="00FA3FAD">
              <w:rPr>
                <w:rFonts w:ascii="Arial" w:hAnsi="Arial" w:cs="Arial"/>
                <w:noProof/>
                <w:sz w:val="18"/>
                <w:szCs w:val="18"/>
                <w:vertAlign w:val="superscript"/>
                <w:lang w:eastAsia="pl-PL"/>
              </w:rPr>
              <w:drawing>
                <wp:inline distT="0" distB="0" distL="0" distR="0" wp14:anchorId="43EBA105" wp14:editId="418D2651">
                  <wp:extent cx="3618407" cy="2324100"/>
                  <wp:effectExtent l="0" t="0" r="1270" b="0"/>
                  <wp:docPr id="462" name="Obraz 462" descr="C:\Users\Zbigniew Dec\Desktop\FOTO DO STRATEGII\ORLIK DŁUG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bigniew Dec\Desktop\FOTO DO STRATEGII\ORLIK DŁUGIE.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647396" cy="2342720"/>
                          </a:xfrm>
                          <a:prstGeom prst="rect">
                            <a:avLst/>
                          </a:prstGeom>
                          <a:noFill/>
                          <a:ln>
                            <a:noFill/>
                          </a:ln>
                        </pic:spPr>
                      </pic:pic>
                    </a:graphicData>
                  </a:graphic>
                </wp:inline>
              </w:drawing>
            </w:r>
          </w:p>
          <w:p w:rsidR="00A22EA2" w:rsidRPr="00FA3FAD" w:rsidRDefault="00A22EA2" w:rsidP="00A22EA2">
            <w:pPr>
              <w:spacing w:after="0" w:line="240" w:lineRule="auto"/>
              <w:jc w:val="center"/>
              <w:rPr>
                <w:rFonts w:ascii="Arial" w:hAnsi="Arial" w:cs="Arial"/>
                <w:i/>
                <w:sz w:val="16"/>
                <w:szCs w:val="16"/>
              </w:rPr>
            </w:pPr>
            <w:r>
              <w:rPr>
                <w:rFonts w:ascii="Arial" w:hAnsi="Arial" w:cs="Arial"/>
                <w:i/>
                <w:sz w:val="16"/>
                <w:szCs w:val="16"/>
              </w:rPr>
              <w:t>Źródło: zbiory UG Zarszyn</w:t>
            </w:r>
          </w:p>
          <w:p w:rsidR="00A22EA2" w:rsidRPr="00FA3FAD" w:rsidRDefault="00A22EA2" w:rsidP="00A22EA2">
            <w:pPr>
              <w:spacing w:after="0" w:line="240" w:lineRule="auto"/>
              <w:jc w:val="center"/>
              <w:rPr>
                <w:rFonts w:ascii="Arial" w:hAnsi="Arial" w:cs="Arial"/>
                <w:sz w:val="18"/>
                <w:szCs w:val="18"/>
              </w:rPr>
            </w:pPr>
          </w:p>
          <w:p w:rsidR="00A22EA2" w:rsidRDefault="00A22EA2" w:rsidP="00A22EA2">
            <w:pPr>
              <w:spacing w:after="0" w:line="240" w:lineRule="auto"/>
              <w:jc w:val="center"/>
              <w:rPr>
                <w:rFonts w:ascii="Arial" w:hAnsi="Arial" w:cs="Arial"/>
                <w:sz w:val="18"/>
                <w:szCs w:val="18"/>
              </w:rPr>
            </w:pPr>
            <w:r>
              <w:rPr>
                <w:rFonts w:ascii="Arial" w:hAnsi="Arial" w:cs="Arial"/>
                <w:sz w:val="18"/>
                <w:szCs w:val="18"/>
              </w:rPr>
              <w:t xml:space="preserve">Rok oddania do użytku: </w:t>
            </w:r>
            <w:r w:rsidRPr="00FA3FAD">
              <w:rPr>
                <w:rFonts w:ascii="Arial" w:hAnsi="Arial" w:cs="Arial"/>
                <w:sz w:val="18"/>
                <w:szCs w:val="18"/>
              </w:rPr>
              <w:t>2013</w:t>
            </w:r>
          </w:p>
          <w:p w:rsidR="00A22EA2" w:rsidRPr="00FA3FAD" w:rsidRDefault="00A22EA2" w:rsidP="00A22EA2">
            <w:pPr>
              <w:spacing w:after="0" w:line="240" w:lineRule="auto"/>
              <w:jc w:val="center"/>
              <w:rPr>
                <w:rFonts w:ascii="Arial" w:hAnsi="Arial" w:cs="Arial"/>
                <w:sz w:val="18"/>
                <w:szCs w:val="18"/>
                <w:vertAlign w:val="superscript"/>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A22EA2" w:rsidRPr="00A46DB7" w:rsidRDefault="00A22EA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lastRenderedPageBreak/>
              <w:t>Powierzchnia użytkowa:</w:t>
            </w:r>
          </w:p>
          <w:p w:rsidR="00A22EA2" w:rsidRPr="00A46DB7" w:rsidRDefault="00A22EA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2473,11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A22EA2" w:rsidRPr="00A46DB7" w:rsidRDefault="00A22EA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sztuczna trawa, nawierzchnia syntetyczna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A22EA2" w:rsidRPr="00A46DB7" w:rsidRDefault="00A22EA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obiektu stanowią:</w:t>
            </w:r>
            <w:r w:rsidRPr="00A46DB7">
              <w:rPr>
                <w:rFonts w:ascii="Arial" w:hAnsi="Arial" w:cs="Arial"/>
                <w:color w:val="000000" w:themeColor="text1"/>
                <w:sz w:val="18"/>
                <w:szCs w:val="18"/>
              </w:rPr>
              <w:br/>
              <w:t>płyty boisk, szatnia z zapleczem, parking dla samochodów osobowych.</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A22EA2" w:rsidRPr="00A46DB7" w:rsidRDefault="00A22EA2"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wyposażony  w urządzenia sportowe do gry w piłkę nożną, siatkówkę, piłkę ręczną i koszykówkę. Obiekt jest ogrodzony i oświetlony.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A22EA2"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A22EA2" w:rsidRPr="00A46DB7" w:rsidRDefault="00A22EA2" w:rsidP="00A46DB7">
            <w:pPr>
              <w:pStyle w:val="Akapitzlist"/>
              <w:numPr>
                <w:ilvl w:val="0"/>
                <w:numId w:val="14"/>
              </w:numPr>
              <w:spacing w:after="0" w:line="240" w:lineRule="auto"/>
              <w:ind w:left="297" w:hanging="297"/>
              <w:jc w:val="center"/>
              <w:rPr>
                <w:rFonts w:ascii="Arial" w:hAnsi="Arial" w:cs="Arial"/>
                <w:color w:val="000000" w:themeColor="text1"/>
                <w:sz w:val="18"/>
                <w:szCs w:val="18"/>
              </w:rPr>
            </w:pPr>
          </w:p>
        </w:tc>
      </w:tr>
      <w:tr w:rsidR="008B3C67" w:rsidRPr="00815B80"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815B80" w:rsidRDefault="008B4710" w:rsidP="008B4710">
            <w:pPr>
              <w:spacing w:after="0" w:line="240" w:lineRule="auto"/>
              <w:jc w:val="center"/>
              <w:rPr>
                <w:rFonts w:ascii="Arial" w:hAnsi="Arial" w:cs="Arial"/>
                <w:b/>
                <w:sz w:val="18"/>
                <w:szCs w:val="18"/>
                <w:lang w:eastAsia="zh-CN"/>
              </w:rPr>
            </w:pPr>
            <w:r w:rsidRPr="00815B80">
              <w:rPr>
                <w:rFonts w:ascii="Arial" w:hAnsi="Arial" w:cs="Arial"/>
                <w:b/>
                <w:sz w:val="18"/>
                <w:szCs w:val="18"/>
                <w:lang w:eastAsia="zh-CN"/>
              </w:rPr>
              <w:lastRenderedPageBreak/>
              <w:t>Boisko piłkarskie w Jaćmierzu</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Default="008B4710" w:rsidP="008B4710">
            <w:pPr>
              <w:spacing w:after="0" w:line="240" w:lineRule="auto"/>
              <w:jc w:val="center"/>
              <w:rPr>
                <w:rFonts w:ascii="Arial" w:hAnsi="Arial" w:cs="Arial"/>
                <w:sz w:val="18"/>
                <w:szCs w:val="18"/>
              </w:rPr>
            </w:pPr>
          </w:p>
          <w:p w:rsidR="008B4710" w:rsidRDefault="008B4710" w:rsidP="008B4710">
            <w:pPr>
              <w:spacing w:after="0" w:line="240" w:lineRule="auto"/>
              <w:jc w:val="center"/>
              <w:rPr>
                <w:rFonts w:ascii="Arial" w:hAnsi="Arial" w:cs="Arial"/>
                <w:sz w:val="18"/>
                <w:szCs w:val="18"/>
              </w:rPr>
            </w:pPr>
            <w:r w:rsidRPr="00383AEB">
              <w:rPr>
                <w:rFonts w:ascii="Arial" w:hAnsi="Arial" w:cs="Arial"/>
                <w:noProof/>
                <w:sz w:val="18"/>
                <w:szCs w:val="18"/>
                <w:lang w:eastAsia="pl-PL"/>
              </w:rPr>
              <w:drawing>
                <wp:inline distT="0" distB="0" distL="0" distR="0" wp14:anchorId="5F03C1AC" wp14:editId="2E29D1EE">
                  <wp:extent cx="2219145" cy="3236464"/>
                  <wp:effectExtent l="0" t="0" r="0" b="2540"/>
                  <wp:docPr id="51" name="Obraz 51" descr="C:\Users\Zbigniew Dec\Desktop\FOTO DO STRATEGII\Stadion Jaćmier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bigniew Dec\Desktop\FOTO DO STRATEGII\Stadion Jaćmierz.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31975" cy="3255175"/>
                          </a:xfrm>
                          <a:prstGeom prst="rect">
                            <a:avLst/>
                          </a:prstGeom>
                          <a:noFill/>
                          <a:ln>
                            <a:noFill/>
                          </a:ln>
                        </pic:spPr>
                      </pic:pic>
                    </a:graphicData>
                  </a:graphic>
                </wp:inline>
              </w:drawing>
            </w:r>
          </w:p>
          <w:p w:rsidR="008B4710" w:rsidRPr="00A46DD7" w:rsidRDefault="008B4710" w:rsidP="008B4710">
            <w:pPr>
              <w:spacing w:after="0" w:line="240" w:lineRule="auto"/>
              <w:jc w:val="center"/>
              <w:rPr>
                <w:rFonts w:ascii="Arial" w:hAnsi="Arial" w:cs="Arial"/>
                <w:i/>
                <w:sz w:val="16"/>
                <w:szCs w:val="16"/>
              </w:rPr>
            </w:pPr>
            <w:r w:rsidRPr="00A46DD7">
              <w:rPr>
                <w:rFonts w:ascii="Arial" w:hAnsi="Arial" w:cs="Arial"/>
                <w:i/>
                <w:sz w:val="16"/>
                <w:szCs w:val="16"/>
              </w:rPr>
              <w:t>Źródło: zbiory UG Zarszyn</w:t>
            </w:r>
          </w:p>
          <w:p w:rsidR="008B4710" w:rsidRDefault="008B4710" w:rsidP="008B4710">
            <w:pPr>
              <w:spacing w:after="0" w:line="240" w:lineRule="auto"/>
              <w:rPr>
                <w:rFonts w:ascii="Arial" w:hAnsi="Arial" w:cs="Arial"/>
                <w:sz w:val="18"/>
                <w:szCs w:val="18"/>
              </w:rPr>
            </w:pPr>
          </w:p>
          <w:p w:rsidR="008B4710" w:rsidRDefault="008B4710" w:rsidP="008B4710">
            <w:pPr>
              <w:spacing w:after="0" w:line="240" w:lineRule="auto"/>
              <w:jc w:val="center"/>
              <w:rPr>
                <w:rFonts w:ascii="Arial" w:hAnsi="Arial" w:cs="Arial"/>
                <w:sz w:val="18"/>
                <w:szCs w:val="18"/>
              </w:rPr>
            </w:pPr>
            <w:r>
              <w:rPr>
                <w:rFonts w:ascii="Arial" w:hAnsi="Arial" w:cs="Arial"/>
                <w:sz w:val="18"/>
                <w:szCs w:val="18"/>
              </w:rPr>
              <w:t xml:space="preserve">Rok oddania do użytku: </w:t>
            </w:r>
            <w:r w:rsidRPr="00815B80">
              <w:rPr>
                <w:rFonts w:ascii="Arial" w:hAnsi="Arial" w:cs="Arial"/>
                <w:sz w:val="18"/>
                <w:szCs w:val="18"/>
              </w:rPr>
              <w:t>2012</w:t>
            </w:r>
          </w:p>
          <w:p w:rsidR="008B4710" w:rsidRPr="00815B80" w:rsidRDefault="008B4710" w:rsidP="008B4710">
            <w:pPr>
              <w:spacing w:after="0" w:line="240" w:lineRule="auto"/>
              <w:jc w:val="center"/>
              <w:rPr>
                <w:rFonts w:ascii="Arial" w:hAnsi="Arial" w:cs="Arial"/>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Powierzchnia użytkowa: </w:t>
            </w:r>
            <w:r w:rsidR="00E061C9" w:rsidRPr="00A46DB7">
              <w:rPr>
                <w:rFonts w:ascii="Arial" w:hAnsi="Arial" w:cs="Arial"/>
                <w:color w:val="000000" w:themeColor="text1"/>
                <w:sz w:val="18"/>
                <w:szCs w:val="18"/>
              </w:rPr>
              <w:br/>
            </w:r>
            <w:r w:rsidRPr="00A46DB7">
              <w:rPr>
                <w:rFonts w:ascii="Arial" w:hAnsi="Arial" w:cs="Arial"/>
                <w:color w:val="000000" w:themeColor="text1"/>
                <w:sz w:val="18"/>
                <w:szCs w:val="18"/>
              </w:rPr>
              <w:t>12000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obiektu stanowi:płyta boiska</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Obiekt jest wyposażony  w urządzenia sportowe do gry w piłkę nożną. Obiekt jest oświetlony, </w:t>
            </w:r>
            <w:r w:rsidRPr="00A46DB7">
              <w:rPr>
                <w:rFonts w:ascii="Arial" w:hAnsi="Arial" w:cs="Arial"/>
                <w:color w:val="000000" w:themeColor="text1"/>
                <w:sz w:val="18"/>
                <w:szCs w:val="18"/>
              </w:rPr>
              <w:br/>
              <w:t>nie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8B4710" w:rsidRPr="00A46DB7" w:rsidRDefault="008B4710" w:rsidP="00A46DB7">
            <w:pPr>
              <w:jc w:val="center"/>
              <w:rPr>
                <w:rFonts w:ascii="Arial" w:hAnsi="Arial" w:cs="Arial"/>
                <w:color w:val="000000" w:themeColor="text1"/>
                <w:sz w:val="18"/>
                <w:szCs w:val="18"/>
              </w:rPr>
            </w:pPr>
            <w:r w:rsidRPr="00A46DB7">
              <w:rPr>
                <w:rFonts w:ascii="Arial" w:hAnsi="Arial" w:cs="Arial"/>
                <w:iCs/>
                <w:color w:val="000000" w:themeColor="text1"/>
                <w:sz w:val="18"/>
                <w:szCs w:val="18"/>
              </w:rPr>
              <w:t>Zakres potrzeb inwestycyjnych na najbliższe lata obejmuje budowę szatni oraz trybuny</w:t>
            </w:r>
          </w:p>
        </w:tc>
      </w:tr>
      <w:tr w:rsidR="008B3C67" w:rsidRPr="00815B80"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815B80" w:rsidRDefault="008B4710" w:rsidP="008B4710">
            <w:pPr>
              <w:spacing w:after="0" w:line="240" w:lineRule="auto"/>
              <w:jc w:val="center"/>
              <w:rPr>
                <w:rFonts w:ascii="Arial" w:hAnsi="Arial" w:cs="Arial"/>
                <w:b/>
                <w:sz w:val="18"/>
                <w:szCs w:val="18"/>
                <w:lang w:eastAsia="zh-CN"/>
              </w:rPr>
            </w:pPr>
            <w:r>
              <w:rPr>
                <w:rFonts w:ascii="Arial" w:hAnsi="Arial" w:cs="Arial"/>
                <w:b/>
                <w:sz w:val="18"/>
                <w:szCs w:val="18"/>
                <w:lang w:eastAsia="zh-CN"/>
              </w:rPr>
              <w:t>S</w:t>
            </w:r>
            <w:r w:rsidRPr="00815B80">
              <w:rPr>
                <w:rFonts w:ascii="Arial" w:hAnsi="Arial" w:cs="Arial"/>
                <w:b/>
                <w:sz w:val="18"/>
                <w:szCs w:val="18"/>
                <w:lang w:eastAsia="zh-CN"/>
              </w:rPr>
              <w:t>tadion</w:t>
            </w:r>
            <w:r>
              <w:rPr>
                <w:rFonts w:ascii="Arial" w:hAnsi="Arial" w:cs="Arial"/>
                <w:b/>
                <w:sz w:val="18"/>
                <w:szCs w:val="18"/>
                <w:lang w:eastAsia="zh-CN"/>
              </w:rPr>
              <w:t xml:space="preserve"> w Pielni</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Default="008B4710" w:rsidP="008B4710">
            <w:pPr>
              <w:spacing w:after="0" w:line="240" w:lineRule="auto"/>
              <w:jc w:val="center"/>
              <w:rPr>
                <w:rFonts w:ascii="Arial" w:hAnsi="Arial" w:cs="Arial"/>
                <w:sz w:val="18"/>
                <w:szCs w:val="18"/>
              </w:rPr>
            </w:pPr>
          </w:p>
          <w:p w:rsidR="008B4710" w:rsidRDefault="008B4710" w:rsidP="008B4710">
            <w:pPr>
              <w:spacing w:after="0" w:line="240" w:lineRule="auto"/>
              <w:jc w:val="center"/>
              <w:rPr>
                <w:rFonts w:ascii="Arial" w:hAnsi="Arial" w:cs="Arial"/>
                <w:sz w:val="18"/>
                <w:szCs w:val="18"/>
              </w:rPr>
            </w:pPr>
            <w:r w:rsidRPr="00A46DD7">
              <w:rPr>
                <w:rFonts w:ascii="Arial" w:hAnsi="Arial" w:cs="Arial"/>
                <w:noProof/>
                <w:sz w:val="18"/>
                <w:szCs w:val="18"/>
                <w:lang w:eastAsia="pl-PL"/>
              </w:rPr>
              <w:drawing>
                <wp:inline distT="0" distB="0" distL="0" distR="0" wp14:anchorId="15676743" wp14:editId="3AF139FA">
                  <wp:extent cx="3631409" cy="2381250"/>
                  <wp:effectExtent l="0" t="0" r="7620" b="0"/>
                  <wp:docPr id="55" name="Obraz 55" descr="C:\Users\Zbigniew Dec\Desktop\FOTO DO STRATEGII\Stadion Piel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bigniew Dec\Desktop\FOTO DO STRATEGII\Stadion Pielnia.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643941" cy="2389467"/>
                          </a:xfrm>
                          <a:prstGeom prst="rect">
                            <a:avLst/>
                          </a:prstGeom>
                          <a:noFill/>
                          <a:ln>
                            <a:noFill/>
                          </a:ln>
                        </pic:spPr>
                      </pic:pic>
                    </a:graphicData>
                  </a:graphic>
                </wp:inline>
              </w:drawing>
            </w:r>
          </w:p>
          <w:p w:rsidR="008B4710" w:rsidRPr="00A46DD7" w:rsidRDefault="008B4710" w:rsidP="008B4710">
            <w:pPr>
              <w:spacing w:after="0" w:line="240" w:lineRule="auto"/>
              <w:jc w:val="center"/>
              <w:rPr>
                <w:rFonts w:ascii="Arial" w:hAnsi="Arial" w:cs="Arial"/>
                <w:i/>
                <w:sz w:val="16"/>
                <w:szCs w:val="16"/>
              </w:rPr>
            </w:pPr>
            <w:r>
              <w:rPr>
                <w:rFonts w:ascii="Arial" w:hAnsi="Arial" w:cs="Arial"/>
                <w:i/>
                <w:sz w:val="16"/>
                <w:szCs w:val="16"/>
              </w:rPr>
              <w:t>Źródło: zbiory UG Zarszyn</w:t>
            </w:r>
          </w:p>
          <w:p w:rsidR="008B4710" w:rsidRDefault="008B4710" w:rsidP="008B4710">
            <w:pPr>
              <w:spacing w:after="0" w:line="240" w:lineRule="auto"/>
              <w:jc w:val="center"/>
              <w:rPr>
                <w:rFonts w:ascii="Arial" w:hAnsi="Arial" w:cs="Arial"/>
                <w:sz w:val="18"/>
                <w:szCs w:val="18"/>
              </w:rPr>
            </w:pPr>
          </w:p>
          <w:p w:rsidR="008B4710" w:rsidRDefault="008B4710" w:rsidP="008B4710">
            <w:pPr>
              <w:spacing w:after="0" w:line="240" w:lineRule="auto"/>
              <w:jc w:val="center"/>
              <w:rPr>
                <w:rFonts w:ascii="Arial" w:hAnsi="Arial" w:cs="Arial"/>
                <w:sz w:val="18"/>
                <w:szCs w:val="18"/>
              </w:rPr>
            </w:pPr>
            <w:r>
              <w:rPr>
                <w:rFonts w:ascii="Arial" w:hAnsi="Arial" w:cs="Arial"/>
                <w:sz w:val="18"/>
                <w:szCs w:val="18"/>
              </w:rPr>
              <w:t>Rok oddania do użytku po modernizacji</w:t>
            </w:r>
            <w:r w:rsidRPr="00815B80">
              <w:rPr>
                <w:rFonts w:ascii="Arial" w:hAnsi="Arial" w:cs="Arial"/>
                <w:sz w:val="18"/>
                <w:szCs w:val="18"/>
              </w:rPr>
              <w:t>: 2011</w:t>
            </w:r>
          </w:p>
          <w:p w:rsidR="008B4710" w:rsidRPr="00815B80" w:rsidRDefault="008B4710" w:rsidP="008B4710">
            <w:pPr>
              <w:spacing w:after="0" w:line="240" w:lineRule="auto"/>
              <w:jc w:val="center"/>
              <w:rPr>
                <w:rFonts w:ascii="Arial" w:hAnsi="Arial" w:cs="Arial"/>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 9000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obiektu stanowi: płyta boiska, szatnia.</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Obiekt jest wyposażony  w urządzenia sportowe do gry w piłkę nożną. Obiekt jest oświetlony, </w:t>
            </w:r>
            <w:r w:rsidRPr="00A46DB7">
              <w:rPr>
                <w:rFonts w:ascii="Arial" w:hAnsi="Arial" w:cs="Arial"/>
                <w:color w:val="000000" w:themeColor="text1"/>
                <w:sz w:val="18"/>
                <w:szCs w:val="18"/>
              </w:rPr>
              <w:br/>
              <w:t>nie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iCs/>
                <w:color w:val="000000" w:themeColor="text1"/>
                <w:sz w:val="18"/>
                <w:szCs w:val="18"/>
              </w:rPr>
              <w:t>Zakres potrzeb inwestycyjnych na najbliższe lata obejmuje budowę trybuny</w:t>
            </w:r>
          </w:p>
        </w:tc>
      </w:tr>
      <w:tr w:rsidR="008B3C67" w:rsidRPr="00815B80"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815B80" w:rsidRDefault="008B4710" w:rsidP="008B4710">
            <w:pPr>
              <w:spacing w:after="0" w:line="240" w:lineRule="auto"/>
              <w:jc w:val="center"/>
              <w:rPr>
                <w:rFonts w:ascii="Arial" w:hAnsi="Arial" w:cs="Arial"/>
                <w:b/>
                <w:sz w:val="18"/>
                <w:szCs w:val="18"/>
                <w:lang w:eastAsia="zh-CN"/>
              </w:rPr>
            </w:pPr>
            <w:r>
              <w:rPr>
                <w:rFonts w:ascii="Arial" w:hAnsi="Arial" w:cs="Arial"/>
                <w:b/>
                <w:sz w:val="18"/>
                <w:szCs w:val="18"/>
                <w:lang w:eastAsia="zh-CN"/>
              </w:rPr>
              <w:t>B</w:t>
            </w:r>
            <w:r w:rsidRPr="00815B80">
              <w:rPr>
                <w:rFonts w:ascii="Arial" w:hAnsi="Arial" w:cs="Arial"/>
                <w:b/>
                <w:sz w:val="18"/>
                <w:szCs w:val="18"/>
                <w:lang w:eastAsia="zh-CN"/>
              </w:rPr>
              <w:t>oisko wielofunkcyjne</w:t>
            </w:r>
            <w:r>
              <w:rPr>
                <w:rFonts w:ascii="Arial" w:hAnsi="Arial" w:cs="Arial"/>
                <w:b/>
                <w:sz w:val="18"/>
                <w:szCs w:val="18"/>
                <w:lang w:eastAsia="zh-CN"/>
              </w:rPr>
              <w:t xml:space="preserve"> w Pastwiskach</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Default="008B4710" w:rsidP="008B4710">
            <w:pPr>
              <w:spacing w:after="0" w:line="240" w:lineRule="auto"/>
              <w:jc w:val="center"/>
              <w:rPr>
                <w:rFonts w:ascii="Arial" w:hAnsi="Arial" w:cs="Arial"/>
                <w:sz w:val="18"/>
                <w:szCs w:val="18"/>
              </w:rPr>
            </w:pPr>
          </w:p>
          <w:p w:rsidR="008B4710" w:rsidRDefault="008B4710" w:rsidP="008B4710">
            <w:pPr>
              <w:spacing w:after="0" w:line="240" w:lineRule="auto"/>
              <w:jc w:val="center"/>
              <w:rPr>
                <w:rFonts w:ascii="Arial" w:hAnsi="Arial" w:cs="Arial"/>
                <w:sz w:val="18"/>
                <w:szCs w:val="18"/>
              </w:rPr>
            </w:pPr>
            <w:r w:rsidRPr="00A46DD7">
              <w:rPr>
                <w:rFonts w:ascii="Arial" w:hAnsi="Arial" w:cs="Arial"/>
                <w:noProof/>
                <w:sz w:val="18"/>
                <w:szCs w:val="18"/>
                <w:lang w:eastAsia="pl-PL"/>
              </w:rPr>
              <w:lastRenderedPageBreak/>
              <w:drawing>
                <wp:inline distT="0" distB="0" distL="0" distR="0" wp14:anchorId="5349EDFB" wp14:editId="563B9EEF">
                  <wp:extent cx="3599180" cy="2216375"/>
                  <wp:effectExtent l="0" t="0" r="1270" b="0"/>
                  <wp:docPr id="56" name="Obraz 56" descr="C:\Users\Zbigniew Dec\Desktop\FOTO DO STRATEGII\Boisko Pastwiska z gór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bigniew Dec\Desktop\FOTO DO STRATEGII\Boisko Pastwiska z góry 3.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609131" cy="2222503"/>
                          </a:xfrm>
                          <a:prstGeom prst="rect">
                            <a:avLst/>
                          </a:prstGeom>
                          <a:noFill/>
                          <a:ln>
                            <a:noFill/>
                          </a:ln>
                        </pic:spPr>
                      </pic:pic>
                    </a:graphicData>
                  </a:graphic>
                </wp:inline>
              </w:drawing>
            </w:r>
          </w:p>
          <w:p w:rsidR="008B4710" w:rsidRPr="00A46DD7" w:rsidRDefault="008B4710" w:rsidP="008B4710">
            <w:pPr>
              <w:spacing w:after="0" w:line="240" w:lineRule="auto"/>
              <w:jc w:val="center"/>
              <w:rPr>
                <w:rFonts w:ascii="Arial" w:hAnsi="Arial" w:cs="Arial"/>
                <w:i/>
                <w:sz w:val="16"/>
                <w:szCs w:val="16"/>
              </w:rPr>
            </w:pPr>
            <w:r>
              <w:rPr>
                <w:rFonts w:ascii="Arial" w:hAnsi="Arial" w:cs="Arial"/>
                <w:i/>
                <w:sz w:val="16"/>
                <w:szCs w:val="16"/>
              </w:rPr>
              <w:t>Źródło: zbiory UG Zarszyn</w:t>
            </w:r>
          </w:p>
          <w:p w:rsidR="008B4710" w:rsidRDefault="008B4710" w:rsidP="008B4710">
            <w:pPr>
              <w:spacing w:after="0" w:line="240" w:lineRule="auto"/>
              <w:jc w:val="center"/>
              <w:rPr>
                <w:rFonts w:ascii="Arial" w:hAnsi="Arial" w:cs="Arial"/>
                <w:sz w:val="18"/>
                <w:szCs w:val="18"/>
              </w:rPr>
            </w:pPr>
          </w:p>
          <w:p w:rsidR="008B4710" w:rsidRPr="00815B80" w:rsidRDefault="008B4710" w:rsidP="008B4710">
            <w:pPr>
              <w:spacing w:after="0" w:line="240" w:lineRule="auto"/>
              <w:jc w:val="center"/>
              <w:rPr>
                <w:rFonts w:ascii="Arial" w:hAnsi="Arial" w:cs="Arial"/>
                <w:sz w:val="18"/>
                <w:szCs w:val="18"/>
              </w:rPr>
            </w:pPr>
            <w:r>
              <w:rPr>
                <w:rFonts w:ascii="Arial" w:hAnsi="Arial" w:cs="Arial"/>
                <w:sz w:val="18"/>
                <w:szCs w:val="18"/>
              </w:rPr>
              <w:t xml:space="preserve">Rok oddania do użytku: </w:t>
            </w:r>
            <w:r w:rsidRPr="00815B80">
              <w:rPr>
                <w:rFonts w:ascii="Arial" w:hAnsi="Arial" w:cs="Arial"/>
                <w:sz w:val="18"/>
                <w:szCs w:val="18"/>
              </w:rPr>
              <w:t>2013</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lastRenderedPageBreak/>
              <w:t xml:space="preserve">Powierzchnia użytkowa: </w:t>
            </w:r>
            <w:r w:rsidR="00E061C9" w:rsidRPr="00A46DB7">
              <w:rPr>
                <w:rFonts w:ascii="Arial" w:hAnsi="Arial" w:cs="Arial"/>
                <w:color w:val="000000" w:themeColor="text1"/>
                <w:sz w:val="18"/>
                <w:szCs w:val="18"/>
              </w:rPr>
              <w:br/>
            </w:r>
            <w:r w:rsidRPr="00A46DB7">
              <w:rPr>
                <w:rFonts w:ascii="Arial" w:hAnsi="Arial" w:cs="Arial"/>
                <w:color w:val="000000" w:themeColor="text1"/>
                <w:sz w:val="18"/>
                <w:szCs w:val="18"/>
              </w:rPr>
              <w:t>906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kostka syntetyczna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obiektu stanowi: płyta boiska, parking</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Obiekt jest wyposażony  w urządzenia sportowe do gry w siatkówkę, piłkę ręczną i koszykówkę. Obiekt jest </w:t>
            </w:r>
            <w:r w:rsidRPr="00A46DB7">
              <w:rPr>
                <w:rFonts w:ascii="Arial" w:hAnsi="Arial" w:cs="Arial"/>
                <w:color w:val="000000" w:themeColor="text1"/>
                <w:sz w:val="18"/>
                <w:szCs w:val="18"/>
              </w:rPr>
              <w:lastRenderedPageBreak/>
              <w:t>ogrodzony i oświetlony.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lastRenderedPageBreak/>
              <w:t>-</w:t>
            </w:r>
          </w:p>
        </w:tc>
        <w:tc>
          <w:tcPr>
            <w:tcW w:w="1610" w:type="dxa"/>
            <w:tcBorders>
              <w:top w:val="single" w:sz="4" w:space="0" w:color="auto"/>
              <w:left w:val="single" w:sz="4" w:space="0" w:color="auto"/>
              <w:bottom w:val="single" w:sz="4" w:space="0" w:color="auto"/>
              <w:right w:val="single" w:sz="4" w:space="0" w:color="auto"/>
            </w:tcBorders>
            <w:vAlign w:val="center"/>
          </w:tcPr>
          <w:p w:rsidR="008B4710" w:rsidRPr="00A46DB7" w:rsidRDefault="008B4710" w:rsidP="00A46DB7">
            <w:pPr>
              <w:pStyle w:val="Akapitzlist"/>
              <w:numPr>
                <w:ilvl w:val="0"/>
                <w:numId w:val="14"/>
              </w:numPr>
              <w:spacing w:after="0" w:line="240" w:lineRule="auto"/>
              <w:ind w:left="297" w:hanging="297"/>
              <w:jc w:val="center"/>
              <w:rPr>
                <w:rFonts w:ascii="Arial" w:hAnsi="Arial" w:cs="Arial"/>
                <w:color w:val="000000" w:themeColor="text1"/>
                <w:sz w:val="18"/>
                <w:szCs w:val="18"/>
              </w:rPr>
            </w:pPr>
          </w:p>
        </w:tc>
      </w:tr>
      <w:tr w:rsidR="008B3C67" w:rsidRPr="00815B80"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815B80" w:rsidRDefault="008B4710" w:rsidP="008B4710">
            <w:pPr>
              <w:spacing w:after="0" w:line="240" w:lineRule="auto"/>
              <w:jc w:val="center"/>
              <w:rPr>
                <w:rFonts w:ascii="Arial" w:hAnsi="Arial" w:cs="Arial"/>
                <w:b/>
                <w:sz w:val="18"/>
                <w:szCs w:val="18"/>
                <w:lang w:eastAsia="zh-CN"/>
              </w:rPr>
            </w:pPr>
            <w:r>
              <w:rPr>
                <w:rFonts w:ascii="Arial" w:hAnsi="Arial" w:cs="Arial"/>
                <w:b/>
                <w:sz w:val="18"/>
                <w:szCs w:val="18"/>
                <w:lang w:eastAsia="zh-CN"/>
              </w:rPr>
              <w:lastRenderedPageBreak/>
              <w:t>B</w:t>
            </w:r>
            <w:r w:rsidRPr="00815B80">
              <w:rPr>
                <w:rFonts w:ascii="Arial" w:hAnsi="Arial" w:cs="Arial"/>
                <w:b/>
                <w:sz w:val="18"/>
                <w:szCs w:val="18"/>
                <w:lang w:eastAsia="zh-CN"/>
              </w:rPr>
              <w:t>oisko sportowe</w:t>
            </w:r>
            <w:r>
              <w:rPr>
                <w:rFonts w:ascii="Arial" w:hAnsi="Arial" w:cs="Arial"/>
                <w:b/>
                <w:sz w:val="18"/>
                <w:szCs w:val="18"/>
                <w:lang w:eastAsia="zh-CN"/>
              </w:rPr>
              <w:t xml:space="preserve"> w Odrzechowej</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Default="008B4710" w:rsidP="008B4710">
            <w:pPr>
              <w:spacing w:after="0" w:line="240" w:lineRule="auto"/>
              <w:jc w:val="center"/>
              <w:rPr>
                <w:rFonts w:ascii="Arial" w:hAnsi="Arial" w:cs="Arial"/>
                <w:sz w:val="18"/>
                <w:szCs w:val="18"/>
              </w:rPr>
            </w:pPr>
          </w:p>
          <w:p w:rsidR="008B4710" w:rsidRDefault="008B4710" w:rsidP="008B4710">
            <w:pPr>
              <w:spacing w:after="0" w:line="240" w:lineRule="auto"/>
              <w:jc w:val="center"/>
              <w:rPr>
                <w:rFonts w:ascii="Arial" w:hAnsi="Arial" w:cs="Arial"/>
                <w:sz w:val="18"/>
                <w:szCs w:val="18"/>
              </w:rPr>
            </w:pPr>
            <w:r w:rsidRPr="00177557">
              <w:rPr>
                <w:rFonts w:ascii="Arial" w:hAnsi="Arial" w:cs="Arial"/>
                <w:noProof/>
                <w:sz w:val="18"/>
                <w:szCs w:val="18"/>
                <w:lang w:eastAsia="pl-PL"/>
              </w:rPr>
              <w:drawing>
                <wp:inline distT="0" distB="0" distL="0" distR="0" wp14:anchorId="484D0E1E" wp14:editId="4F235FD3">
                  <wp:extent cx="3634778" cy="1952625"/>
                  <wp:effectExtent l="0" t="0" r="3810" b="0"/>
                  <wp:docPr id="59" name="Obraz 59" descr="C:\Users\Zbigniew Dec\Desktop\FOTO DO STRATEGII\Stadion Odrzech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bigniew Dec\Desktop\FOTO DO STRATEGII\Stadion Odrzechowa.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60883" cy="1966649"/>
                          </a:xfrm>
                          <a:prstGeom prst="rect">
                            <a:avLst/>
                          </a:prstGeom>
                          <a:noFill/>
                          <a:ln>
                            <a:noFill/>
                          </a:ln>
                        </pic:spPr>
                      </pic:pic>
                    </a:graphicData>
                  </a:graphic>
                </wp:inline>
              </w:drawing>
            </w:r>
          </w:p>
          <w:p w:rsidR="008B4710" w:rsidRPr="00177557" w:rsidRDefault="008B4710" w:rsidP="008B4710">
            <w:pPr>
              <w:spacing w:after="0" w:line="240" w:lineRule="auto"/>
              <w:jc w:val="center"/>
              <w:rPr>
                <w:rFonts w:ascii="Arial" w:hAnsi="Arial" w:cs="Arial"/>
                <w:i/>
                <w:sz w:val="16"/>
                <w:szCs w:val="16"/>
              </w:rPr>
            </w:pPr>
            <w:r w:rsidRPr="00177557">
              <w:rPr>
                <w:rFonts w:ascii="Arial" w:hAnsi="Arial" w:cs="Arial"/>
                <w:i/>
                <w:sz w:val="16"/>
                <w:szCs w:val="16"/>
              </w:rPr>
              <w:t>Źródło: zbiory UG Zarszyn</w:t>
            </w:r>
          </w:p>
          <w:p w:rsidR="008B4710" w:rsidRDefault="008B4710" w:rsidP="008B4710">
            <w:pPr>
              <w:spacing w:after="0" w:line="240" w:lineRule="auto"/>
              <w:jc w:val="center"/>
              <w:rPr>
                <w:rFonts w:ascii="Arial" w:hAnsi="Arial" w:cs="Arial"/>
                <w:sz w:val="18"/>
                <w:szCs w:val="18"/>
              </w:rPr>
            </w:pPr>
          </w:p>
          <w:p w:rsidR="008B4710" w:rsidRPr="00815B80" w:rsidRDefault="008B4710" w:rsidP="008B4710">
            <w:pPr>
              <w:spacing w:after="0" w:line="240" w:lineRule="auto"/>
              <w:jc w:val="center"/>
              <w:rPr>
                <w:rFonts w:ascii="Arial" w:hAnsi="Arial" w:cs="Arial"/>
                <w:sz w:val="18"/>
                <w:szCs w:val="18"/>
              </w:rPr>
            </w:pPr>
            <w:r>
              <w:rPr>
                <w:rFonts w:ascii="Arial" w:hAnsi="Arial" w:cs="Arial"/>
                <w:sz w:val="18"/>
                <w:szCs w:val="18"/>
              </w:rPr>
              <w:t xml:space="preserve">Rok oddania do użytku: </w:t>
            </w:r>
            <w:r w:rsidRPr="00815B80">
              <w:rPr>
                <w:rFonts w:ascii="Arial" w:hAnsi="Arial" w:cs="Arial"/>
                <w:sz w:val="18"/>
                <w:szCs w:val="18"/>
              </w:rPr>
              <w:t>2014</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Powierzchnia użytkowa:</w:t>
            </w:r>
            <w:r w:rsidR="00E061C9" w:rsidRPr="00A46DB7">
              <w:rPr>
                <w:rFonts w:ascii="Arial" w:hAnsi="Arial" w:cs="Arial"/>
                <w:color w:val="000000" w:themeColor="text1"/>
                <w:sz w:val="18"/>
                <w:szCs w:val="18"/>
              </w:rPr>
              <w:br/>
            </w:r>
            <w:r w:rsidRPr="00A46DB7">
              <w:rPr>
                <w:rFonts w:ascii="Arial" w:hAnsi="Arial" w:cs="Arial"/>
                <w:color w:val="000000" w:themeColor="text1"/>
                <w:sz w:val="18"/>
                <w:szCs w:val="18"/>
              </w:rPr>
              <w:t>5000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obiektu stanowi: płyta boiska</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8B4710"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wyposażony  w urządzenia sportowe do gry w piłkę nożną. Obiekt jest częściowo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8B4710"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8B4710" w:rsidRPr="00A46DB7" w:rsidRDefault="00A46DB7" w:rsidP="00A46DB7">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w:t>
            </w:r>
          </w:p>
        </w:tc>
      </w:tr>
      <w:tr w:rsidR="008B3C67" w:rsidRPr="00815B80"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8B3C67" w:rsidRPr="00815B80" w:rsidRDefault="008B3C67" w:rsidP="008B3C67">
            <w:pPr>
              <w:spacing w:after="0" w:line="240" w:lineRule="auto"/>
              <w:jc w:val="center"/>
              <w:rPr>
                <w:rFonts w:ascii="Arial" w:hAnsi="Arial" w:cs="Arial"/>
                <w:b/>
                <w:sz w:val="18"/>
                <w:szCs w:val="18"/>
                <w:lang w:eastAsia="zh-CN"/>
              </w:rPr>
            </w:pPr>
            <w:r>
              <w:rPr>
                <w:rFonts w:ascii="Arial" w:hAnsi="Arial" w:cs="Arial"/>
                <w:b/>
                <w:sz w:val="18"/>
                <w:szCs w:val="18"/>
                <w:lang w:eastAsia="zh-CN"/>
              </w:rPr>
              <w:t>S</w:t>
            </w:r>
            <w:r w:rsidRPr="00815B80">
              <w:rPr>
                <w:rFonts w:ascii="Arial" w:hAnsi="Arial" w:cs="Arial"/>
                <w:b/>
                <w:sz w:val="18"/>
                <w:szCs w:val="18"/>
                <w:lang w:eastAsia="zh-CN"/>
              </w:rPr>
              <w:t>tadion</w:t>
            </w:r>
            <w:r>
              <w:rPr>
                <w:rFonts w:ascii="Arial" w:hAnsi="Arial" w:cs="Arial"/>
                <w:b/>
                <w:sz w:val="18"/>
                <w:szCs w:val="18"/>
                <w:lang w:eastAsia="zh-CN"/>
              </w:rPr>
              <w:t xml:space="preserve"> w Bażanówce</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8B3C67" w:rsidRDefault="008B3C67" w:rsidP="008B3C67">
            <w:pPr>
              <w:spacing w:after="0" w:line="240" w:lineRule="auto"/>
              <w:jc w:val="center"/>
              <w:rPr>
                <w:rFonts w:ascii="Arial" w:hAnsi="Arial" w:cs="Arial"/>
                <w:sz w:val="18"/>
                <w:szCs w:val="18"/>
              </w:rPr>
            </w:pPr>
          </w:p>
          <w:p w:rsidR="008B3C67" w:rsidRDefault="008B3C67" w:rsidP="008B3C67">
            <w:pPr>
              <w:spacing w:after="0" w:line="240" w:lineRule="auto"/>
              <w:jc w:val="center"/>
              <w:rPr>
                <w:rFonts w:ascii="Arial" w:hAnsi="Arial" w:cs="Arial"/>
                <w:sz w:val="18"/>
                <w:szCs w:val="18"/>
              </w:rPr>
            </w:pPr>
            <w:r w:rsidRPr="00177557">
              <w:rPr>
                <w:rFonts w:ascii="Arial" w:hAnsi="Arial" w:cs="Arial"/>
                <w:noProof/>
                <w:sz w:val="18"/>
                <w:szCs w:val="18"/>
                <w:lang w:eastAsia="pl-PL"/>
              </w:rPr>
              <w:drawing>
                <wp:inline distT="0" distB="0" distL="0" distR="0" wp14:anchorId="1B201412" wp14:editId="38AEB807">
                  <wp:extent cx="3590925" cy="2304770"/>
                  <wp:effectExtent l="0" t="0" r="0" b="635"/>
                  <wp:docPr id="61" name="Obraz 61" descr="C:\Users\Zbigniew Dec\Desktop\FOTO DO STRATEGII\Stadion Bażanów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Zbigniew Dec\Desktop\FOTO DO STRATEGII\Stadion Bażanówka.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05121" cy="2313881"/>
                          </a:xfrm>
                          <a:prstGeom prst="rect">
                            <a:avLst/>
                          </a:prstGeom>
                          <a:noFill/>
                          <a:ln>
                            <a:noFill/>
                          </a:ln>
                        </pic:spPr>
                      </pic:pic>
                    </a:graphicData>
                  </a:graphic>
                </wp:inline>
              </w:drawing>
            </w:r>
          </w:p>
          <w:p w:rsidR="008B3C67" w:rsidRPr="008B4710" w:rsidRDefault="008B3C67" w:rsidP="008B3C67">
            <w:pPr>
              <w:spacing w:after="0" w:line="240" w:lineRule="auto"/>
              <w:jc w:val="center"/>
              <w:rPr>
                <w:rFonts w:ascii="Arial" w:hAnsi="Arial" w:cs="Arial"/>
                <w:i/>
                <w:sz w:val="16"/>
                <w:szCs w:val="16"/>
              </w:rPr>
            </w:pPr>
            <w:r w:rsidRPr="008B4710">
              <w:rPr>
                <w:rFonts w:ascii="Arial" w:hAnsi="Arial" w:cs="Arial"/>
                <w:i/>
                <w:sz w:val="16"/>
                <w:szCs w:val="16"/>
              </w:rPr>
              <w:t>Żródło: zbiory UG Zarszyn</w:t>
            </w:r>
          </w:p>
          <w:p w:rsidR="008B3C67" w:rsidRDefault="008B3C67" w:rsidP="008B3C67">
            <w:pPr>
              <w:spacing w:after="0" w:line="240" w:lineRule="auto"/>
              <w:jc w:val="center"/>
              <w:rPr>
                <w:rFonts w:ascii="Arial" w:hAnsi="Arial" w:cs="Arial"/>
                <w:sz w:val="18"/>
                <w:szCs w:val="18"/>
              </w:rPr>
            </w:pPr>
          </w:p>
          <w:p w:rsidR="008B3C67" w:rsidRPr="00815B80" w:rsidRDefault="008B3C67" w:rsidP="008B3C67">
            <w:pPr>
              <w:spacing w:after="0" w:line="240" w:lineRule="auto"/>
              <w:jc w:val="center"/>
              <w:rPr>
                <w:rFonts w:ascii="Arial" w:hAnsi="Arial" w:cs="Arial"/>
                <w:sz w:val="18"/>
                <w:szCs w:val="18"/>
              </w:rPr>
            </w:pPr>
            <w:r>
              <w:rPr>
                <w:rFonts w:ascii="Arial" w:hAnsi="Arial" w:cs="Arial"/>
                <w:sz w:val="18"/>
                <w:szCs w:val="18"/>
              </w:rPr>
              <w:t>Rok oddania do użytku po modernizacji</w:t>
            </w:r>
            <w:r w:rsidRPr="00815B80">
              <w:rPr>
                <w:rFonts w:ascii="Arial" w:hAnsi="Arial" w:cs="Arial"/>
                <w:sz w:val="18"/>
                <w:szCs w:val="18"/>
              </w:rPr>
              <w:t>: 2014</w:t>
            </w: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8B3C67" w:rsidRPr="00A46DB7" w:rsidRDefault="008B3C6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Powierzchnia użytkowa: </w:t>
            </w:r>
            <w:r w:rsidR="00E061C9" w:rsidRPr="00A46DB7">
              <w:rPr>
                <w:rFonts w:ascii="Arial" w:hAnsi="Arial" w:cs="Arial"/>
                <w:color w:val="000000" w:themeColor="text1"/>
                <w:sz w:val="18"/>
                <w:szCs w:val="18"/>
              </w:rPr>
              <w:br/>
            </w:r>
            <w:r w:rsidRPr="00A46DB7">
              <w:rPr>
                <w:rFonts w:ascii="Arial" w:hAnsi="Arial" w:cs="Arial"/>
                <w:color w:val="000000" w:themeColor="text1"/>
                <w:sz w:val="18"/>
                <w:szCs w:val="18"/>
              </w:rPr>
              <w:t>8400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8B3C67" w:rsidRPr="00A46DB7" w:rsidRDefault="008B3C6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8B3C67" w:rsidRPr="00A46DB7" w:rsidRDefault="008B3C6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Zagospodarowanie obiektu stanowi: płyta boiska. Szatnia zlokalizowana jest w budynku Domu Ludowego.</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8B3C67" w:rsidRPr="00A46DB7" w:rsidRDefault="008B3C67"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Obiekt jest wyposażony  w urządzenia sportowe do gry w piłkę nożną. Obiekt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8B3C67"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t>-</w:t>
            </w:r>
          </w:p>
        </w:tc>
        <w:tc>
          <w:tcPr>
            <w:tcW w:w="1610" w:type="dxa"/>
            <w:tcBorders>
              <w:top w:val="single" w:sz="4" w:space="0" w:color="auto"/>
              <w:left w:val="single" w:sz="4" w:space="0" w:color="auto"/>
              <w:bottom w:val="single" w:sz="4" w:space="0" w:color="auto"/>
              <w:right w:val="single" w:sz="4" w:space="0" w:color="auto"/>
            </w:tcBorders>
            <w:vAlign w:val="center"/>
          </w:tcPr>
          <w:p w:rsidR="008B3C67" w:rsidRPr="00A46DB7" w:rsidRDefault="008B3C67" w:rsidP="00A46DB7">
            <w:pPr>
              <w:jc w:val="center"/>
              <w:rPr>
                <w:rFonts w:ascii="Arial" w:hAnsi="Arial" w:cs="Arial"/>
                <w:color w:val="000000" w:themeColor="text1"/>
                <w:sz w:val="18"/>
                <w:szCs w:val="18"/>
              </w:rPr>
            </w:pPr>
            <w:r w:rsidRPr="00A46DB7">
              <w:rPr>
                <w:rFonts w:ascii="Arial" w:hAnsi="Arial" w:cs="Arial"/>
                <w:iCs/>
                <w:color w:val="000000" w:themeColor="text1"/>
                <w:sz w:val="18"/>
                <w:szCs w:val="18"/>
              </w:rPr>
              <w:t>Zakres potrzeb inwestycyjnych na najbliższe lata obejmuje budowę szatni</w:t>
            </w:r>
          </w:p>
        </w:tc>
      </w:tr>
      <w:tr w:rsidR="00E061C9" w:rsidRPr="00815B80" w:rsidTr="00A46DB7">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rsidR="00E061C9" w:rsidRPr="00815B80" w:rsidRDefault="00E061C9" w:rsidP="00E061C9">
            <w:pPr>
              <w:spacing w:after="0" w:line="240" w:lineRule="auto"/>
              <w:jc w:val="center"/>
              <w:rPr>
                <w:rFonts w:ascii="Arial" w:hAnsi="Arial" w:cs="Arial"/>
                <w:b/>
                <w:sz w:val="18"/>
                <w:szCs w:val="18"/>
                <w:lang w:eastAsia="zh-CN"/>
              </w:rPr>
            </w:pPr>
            <w:r>
              <w:rPr>
                <w:rFonts w:ascii="Arial" w:hAnsi="Arial" w:cs="Arial"/>
                <w:b/>
                <w:sz w:val="18"/>
                <w:szCs w:val="18"/>
                <w:lang w:eastAsia="zh-CN"/>
              </w:rPr>
              <w:t>S</w:t>
            </w:r>
            <w:r w:rsidRPr="00815B80">
              <w:rPr>
                <w:rFonts w:ascii="Arial" w:hAnsi="Arial" w:cs="Arial"/>
                <w:b/>
                <w:sz w:val="18"/>
                <w:szCs w:val="18"/>
                <w:lang w:eastAsia="zh-CN"/>
              </w:rPr>
              <w:t xml:space="preserve">tadion </w:t>
            </w:r>
            <w:r>
              <w:rPr>
                <w:rFonts w:ascii="Arial" w:hAnsi="Arial" w:cs="Arial"/>
                <w:b/>
                <w:sz w:val="18"/>
                <w:szCs w:val="18"/>
                <w:lang w:eastAsia="zh-CN"/>
              </w:rPr>
              <w:t>w Nowosielcacch</w:t>
            </w:r>
          </w:p>
        </w:tc>
        <w:tc>
          <w:tcPr>
            <w:tcW w:w="6964" w:type="dxa"/>
            <w:tcBorders>
              <w:top w:val="single" w:sz="4" w:space="0" w:color="auto"/>
              <w:left w:val="single" w:sz="4" w:space="0" w:color="auto"/>
              <w:bottom w:val="single" w:sz="4" w:space="0" w:color="auto"/>
              <w:right w:val="single" w:sz="4" w:space="0" w:color="auto"/>
            </w:tcBorders>
            <w:shd w:val="clear" w:color="auto" w:fill="auto"/>
            <w:vAlign w:val="center"/>
          </w:tcPr>
          <w:p w:rsidR="00E061C9" w:rsidRDefault="00E061C9" w:rsidP="00E061C9">
            <w:pPr>
              <w:spacing w:after="0" w:line="240" w:lineRule="auto"/>
              <w:jc w:val="center"/>
              <w:rPr>
                <w:rFonts w:ascii="Arial" w:hAnsi="Arial" w:cs="Arial"/>
                <w:sz w:val="18"/>
                <w:szCs w:val="18"/>
              </w:rPr>
            </w:pPr>
          </w:p>
          <w:p w:rsidR="00E061C9" w:rsidRDefault="00E061C9" w:rsidP="00E061C9">
            <w:pPr>
              <w:spacing w:after="0" w:line="240" w:lineRule="auto"/>
              <w:jc w:val="center"/>
              <w:rPr>
                <w:rFonts w:ascii="Arial" w:hAnsi="Arial" w:cs="Arial"/>
                <w:sz w:val="18"/>
                <w:szCs w:val="18"/>
              </w:rPr>
            </w:pPr>
            <w:r w:rsidRPr="008B3C67">
              <w:rPr>
                <w:rFonts w:ascii="Arial" w:hAnsi="Arial" w:cs="Arial"/>
                <w:noProof/>
                <w:sz w:val="18"/>
                <w:szCs w:val="18"/>
                <w:lang w:eastAsia="pl-PL"/>
              </w:rPr>
              <w:lastRenderedPageBreak/>
              <w:drawing>
                <wp:inline distT="0" distB="0" distL="0" distR="0" wp14:anchorId="21D6B4F1" wp14:editId="44E85792">
                  <wp:extent cx="3589442" cy="1752600"/>
                  <wp:effectExtent l="0" t="0" r="0" b="0"/>
                  <wp:docPr id="63" name="Obraz 63" descr="C:\Users\Zbigniew Dec\Desktop\FOTO DO STRATEGII\Stadion Nowosiel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Zbigniew Dec\Desktop\FOTO DO STRATEGII\Stadion Nowosielce.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631799" cy="1773281"/>
                          </a:xfrm>
                          <a:prstGeom prst="rect">
                            <a:avLst/>
                          </a:prstGeom>
                          <a:noFill/>
                          <a:ln>
                            <a:noFill/>
                          </a:ln>
                        </pic:spPr>
                      </pic:pic>
                    </a:graphicData>
                  </a:graphic>
                </wp:inline>
              </w:drawing>
            </w:r>
          </w:p>
          <w:p w:rsidR="00E061C9" w:rsidRPr="008B3C67" w:rsidRDefault="00E061C9" w:rsidP="00E061C9">
            <w:pPr>
              <w:spacing w:after="0" w:line="240" w:lineRule="auto"/>
              <w:jc w:val="center"/>
              <w:rPr>
                <w:rFonts w:ascii="Arial" w:hAnsi="Arial" w:cs="Arial"/>
                <w:i/>
                <w:sz w:val="16"/>
                <w:szCs w:val="16"/>
              </w:rPr>
            </w:pPr>
            <w:r>
              <w:rPr>
                <w:rFonts w:ascii="Arial" w:hAnsi="Arial" w:cs="Arial"/>
                <w:i/>
                <w:sz w:val="16"/>
                <w:szCs w:val="16"/>
              </w:rPr>
              <w:t>Źródło: zbiory UG Zarszyn</w:t>
            </w:r>
          </w:p>
          <w:p w:rsidR="00E061C9" w:rsidRDefault="00E061C9" w:rsidP="00E061C9">
            <w:pPr>
              <w:spacing w:after="0" w:line="240" w:lineRule="auto"/>
              <w:jc w:val="center"/>
              <w:rPr>
                <w:rFonts w:ascii="Arial" w:hAnsi="Arial" w:cs="Arial"/>
                <w:sz w:val="18"/>
                <w:szCs w:val="18"/>
              </w:rPr>
            </w:pPr>
          </w:p>
          <w:p w:rsidR="00E061C9" w:rsidRDefault="00E061C9" w:rsidP="00E061C9">
            <w:pPr>
              <w:spacing w:after="0" w:line="240" w:lineRule="auto"/>
              <w:jc w:val="center"/>
              <w:rPr>
                <w:rFonts w:ascii="Arial" w:hAnsi="Arial" w:cs="Arial"/>
                <w:sz w:val="18"/>
                <w:szCs w:val="18"/>
              </w:rPr>
            </w:pPr>
            <w:r>
              <w:rPr>
                <w:rFonts w:ascii="Arial" w:hAnsi="Arial" w:cs="Arial"/>
                <w:sz w:val="18"/>
                <w:szCs w:val="18"/>
              </w:rPr>
              <w:t>Rok oddania do użytku po modernizacji: 2004</w:t>
            </w:r>
          </w:p>
          <w:p w:rsidR="00E061C9" w:rsidRPr="00815B80" w:rsidRDefault="00E061C9" w:rsidP="00E061C9">
            <w:pPr>
              <w:spacing w:after="0" w:line="240" w:lineRule="auto"/>
              <w:jc w:val="center"/>
              <w:rPr>
                <w:rFonts w:ascii="Arial" w:hAnsi="Arial" w:cs="Arial"/>
                <w:sz w:val="18"/>
                <w:szCs w:val="18"/>
              </w:rPr>
            </w:pPr>
          </w:p>
        </w:tc>
        <w:tc>
          <w:tcPr>
            <w:tcW w:w="1897" w:type="dxa"/>
            <w:tcBorders>
              <w:top w:val="single" w:sz="4" w:space="0" w:color="auto"/>
              <w:left w:val="single" w:sz="4" w:space="0" w:color="auto"/>
              <w:bottom w:val="single" w:sz="4" w:space="0" w:color="auto"/>
              <w:right w:val="single" w:sz="4" w:space="0" w:color="auto"/>
            </w:tcBorders>
            <w:shd w:val="clear" w:color="auto" w:fill="auto"/>
            <w:vAlign w:val="center"/>
          </w:tcPr>
          <w:p w:rsidR="00E061C9" w:rsidRPr="00A46DB7" w:rsidRDefault="00E061C9"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lastRenderedPageBreak/>
              <w:t>Powierzchnia użytkowa:</w:t>
            </w:r>
            <w:r w:rsidRPr="00A46DB7">
              <w:rPr>
                <w:rFonts w:ascii="Arial" w:hAnsi="Arial" w:cs="Arial"/>
                <w:color w:val="000000" w:themeColor="text1"/>
                <w:sz w:val="18"/>
                <w:szCs w:val="18"/>
              </w:rPr>
              <w:br/>
              <w:t xml:space="preserve"> 9000 m</w:t>
            </w:r>
            <w:r w:rsidRPr="00A46DB7">
              <w:rPr>
                <w:rFonts w:ascii="Arial" w:hAnsi="Arial" w:cs="Arial"/>
                <w:color w:val="000000" w:themeColor="text1"/>
                <w:sz w:val="18"/>
                <w:szCs w:val="18"/>
                <w:vertAlign w:val="superscript"/>
              </w:rPr>
              <w:t>2</w:t>
            </w:r>
          </w:p>
        </w:tc>
        <w:tc>
          <w:tcPr>
            <w:tcW w:w="1849" w:type="dxa"/>
            <w:tcBorders>
              <w:top w:val="single" w:sz="4" w:space="0" w:color="auto"/>
              <w:left w:val="single" w:sz="4" w:space="0" w:color="auto"/>
              <w:bottom w:val="single" w:sz="4" w:space="0" w:color="auto"/>
              <w:right w:val="single" w:sz="4" w:space="0" w:color="auto"/>
            </w:tcBorders>
            <w:shd w:val="clear" w:color="auto" w:fill="auto"/>
            <w:vAlign w:val="center"/>
          </w:tcPr>
          <w:p w:rsidR="00E061C9" w:rsidRPr="00A46DB7" w:rsidRDefault="00E061C9"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Nawierzchnia: trawiasta</w:t>
            </w:r>
          </w:p>
        </w:tc>
        <w:tc>
          <w:tcPr>
            <w:tcW w:w="2059" w:type="dxa"/>
            <w:tcBorders>
              <w:top w:val="single" w:sz="4" w:space="0" w:color="auto"/>
              <w:left w:val="single" w:sz="4" w:space="0" w:color="auto"/>
              <w:bottom w:val="single" w:sz="4" w:space="0" w:color="auto"/>
              <w:right w:val="single" w:sz="4" w:space="0" w:color="auto"/>
            </w:tcBorders>
            <w:shd w:val="clear" w:color="auto" w:fill="auto"/>
            <w:vAlign w:val="center"/>
          </w:tcPr>
          <w:p w:rsidR="00E061C9" w:rsidRPr="00A46DB7" w:rsidRDefault="00E061C9"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t xml:space="preserve">Zagospodarowanie obiektu stanowi: płyta boiska, trybuna, szatnia. Na terenie </w:t>
            </w:r>
            <w:r w:rsidRPr="00A46DB7">
              <w:rPr>
                <w:rFonts w:ascii="Arial" w:hAnsi="Arial" w:cs="Arial"/>
                <w:color w:val="000000" w:themeColor="text1"/>
                <w:sz w:val="18"/>
                <w:szCs w:val="18"/>
              </w:rPr>
              <w:lastRenderedPageBreak/>
              <w:t>stadionu, w pobliżu płyty boiska wydzielono teren umożliwiający postój samochodów osobowych.</w:t>
            </w:r>
          </w:p>
        </w:tc>
        <w:tc>
          <w:tcPr>
            <w:tcW w:w="1408" w:type="dxa"/>
            <w:tcBorders>
              <w:top w:val="single" w:sz="4" w:space="0" w:color="auto"/>
              <w:left w:val="single" w:sz="4" w:space="0" w:color="auto"/>
              <w:bottom w:val="single" w:sz="4" w:space="0" w:color="auto"/>
              <w:right w:val="single" w:sz="4" w:space="0" w:color="auto"/>
            </w:tcBorders>
            <w:shd w:val="clear" w:color="auto" w:fill="auto"/>
            <w:vAlign w:val="center"/>
          </w:tcPr>
          <w:p w:rsidR="00E061C9" w:rsidRPr="00A46DB7" w:rsidRDefault="00E061C9" w:rsidP="00A46DB7">
            <w:pPr>
              <w:spacing w:after="0" w:line="240" w:lineRule="auto"/>
              <w:jc w:val="center"/>
              <w:rPr>
                <w:rFonts w:ascii="Arial" w:hAnsi="Arial" w:cs="Arial"/>
                <w:color w:val="000000" w:themeColor="text1"/>
                <w:sz w:val="18"/>
                <w:szCs w:val="18"/>
              </w:rPr>
            </w:pPr>
            <w:r w:rsidRPr="00A46DB7">
              <w:rPr>
                <w:rFonts w:ascii="Arial" w:hAnsi="Arial" w:cs="Arial"/>
                <w:color w:val="000000" w:themeColor="text1"/>
                <w:sz w:val="18"/>
                <w:szCs w:val="18"/>
              </w:rPr>
              <w:lastRenderedPageBreak/>
              <w:t xml:space="preserve">Obiekt jest wyposażony  w urządzenia sportowe do </w:t>
            </w:r>
            <w:r w:rsidRPr="00A46DB7">
              <w:rPr>
                <w:rFonts w:ascii="Arial" w:hAnsi="Arial" w:cs="Arial"/>
                <w:color w:val="000000" w:themeColor="text1"/>
                <w:sz w:val="18"/>
                <w:szCs w:val="18"/>
              </w:rPr>
              <w:lastRenderedPageBreak/>
              <w:t>gry w piłkę nożną. Obiekt jest ogrodzony.</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rsidR="00E061C9" w:rsidRPr="00A46DB7" w:rsidRDefault="00A46DB7" w:rsidP="00A46DB7">
            <w:pPr>
              <w:jc w:val="center"/>
              <w:rPr>
                <w:rFonts w:ascii="Arial" w:hAnsi="Arial" w:cs="Arial"/>
                <w:color w:val="000000" w:themeColor="text1"/>
                <w:sz w:val="18"/>
                <w:szCs w:val="18"/>
              </w:rPr>
            </w:pPr>
            <w:r>
              <w:rPr>
                <w:rFonts w:ascii="Arial" w:hAnsi="Arial" w:cs="Arial"/>
                <w:color w:val="000000" w:themeColor="text1"/>
                <w:sz w:val="18"/>
                <w:szCs w:val="18"/>
              </w:rPr>
              <w:lastRenderedPageBreak/>
              <w:t>-</w:t>
            </w:r>
          </w:p>
        </w:tc>
        <w:tc>
          <w:tcPr>
            <w:tcW w:w="1610" w:type="dxa"/>
            <w:tcBorders>
              <w:top w:val="single" w:sz="4" w:space="0" w:color="auto"/>
              <w:left w:val="single" w:sz="4" w:space="0" w:color="auto"/>
              <w:bottom w:val="single" w:sz="4" w:space="0" w:color="auto"/>
              <w:right w:val="single" w:sz="4" w:space="0" w:color="auto"/>
            </w:tcBorders>
            <w:vAlign w:val="center"/>
          </w:tcPr>
          <w:p w:rsidR="00E061C9" w:rsidRPr="00A46DB7" w:rsidRDefault="00E061C9" w:rsidP="00A46DB7">
            <w:pPr>
              <w:pStyle w:val="Akapitzlist"/>
              <w:numPr>
                <w:ilvl w:val="0"/>
                <w:numId w:val="14"/>
              </w:numPr>
              <w:spacing w:after="0" w:line="240" w:lineRule="auto"/>
              <w:ind w:left="297" w:hanging="297"/>
              <w:jc w:val="center"/>
              <w:rPr>
                <w:rFonts w:ascii="Arial" w:hAnsi="Arial" w:cs="Arial"/>
                <w:color w:val="000000" w:themeColor="text1"/>
                <w:sz w:val="18"/>
                <w:szCs w:val="18"/>
              </w:rPr>
            </w:pPr>
          </w:p>
        </w:tc>
      </w:tr>
    </w:tbl>
    <w:p w:rsidR="0071469E" w:rsidRPr="00815B80" w:rsidRDefault="0071469E" w:rsidP="0071469E">
      <w:pPr>
        <w:spacing w:line="240" w:lineRule="auto"/>
        <w:rPr>
          <w:rFonts w:ascii="Arial" w:hAnsi="Arial" w:cs="Arial"/>
          <w:i/>
          <w:sz w:val="18"/>
          <w:szCs w:val="18"/>
        </w:rPr>
      </w:pPr>
      <w:r w:rsidRPr="00815B80">
        <w:rPr>
          <w:rStyle w:val="Tytuksiki1"/>
          <w:rFonts w:ascii="Arial" w:eastAsia="Calibri" w:hAnsi="Arial" w:cs="Arial"/>
          <w:smallCaps w:val="0"/>
          <w:color w:val="000000"/>
          <w:sz w:val="18"/>
          <w:szCs w:val="18"/>
        </w:rPr>
        <w:lastRenderedPageBreak/>
        <w:t xml:space="preserve">Źródło: </w:t>
      </w:r>
      <w:r w:rsidRPr="00815B80">
        <w:rPr>
          <w:rFonts w:ascii="Arial" w:hAnsi="Arial" w:cs="Arial"/>
          <w:i/>
          <w:sz w:val="18"/>
          <w:szCs w:val="18"/>
        </w:rPr>
        <w:t>dane Urzędu Gminy Zarszyn</w:t>
      </w:r>
    </w:p>
    <w:p w:rsidR="00615C86" w:rsidRPr="00815B80" w:rsidRDefault="00615C86" w:rsidP="00A35B87">
      <w:pPr>
        <w:spacing w:before="120" w:after="0" w:line="240" w:lineRule="auto"/>
        <w:rPr>
          <w:rFonts w:ascii="Arial" w:hAnsi="Arial" w:cs="Arial"/>
          <w:b/>
          <w:sz w:val="18"/>
          <w:szCs w:val="18"/>
          <w:highlight w:val="yellow"/>
        </w:rPr>
        <w:sectPr w:rsidR="00615C86" w:rsidRPr="00815B80" w:rsidSect="00074048">
          <w:headerReference w:type="default" r:id="rId130"/>
          <w:pgSz w:w="23814" w:h="16839" w:orient="landscape" w:code="8"/>
          <w:pgMar w:top="1276" w:right="1417" w:bottom="1417" w:left="1417" w:header="426" w:footer="708" w:gutter="0"/>
          <w:cols w:space="708"/>
          <w:docGrid w:linePitch="360"/>
        </w:sectPr>
      </w:pPr>
    </w:p>
    <w:p w:rsidR="006855BB" w:rsidRPr="004C2132" w:rsidRDefault="006855BB" w:rsidP="00201D11">
      <w:pPr>
        <w:pStyle w:val="Spistreci2"/>
        <w:numPr>
          <w:ilvl w:val="1"/>
          <w:numId w:val="1"/>
        </w:numPr>
        <w:tabs>
          <w:tab w:val="clear" w:pos="9015"/>
          <w:tab w:val="right" w:leader="dot" w:pos="9214"/>
        </w:tabs>
        <w:ind w:left="426" w:hanging="426"/>
        <w:outlineLvl w:val="1"/>
        <w:rPr>
          <w:rFonts w:ascii="Arial" w:hAnsi="Arial" w:cs="Arial"/>
          <w:b/>
          <w:smallCaps w:val="0"/>
        </w:rPr>
      </w:pPr>
      <w:bookmarkStart w:id="217" w:name="_Toc441049824"/>
      <w:r w:rsidRPr="004C2132">
        <w:rPr>
          <w:rFonts w:ascii="Arial" w:hAnsi="Arial" w:cs="Arial"/>
          <w:b/>
          <w:smallCaps w:val="0"/>
        </w:rPr>
        <w:lastRenderedPageBreak/>
        <w:t>Energetyka</w:t>
      </w:r>
      <w:bookmarkEnd w:id="217"/>
    </w:p>
    <w:p w:rsidR="006855BB" w:rsidRPr="004C2132" w:rsidRDefault="006855BB" w:rsidP="006855BB">
      <w:pPr>
        <w:pStyle w:val="Standardowy0"/>
        <w:spacing w:before="120" w:after="0"/>
        <w:rPr>
          <w:rFonts w:ascii="Arial" w:hAnsi="Arial" w:cs="Arial"/>
          <w:b/>
          <w:sz w:val="20"/>
        </w:rPr>
      </w:pPr>
      <w:r w:rsidRPr="004C2132">
        <w:rPr>
          <w:rFonts w:ascii="Arial" w:hAnsi="Arial" w:cs="Arial"/>
          <w:b/>
          <w:sz w:val="20"/>
        </w:rPr>
        <w:t>Energia elektryczna</w:t>
      </w:r>
    </w:p>
    <w:p w:rsidR="00BB3DFB" w:rsidRPr="005757F8" w:rsidRDefault="004C2132" w:rsidP="00880062">
      <w:pPr>
        <w:spacing w:before="60" w:after="60" w:line="240" w:lineRule="auto"/>
        <w:jc w:val="both"/>
        <w:rPr>
          <w:rFonts w:ascii="Arial" w:hAnsi="Arial" w:cs="Arial"/>
          <w:sz w:val="20"/>
        </w:rPr>
      </w:pPr>
      <w:r w:rsidRPr="004C2132">
        <w:rPr>
          <w:rFonts w:ascii="Arial" w:eastAsia="Times New Roman" w:hAnsi="Arial" w:cs="Arial"/>
          <w:sz w:val="20"/>
          <w:szCs w:val="20"/>
          <w:lang w:eastAsia="zh-CN"/>
        </w:rPr>
        <w:t xml:space="preserve">Dostawy energii elektrycznej do Gminy </w:t>
      </w:r>
      <w:r>
        <w:rPr>
          <w:rFonts w:ascii="Arial" w:eastAsia="Times New Roman" w:hAnsi="Arial" w:cs="Arial"/>
          <w:sz w:val="20"/>
          <w:szCs w:val="20"/>
          <w:lang w:eastAsia="zh-CN"/>
        </w:rPr>
        <w:t xml:space="preserve">Zarszyn </w:t>
      </w:r>
      <w:r w:rsidRPr="004C2132">
        <w:rPr>
          <w:rFonts w:ascii="Arial" w:eastAsia="Times New Roman" w:hAnsi="Arial" w:cs="Arial"/>
          <w:sz w:val="20"/>
          <w:szCs w:val="20"/>
          <w:lang w:eastAsia="zh-CN"/>
        </w:rPr>
        <w:t>odbywają się liniami elektroenergetycznymi średniego napięcia</w:t>
      </w:r>
      <w:r w:rsidRPr="005757F8">
        <w:rPr>
          <w:rFonts w:ascii="Arial" w:hAnsi="Arial" w:cs="Arial"/>
          <w:sz w:val="20"/>
        </w:rPr>
        <w:t xml:space="preserve">, głównie 15kV oraz liniami 30kV. Sieć elektroenergetyczna w gminie jest dobrze rozwinięta. Na terenie Gminy Zarszyn przebiega jedna linia 110kV relacji Besko – Sanok. </w:t>
      </w:r>
    </w:p>
    <w:p w:rsidR="005C54AD" w:rsidRDefault="005C54AD" w:rsidP="00880062">
      <w:pPr>
        <w:spacing w:before="60" w:after="60" w:line="240" w:lineRule="auto"/>
        <w:jc w:val="both"/>
        <w:rPr>
          <w:rFonts w:ascii="Arial" w:hAnsi="Arial" w:cs="Arial"/>
          <w:sz w:val="20"/>
        </w:rPr>
      </w:pPr>
      <w:r w:rsidRPr="00B6553F">
        <w:rPr>
          <w:rFonts w:ascii="Arial" w:hAnsi="Arial" w:cs="Arial"/>
          <w:sz w:val="20"/>
        </w:rPr>
        <w:t xml:space="preserve">Na </w:t>
      </w:r>
      <w:r w:rsidRPr="00BD7522">
        <w:rPr>
          <w:rFonts w:ascii="Arial" w:hAnsi="Arial" w:cs="Arial"/>
          <w:color w:val="000000" w:themeColor="text1"/>
          <w:sz w:val="20"/>
        </w:rPr>
        <w:t xml:space="preserve">terenie gminy </w:t>
      </w:r>
      <w:r w:rsidR="002C169C" w:rsidRPr="00BD7522">
        <w:rPr>
          <w:rFonts w:ascii="Arial" w:hAnsi="Arial" w:cs="Arial"/>
          <w:color w:val="000000" w:themeColor="text1"/>
          <w:sz w:val="20"/>
        </w:rPr>
        <w:t xml:space="preserve">w roku bazowym </w:t>
      </w:r>
      <w:r w:rsidRPr="00BD7522">
        <w:rPr>
          <w:rFonts w:ascii="Arial" w:hAnsi="Arial" w:cs="Arial"/>
          <w:color w:val="000000" w:themeColor="text1"/>
          <w:sz w:val="20"/>
        </w:rPr>
        <w:t xml:space="preserve">zamontowanych jest </w:t>
      </w:r>
      <w:r w:rsidR="00E061C9" w:rsidRPr="00BD7522">
        <w:rPr>
          <w:rFonts w:ascii="Arial" w:hAnsi="Arial" w:cs="Arial"/>
          <w:color w:val="000000" w:themeColor="text1"/>
          <w:sz w:val="20"/>
        </w:rPr>
        <w:t>812</w:t>
      </w:r>
      <w:r w:rsidR="00E055B0" w:rsidRPr="00BD7522">
        <w:rPr>
          <w:rFonts w:ascii="Arial" w:hAnsi="Arial" w:cs="Arial"/>
          <w:color w:val="000000" w:themeColor="text1"/>
          <w:sz w:val="20"/>
        </w:rPr>
        <w:t xml:space="preserve"> </w:t>
      </w:r>
      <w:r w:rsidRPr="00BD7522">
        <w:rPr>
          <w:rFonts w:ascii="Arial" w:hAnsi="Arial" w:cs="Arial"/>
          <w:color w:val="000000" w:themeColor="text1"/>
          <w:sz w:val="20"/>
        </w:rPr>
        <w:t>opraw oświetleniowych</w:t>
      </w:r>
      <w:r w:rsidR="002C169C" w:rsidRPr="00BD7522">
        <w:rPr>
          <w:rFonts w:ascii="Arial" w:hAnsi="Arial" w:cs="Arial"/>
          <w:color w:val="000000" w:themeColor="text1"/>
          <w:sz w:val="20"/>
        </w:rPr>
        <w:t xml:space="preserve"> o łącznej mocy </w:t>
      </w:r>
      <w:r w:rsidR="00FE64BB" w:rsidRPr="00BD7522">
        <w:rPr>
          <w:rFonts w:ascii="Arial" w:hAnsi="Arial" w:cs="Arial"/>
          <w:color w:val="000000" w:themeColor="text1"/>
          <w:sz w:val="20"/>
        </w:rPr>
        <w:t>120,06 kW</w:t>
      </w:r>
      <w:r w:rsidR="005757F8" w:rsidRPr="00BD7522">
        <w:rPr>
          <w:rFonts w:ascii="Arial" w:hAnsi="Arial" w:cs="Arial"/>
          <w:color w:val="000000" w:themeColor="text1"/>
          <w:sz w:val="20"/>
        </w:rPr>
        <w:t xml:space="preserve">. Zastosowano </w:t>
      </w:r>
      <w:r w:rsidR="005757F8" w:rsidRPr="005757F8">
        <w:rPr>
          <w:rFonts w:ascii="Arial" w:hAnsi="Arial" w:cs="Arial"/>
          <w:sz w:val="20"/>
        </w:rPr>
        <w:t>oprawy rt</w:t>
      </w:r>
      <w:r w:rsidR="005757F8" w:rsidRPr="004C2132">
        <w:rPr>
          <w:rFonts w:ascii="Arial" w:eastAsia="Times New Roman" w:hAnsi="Arial" w:cs="Arial"/>
          <w:sz w:val="20"/>
          <w:szCs w:val="20"/>
          <w:lang w:eastAsia="zh-CN"/>
        </w:rPr>
        <w:t>ę</w:t>
      </w:r>
      <w:r w:rsidR="005757F8" w:rsidRPr="005757F8">
        <w:rPr>
          <w:rFonts w:ascii="Arial" w:hAnsi="Arial" w:cs="Arial"/>
          <w:sz w:val="20"/>
        </w:rPr>
        <w:t>ciowe, kt</w:t>
      </w:r>
      <w:r w:rsidR="005757F8" w:rsidRPr="00E1101B">
        <w:rPr>
          <w:rFonts w:ascii="Arial" w:eastAsia="Times New Roman" w:hAnsi="Arial" w:cs="Arial"/>
          <w:sz w:val="20"/>
          <w:szCs w:val="20"/>
          <w:lang w:eastAsia="zh-CN"/>
        </w:rPr>
        <w:t>ó</w:t>
      </w:r>
      <w:r w:rsidR="005757F8" w:rsidRPr="005757F8">
        <w:rPr>
          <w:rFonts w:ascii="Arial" w:hAnsi="Arial" w:cs="Arial"/>
          <w:sz w:val="20"/>
        </w:rPr>
        <w:t>re s</w:t>
      </w:r>
      <w:r w:rsidR="005757F8" w:rsidRPr="00E1101B">
        <w:rPr>
          <w:rFonts w:ascii="Arial" w:eastAsia="Times New Roman" w:hAnsi="Arial" w:cs="Arial"/>
          <w:sz w:val="20"/>
          <w:szCs w:val="20"/>
          <w:lang w:eastAsia="zh-CN"/>
        </w:rPr>
        <w:t>ą</w:t>
      </w:r>
      <w:r w:rsidR="005757F8" w:rsidRPr="005757F8">
        <w:rPr>
          <w:rFonts w:ascii="Arial" w:hAnsi="Arial" w:cs="Arial"/>
          <w:sz w:val="20"/>
        </w:rPr>
        <w:t xml:space="preserve"> w znacznym stopniu wyeksploatowane, skorodowane, a techniczne parametry o</w:t>
      </w:r>
      <w:r w:rsidR="005757F8" w:rsidRPr="00E1101B">
        <w:rPr>
          <w:rFonts w:ascii="Arial" w:eastAsia="Times New Roman" w:hAnsi="Arial" w:cs="Arial"/>
          <w:sz w:val="20"/>
          <w:szCs w:val="20"/>
          <w:lang w:eastAsia="zh-CN"/>
        </w:rPr>
        <w:t>ś</w:t>
      </w:r>
      <w:r w:rsidR="008B648B">
        <w:rPr>
          <w:rFonts w:ascii="Arial" w:hAnsi="Arial" w:cs="Arial"/>
          <w:sz w:val="20"/>
        </w:rPr>
        <w:t>wietlenio</w:t>
      </w:r>
      <w:r w:rsidR="005757F8" w:rsidRPr="005757F8">
        <w:rPr>
          <w:rFonts w:ascii="Arial" w:hAnsi="Arial" w:cs="Arial"/>
          <w:sz w:val="20"/>
        </w:rPr>
        <w:t>we s</w:t>
      </w:r>
      <w:r w:rsidR="005757F8" w:rsidRPr="00E1101B">
        <w:rPr>
          <w:rFonts w:ascii="Arial" w:eastAsia="Times New Roman" w:hAnsi="Arial" w:cs="Arial"/>
          <w:sz w:val="20"/>
          <w:szCs w:val="20"/>
          <w:lang w:eastAsia="zh-CN"/>
        </w:rPr>
        <w:t>ą</w:t>
      </w:r>
      <w:r w:rsidR="005757F8" w:rsidRPr="005757F8">
        <w:rPr>
          <w:rFonts w:ascii="Arial" w:hAnsi="Arial" w:cs="Arial"/>
          <w:sz w:val="20"/>
        </w:rPr>
        <w:t xml:space="preserve"> zani</w:t>
      </w:r>
      <w:r w:rsidR="005757F8" w:rsidRPr="00E1101B">
        <w:rPr>
          <w:rFonts w:ascii="Arial" w:eastAsia="Times New Roman" w:hAnsi="Arial" w:cs="Arial"/>
          <w:sz w:val="20"/>
          <w:szCs w:val="20"/>
          <w:lang w:eastAsia="zh-CN"/>
        </w:rPr>
        <w:t>ż</w:t>
      </w:r>
      <w:r w:rsidR="005757F8" w:rsidRPr="005757F8">
        <w:rPr>
          <w:rFonts w:ascii="Arial" w:hAnsi="Arial" w:cs="Arial"/>
          <w:sz w:val="20"/>
        </w:rPr>
        <w:t>one. Zu</w:t>
      </w:r>
      <w:r w:rsidR="005757F8" w:rsidRPr="00E1101B">
        <w:rPr>
          <w:rFonts w:ascii="Arial" w:eastAsia="Times New Roman" w:hAnsi="Arial" w:cs="Arial"/>
          <w:sz w:val="20"/>
          <w:szCs w:val="20"/>
          <w:lang w:eastAsia="zh-CN"/>
        </w:rPr>
        <w:t>ż</w:t>
      </w:r>
      <w:r w:rsidR="005757F8" w:rsidRPr="005757F8">
        <w:rPr>
          <w:rFonts w:ascii="Arial" w:hAnsi="Arial" w:cs="Arial"/>
          <w:sz w:val="20"/>
        </w:rPr>
        <w:t>ycie energii elektrycznej do zasilania o</w:t>
      </w:r>
      <w:r w:rsidR="005757F8" w:rsidRPr="00E1101B">
        <w:rPr>
          <w:rFonts w:ascii="Arial" w:eastAsia="Times New Roman" w:hAnsi="Arial" w:cs="Arial"/>
          <w:sz w:val="20"/>
          <w:szCs w:val="20"/>
          <w:lang w:eastAsia="zh-CN"/>
        </w:rPr>
        <w:t>ś</w:t>
      </w:r>
      <w:r w:rsidR="008B648B">
        <w:rPr>
          <w:rFonts w:ascii="Arial" w:hAnsi="Arial" w:cs="Arial"/>
          <w:sz w:val="20"/>
        </w:rPr>
        <w:t>wietlnia ulicznego wyniosł</w:t>
      </w:r>
      <w:r w:rsidR="005757F8" w:rsidRPr="005757F8">
        <w:rPr>
          <w:rFonts w:ascii="Arial" w:hAnsi="Arial" w:cs="Arial"/>
          <w:sz w:val="20"/>
        </w:rPr>
        <w:t xml:space="preserve">o około 348 kWh. </w:t>
      </w:r>
    </w:p>
    <w:p w:rsidR="00D338C3" w:rsidRPr="005E186E" w:rsidRDefault="00D338C3" w:rsidP="00D338C3">
      <w:pPr>
        <w:pStyle w:val="Legenda"/>
        <w:spacing w:after="0"/>
        <w:rPr>
          <w:rFonts w:ascii="Arial" w:eastAsiaTheme="minorHAnsi" w:hAnsi="Arial" w:cs="Arial"/>
          <w:bCs w:val="0"/>
          <w:i/>
          <w:color w:val="FF0000"/>
          <w:szCs w:val="22"/>
        </w:rPr>
      </w:pPr>
      <w:bookmarkStart w:id="218" w:name="_Toc440616678"/>
      <w:r w:rsidRPr="00D338C3">
        <w:rPr>
          <w:rFonts w:ascii="Arial" w:eastAsiaTheme="minorHAnsi" w:hAnsi="Arial" w:cs="Arial"/>
          <w:bCs w:val="0"/>
          <w:szCs w:val="22"/>
        </w:rPr>
        <w:t xml:space="preserve">Tabela </w:t>
      </w:r>
      <w:r w:rsidRPr="00D338C3">
        <w:rPr>
          <w:rFonts w:ascii="Arial" w:eastAsiaTheme="minorHAnsi" w:hAnsi="Arial" w:cs="Arial"/>
          <w:bCs w:val="0"/>
          <w:szCs w:val="22"/>
        </w:rPr>
        <w:fldChar w:fldCharType="begin"/>
      </w:r>
      <w:r w:rsidRPr="00D338C3">
        <w:rPr>
          <w:rFonts w:ascii="Arial" w:eastAsiaTheme="minorHAnsi" w:hAnsi="Arial" w:cs="Arial"/>
          <w:bCs w:val="0"/>
          <w:szCs w:val="22"/>
        </w:rPr>
        <w:instrText xml:space="preserve"> SEQ Tabela \* ARABIC </w:instrText>
      </w:r>
      <w:r w:rsidRPr="00D338C3">
        <w:rPr>
          <w:rFonts w:ascii="Arial" w:eastAsiaTheme="minorHAnsi" w:hAnsi="Arial" w:cs="Arial"/>
          <w:bCs w:val="0"/>
          <w:szCs w:val="22"/>
        </w:rPr>
        <w:fldChar w:fldCharType="separate"/>
      </w:r>
      <w:r w:rsidR="00662560">
        <w:rPr>
          <w:rFonts w:ascii="Arial" w:eastAsiaTheme="minorHAnsi" w:hAnsi="Arial" w:cs="Arial"/>
          <w:bCs w:val="0"/>
          <w:noProof/>
          <w:szCs w:val="22"/>
        </w:rPr>
        <w:t>31</w:t>
      </w:r>
      <w:r w:rsidRPr="00D338C3">
        <w:rPr>
          <w:rFonts w:ascii="Arial" w:eastAsiaTheme="minorHAnsi" w:hAnsi="Arial" w:cs="Arial"/>
          <w:bCs w:val="0"/>
          <w:szCs w:val="22"/>
        </w:rPr>
        <w:fldChar w:fldCharType="end"/>
      </w:r>
      <w:r w:rsidRPr="00D338C3">
        <w:rPr>
          <w:rFonts w:ascii="Arial" w:eastAsiaTheme="minorHAnsi" w:hAnsi="Arial" w:cs="Arial"/>
          <w:bCs w:val="0"/>
          <w:szCs w:val="22"/>
        </w:rPr>
        <w:t>. Oświetlenie uliczne w gminie Zarszyn w roku bazowym</w:t>
      </w:r>
      <w:bookmarkEnd w:id="218"/>
      <w:r w:rsidR="005E186E">
        <w:rPr>
          <w:rFonts w:ascii="Arial" w:eastAsiaTheme="minorHAnsi" w:hAnsi="Arial" w:cs="Arial"/>
          <w:bCs w:val="0"/>
          <w:szCs w:val="22"/>
        </w:rPr>
        <w:t xml:space="preserve">    </w:t>
      </w:r>
    </w:p>
    <w:tbl>
      <w:tblPr>
        <w:tblStyle w:val="Tabela-Siatka"/>
        <w:tblW w:w="5000" w:type="pct"/>
        <w:tblLook w:val="04A0" w:firstRow="1" w:lastRow="0" w:firstColumn="1" w:lastColumn="0" w:noHBand="0" w:noVBand="1"/>
      </w:tblPr>
      <w:tblGrid>
        <w:gridCol w:w="1693"/>
        <w:gridCol w:w="1850"/>
        <w:gridCol w:w="901"/>
        <w:gridCol w:w="901"/>
        <w:gridCol w:w="901"/>
        <w:gridCol w:w="1122"/>
        <w:gridCol w:w="683"/>
        <w:gridCol w:w="1011"/>
      </w:tblGrid>
      <w:tr w:rsidR="00E061C9" w:rsidRPr="003A5C4F" w:rsidTr="008B648B">
        <w:tc>
          <w:tcPr>
            <w:tcW w:w="934" w:type="pct"/>
            <w:shd w:val="clear" w:color="auto" w:fill="D9D9D9" w:themeFill="background1" w:themeFillShade="D9"/>
          </w:tcPr>
          <w:p w:rsidR="00E061C9" w:rsidRPr="003A5C4F" w:rsidRDefault="00E061C9" w:rsidP="008B648B">
            <w:pPr>
              <w:jc w:val="both"/>
              <w:rPr>
                <w:rFonts w:ascii="Arial" w:hAnsi="Arial" w:cs="Arial"/>
                <w:b/>
                <w:color w:val="000000" w:themeColor="text1"/>
              </w:rPr>
            </w:pPr>
            <w:r w:rsidRPr="003A5C4F">
              <w:rPr>
                <w:rFonts w:ascii="Arial" w:hAnsi="Arial" w:cs="Arial"/>
                <w:b/>
                <w:color w:val="000000" w:themeColor="text1"/>
              </w:rPr>
              <w:t>Miejscowość</w:t>
            </w:r>
          </w:p>
        </w:tc>
        <w:tc>
          <w:tcPr>
            <w:tcW w:w="3508" w:type="pct"/>
            <w:gridSpan w:val="6"/>
            <w:shd w:val="clear" w:color="auto" w:fill="D9D9D9" w:themeFill="background1" w:themeFillShade="D9"/>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 xml:space="preserve">Oprawy rtęciowe </w:t>
            </w:r>
          </w:p>
        </w:tc>
        <w:tc>
          <w:tcPr>
            <w:tcW w:w="558" w:type="pct"/>
            <w:shd w:val="clear" w:color="auto" w:fill="D9D9D9" w:themeFill="background1" w:themeFillShade="D9"/>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Razem</w:t>
            </w:r>
          </w:p>
        </w:tc>
      </w:tr>
      <w:tr w:rsidR="00E061C9" w:rsidRPr="003A5C4F" w:rsidTr="008B648B">
        <w:tc>
          <w:tcPr>
            <w:tcW w:w="934" w:type="pct"/>
            <w:shd w:val="clear" w:color="auto" w:fill="D9D9D9" w:themeFill="background1" w:themeFillShade="D9"/>
          </w:tcPr>
          <w:p w:rsidR="00E061C9" w:rsidRPr="003A5C4F" w:rsidRDefault="00E061C9" w:rsidP="008B648B">
            <w:pPr>
              <w:jc w:val="both"/>
              <w:rPr>
                <w:rFonts w:ascii="Arial" w:hAnsi="Arial" w:cs="Arial"/>
                <w:b/>
                <w:color w:val="000000" w:themeColor="text1"/>
              </w:rPr>
            </w:pPr>
            <w:r w:rsidRPr="003A5C4F">
              <w:rPr>
                <w:rFonts w:ascii="Arial" w:hAnsi="Arial" w:cs="Arial"/>
                <w:b/>
                <w:color w:val="000000" w:themeColor="text1"/>
              </w:rPr>
              <w:t>Moc (W)</w:t>
            </w:r>
          </w:p>
        </w:tc>
        <w:tc>
          <w:tcPr>
            <w:tcW w:w="1021" w:type="pct"/>
            <w:shd w:val="clear" w:color="auto" w:fill="D9D9D9" w:themeFill="background1" w:themeFillShade="D9"/>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250</w:t>
            </w:r>
          </w:p>
        </w:tc>
        <w:tc>
          <w:tcPr>
            <w:tcW w:w="497" w:type="pct"/>
            <w:shd w:val="clear" w:color="auto" w:fill="D9D9D9" w:themeFill="background1" w:themeFillShade="D9"/>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220</w:t>
            </w:r>
          </w:p>
        </w:tc>
        <w:tc>
          <w:tcPr>
            <w:tcW w:w="497" w:type="pct"/>
            <w:shd w:val="clear" w:color="auto" w:fill="D9D9D9" w:themeFill="background1" w:themeFillShade="D9"/>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150</w:t>
            </w:r>
          </w:p>
        </w:tc>
        <w:tc>
          <w:tcPr>
            <w:tcW w:w="497" w:type="pct"/>
            <w:shd w:val="clear" w:color="auto" w:fill="D9D9D9" w:themeFill="background1" w:themeFillShade="D9"/>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125</w:t>
            </w:r>
          </w:p>
        </w:tc>
        <w:tc>
          <w:tcPr>
            <w:tcW w:w="619" w:type="pct"/>
            <w:shd w:val="clear" w:color="auto" w:fill="D9D9D9" w:themeFill="background1" w:themeFillShade="D9"/>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100</w:t>
            </w:r>
          </w:p>
        </w:tc>
        <w:tc>
          <w:tcPr>
            <w:tcW w:w="377" w:type="pct"/>
            <w:shd w:val="clear" w:color="auto" w:fill="D9D9D9" w:themeFill="background1" w:themeFillShade="D9"/>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75</w:t>
            </w:r>
          </w:p>
        </w:tc>
        <w:tc>
          <w:tcPr>
            <w:tcW w:w="558" w:type="pct"/>
            <w:shd w:val="clear" w:color="auto" w:fill="D9D9D9" w:themeFill="background1" w:themeFillShade="D9"/>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w:t>
            </w:r>
          </w:p>
        </w:tc>
      </w:tr>
      <w:tr w:rsidR="00E061C9" w:rsidRPr="003A5C4F" w:rsidTr="008B648B">
        <w:tc>
          <w:tcPr>
            <w:tcW w:w="934" w:type="pct"/>
          </w:tcPr>
          <w:p w:rsidR="00E061C9" w:rsidRPr="003A5C4F" w:rsidRDefault="00E061C9" w:rsidP="008B648B">
            <w:pPr>
              <w:jc w:val="both"/>
              <w:rPr>
                <w:rFonts w:ascii="Arial" w:hAnsi="Arial" w:cs="Arial"/>
                <w:color w:val="000000" w:themeColor="text1"/>
              </w:rPr>
            </w:pPr>
            <w:r w:rsidRPr="003A5C4F">
              <w:rPr>
                <w:rFonts w:ascii="Arial" w:hAnsi="Arial" w:cs="Arial"/>
                <w:color w:val="000000" w:themeColor="text1"/>
              </w:rPr>
              <w:t>Bażanówka</w:t>
            </w:r>
          </w:p>
        </w:tc>
        <w:tc>
          <w:tcPr>
            <w:tcW w:w="1021" w:type="pct"/>
            <w:vAlign w:val="center"/>
          </w:tcPr>
          <w:p w:rsidR="00E061C9" w:rsidRPr="003A5C4F" w:rsidRDefault="00E061C9" w:rsidP="008B648B">
            <w:pPr>
              <w:jc w:val="center"/>
              <w:rPr>
                <w:rFonts w:ascii="Arial" w:hAnsi="Arial" w:cs="Arial"/>
                <w:color w:val="000000" w:themeColor="text1"/>
              </w:rPr>
            </w:pP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19</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21</w:t>
            </w:r>
          </w:p>
        </w:tc>
        <w:tc>
          <w:tcPr>
            <w:tcW w:w="619"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14</w:t>
            </w:r>
          </w:p>
        </w:tc>
        <w:tc>
          <w:tcPr>
            <w:tcW w:w="37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558" w:type="pct"/>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54</w:t>
            </w:r>
          </w:p>
        </w:tc>
      </w:tr>
      <w:tr w:rsidR="00E061C9" w:rsidRPr="003A5C4F" w:rsidTr="008B648B">
        <w:tc>
          <w:tcPr>
            <w:tcW w:w="934" w:type="pct"/>
          </w:tcPr>
          <w:p w:rsidR="00E061C9" w:rsidRPr="003A5C4F" w:rsidRDefault="00E061C9" w:rsidP="008B648B">
            <w:pPr>
              <w:jc w:val="both"/>
              <w:rPr>
                <w:rFonts w:ascii="Arial" w:hAnsi="Arial" w:cs="Arial"/>
                <w:color w:val="000000" w:themeColor="text1"/>
              </w:rPr>
            </w:pPr>
            <w:r w:rsidRPr="003A5C4F">
              <w:rPr>
                <w:rFonts w:ascii="Arial" w:hAnsi="Arial" w:cs="Arial"/>
                <w:color w:val="000000" w:themeColor="text1"/>
              </w:rPr>
              <w:t>Długie</w:t>
            </w:r>
          </w:p>
        </w:tc>
        <w:tc>
          <w:tcPr>
            <w:tcW w:w="1021" w:type="pct"/>
            <w:vAlign w:val="center"/>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68</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55</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25</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2</w:t>
            </w:r>
          </w:p>
        </w:tc>
        <w:tc>
          <w:tcPr>
            <w:tcW w:w="619"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3</w:t>
            </w:r>
          </w:p>
        </w:tc>
        <w:tc>
          <w:tcPr>
            <w:tcW w:w="37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558" w:type="pct"/>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153</w:t>
            </w:r>
          </w:p>
        </w:tc>
      </w:tr>
      <w:tr w:rsidR="00E061C9" w:rsidRPr="003A5C4F" w:rsidTr="008B648B">
        <w:tc>
          <w:tcPr>
            <w:tcW w:w="934" w:type="pct"/>
          </w:tcPr>
          <w:p w:rsidR="00E061C9" w:rsidRPr="003A5C4F" w:rsidRDefault="00E061C9" w:rsidP="008B648B">
            <w:pPr>
              <w:jc w:val="both"/>
              <w:rPr>
                <w:rFonts w:ascii="Arial" w:hAnsi="Arial" w:cs="Arial"/>
                <w:color w:val="000000" w:themeColor="text1"/>
              </w:rPr>
            </w:pPr>
            <w:r w:rsidRPr="003A5C4F">
              <w:rPr>
                <w:rFonts w:ascii="Arial" w:hAnsi="Arial" w:cs="Arial"/>
                <w:color w:val="000000" w:themeColor="text1"/>
              </w:rPr>
              <w:t>Jaćmierz</w:t>
            </w:r>
          </w:p>
        </w:tc>
        <w:tc>
          <w:tcPr>
            <w:tcW w:w="1021" w:type="pct"/>
            <w:vAlign w:val="center"/>
          </w:tcPr>
          <w:p w:rsidR="00E061C9" w:rsidRPr="003A5C4F" w:rsidRDefault="00E061C9" w:rsidP="008B648B">
            <w:pPr>
              <w:jc w:val="center"/>
              <w:rPr>
                <w:rFonts w:ascii="Arial" w:hAnsi="Arial" w:cs="Arial"/>
                <w:color w:val="000000" w:themeColor="text1"/>
              </w:rPr>
            </w:pP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4</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48</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22</w:t>
            </w:r>
          </w:p>
        </w:tc>
        <w:tc>
          <w:tcPr>
            <w:tcW w:w="619"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39</w:t>
            </w:r>
          </w:p>
        </w:tc>
        <w:tc>
          <w:tcPr>
            <w:tcW w:w="37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558" w:type="pct"/>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113</w:t>
            </w:r>
          </w:p>
        </w:tc>
      </w:tr>
      <w:tr w:rsidR="00E061C9" w:rsidRPr="003A5C4F" w:rsidTr="008B648B">
        <w:tc>
          <w:tcPr>
            <w:tcW w:w="934" w:type="pct"/>
          </w:tcPr>
          <w:p w:rsidR="00E061C9" w:rsidRPr="003A5C4F" w:rsidRDefault="00E061C9" w:rsidP="008B648B">
            <w:pPr>
              <w:jc w:val="both"/>
              <w:rPr>
                <w:rFonts w:ascii="Arial" w:hAnsi="Arial" w:cs="Arial"/>
                <w:color w:val="000000" w:themeColor="text1"/>
              </w:rPr>
            </w:pPr>
            <w:r w:rsidRPr="003A5C4F">
              <w:rPr>
                <w:rFonts w:ascii="Arial" w:hAnsi="Arial" w:cs="Arial"/>
                <w:color w:val="000000" w:themeColor="text1"/>
              </w:rPr>
              <w:t>Nowosielce</w:t>
            </w:r>
          </w:p>
        </w:tc>
        <w:tc>
          <w:tcPr>
            <w:tcW w:w="1021" w:type="pct"/>
            <w:vAlign w:val="center"/>
          </w:tcPr>
          <w:p w:rsidR="00E061C9" w:rsidRPr="003A5C4F" w:rsidRDefault="00E061C9" w:rsidP="008B648B">
            <w:pPr>
              <w:jc w:val="center"/>
              <w:rPr>
                <w:rFonts w:ascii="Arial" w:hAnsi="Arial" w:cs="Arial"/>
                <w:color w:val="000000" w:themeColor="text1"/>
              </w:rPr>
            </w:pP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10</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19</w:t>
            </w:r>
          </w:p>
        </w:tc>
        <w:tc>
          <w:tcPr>
            <w:tcW w:w="619"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74</w:t>
            </w:r>
          </w:p>
        </w:tc>
        <w:tc>
          <w:tcPr>
            <w:tcW w:w="37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8</w:t>
            </w:r>
          </w:p>
        </w:tc>
        <w:tc>
          <w:tcPr>
            <w:tcW w:w="558" w:type="pct"/>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111</w:t>
            </w:r>
          </w:p>
        </w:tc>
      </w:tr>
      <w:tr w:rsidR="00E061C9" w:rsidRPr="003A5C4F" w:rsidTr="008B648B">
        <w:tc>
          <w:tcPr>
            <w:tcW w:w="934" w:type="pct"/>
          </w:tcPr>
          <w:p w:rsidR="00E061C9" w:rsidRPr="003A5C4F" w:rsidRDefault="00E061C9" w:rsidP="008B648B">
            <w:pPr>
              <w:jc w:val="both"/>
              <w:rPr>
                <w:rFonts w:ascii="Arial" w:hAnsi="Arial" w:cs="Arial"/>
                <w:color w:val="000000" w:themeColor="text1"/>
              </w:rPr>
            </w:pPr>
            <w:r w:rsidRPr="003A5C4F">
              <w:rPr>
                <w:rFonts w:ascii="Arial" w:hAnsi="Arial" w:cs="Arial"/>
                <w:color w:val="000000" w:themeColor="text1"/>
              </w:rPr>
              <w:t>Odrzechowa</w:t>
            </w:r>
          </w:p>
        </w:tc>
        <w:tc>
          <w:tcPr>
            <w:tcW w:w="1021" w:type="pct"/>
            <w:vAlign w:val="center"/>
          </w:tcPr>
          <w:p w:rsidR="00E061C9" w:rsidRPr="003A5C4F" w:rsidRDefault="00E061C9" w:rsidP="008B648B">
            <w:pPr>
              <w:jc w:val="center"/>
              <w:rPr>
                <w:rFonts w:ascii="Arial" w:hAnsi="Arial" w:cs="Arial"/>
                <w:color w:val="000000" w:themeColor="text1"/>
              </w:rPr>
            </w:pP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72</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619"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7</w:t>
            </w:r>
          </w:p>
        </w:tc>
        <w:tc>
          <w:tcPr>
            <w:tcW w:w="37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558" w:type="pct"/>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79</w:t>
            </w:r>
          </w:p>
        </w:tc>
      </w:tr>
      <w:tr w:rsidR="00E061C9" w:rsidRPr="003A5C4F" w:rsidTr="008B648B">
        <w:tc>
          <w:tcPr>
            <w:tcW w:w="934" w:type="pct"/>
          </w:tcPr>
          <w:p w:rsidR="00E061C9" w:rsidRPr="003A5C4F" w:rsidRDefault="00E061C9" w:rsidP="008B648B">
            <w:pPr>
              <w:jc w:val="both"/>
              <w:rPr>
                <w:rFonts w:ascii="Arial" w:hAnsi="Arial" w:cs="Arial"/>
                <w:color w:val="000000" w:themeColor="text1"/>
              </w:rPr>
            </w:pPr>
            <w:r w:rsidRPr="003A5C4F">
              <w:rPr>
                <w:rFonts w:ascii="Arial" w:hAnsi="Arial" w:cs="Arial"/>
                <w:color w:val="000000" w:themeColor="text1"/>
              </w:rPr>
              <w:t>Pastwiska</w:t>
            </w:r>
          </w:p>
        </w:tc>
        <w:tc>
          <w:tcPr>
            <w:tcW w:w="1021" w:type="pct"/>
            <w:vAlign w:val="center"/>
          </w:tcPr>
          <w:p w:rsidR="00E061C9" w:rsidRPr="003A5C4F" w:rsidRDefault="00E061C9" w:rsidP="008B648B">
            <w:pPr>
              <w:jc w:val="center"/>
              <w:rPr>
                <w:rFonts w:ascii="Arial" w:hAnsi="Arial" w:cs="Arial"/>
                <w:color w:val="000000" w:themeColor="text1"/>
              </w:rPr>
            </w:pP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7</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41</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3</w:t>
            </w:r>
          </w:p>
        </w:tc>
        <w:tc>
          <w:tcPr>
            <w:tcW w:w="619"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37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558" w:type="pct"/>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51</w:t>
            </w:r>
          </w:p>
        </w:tc>
      </w:tr>
      <w:tr w:rsidR="00E061C9" w:rsidRPr="003A5C4F" w:rsidTr="008B648B">
        <w:tc>
          <w:tcPr>
            <w:tcW w:w="934" w:type="pct"/>
          </w:tcPr>
          <w:p w:rsidR="00E061C9" w:rsidRPr="003A5C4F" w:rsidRDefault="00E061C9" w:rsidP="008B648B">
            <w:pPr>
              <w:jc w:val="both"/>
              <w:rPr>
                <w:rFonts w:ascii="Arial" w:hAnsi="Arial" w:cs="Arial"/>
                <w:color w:val="000000" w:themeColor="text1"/>
              </w:rPr>
            </w:pPr>
            <w:r w:rsidRPr="003A5C4F">
              <w:rPr>
                <w:rFonts w:ascii="Arial" w:hAnsi="Arial" w:cs="Arial"/>
                <w:color w:val="000000" w:themeColor="text1"/>
              </w:rPr>
              <w:t>Pielnia</w:t>
            </w:r>
          </w:p>
        </w:tc>
        <w:tc>
          <w:tcPr>
            <w:tcW w:w="1021" w:type="pct"/>
            <w:vAlign w:val="center"/>
          </w:tcPr>
          <w:p w:rsidR="00E061C9" w:rsidRPr="003A5C4F" w:rsidRDefault="00E061C9" w:rsidP="008B648B">
            <w:pPr>
              <w:jc w:val="center"/>
              <w:rPr>
                <w:rFonts w:ascii="Arial" w:hAnsi="Arial" w:cs="Arial"/>
                <w:color w:val="000000" w:themeColor="text1"/>
              </w:rPr>
            </w:pP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74</w:t>
            </w:r>
          </w:p>
        </w:tc>
        <w:tc>
          <w:tcPr>
            <w:tcW w:w="619"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37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 </w:t>
            </w:r>
          </w:p>
        </w:tc>
        <w:tc>
          <w:tcPr>
            <w:tcW w:w="558" w:type="pct"/>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74</w:t>
            </w:r>
          </w:p>
        </w:tc>
      </w:tr>
      <w:tr w:rsidR="00E061C9" w:rsidRPr="003A5C4F" w:rsidTr="008B648B">
        <w:tc>
          <w:tcPr>
            <w:tcW w:w="934" w:type="pct"/>
          </w:tcPr>
          <w:p w:rsidR="00E061C9" w:rsidRPr="003A5C4F" w:rsidRDefault="00E061C9" w:rsidP="008B648B">
            <w:pPr>
              <w:jc w:val="both"/>
              <w:rPr>
                <w:rFonts w:ascii="Arial" w:hAnsi="Arial" w:cs="Arial"/>
                <w:color w:val="000000" w:themeColor="text1"/>
              </w:rPr>
            </w:pPr>
            <w:r w:rsidRPr="003A5C4F">
              <w:rPr>
                <w:rFonts w:ascii="Arial" w:hAnsi="Arial" w:cs="Arial"/>
                <w:color w:val="000000" w:themeColor="text1"/>
              </w:rPr>
              <w:t>Zarszyn</w:t>
            </w:r>
          </w:p>
        </w:tc>
        <w:tc>
          <w:tcPr>
            <w:tcW w:w="1021" w:type="pct"/>
            <w:vAlign w:val="center"/>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26</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1</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71</w:t>
            </w:r>
          </w:p>
        </w:tc>
        <w:tc>
          <w:tcPr>
            <w:tcW w:w="49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1</w:t>
            </w:r>
          </w:p>
        </w:tc>
        <w:tc>
          <w:tcPr>
            <w:tcW w:w="619"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41</w:t>
            </w:r>
          </w:p>
        </w:tc>
        <w:tc>
          <w:tcPr>
            <w:tcW w:w="377" w:type="pct"/>
            <w:vAlign w:val="center"/>
          </w:tcPr>
          <w:p w:rsidR="00E061C9" w:rsidRPr="003A5C4F" w:rsidRDefault="00E061C9" w:rsidP="008B648B">
            <w:pPr>
              <w:jc w:val="center"/>
              <w:rPr>
                <w:rFonts w:ascii="Arial" w:hAnsi="Arial" w:cs="Arial"/>
                <w:bCs/>
                <w:color w:val="000000" w:themeColor="text1"/>
              </w:rPr>
            </w:pPr>
            <w:r w:rsidRPr="003A5C4F">
              <w:rPr>
                <w:rFonts w:ascii="Arial" w:hAnsi="Arial" w:cs="Arial"/>
                <w:bCs/>
                <w:color w:val="000000" w:themeColor="text1"/>
              </w:rPr>
              <w:t>37</w:t>
            </w:r>
          </w:p>
        </w:tc>
        <w:tc>
          <w:tcPr>
            <w:tcW w:w="558" w:type="pct"/>
          </w:tcPr>
          <w:p w:rsidR="00E061C9" w:rsidRPr="003A5C4F" w:rsidRDefault="00E061C9" w:rsidP="008B648B">
            <w:pPr>
              <w:jc w:val="center"/>
              <w:rPr>
                <w:rFonts w:ascii="Arial" w:hAnsi="Arial" w:cs="Arial"/>
                <w:color w:val="000000" w:themeColor="text1"/>
              </w:rPr>
            </w:pPr>
            <w:r w:rsidRPr="003A5C4F">
              <w:rPr>
                <w:rFonts w:ascii="Arial" w:hAnsi="Arial" w:cs="Arial"/>
                <w:color w:val="000000" w:themeColor="text1"/>
              </w:rPr>
              <w:t>177</w:t>
            </w:r>
          </w:p>
        </w:tc>
      </w:tr>
      <w:tr w:rsidR="00E061C9" w:rsidRPr="003A5C4F" w:rsidTr="008B648B">
        <w:tc>
          <w:tcPr>
            <w:tcW w:w="934" w:type="pct"/>
          </w:tcPr>
          <w:p w:rsidR="00E061C9" w:rsidRPr="003A5C4F" w:rsidRDefault="00E061C9" w:rsidP="008B648B">
            <w:pPr>
              <w:jc w:val="both"/>
              <w:rPr>
                <w:rFonts w:ascii="Arial" w:hAnsi="Arial" w:cs="Arial"/>
                <w:b/>
                <w:color w:val="000000" w:themeColor="text1"/>
              </w:rPr>
            </w:pPr>
            <w:r w:rsidRPr="003A5C4F">
              <w:rPr>
                <w:rFonts w:ascii="Arial" w:hAnsi="Arial" w:cs="Arial"/>
                <w:b/>
                <w:color w:val="000000" w:themeColor="text1"/>
              </w:rPr>
              <w:t>RAZEM</w:t>
            </w:r>
          </w:p>
        </w:tc>
        <w:tc>
          <w:tcPr>
            <w:tcW w:w="1021" w:type="pct"/>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94</w:t>
            </w:r>
          </w:p>
        </w:tc>
        <w:tc>
          <w:tcPr>
            <w:tcW w:w="497" w:type="pct"/>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67</w:t>
            </w:r>
          </w:p>
        </w:tc>
        <w:tc>
          <w:tcPr>
            <w:tcW w:w="497" w:type="pct"/>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286</w:t>
            </w:r>
          </w:p>
        </w:tc>
        <w:tc>
          <w:tcPr>
            <w:tcW w:w="497" w:type="pct"/>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142</w:t>
            </w:r>
          </w:p>
        </w:tc>
        <w:tc>
          <w:tcPr>
            <w:tcW w:w="619" w:type="pct"/>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178</w:t>
            </w:r>
          </w:p>
        </w:tc>
        <w:tc>
          <w:tcPr>
            <w:tcW w:w="377" w:type="pct"/>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45</w:t>
            </w:r>
          </w:p>
        </w:tc>
        <w:tc>
          <w:tcPr>
            <w:tcW w:w="558" w:type="pct"/>
          </w:tcPr>
          <w:p w:rsidR="00E061C9" w:rsidRPr="003A5C4F" w:rsidRDefault="00E061C9" w:rsidP="008B648B">
            <w:pPr>
              <w:jc w:val="center"/>
              <w:rPr>
                <w:rFonts w:ascii="Arial" w:hAnsi="Arial" w:cs="Arial"/>
                <w:b/>
                <w:color w:val="000000" w:themeColor="text1"/>
              </w:rPr>
            </w:pPr>
            <w:r w:rsidRPr="003A5C4F">
              <w:rPr>
                <w:rFonts w:ascii="Arial" w:hAnsi="Arial" w:cs="Arial"/>
                <w:b/>
                <w:color w:val="000000" w:themeColor="text1"/>
              </w:rPr>
              <w:t>812</w:t>
            </w:r>
          </w:p>
        </w:tc>
      </w:tr>
    </w:tbl>
    <w:p w:rsidR="007359E8" w:rsidRPr="00BD7522" w:rsidRDefault="00D338C3" w:rsidP="00D338C3">
      <w:pPr>
        <w:spacing w:after="60" w:line="240" w:lineRule="auto"/>
        <w:jc w:val="both"/>
        <w:rPr>
          <w:rFonts w:ascii="Arial" w:hAnsi="Arial" w:cs="Arial"/>
          <w:i/>
          <w:color w:val="000000" w:themeColor="text1"/>
          <w:sz w:val="20"/>
        </w:rPr>
      </w:pPr>
      <w:r w:rsidRPr="00BD7522">
        <w:rPr>
          <w:rFonts w:ascii="Arial" w:hAnsi="Arial" w:cs="Arial"/>
          <w:i/>
          <w:color w:val="000000" w:themeColor="text1"/>
          <w:sz w:val="20"/>
        </w:rPr>
        <w:t xml:space="preserve">źródło: </w:t>
      </w:r>
      <w:r w:rsidR="00E061C9" w:rsidRPr="00BD7522">
        <w:rPr>
          <w:rFonts w:ascii="Arial" w:hAnsi="Arial" w:cs="Arial"/>
          <w:i/>
          <w:color w:val="000000" w:themeColor="text1"/>
          <w:sz w:val="20"/>
        </w:rPr>
        <w:t xml:space="preserve">dane Urzędu </w:t>
      </w:r>
      <w:r w:rsidRPr="00BD7522">
        <w:rPr>
          <w:rFonts w:ascii="Arial" w:hAnsi="Arial" w:cs="Arial"/>
          <w:i/>
          <w:color w:val="000000" w:themeColor="text1"/>
          <w:sz w:val="20"/>
        </w:rPr>
        <w:t>Gminy Zarszyn</w:t>
      </w:r>
    </w:p>
    <w:p w:rsidR="006855BB" w:rsidRPr="00E1101B" w:rsidRDefault="006855BB" w:rsidP="006855BB">
      <w:pPr>
        <w:pStyle w:val="Standardowy0"/>
        <w:spacing w:before="120" w:after="0"/>
        <w:rPr>
          <w:rStyle w:val="Hipercze"/>
          <w:rFonts w:ascii="Arial" w:hAnsi="Arial" w:cs="Arial"/>
          <w:b/>
          <w:smallCaps/>
          <w:noProof/>
          <w:color w:val="auto"/>
        </w:rPr>
      </w:pPr>
      <w:r w:rsidRPr="00E1101B">
        <w:rPr>
          <w:rFonts w:ascii="Arial" w:hAnsi="Arial" w:cs="Arial"/>
          <w:b/>
          <w:sz w:val="20"/>
        </w:rPr>
        <w:t>Gazownictwo i zaopatrzenie w energię cieplną</w:t>
      </w:r>
    </w:p>
    <w:p w:rsidR="00E1101B" w:rsidRPr="00E1101B" w:rsidRDefault="00E1101B" w:rsidP="00E1101B">
      <w:pPr>
        <w:spacing w:before="60" w:after="60" w:line="240" w:lineRule="auto"/>
        <w:jc w:val="both"/>
        <w:rPr>
          <w:rFonts w:ascii="Arial" w:eastAsia="Times New Roman" w:hAnsi="Arial" w:cs="Arial"/>
          <w:sz w:val="20"/>
          <w:szCs w:val="20"/>
          <w:lang w:eastAsia="zh-CN"/>
        </w:rPr>
      </w:pPr>
      <w:r w:rsidRPr="00E1101B">
        <w:rPr>
          <w:rFonts w:ascii="Arial" w:eastAsia="Times New Roman" w:hAnsi="Arial" w:cs="Arial"/>
          <w:sz w:val="20"/>
          <w:szCs w:val="20"/>
          <w:lang w:eastAsia="zh-CN"/>
        </w:rPr>
        <w:t>Obecnie cała Gmina</w:t>
      </w:r>
      <w:r w:rsidR="00FD48DF">
        <w:rPr>
          <w:rFonts w:ascii="Arial" w:eastAsia="Times New Roman" w:hAnsi="Arial" w:cs="Arial"/>
          <w:sz w:val="20"/>
          <w:szCs w:val="20"/>
          <w:lang w:eastAsia="zh-CN"/>
        </w:rPr>
        <w:t xml:space="preserve"> Zarszyn</w:t>
      </w:r>
      <w:r w:rsidRPr="00E1101B">
        <w:rPr>
          <w:rFonts w:ascii="Arial" w:eastAsia="Times New Roman" w:hAnsi="Arial" w:cs="Arial"/>
          <w:sz w:val="20"/>
          <w:szCs w:val="20"/>
          <w:lang w:eastAsia="zh-CN"/>
        </w:rPr>
        <w:t xml:space="preserve"> jest zgazyfikowana. Sieć gazowa znajdu</w:t>
      </w:r>
      <w:r>
        <w:rPr>
          <w:rFonts w:ascii="Arial" w:eastAsia="Times New Roman" w:hAnsi="Arial" w:cs="Arial"/>
          <w:sz w:val="20"/>
          <w:szCs w:val="20"/>
          <w:lang w:eastAsia="zh-CN"/>
        </w:rPr>
        <w:t>je się we wszystkich miejscowo</w:t>
      </w:r>
      <w:r w:rsidR="00C25D91">
        <w:rPr>
          <w:rFonts w:ascii="Arial" w:eastAsia="Times New Roman" w:hAnsi="Arial" w:cs="Arial"/>
          <w:sz w:val="20"/>
          <w:szCs w:val="20"/>
          <w:lang w:eastAsia="zh-CN"/>
        </w:rPr>
        <w:t>ściach. Ocenia się, że ponad 82</w:t>
      </w:r>
      <w:r w:rsidRPr="00E1101B">
        <w:rPr>
          <w:rFonts w:ascii="Arial" w:eastAsia="Times New Roman" w:hAnsi="Arial" w:cs="Arial"/>
          <w:sz w:val="20"/>
          <w:szCs w:val="20"/>
          <w:lang w:eastAsia="zh-CN"/>
        </w:rPr>
        <w:t>% gospodarstw posiada instalacje gazowe.</w:t>
      </w:r>
      <w:r w:rsidR="00704F2B">
        <w:rPr>
          <w:rFonts w:ascii="Arial" w:eastAsia="Times New Roman" w:hAnsi="Arial" w:cs="Arial"/>
          <w:sz w:val="20"/>
          <w:szCs w:val="20"/>
          <w:lang w:eastAsia="zh-CN"/>
        </w:rPr>
        <w:t xml:space="preserve"> </w:t>
      </w:r>
      <w:r w:rsidRPr="00E1101B">
        <w:rPr>
          <w:rFonts w:ascii="Arial" w:eastAsia="Times New Roman" w:hAnsi="Arial" w:cs="Arial"/>
          <w:sz w:val="20"/>
          <w:szCs w:val="20"/>
          <w:lang w:eastAsia="zh-CN"/>
        </w:rPr>
        <w:t>Warunki zaopatrzenia odbiorców w gaz są dobre. Instalacje gazowe w większości miejscowości budowane były w latach sześćdziesiątych i na początku lat siedemdziesiątych ub. wieku. W związku z tym niezbędne będzie monitorowanie ich stanu i podejmowanie stosownych decyzji inwestycyjnych. Jest to w gestii właściciela instalacji. Z bieżących ustaleń wynika, że aktualnie nie przewiduje się nowych, znaczących inwestycji z zakresu gazownictwa na terenie Gminy.</w:t>
      </w:r>
    </w:p>
    <w:p w:rsidR="005C54AD" w:rsidRPr="00E1101B" w:rsidRDefault="005C54AD" w:rsidP="00E1101B">
      <w:pPr>
        <w:spacing w:before="60" w:after="60" w:line="240" w:lineRule="auto"/>
        <w:jc w:val="both"/>
        <w:rPr>
          <w:rFonts w:ascii="Arial" w:eastAsia="Times New Roman" w:hAnsi="Arial" w:cs="Arial"/>
          <w:sz w:val="20"/>
          <w:szCs w:val="20"/>
          <w:lang w:eastAsia="zh-CN"/>
        </w:rPr>
      </w:pPr>
      <w:r w:rsidRPr="00E1101B">
        <w:rPr>
          <w:rFonts w:ascii="Arial" w:eastAsia="Times New Roman" w:hAnsi="Arial" w:cs="Arial"/>
          <w:sz w:val="20"/>
          <w:szCs w:val="20"/>
          <w:lang w:eastAsia="zh-CN"/>
        </w:rPr>
        <w:t xml:space="preserve">Ten rodzaj nośnika stosuje się w gospodarstwach domowych do celów kuchennych, wytwarzania ciepłej wody użytkowej oraz do ogrzewania pomieszczeń. Pozostali mieszkańcy do celów bytowych wykorzystują energię cieplną powstającą przy </w:t>
      </w:r>
      <w:r w:rsidR="00545FD2" w:rsidRPr="00E1101B">
        <w:rPr>
          <w:rFonts w:ascii="Arial" w:eastAsia="Times New Roman" w:hAnsi="Arial" w:cs="Arial"/>
          <w:sz w:val="20"/>
          <w:szCs w:val="20"/>
          <w:lang w:eastAsia="zh-CN"/>
        </w:rPr>
        <w:t>s</w:t>
      </w:r>
      <w:r w:rsidRPr="00E1101B">
        <w:rPr>
          <w:rFonts w:ascii="Arial" w:eastAsia="Times New Roman" w:hAnsi="Arial" w:cs="Arial"/>
          <w:sz w:val="20"/>
          <w:szCs w:val="20"/>
          <w:lang w:eastAsia="zh-CN"/>
        </w:rPr>
        <w:t>palaniu drewna, węgla, itp.</w:t>
      </w:r>
    </w:p>
    <w:p w:rsidR="006855BB" w:rsidRPr="00E1101B" w:rsidRDefault="006855BB" w:rsidP="00E1101B">
      <w:pPr>
        <w:spacing w:before="60" w:after="60" w:line="240" w:lineRule="auto"/>
        <w:jc w:val="both"/>
        <w:rPr>
          <w:rFonts w:ascii="Arial" w:eastAsia="Times New Roman" w:hAnsi="Arial" w:cs="Arial"/>
          <w:sz w:val="20"/>
          <w:szCs w:val="20"/>
          <w:lang w:eastAsia="zh-CN"/>
        </w:rPr>
      </w:pPr>
      <w:r w:rsidRPr="00E1101B">
        <w:rPr>
          <w:rFonts w:ascii="Arial" w:eastAsia="Times New Roman" w:hAnsi="Arial" w:cs="Arial"/>
          <w:sz w:val="20"/>
          <w:szCs w:val="20"/>
          <w:lang w:eastAsia="zh-CN"/>
        </w:rPr>
        <w:t xml:space="preserve">Podstawowe dane charakteryzujące sieć gazową w Gminie </w:t>
      </w:r>
      <w:r w:rsidR="00FD48DF">
        <w:rPr>
          <w:rFonts w:ascii="Arial" w:eastAsia="Times New Roman" w:hAnsi="Arial" w:cs="Arial"/>
          <w:sz w:val="20"/>
          <w:szCs w:val="20"/>
          <w:lang w:eastAsia="zh-CN"/>
        </w:rPr>
        <w:t>Zarszyn</w:t>
      </w:r>
      <w:r w:rsidRPr="00E1101B">
        <w:rPr>
          <w:rFonts w:ascii="Arial" w:eastAsia="Times New Roman" w:hAnsi="Arial" w:cs="Arial"/>
          <w:sz w:val="20"/>
          <w:szCs w:val="20"/>
          <w:lang w:eastAsia="zh-CN"/>
        </w:rPr>
        <w:t xml:space="preserve"> na koniec 201</w:t>
      </w:r>
      <w:r w:rsidR="00077DA1" w:rsidRPr="00E1101B">
        <w:rPr>
          <w:rFonts w:ascii="Arial" w:eastAsia="Times New Roman" w:hAnsi="Arial" w:cs="Arial"/>
          <w:sz w:val="20"/>
          <w:szCs w:val="20"/>
          <w:lang w:eastAsia="zh-CN"/>
        </w:rPr>
        <w:t>4</w:t>
      </w:r>
      <w:r w:rsidRPr="00E1101B">
        <w:rPr>
          <w:rFonts w:ascii="Arial" w:eastAsia="Times New Roman" w:hAnsi="Arial" w:cs="Arial"/>
          <w:sz w:val="20"/>
          <w:szCs w:val="20"/>
          <w:lang w:eastAsia="zh-CN"/>
        </w:rPr>
        <w:t xml:space="preserve"> roku </w:t>
      </w:r>
      <w:r w:rsidRPr="00E1101B">
        <w:rPr>
          <w:rFonts w:ascii="Arial" w:eastAsia="Times New Roman" w:hAnsi="Arial" w:cs="Arial"/>
          <w:sz w:val="20"/>
          <w:szCs w:val="20"/>
          <w:lang w:eastAsia="zh-CN"/>
        </w:rPr>
        <w:br/>
        <w:t xml:space="preserve">i jej odbiorców przedstawia poniżej zamieszczona tabela. </w:t>
      </w:r>
    </w:p>
    <w:p w:rsidR="006855BB" w:rsidRPr="00FD48DF" w:rsidRDefault="006855BB" w:rsidP="006855BB">
      <w:pPr>
        <w:pStyle w:val="Legenda"/>
        <w:spacing w:after="0"/>
        <w:ind w:left="993" w:hanging="993"/>
        <w:jc w:val="both"/>
        <w:rPr>
          <w:rFonts w:ascii="Arial" w:hAnsi="Arial" w:cs="Arial"/>
          <w:sz w:val="18"/>
          <w:szCs w:val="18"/>
        </w:rPr>
      </w:pPr>
      <w:bookmarkStart w:id="219" w:name="_Toc402520441"/>
      <w:bookmarkStart w:id="220" w:name="_Toc440616679"/>
      <w:r w:rsidRPr="00FD48DF">
        <w:rPr>
          <w:rFonts w:ascii="Arial" w:hAnsi="Arial" w:cs="Arial"/>
          <w:sz w:val="18"/>
          <w:szCs w:val="18"/>
        </w:rPr>
        <w:t xml:space="preserve">Tabela </w:t>
      </w:r>
      <w:r w:rsidR="00F21C81" w:rsidRPr="00FD48DF">
        <w:rPr>
          <w:rFonts w:ascii="Arial" w:hAnsi="Arial" w:cs="Arial"/>
          <w:sz w:val="18"/>
          <w:szCs w:val="18"/>
        </w:rPr>
        <w:fldChar w:fldCharType="begin"/>
      </w:r>
      <w:r w:rsidRPr="00FD48DF">
        <w:rPr>
          <w:rFonts w:ascii="Arial" w:hAnsi="Arial" w:cs="Arial"/>
          <w:sz w:val="18"/>
          <w:szCs w:val="18"/>
        </w:rPr>
        <w:instrText xml:space="preserve"> SEQ Tabela \* ARABIC </w:instrText>
      </w:r>
      <w:r w:rsidR="00F21C81" w:rsidRPr="00FD48DF">
        <w:rPr>
          <w:rFonts w:ascii="Arial" w:hAnsi="Arial" w:cs="Arial"/>
          <w:sz w:val="18"/>
          <w:szCs w:val="18"/>
        </w:rPr>
        <w:fldChar w:fldCharType="separate"/>
      </w:r>
      <w:r w:rsidR="009909AD">
        <w:rPr>
          <w:rFonts w:ascii="Arial" w:hAnsi="Arial" w:cs="Arial"/>
          <w:noProof/>
          <w:sz w:val="18"/>
          <w:szCs w:val="18"/>
        </w:rPr>
        <w:t>32</w:t>
      </w:r>
      <w:r w:rsidR="00F21C81" w:rsidRPr="00FD48DF">
        <w:rPr>
          <w:rFonts w:ascii="Arial" w:hAnsi="Arial" w:cs="Arial"/>
          <w:sz w:val="18"/>
          <w:szCs w:val="18"/>
        </w:rPr>
        <w:fldChar w:fldCharType="end"/>
      </w:r>
      <w:r w:rsidRPr="00FD48DF">
        <w:rPr>
          <w:rFonts w:ascii="Arial" w:hAnsi="Arial" w:cs="Arial"/>
          <w:sz w:val="18"/>
          <w:szCs w:val="18"/>
        </w:rPr>
        <w:t xml:space="preserve">. Podstawowe dane charakteryzujące sieć gazową w Gminie </w:t>
      </w:r>
      <w:r w:rsidR="00FD48DF" w:rsidRPr="00FD48DF">
        <w:rPr>
          <w:rFonts w:ascii="Arial" w:hAnsi="Arial" w:cs="Arial"/>
          <w:sz w:val="18"/>
          <w:szCs w:val="18"/>
        </w:rPr>
        <w:t>Zarszyn</w:t>
      </w:r>
      <w:r w:rsidRPr="00FD48DF">
        <w:rPr>
          <w:rFonts w:ascii="Arial" w:hAnsi="Arial" w:cs="Arial"/>
          <w:sz w:val="18"/>
          <w:szCs w:val="18"/>
        </w:rPr>
        <w:t xml:space="preserve"> na koniec 201</w:t>
      </w:r>
      <w:r w:rsidR="00077DA1" w:rsidRPr="00FD48DF">
        <w:rPr>
          <w:rFonts w:ascii="Arial" w:hAnsi="Arial" w:cs="Arial"/>
          <w:sz w:val="18"/>
          <w:szCs w:val="18"/>
        </w:rPr>
        <w:t>4</w:t>
      </w:r>
      <w:r w:rsidRPr="00FD48DF">
        <w:rPr>
          <w:rFonts w:ascii="Arial" w:hAnsi="Arial" w:cs="Arial"/>
          <w:sz w:val="18"/>
          <w:szCs w:val="18"/>
        </w:rPr>
        <w:t xml:space="preserve"> roku i jej odbiorców</w:t>
      </w:r>
      <w:bookmarkEnd w:id="219"/>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84"/>
        <w:gridCol w:w="741"/>
        <w:gridCol w:w="897"/>
        <w:gridCol w:w="883"/>
        <w:gridCol w:w="1200"/>
        <w:gridCol w:w="718"/>
        <w:gridCol w:w="928"/>
        <w:gridCol w:w="620"/>
        <w:gridCol w:w="863"/>
        <w:gridCol w:w="928"/>
      </w:tblGrid>
      <w:tr w:rsidR="00056023" w:rsidRPr="00FD48DF" w:rsidTr="00562053">
        <w:trPr>
          <w:cantSplit/>
          <w:trHeight w:val="2295"/>
        </w:trPr>
        <w:tc>
          <w:tcPr>
            <w:tcW w:w="712" w:type="pct"/>
            <w:shd w:val="clear" w:color="auto" w:fill="A6A6A6" w:themeFill="background1" w:themeFillShade="A6"/>
            <w:noWrap/>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Wyszczególnienie</w:t>
            </w:r>
          </w:p>
        </w:tc>
        <w:tc>
          <w:tcPr>
            <w:tcW w:w="382" w:type="pct"/>
            <w:shd w:val="clear" w:color="auto" w:fill="A6A6A6" w:themeFill="background1" w:themeFillShade="A6"/>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Długość czynnej sieci ogółem w m</w:t>
            </w:r>
          </w:p>
        </w:tc>
        <w:tc>
          <w:tcPr>
            <w:tcW w:w="498" w:type="pct"/>
            <w:shd w:val="clear" w:color="auto" w:fill="A6A6A6" w:themeFill="background1" w:themeFillShade="A6"/>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Długość czynnej sieci przesyłowej w m</w:t>
            </w:r>
          </w:p>
        </w:tc>
        <w:tc>
          <w:tcPr>
            <w:tcW w:w="490" w:type="pct"/>
            <w:shd w:val="clear" w:color="auto" w:fill="A6A6A6" w:themeFill="background1" w:themeFillShade="A6"/>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Długość czynnej sieci rozdzielczej w m</w:t>
            </w:r>
          </w:p>
        </w:tc>
        <w:tc>
          <w:tcPr>
            <w:tcW w:w="665" w:type="pct"/>
            <w:shd w:val="clear" w:color="auto" w:fill="A6A6A6" w:themeFill="background1" w:themeFillShade="A6"/>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Czynne przyłącza do budynków mieszkalnych i niemieszkalnych</w:t>
            </w:r>
            <w:r w:rsidR="00B24647" w:rsidRPr="00FD48DF">
              <w:rPr>
                <w:rFonts w:ascii="Arial" w:eastAsia="Times New Roman" w:hAnsi="Arial" w:cs="Arial"/>
                <w:b/>
                <w:bCs/>
                <w:sz w:val="18"/>
                <w:szCs w:val="18"/>
                <w:lang w:eastAsia="pl-PL"/>
              </w:rPr>
              <w:t xml:space="preserve"> w szt.</w:t>
            </w:r>
          </w:p>
        </w:tc>
        <w:tc>
          <w:tcPr>
            <w:tcW w:w="399" w:type="pct"/>
            <w:shd w:val="clear" w:color="auto" w:fill="A6A6A6" w:themeFill="background1" w:themeFillShade="A6"/>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Odbiorcy gazu</w:t>
            </w:r>
            <w:r w:rsidR="00B24647" w:rsidRPr="00FD48DF">
              <w:rPr>
                <w:rFonts w:ascii="Arial" w:eastAsia="Times New Roman" w:hAnsi="Arial" w:cs="Arial"/>
                <w:b/>
                <w:bCs/>
                <w:sz w:val="18"/>
                <w:szCs w:val="18"/>
                <w:lang w:eastAsia="pl-PL"/>
              </w:rPr>
              <w:t xml:space="preserve"> [gospodarstwa]</w:t>
            </w:r>
          </w:p>
        </w:tc>
        <w:tc>
          <w:tcPr>
            <w:tcW w:w="515" w:type="pct"/>
            <w:shd w:val="clear" w:color="auto" w:fill="A6A6A6" w:themeFill="background1" w:themeFillShade="A6"/>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Odbiorcy gazu ogrzewający mieszkania gazem</w:t>
            </w:r>
          </w:p>
          <w:p w:rsidR="00B24647" w:rsidRPr="00FD48DF" w:rsidRDefault="00B24647"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[gospodarstwa]</w:t>
            </w:r>
          </w:p>
        </w:tc>
        <w:tc>
          <w:tcPr>
            <w:tcW w:w="345" w:type="pct"/>
            <w:shd w:val="clear" w:color="auto" w:fill="A6A6A6" w:themeFill="background1" w:themeFillShade="A6"/>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Zużycie gazu w tys. m</w:t>
            </w:r>
            <w:r w:rsidRPr="00FD48DF">
              <w:rPr>
                <w:rFonts w:ascii="Arial" w:eastAsia="Times New Roman" w:hAnsi="Arial" w:cs="Arial"/>
                <w:b/>
                <w:bCs/>
                <w:sz w:val="18"/>
                <w:szCs w:val="18"/>
                <w:vertAlign w:val="superscript"/>
                <w:lang w:eastAsia="pl-PL"/>
              </w:rPr>
              <w:t>3</w:t>
            </w:r>
          </w:p>
        </w:tc>
        <w:tc>
          <w:tcPr>
            <w:tcW w:w="479" w:type="pct"/>
            <w:shd w:val="clear" w:color="auto" w:fill="A6A6A6" w:themeFill="background1" w:themeFillShade="A6"/>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 xml:space="preserve">Zużycie gazu na ogrzewanie mieszkań </w:t>
            </w:r>
            <w:r w:rsidRPr="00FD48DF">
              <w:rPr>
                <w:rFonts w:ascii="Arial" w:eastAsia="Times New Roman" w:hAnsi="Arial" w:cs="Arial"/>
                <w:b/>
                <w:bCs/>
                <w:sz w:val="18"/>
                <w:szCs w:val="18"/>
                <w:lang w:eastAsia="pl-PL"/>
              </w:rPr>
              <w:br/>
              <w:t>w tys. m</w:t>
            </w:r>
            <w:r w:rsidRPr="00FD48DF">
              <w:rPr>
                <w:rFonts w:ascii="Arial" w:eastAsia="Times New Roman" w:hAnsi="Arial" w:cs="Arial"/>
                <w:b/>
                <w:bCs/>
                <w:sz w:val="18"/>
                <w:szCs w:val="18"/>
                <w:vertAlign w:val="superscript"/>
                <w:lang w:eastAsia="pl-PL"/>
              </w:rPr>
              <w:t>3</w:t>
            </w:r>
          </w:p>
        </w:tc>
        <w:tc>
          <w:tcPr>
            <w:tcW w:w="515" w:type="pct"/>
            <w:shd w:val="clear" w:color="auto" w:fill="A6A6A6" w:themeFill="background1" w:themeFillShade="A6"/>
            <w:textDirection w:val="btLr"/>
            <w:vAlign w:val="center"/>
            <w:hideMark/>
          </w:tcPr>
          <w:p w:rsidR="006855BB" w:rsidRPr="00FD48DF" w:rsidRDefault="006855BB" w:rsidP="00470D41">
            <w:pPr>
              <w:spacing w:after="0" w:line="240" w:lineRule="auto"/>
              <w:ind w:left="113" w:right="113"/>
              <w:jc w:val="center"/>
              <w:rPr>
                <w:rFonts w:ascii="Arial" w:eastAsia="Times New Roman" w:hAnsi="Arial" w:cs="Arial"/>
                <w:b/>
                <w:bCs/>
                <w:sz w:val="18"/>
                <w:szCs w:val="18"/>
                <w:lang w:eastAsia="pl-PL"/>
              </w:rPr>
            </w:pPr>
            <w:r w:rsidRPr="00FD48DF">
              <w:rPr>
                <w:rFonts w:ascii="Arial" w:eastAsia="Times New Roman" w:hAnsi="Arial" w:cs="Arial"/>
                <w:b/>
                <w:bCs/>
                <w:sz w:val="18"/>
                <w:szCs w:val="18"/>
                <w:lang w:eastAsia="pl-PL"/>
              </w:rPr>
              <w:t xml:space="preserve">Ludność korzystająca </w:t>
            </w:r>
            <w:r w:rsidRPr="00FD48DF">
              <w:rPr>
                <w:rFonts w:ascii="Arial" w:eastAsia="Times New Roman" w:hAnsi="Arial" w:cs="Arial"/>
                <w:b/>
                <w:bCs/>
                <w:sz w:val="18"/>
                <w:szCs w:val="18"/>
                <w:lang w:eastAsia="pl-PL"/>
              </w:rPr>
              <w:br/>
              <w:t>z sieci gazowej</w:t>
            </w:r>
          </w:p>
        </w:tc>
      </w:tr>
      <w:tr w:rsidR="00562053" w:rsidRPr="00FD48DF" w:rsidTr="00562053">
        <w:trPr>
          <w:trHeight w:val="255"/>
        </w:trPr>
        <w:tc>
          <w:tcPr>
            <w:tcW w:w="712" w:type="pct"/>
            <w:shd w:val="clear" w:color="auto" w:fill="auto"/>
            <w:vAlign w:val="center"/>
            <w:hideMark/>
          </w:tcPr>
          <w:p w:rsidR="00562053" w:rsidRPr="00FD48DF" w:rsidRDefault="00562053" w:rsidP="00FD48DF">
            <w:pPr>
              <w:spacing w:after="0" w:line="240" w:lineRule="auto"/>
              <w:jc w:val="center"/>
              <w:rPr>
                <w:rFonts w:ascii="Arial" w:eastAsia="Times New Roman" w:hAnsi="Arial" w:cs="Arial"/>
                <w:sz w:val="18"/>
                <w:szCs w:val="18"/>
                <w:lang w:eastAsia="pl-PL"/>
              </w:rPr>
            </w:pPr>
            <w:r w:rsidRPr="00FD48DF">
              <w:rPr>
                <w:rFonts w:ascii="Arial" w:eastAsia="Times New Roman" w:hAnsi="Arial" w:cs="Arial"/>
                <w:sz w:val="18"/>
                <w:szCs w:val="18"/>
                <w:lang w:eastAsia="pl-PL"/>
              </w:rPr>
              <w:t xml:space="preserve">Gmina </w:t>
            </w:r>
            <w:r w:rsidR="00FD48DF" w:rsidRPr="00FD48DF">
              <w:rPr>
                <w:rFonts w:ascii="Arial" w:eastAsia="Times New Roman" w:hAnsi="Arial" w:cs="Arial"/>
                <w:sz w:val="18"/>
                <w:szCs w:val="18"/>
                <w:lang w:eastAsia="pl-PL"/>
              </w:rPr>
              <w:t>Zarszyn</w:t>
            </w:r>
          </w:p>
        </w:tc>
        <w:tc>
          <w:tcPr>
            <w:tcW w:w="382" w:type="pct"/>
            <w:tcBorders>
              <w:top w:val="outset" w:sz="6" w:space="0" w:color="auto"/>
              <w:left w:val="outset" w:sz="6" w:space="0" w:color="auto"/>
              <w:bottom w:val="outset" w:sz="6" w:space="0" w:color="auto"/>
              <w:right w:val="outset" w:sz="6" w:space="0" w:color="auto"/>
            </w:tcBorders>
            <w:noWrap/>
            <w:vAlign w:val="center"/>
          </w:tcPr>
          <w:p w:rsidR="00562053" w:rsidRPr="00FD48DF" w:rsidRDefault="008B165C" w:rsidP="00562053">
            <w:pPr>
              <w:spacing w:after="0" w:line="240" w:lineRule="auto"/>
              <w:jc w:val="center"/>
              <w:rPr>
                <w:rFonts w:ascii="Arial" w:eastAsia="Times New Roman" w:hAnsi="Arial" w:cs="Arial"/>
                <w:sz w:val="18"/>
                <w:szCs w:val="18"/>
                <w:lang w:eastAsia="pl-PL"/>
              </w:rPr>
            </w:pPr>
            <w:r w:rsidRPr="008B165C">
              <w:rPr>
                <w:rFonts w:ascii="Arial" w:eastAsia="Times New Roman" w:hAnsi="Arial" w:cs="Arial"/>
                <w:sz w:val="18"/>
                <w:szCs w:val="18"/>
                <w:lang w:eastAsia="pl-PL"/>
              </w:rPr>
              <w:t>114051</w:t>
            </w:r>
          </w:p>
        </w:tc>
        <w:tc>
          <w:tcPr>
            <w:tcW w:w="498" w:type="pct"/>
            <w:tcBorders>
              <w:top w:val="outset" w:sz="6" w:space="0" w:color="auto"/>
              <w:left w:val="outset" w:sz="6" w:space="0" w:color="auto"/>
              <w:bottom w:val="outset" w:sz="6" w:space="0" w:color="auto"/>
              <w:right w:val="outset" w:sz="6" w:space="0" w:color="auto"/>
            </w:tcBorders>
            <w:noWrap/>
            <w:vAlign w:val="center"/>
          </w:tcPr>
          <w:p w:rsidR="00562053" w:rsidRPr="00FD48DF" w:rsidRDefault="008B165C" w:rsidP="00562053">
            <w:pPr>
              <w:spacing w:after="0" w:line="240" w:lineRule="auto"/>
              <w:jc w:val="center"/>
              <w:rPr>
                <w:rFonts w:ascii="Arial" w:eastAsia="Times New Roman" w:hAnsi="Arial" w:cs="Arial"/>
                <w:sz w:val="18"/>
                <w:szCs w:val="18"/>
                <w:lang w:eastAsia="pl-PL"/>
              </w:rPr>
            </w:pPr>
            <w:r w:rsidRPr="008B165C">
              <w:rPr>
                <w:rFonts w:ascii="Arial" w:eastAsia="Times New Roman" w:hAnsi="Arial" w:cs="Arial"/>
                <w:sz w:val="18"/>
                <w:szCs w:val="18"/>
                <w:lang w:eastAsia="pl-PL"/>
              </w:rPr>
              <w:t>12795</w:t>
            </w:r>
          </w:p>
        </w:tc>
        <w:tc>
          <w:tcPr>
            <w:tcW w:w="490" w:type="pct"/>
            <w:tcBorders>
              <w:top w:val="outset" w:sz="6" w:space="0" w:color="auto"/>
              <w:left w:val="outset" w:sz="6" w:space="0" w:color="auto"/>
              <w:bottom w:val="outset" w:sz="6" w:space="0" w:color="auto"/>
              <w:right w:val="outset" w:sz="6" w:space="0" w:color="auto"/>
            </w:tcBorders>
            <w:noWrap/>
            <w:vAlign w:val="center"/>
          </w:tcPr>
          <w:p w:rsidR="00562053" w:rsidRPr="00FD48DF" w:rsidRDefault="008B165C" w:rsidP="00562053">
            <w:pPr>
              <w:spacing w:after="0" w:line="240" w:lineRule="auto"/>
              <w:jc w:val="center"/>
              <w:rPr>
                <w:rFonts w:ascii="Arial" w:eastAsia="Times New Roman" w:hAnsi="Arial" w:cs="Arial"/>
                <w:sz w:val="18"/>
                <w:szCs w:val="18"/>
                <w:lang w:eastAsia="pl-PL"/>
              </w:rPr>
            </w:pPr>
            <w:r w:rsidRPr="008B165C">
              <w:rPr>
                <w:rFonts w:ascii="Arial" w:eastAsia="Times New Roman" w:hAnsi="Arial" w:cs="Arial"/>
                <w:sz w:val="18"/>
                <w:szCs w:val="18"/>
                <w:lang w:eastAsia="pl-PL"/>
              </w:rPr>
              <w:t>101256</w:t>
            </w:r>
          </w:p>
        </w:tc>
        <w:tc>
          <w:tcPr>
            <w:tcW w:w="665" w:type="pct"/>
            <w:tcBorders>
              <w:top w:val="outset" w:sz="6" w:space="0" w:color="auto"/>
              <w:left w:val="outset" w:sz="6" w:space="0" w:color="auto"/>
              <w:bottom w:val="outset" w:sz="6" w:space="0" w:color="auto"/>
              <w:right w:val="outset" w:sz="6" w:space="0" w:color="auto"/>
            </w:tcBorders>
            <w:noWrap/>
            <w:vAlign w:val="center"/>
          </w:tcPr>
          <w:p w:rsidR="00562053" w:rsidRPr="00FD48DF" w:rsidRDefault="008B165C" w:rsidP="00562053">
            <w:pPr>
              <w:spacing w:after="0" w:line="240" w:lineRule="auto"/>
              <w:jc w:val="center"/>
              <w:rPr>
                <w:rFonts w:ascii="Arial" w:eastAsia="Times New Roman" w:hAnsi="Arial" w:cs="Arial"/>
                <w:sz w:val="18"/>
                <w:szCs w:val="18"/>
                <w:lang w:eastAsia="pl-PL"/>
              </w:rPr>
            </w:pPr>
            <w:r w:rsidRPr="008B165C">
              <w:rPr>
                <w:rFonts w:ascii="Arial" w:eastAsia="Times New Roman" w:hAnsi="Arial" w:cs="Arial"/>
                <w:sz w:val="18"/>
                <w:szCs w:val="18"/>
                <w:lang w:eastAsia="pl-PL"/>
              </w:rPr>
              <w:t>2403</w:t>
            </w:r>
          </w:p>
        </w:tc>
        <w:tc>
          <w:tcPr>
            <w:tcW w:w="399" w:type="pct"/>
            <w:tcBorders>
              <w:top w:val="outset" w:sz="6" w:space="0" w:color="auto"/>
              <w:left w:val="outset" w:sz="6" w:space="0" w:color="auto"/>
              <w:bottom w:val="outset" w:sz="6" w:space="0" w:color="auto"/>
              <w:right w:val="outset" w:sz="6" w:space="0" w:color="auto"/>
            </w:tcBorders>
            <w:noWrap/>
            <w:vAlign w:val="center"/>
          </w:tcPr>
          <w:p w:rsidR="00562053" w:rsidRPr="00FD48DF" w:rsidRDefault="008B165C" w:rsidP="00562053">
            <w:pPr>
              <w:spacing w:after="0" w:line="240" w:lineRule="auto"/>
              <w:jc w:val="center"/>
              <w:rPr>
                <w:rFonts w:ascii="Arial" w:eastAsia="Times New Roman" w:hAnsi="Arial" w:cs="Arial"/>
                <w:sz w:val="18"/>
                <w:szCs w:val="18"/>
                <w:lang w:eastAsia="pl-PL"/>
              </w:rPr>
            </w:pPr>
            <w:r w:rsidRPr="008B165C">
              <w:rPr>
                <w:rFonts w:ascii="Arial" w:eastAsia="Times New Roman" w:hAnsi="Arial" w:cs="Arial"/>
                <w:sz w:val="18"/>
                <w:szCs w:val="18"/>
                <w:lang w:eastAsia="pl-PL"/>
              </w:rPr>
              <w:t>2214</w:t>
            </w:r>
          </w:p>
        </w:tc>
        <w:tc>
          <w:tcPr>
            <w:tcW w:w="515" w:type="pct"/>
            <w:tcBorders>
              <w:top w:val="outset" w:sz="6" w:space="0" w:color="auto"/>
              <w:left w:val="outset" w:sz="6" w:space="0" w:color="auto"/>
              <w:bottom w:val="outset" w:sz="6" w:space="0" w:color="auto"/>
              <w:right w:val="outset" w:sz="6" w:space="0" w:color="auto"/>
            </w:tcBorders>
            <w:noWrap/>
            <w:vAlign w:val="center"/>
          </w:tcPr>
          <w:p w:rsidR="00562053" w:rsidRPr="00FD48DF" w:rsidRDefault="008B165C" w:rsidP="00562053">
            <w:pPr>
              <w:spacing w:after="0" w:line="240" w:lineRule="auto"/>
              <w:jc w:val="center"/>
              <w:rPr>
                <w:rFonts w:ascii="Arial" w:eastAsia="Times New Roman" w:hAnsi="Arial" w:cs="Arial"/>
                <w:sz w:val="18"/>
                <w:szCs w:val="18"/>
                <w:lang w:eastAsia="pl-PL"/>
              </w:rPr>
            </w:pPr>
            <w:r w:rsidRPr="008B165C">
              <w:rPr>
                <w:rFonts w:ascii="Arial" w:eastAsia="Times New Roman" w:hAnsi="Arial" w:cs="Arial"/>
                <w:sz w:val="18"/>
                <w:szCs w:val="18"/>
                <w:lang w:eastAsia="pl-PL"/>
              </w:rPr>
              <w:t>842</w:t>
            </w:r>
          </w:p>
        </w:tc>
        <w:tc>
          <w:tcPr>
            <w:tcW w:w="345" w:type="pct"/>
            <w:tcBorders>
              <w:top w:val="outset" w:sz="6" w:space="0" w:color="auto"/>
              <w:left w:val="outset" w:sz="6" w:space="0" w:color="auto"/>
              <w:bottom w:val="outset" w:sz="6" w:space="0" w:color="auto"/>
              <w:right w:val="outset" w:sz="6" w:space="0" w:color="auto"/>
            </w:tcBorders>
            <w:noWrap/>
            <w:vAlign w:val="center"/>
          </w:tcPr>
          <w:p w:rsidR="00562053" w:rsidRPr="00FD48DF" w:rsidRDefault="008B165C" w:rsidP="00562053">
            <w:pPr>
              <w:spacing w:after="0" w:line="240" w:lineRule="auto"/>
              <w:jc w:val="center"/>
              <w:rPr>
                <w:rFonts w:ascii="Arial" w:eastAsia="Times New Roman" w:hAnsi="Arial" w:cs="Arial"/>
                <w:sz w:val="18"/>
                <w:szCs w:val="18"/>
                <w:lang w:eastAsia="pl-PL"/>
              </w:rPr>
            </w:pPr>
            <w:r w:rsidRPr="008B165C">
              <w:rPr>
                <w:rFonts w:ascii="Arial" w:eastAsia="Times New Roman" w:hAnsi="Arial" w:cs="Arial"/>
                <w:sz w:val="18"/>
                <w:szCs w:val="18"/>
                <w:lang w:eastAsia="pl-PL"/>
              </w:rPr>
              <w:t>924,9</w:t>
            </w:r>
          </w:p>
        </w:tc>
        <w:tc>
          <w:tcPr>
            <w:tcW w:w="479" w:type="pct"/>
            <w:tcBorders>
              <w:top w:val="outset" w:sz="6" w:space="0" w:color="auto"/>
              <w:left w:val="outset" w:sz="6" w:space="0" w:color="auto"/>
              <w:bottom w:val="outset" w:sz="6" w:space="0" w:color="auto"/>
              <w:right w:val="outset" w:sz="6" w:space="0" w:color="auto"/>
            </w:tcBorders>
            <w:noWrap/>
            <w:vAlign w:val="center"/>
          </w:tcPr>
          <w:p w:rsidR="00562053" w:rsidRPr="00FD48DF" w:rsidRDefault="008B165C" w:rsidP="00562053">
            <w:pPr>
              <w:spacing w:after="0" w:line="240" w:lineRule="auto"/>
              <w:jc w:val="center"/>
              <w:rPr>
                <w:rFonts w:ascii="Arial" w:eastAsia="Times New Roman" w:hAnsi="Arial" w:cs="Arial"/>
                <w:sz w:val="18"/>
                <w:szCs w:val="18"/>
                <w:lang w:eastAsia="pl-PL"/>
              </w:rPr>
            </w:pPr>
            <w:r>
              <w:rPr>
                <w:rFonts w:ascii="Arial" w:eastAsia="Times New Roman" w:hAnsi="Arial" w:cs="Arial"/>
                <w:sz w:val="18"/>
                <w:szCs w:val="18"/>
                <w:lang w:eastAsia="pl-PL"/>
              </w:rPr>
              <w:t>460,6</w:t>
            </w:r>
          </w:p>
        </w:tc>
        <w:tc>
          <w:tcPr>
            <w:tcW w:w="515" w:type="pct"/>
            <w:tcBorders>
              <w:top w:val="outset" w:sz="6" w:space="0" w:color="auto"/>
              <w:left w:val="outset" w:sz="6" w:space="0" w:color="auto"/>
              <w:bottom w:val="outset" w:sz="6" w:space="0" w:color="auto"/>
              <w:right w:val="outset" w:sz="6" w:space="0" w:color="auto"/>
            </w:tcBorders>
            <w:noWrap/>
            <w:vAlign w:val="center"/>
          </w:tcPr>
          <w:p w:rsidR="00562053" w:rsidRPr="00FD48DF" w:rsidRDefault="008B165C" w:rsidP="00562053">
            <w:pPr>
              <w:spacing w:after="0" w:line="240" w:lineRule="auto"/>
              <w:jc w:val="center"/>
              <w:rPr>
                <w:rFonts w:ascii="Arial" w:eastAsia="Times New Roman" w:hAnsi="Arial" w:cs="Arial"/>
                <w:sz w:val="18"/>
                <w:szCs w:val="18"/>
                <w:lang w:eastAsia="pl-PL"/>
              </w:rPr>
            </w:pPr>
            <w:r w:rsidRPr="008B165C">
              <w:rPr>
                <w:rFonts w:ascii="Arial" w:eastAsia="Times New Roman" w:hAnsi="Arial" w:cs="Arial"/>
                <w:sz w:val="18"/>
                <w:szCs w:val="18"/>
                <w:lang w:eastAsia="pl-PL"/>
              </w:rPr>
              <w:t>7654</w:t>
            </w:r>
          </w:p>
        </w:tc>
      </w:tr>
    </w:tbl>
    <w:p w:rsidR="006855BB" w:rsidRPr="00FD48DF" w:rsidRDefault="006855BB" w:rsidP="006855BB">
      <w:pPr>
        <w:pStyle w:val="Standardowy0"/>
        <w:spacing w:after="0"/>
        <w:rPr>
          <w:rFonts w:ascii="Arial" w:hAnsi="Arial" w:cs="Arial"/>
          <w:sz w:val="20"/>
        </w:rPr>
      </w:pPr>
      <w:r w:rsidRPr="00FD48DF">
        <w:rPr>
          <w:rFonts w:ascii="Arial" w:hAnsi="Arial" w:cs="Arial"/>
          <w:i/>
          <w:sz w:val="18"/>
          <w:szCs w:val="18"/>
        </w:rPr>
        <w:t>Źródło: dane GUS, Bank Danych Lokalnych</w:t>
      </w:r>
    </w:p>
    <w:p w:rsidR="006855BB" w:rsidRPr="00BD7522" w:rsidRDefault="006855BB" w:rsidP="006855BB">
      <w:pPr>
        <w:pStyle w:val="Standardowy0"/>
        <w:spacing w:before="120" w:after="0"/>
        <w:rPr>
          <w:rFonts w:ascii="Arial" w:hAnsi="Arial" w:cs="Arial"/>
          <w:color w:val="000000" w:themeColor="text1"/>
          <w:sz w:val="20"/>
          <w:highlight w:val="yellow"/>
        </w:rPr>
      </w:pPr>
      <w:r w:rsidRPr="00BD7522">
        <w:rPr>
          <w:rFonts w:ascii="Arial" w:hAnsi="Arial" w:cs="Arial"/>
          <w:color w:val="000000" w:themeColor="text1"/>
          <w:sz w:val="20"/>
        </w:rPr>
        <w:lastRenderedPageBreak/>
        <w:t xml:space="preserve">W Gminie </w:t>
      </w:r>
      <w:r w:rsidR="00FD48DF" w:rsidRPr="00BD7522">
        <w:rPr>
          <w:rFonts w:ascii="Arial" w:hAnsi="Arial" w:cs="Arial"/>
          <w:color w:val="000000" w:themeColor="text1"/>
          <w:sz w:val="20"/>
        </w:rPr>
        <w:t>Zarszyn</w:t>
      </w:r>
      <w:r w:rsidRPr="00BD7522">
        <w:rPr>
          <w:rFonts w:ascii="Arial" w:hAnsi="Arial" w:cs="Arial"/>
          <w:color w:val="000000" w:themeColor="text1"/>
          <w:sz w:val="20"/>
        </w:rPr>
        <w:t xml:space="preserve"> dominują domowe kotłownie c.o. na paliwo stałe: węgiel lub drewno, albo </w:t>
      </w:r>
      <w:r w:rsidR="005E186E" w:rsidRPr="00BD7522">
        <w:rPr>
          <w:rFonts w:ascii="Arial" w:hAnsi="Arial" w:cs="Arial"/>
          <w:color w:val="000000" w:themeColor="text1"/>
          <w:sz w:val="20"/>
        </w:rPr>
        <w:t>mieszane, niemniej jednak znacząca ilość gospodarstw domowych do ogrzewania mieszkań wykorzystuje piece zasilane gazem ziemnym.</w:t>
      </w:r>
    </w:p>
    <w:p w:rsidR="006855BB" w:rsidRPr="006F5E8C" w:rsidRDefault="006855BB" w:rsidP="006855BB">
      <w:pPr>
        <w:pStyle w:val="Standardowy0"/>
        <w:spacing w:before="120" w:after="0"/>
        <w:rPr>
          <w:rFonts w:ascii="Arial" w:hAnsi="Arial" w:cs="Arial"/>
          <w:b/>
          <w:sz w:val="20"/>
        </w:rPr>
      </w:pPr>
      <w:r w:rsidRPr="006F5E8C">
        <w:rPr>
          <w:rFonts w:ascii="Arial" w:hAnsi="Arial" w:cs="Arial"/>
          <w:b/>
          <w:sz w:val="20"/>
        </w:rPr>
        <w:t>Odnawialne zasoby energetyczne</w:t>
      </w:r>
    </w:p>
    <w:p w:rsidR="006855BB" w:rsidRPr="006F5E8C" w:rsidRDefault="006855BB" w:rsidP="006855BB">
      <w:pPr>
        <w:pStyle w:val="Standardowy0"/>
        <w:spacing w:before="120" w:after="0"/>
        <w:rPr>
          <w:rFonts w:ascii="Arial" w:hAnsi="Arial" w:cs="Arial"/>
          <w:sz w:val="20"/>
        </w:rPr>
      </w:pPr>
      <w:r w:rsidRPr="006F5E8C">
        <w:rPr>
          <w:rFonts w:ascii="Arial" w:hAnsi="Arial" w:cs="Arial"/>
          <w:sz w:val="20"/>
        </w:rPr>
        <w:t xml:space="preserve">Zgodnie z prawem energetycznym, odnawialnym źródłem energii nazywa się źródło wykorzystujące </w:t>
      </w:r>
      <w:r w:rsidRPr="006F5E8C">
        <w:rPr>
          <w:rFonts w:ascii="Arial" w:hAnsi="Arial" w:cs="Arial"/>
          <w:sz w:val="20"/>
        </w:rPr>
        <w:br/>
        <w:t xml:space="preserve">w procesie przetwarzania energię wiatru, promieniowania słonecznego, geotermalną, fal, prądów </w:t>
      </w:r>
      <w:r w:rsidRPr="006F5E8C">
        <w:rPr>
          <w:rFonts w:ascii="Arial" w:hAnsi="Arial" w:cs="Arial"/>
          <w:sz w:val="20"/>
        </w:rPr>
        <w:br/>
        <w:t xml:space="preserve">i pływów morskich, spadku rzek oraz energię pozyskiwaną z biomasy, biogazu wysypiskowego, </w:t>
      </w:r>
      <w:r w:rsidRPr="006F5E8C">
        <w:rPr>
          <w:rFonts w:ascii="Arial" w:hAnsi="Arial" w:cs="Arial"/>
          <w:sz w:val="20"/>
        </w:rPr>
        <w:br/>
        <w:t xml:space="preserve">a także biogazu powstałego w procesach odprowadzania lub oczyszczania ścieków albo rozkładu składowanych szczątek roślinnych i zwierzęcych. </w:t>
      </w:r>
    </w:p>
    <w:p w:rsidR="006855BB" w:rsidRPr="006F5E8C" w:rsidRDefault="006855BB" w:rsidP="006855BB">
      <w:pPr>
        <w:pStyle w:val="Standardowy0"/>
        <w:spacing w:before="120" w:after="0"/>
        <w:rPr>
          <w:rFonts w:ascii="Arial" w:hAnsi="Arial" w:cs="Arial"/>
          <w:i/>
          <w:sz w:val="20"/>
        </w:rPr>
      </w:pPr>
      <w:r w:rsidRPr="006F5E8C">
        <w:rPr>
          <w:rFonts w:ascii="Arial" w:hAnsi="Arial" w:cs="Arial"/>
          <w:i/>
          <w:sz w:val="20"/>
        </w:rPr>
        <w:t>Energia wiatru</w:t>
      </w:r>
    </w:p>
    <w:p w:rsidR="006855BB" w:rsidRPr="006F5E8C" w:rsidRDefault="006855BB" w:rsidP="006855BB">
      <w:pPr>
        <w:pStyle w:val="Standardowy0"/>
        <w:spacing w:before="120" w:after="0"/>
        <w:jc w:val="center"/>
        <w:rPr>
          <w:rFonts w:ascii="Arial" w:hAnsi="Arial" w:cs="Arial"/>
          <w:sz w:val="20"/>
        </w:rPr>
      </w:pPr>
      <w:r w:rsidRPr="006F5E8C">
        <w:rPr>
          <w:rFonts w:ascii="Arial" w:hAnsi="Arial" w:cs="Arial"/>
          <w:noProof/>
          <w:sz w:val="20"/>
          <w:lang w:eastAsia="pl-PL"/>
        </w:rPr>
        <w:drawing>
          <wp:inline distT="0" distB="0" distL="0" distR="0" wp14:anchorId="20744399" wp14:editId="275209F8">
            <wp:extent cx="5039426" cy="3505200"/>
            <wp:effectExtent l="0" t="0" r="8890" b="0"/>
            <wp:docPr id="346" name="Obraz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74306" cy="3529461"/>
                    </a:xfrm>
                    <a:prstGeom prst="rect">
                      <a:avLst/>
                    </a:prstGeom>
                    <a:noFill/>
                    <a:ln>
                      <a:noFill/>
                    </a:ln>
                  </pic:spPr>
                </pic:pic>
              </a:graphicData>
            </a:graphic>
          </wp:inline>
        </w:drawing>
      </w:r>
    </w:p>
    <w:p w:rsidR="006855BB" w:rsidRPr="006F5E8C" w:rsidRDefault="006855BB" w:rsidP="006855BB">
      <w:pPr>
        <w:pStyle w:val="Standardowy0"/>
        <w:spacing w:before="120" w:after="0"/>
        <w:rPr>
          <w:rFonts w:ascii="Arial" w:hAnsi="Arial" w:cs="Arial"/>
          <w:i/>
          <w:sz w:val="18"/>
          <w:szCs w:val="18"/>
        </w:rPr>
      </w:pPr>
      <w:r w:rsidRPr="006F5E8C">
        <w:rPr>
          <w:rFonts w:ascii="Arial" w:hAnsi="Arial" w:cs="Arial"/>
          <w:i/>
          <w:sz w:val="18"/>
          <w:szCs w:val="18"/>
        </w:rPr>
        <w:t xml:space="preserve">Źródło: PILOTOWY PROGRAM WYKONAWCZYDOSTRATEGII ROZWOJU ENERGETYKI ODNAWIALNEJ </w:t>
      </w:r>
      <w:r w:rsidRPr="006F5E8C">
        <w:rPr>
          <w:rFonts w:ascii="Arial" w:hAnsi="Arial" w:cs="Arial"/>
          <w:i/>
          <w:sz w:val="18"/>
          <w:szCs w:val="18"/>
        </w:rPr>
        <w:br/>
        <w:t xml:space="preserve">W ZAKRESIE WZROSTU PRODUKCJI ENERGII ELEKTRYCZNEJ ZE ŹRÓDEŁODNAWIALNYCH ZE SZCZEGÓLNYM UWZGLĘDNIENIEM  ENERGETYKI WIATROWEJ NA LATA 2003-2005  </w:t>
      </w:r>
    </w:p>
    <w:p w:rsidR="006855BB" w:rsidRPr="006F5E8C" w:rsidRDefault="006855BB" w:rsidP="006855BB">
      <w:pPr>
        <w:pStyle w:val="Standardowy0"/>
        <w:spacing w:before="120" w:after="0"/>
        <w:rPr>
          <w:rFonts w:ascii="Arial" w:hAnsi="Arial" w:cs="Arial"/>
          <w:sz w:val="20"/>
        </w:rPr>
      </w:pPr>
      <w:r w:rsidRPr="006F5E8C">
        <w:rPr>
          <w:rFonts w:ascii="Arial" w:hAnsi="Arial" w:cs="Arial"/>
          <w:sz w:val="20"/>
        </w:rPr>
        <w:t xml:space="preserve">Na podstawie mapy wiatrów w Polsce zamieszczonej powyżej można stwierdzić, że teren powiatu </w:t>
      </w:r>
      <w:r w:rsidR="00F17832">
        <w:rPr>
          <w:rFonts w:ascii="Arial" w:hAnsi="Arial" w:cs="Arial"/>
          <w:sz w:val="20"/>
        </w:rPr>
        <w:t>sanockiego</w:t>
      </w:r>
      <w:r w:rsidRPr="006F5E8C">
        <w:rPr>
          <w:rFonts w:ascii="Arial" w:hAnsi="Arial" w:cs="Arial"/>
          <w:sz w:val="20"/>
        </w:rPr>
        <w:t xml:space="preserve"> w którego granicach administracyjnych leży analizowana Gmina </w:t>
      </w:r>
      <w:r w:rsidR="00F17832">
        <w:rPr>
          <w:rFonts w:ascii="Arial" w:hAnsi="Arial" w:cs="Arial"/>
          <w:sz w:val="20"/>
        </w:rPr>
        <w:t>Zarszyn</w:t>
      </w:r>
      <w:r w:rsidR="005C54AD" w:rsidRPr="006F5E8C">
        <w:rPr>
          <w:rFonts w:ascii="Arial" w:hAnsi="Arial" w:cs="Arial"/>
          <w:sz w:val="20"/>
        </w:rPr>
        <w:t xml:space="preserve"> </w:t>
      </w:r>
      <w:r w:rsidRPr="006F5E8C">
        <w:rPr>
          <w:rFonts w:ascii="Arial" w:hAnsi="Arial" w:cs="Arial"/>
          <w:sz w:val="20"/>
        </w:rPr>
        <w:t xml:space="preserve">posiada </w:t>
      </w:r>
      <w:r w:rsidR="00F17832">
        <w:rPr>
          <w:rFonts w:ascii="Arial" w:hAnsi="Arial" w:cs="Arial"/>
          <w:sz w:val="20"/>
        </w:rPr>
        <w:t xml:space="preserve">dość </w:t>
      </w:r>
      <w:r w:rsidRPr="006F5E8C">
        <w:rPr>
          <w:rFonts w:ascii="Arial" w:hAnsi="Arial" w:cs="Arial"/>
          <w:sz w:val="20"/>
        </w:rPr>
        <w:t xml:space="preserve">korzystne warunki do rozwoju elektrowni wiatrowych. </w:t>
      </w:r>
    </w:p>
    <w:p w:rsidR="006855BB" w:rsidRPr="006F5E8C" w:rsidRDefault="006855BB" w:rsidP="006855BB">
      <w:pPr>
        <w:pStyle w:val="Standardowy0"/>
        <w:spacing w:before="120" w:after="0"/>
        <w:rPr>
          <w:rFonts w:ascii="Arial" w:hAnsi="Arial" w:cs="Arial"/>
          <w:i/>
          <w:sz w:val="20"/>
        </w:rPr>
      </w:pPr>
      <w:r w:rsidRPr="006F5E8C">
        <w:rPr>
          <w:rFonts w:ascii="Arial" w:hAnsi="Arial" w:cs="Arial"/>
          <w:i/>
          <w:sz w:val="20"/>
        </w:rPr>
        <w:t>Energia słoneczna</w:t>
      </w:r>
    </w:p>
    <w:p w:rsidR="006855BB" w:rsidRPr="006F5E8C" w:rsidRDefault="006855BB" w:rsidP="006855BB">
      <w:pPr>
        <w:shd w:val="clear" w:color="auto" w:fill="FFFFFF"/>
        <w:autoSpaceDE w:val="0"/>
        <w:autoSpaceDN w:val="0"/>
        <w:adjustRightInd w:val="0"/>
        <w:spacing w:before="120" w:after="0" w:line="240" w:lineRule="auto"/>
        <w:jc w:val="both"/>
        <w:rPr>
          <w:rFonts w:ascii="Arial" w:hAnsi="Arial" w:cs="Arial"/>
          <w:sz w:val="20"/>
          <w:szCs w:val="20"/>
        </w:rPr>
      </w:pPr>
      <w:r w:rsidRPr="006F5E8C">
        <w:rPr>
          <w:rFonts w:ascii="Arial" w:hAnsi="Arial" w:cs="Arial"/>
          <w:sz w:val="20"/>
          <w:szCs w:val="20"/>
        </w:rPr>
        <w:t xml:space="preserve">Usłonecznienie, definiowane jest jako średnia liczba godzin słonecznych w ciągu roku. Około 80% całkowitej rocznej sumy usłonecznienia przypada na sześć miesięcy sezonu wiosenno-letniego, </w:t>
      </w:r>
      <w:r w:rsidRPr="006F5E8C">
        <w:rPr>
          <w:rFonts w:ascii="Arial" w:hAnsi="Arial" w:cs="Arial"/>
          <w:sz w:val="20"/>
          <w:szCs w:val="20"/>
        </w:rPr>
        <w:br/>
        <w:t>od początku kwietnia do końca września, przy czym czas operacji słonecznej w lecie wydłuża się do 16 godz./dzień, natomiast w zimie skraca się do 8 godzin dziennie.</w:t>
      </w:r>
      <w:r w:rsidR="005C54AD" w:rsidRPr="006F5E8C">
        <w:rPr>
          <w:rFonts w:ascii="Arial" w:hAnsi="Arial" w:cs="Arial"/>
          <w:sz w:val="20"/>
          <w:szCs w:val="20"/>
        </w:rPr>
        <w:t xml:space="preserve"> </w:t>
      </w:r>
      <w:r w:rsidRPr="006F5E8C">
        <w:rPr>
          <w:rFonts w:ascii="Arial" w:hAnsi="Arial" w:cs="Arial"/>
          <w:sz w:val="20"/>
          <w:szCs w:val="20"/>
        </w:rPr>
        <w:t xml:space="preserve">W Polsce usłonecznienie wynosi </w:t>
      </w:r>
      <w:r w:rsidRPr="006F5E8C">
        <w:rPr>
          <w:rFonts w:ascii="Arial" w:hAnsi="Arial" w:cs="Arial"/>
          <w:sz w:val="20"/>
          <w:szCs w:val="20"/>
        </w:rPr>
        <w:br/>
        <w:t xml:space="preserve">od 1 400 do 1 700 godzin rocznie. Zgodnie z przedstawionymi poniżej mapami w Gminie </w:t>
      </w:r>
      <w:r w:rsidR="00F17832">
        <w:rPr>
          <w:rFonts w:ascii="Arial" w:hAnsi="Arial" w:cs="Arial"/>
          <w:sz w:val="20"/>
          <w:szCs w:val="20"/>
        </w:rPr>
        <w:t xml:space="preserve">Zarszyn </w:t>
      </w:r>
      <w:r w:rsidRPr="006F5E8C">
        <w:rPr>
          <w:rFonts w:ascii="Arial" w:hAnsi="Arial" w:cs="Arial"/>
          <w:sz w:val="20"/>
          <w:szCs w:val="20"/>
        </w:rPr>
        <w:t xml:space="preserve">usłonecznienie wynosi od 1 </w:t>
      </w:r>
      <w:r w:rsidR="00F17832">
        <w:rPr>
          <w:rFonts w:ascii="Arial" w:hAnsi="Arial" w:cs="Arial"/>
          <w:sz w:val="20"/>
          <w:szCs w:val="20"/>
        </w:rPr>
        <w:t>500</w:t>
      </w:r>
      <w:r w:rsidRPr="006F5E8C">
        <w:rPr>
          <w:rFonts w:ascii="Arial" w:hAnsi="Arial" w:cs="Arial"/>
          <w:sz w:val="20"/>
          <w:szCs w:val="20"/>
        </w:rPr>
        <w:t xml:space="preserve"> do 1 5</w:t>
      </w:r>
      <w:r w:rsidR="00F17832">
        <w:rPr>
          <w:rFonts w:ascii="Arial" w:hAnsi="Arial" w:cs="Arial"/>
          <w:sz w:val="20"/>
          <w:szCs w:val="20"/>
        </w:rPr>
        <w:t>5</w:t>
      </w:r>
      <w:r w:rsidRPr="006F5E8C">
        <w:rPr>
          <w:rFonts w:ascii="Arial" w:hAnsi="Arial" w:cs="Arial"/>
          <w:sz w:val="20"/>
          <w:szCs w:val="20"/>
        </w:rPr>
        <w:t>0 godzin, co pozwala na uzyskanie całkowitej energii cieplnej ze słońca na poziomie 956kWh/m</w:t>
      </w:r>
      <w:r w:rsidRPr="006F5E8C">
        <w:rPr>
          <w:rFonts w:ascii="Arial" w:hAnsi="Arial" w:cs="Arial"/>
          <w:sz w:val="20"/>
          <w:szCs w:val="20"/>
          <w:vertAlign w:val="superscript"/>
        </w:rPr>
        <w:t>2</w:t>
      </w:r>
      <w:r w:rsidRPr="006F5E8C">
        <w:rPr>
          <w:rFonts w:ascii="Arial" w:hAnsi="Arial" w:cs="Arial"/>
          <w:sz w:val="20"/>
          <w:szCs w:val="20"/>
        </w:rPr>
        <w:t xml:space="preserve"> w ciągu roku. W Polsce w ciągu roku można liczyć na</w:t>
      </w:r>
      <w:r w:rsidRPr="006F5E8C">
        <w:rPr>
          <w:rStyle w:val="apple-converted-space"/>
          <w:rFonts w:ascii="Arial" w:hAnsi="Arial" w:cs="Arial"/>
          <w:sz w:val="20"/>
          <w:szCs w:val="20"/>
        </w:rPr>
        <w:t> </w:t>
      </w:r>
      <w:r w:rsidRPr="006F5E8C">
        <w:rPr>
          <w:rFonts w:ascii="Arial" w:hAnsi="Arial" w:cs="Arial"/>
          <w:bCs/>
          <w:sz w:val="20"/>
          <w:szCs w:val="20"/>
        </w:rPr>
        <w:t>całkowitą energię cieplną</w:t>
      </w:r>
      <w:r w:rsidRPr="006F5E8C">
        <w:rPr>
          <w:rStyle w:val="apple-converted-space"/>
          <w:rFonts w:ascii="Arial" w:hAnsi="Arial" w:cs="Arial"/>
          <w:sz w:val="20"/>
          <w:szCs w:val="20"/>
        </w:rPr>
        <w:t> </w:t>
      </w:r>
      <w:r w:rsidRPr="006F5E8C">
        <w:rPr>
          <w:rFonts w:ascii="Arial" w:hAnsi="Arial" w:cs="Arial"/>
          <w:sz w:val="20"/>
          <w:szCs w:val="20"/>
        </w:rPr>
        <w:t>uzyskaną ze słońca w przedziale od 900 kWh/m</w:t>
      </w:r>
      <w:r w:rsidRPr="006F5E8C">
        <w:rPr>
          <w:rFonts w:ascii="Arial" w:hAnsi="Arial" w:cs="Arial"/>
          <w:sz w:val="20"/>
          <w:szCs w:val="20"/>
          <w:vertAlign w:val="superscript"/>
        </w:rPr>
        <w:t>2</w:t>
      </w:r>
      <w:r w:rsidRPr="006F5E8C">
        <w:rPr>
          <w:rFonts w:ascii="Arial" w:hAnsi="Arial" w:cs="Arial"/>
          <w:sz w:val="20"/>
          <w:szCs w:val="20"/>
        </w:rPr>
        <w:t xml:space="preserve"> do 1 200 kWh/m</w:t>
      </w:r>
      <w:r w:rsidRPr="006F5E8C">
        <w:rPr>
          <w:rFonts w:ascii="Arial" w:hAnsi="Arial" w:cs="Arial"/>
          <w:sz w:val="20"/>
          <w:szCs w:val="20"/>
          <w:vertAlign w:val="superscript"/>
        </w:rPr>
        <w:t>2</w:t>
      </w:r>
      <w:r w:rsidRPr="006F5E8C">
        <w:rPr>
          <w:rFonts w:ascii="Arial" w:hAnsi="Arial" w:cs="Arial"/>
          <w:sz w:val="20"/>
          <w:szCs w:val="20"/>
        </w:rPr>
        <w:t>.</w:t>
      </w:r>
    </w:p>
    <w:p w:rsidR="006855BB" w:rsidRPr="006F5E8C" w:rsidRDefault="006855BB" w:rsidP="006855BB">
      <w:pPr>
        <w:shd w:val="clear" w:color="auto" w:fill="FFFFFF"/>
        <w:autoSpaceDE w:val="0"/>
        <w:autoSpaceDN w:val="0"/>
        <w:adjustRightInd w:val="0"/>
        <w:spacing w:before="120" w:after="0" w:line="240" w:lineRule="auto"/>
        <w:jc w:val="center"/>
      </w:pPr>
      <w:r w:rsidRPr="006F5E8C">
        <w:rPr>
          <w:noProof/>
          <w:lang w:eastAsia="pl-PL"/>
        </w:rPr>
        <w:lastRenderedPageBreak/>
        <w:drawing>
          <wp:inline distT="0" distB="0" distL="0" distR="0" wp14:anchorId="11552A37" wp14:editId="0B413F86">
            <wp:extent cx="2600325" cy="2867025"/>
            <wp:effectExtent l="0" t="0" r="9525" b="9525"/>
            <wp:docPr id="347" name="Obraz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00325" cy="2867025"/>
                    </a:xfrm>
                    <a:prstGeom prst="rect">
                      <a:avLst/>
                    </a:prstGeom>
                    <a:noFill/>
                    <a:ln>
                      <a:noFill/>
                    </a:ln>
                  </pic:spPr>
                </pic:pic>
              </a:graphicData>
            </a:graphic>
          </wp:inline>
        </w:drawing>
      </w:r>
      <w:r w:rsidRPr="006F5E8C">
        <w:rPr>
          <w:noProof/>
          <w:lang w:eastAsia="pl-PL"/>
        </w:rPr>
        <w:drawing>
          <wp:inline distT="0" distB="0" distL="0" distR="0" wp14:anchorId="612EAC5A" wp14:editId="5696ED22">
            <wp:extent cx="2514600" cy="2647950"/>
            <wp:effectExtent l="0" t="0" r="0" b="0"/>
            <wp:docPr id="348" name="Obraz 348" descr="http://3.bp.blogspot.com/-XKQUi9R3DSg/T4Up3FnQtfI/AAAAAAAAAmM/LnHwHM1h0KQ/s1600/energia-slon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http://3.bp.blogspot.com/-XKQUi9R3DSg/T4Up3FnQtfI/AAAAAAAAAmM/LnHwHM1h0KQ/s1600/energia-slonca.gi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14600" cy="2647950"/>
                    </a:xfrm>
                    <a:prstGeom prst="rect">
                      <a:avLst/>
                    </a:prstGeom>
                    <a:noFill/>
                    <a:ln>
                      <a:noFill/>
                    </a:ln>
                  </pic:spPr>
                </pic:pic>
              </a:graphicData>
            </a:graphic>
          </wp:inline>
        </w:drawing>
      </w:r>
    </w:p>
    <w:p w:rsidR="006855BB" w:rsidRPr="006F5E8C" w:rsidRDefault="006855BB" w:rsidP="006855BB">
      <w:pPr>
        <w:shd w:val="clear" w:color="auto" w:fill="FFFFFF"/>
        <w:autoSpaceDE w:val="0"/>
        <w:autoSpaceDN w:val="0"/>
        <w:adjustRightInd w:val="0"/>
        <w:spacing w:before="120" w:after="0" w:line="240" w:lineRule="auto"/>
        <w:rPr>
          <w:rFonts w:ascii="Arial" w:hAnsi="Arial" w:cs="Arial"/>
          <w:i/>
          <w:sz w:val="18"/>
          <w:szCs w:val="18"/>
        </w:rPr>
      </w:pPr>
      <w:r w:rsidRPr="006F5E8C">
        <w:rPr>
          <w:rFonts w:ascii="Arial" w:hAnsi="Arial" w:cs="Arial"/>
          <w:i/>
          <w:sz w:val="18"/>
          <w:szCs w:val="18"/>
        </w:rPr>
        <w:t xml:space="preserve">Źródło: </w:t>
      </w:r>
      <w:hyperlink r:id="rId134" w:history="1">
        <w:r w:rsidRPr="006F5E8C">
          <w:rPr>
            <w:rFonts w:ascii="Arial" w:hAnsi="Arial" w:cs="Arial"/>
            <w:i/>
            <w:sz w:val="18"/>
            <w:szCs w:val="18"/>
          </w:rPr>
          <w:t>http://ogrzewanieelektryczne.blogspot.com/2012/04/nasonecznienie-usonecznienie-staa.html</w:t>
        </w:r>
      </w:hyperlink>
    </w:p>
    <w:p w:rsidR="006855BB" w:rsidRPr="006F5E8C" w:rsidRDefault="00C81672" w:rsidP="006855BB">
      <w:pPr>
        <w:shd w:val="clear" w:color="auto" w:fill="FFFFFF"/>
        <w:autoSpaceDE w:val="0"/>
        <w:autoSpaceDN w:val="0"/>
        <w:adjustRightInd w:val="0"/>
        <w:spacing w:after="0" w:line="240" w:lineRule="auto"/>
        <w:rPr>
          <w:rFonts w:ascii="Arial" w:hAnsi="Arial" w:cs="Arial"/>
          <w:i/>
          <w:sz w:val="18"/>
          <w:szCs w:val="18"/>
        </w:rPr>
      </w:pPr>
      <w:hyperlink r:id="rId135" w:history="1">
        <w:r w:rsidR="006855BB" w:rsidRPr="006F5E8C">
          <w:rPr>
            <w:rFonts w:ascii="Arial" w:hAnsi="Arial" w:cs="Arial"/>
            <w:i/>
            <w:sz w:val="18"/>
            <w:szCs w:val="18"/>
          </w:rPr>
          <w:t>http://www.mae.com.pl/odnawialne-zrodla-energii-energia-sloneczna.html</w:t>
        </w:r>
      </w:hyperlink>
    </w:p>
    <w:p w:rsidR="006855BB" w:rsidRPr="006F5E8C" w:rsidRDefault="006855BB" w:rsidP="006855BB">
      <w:pPr>
        <w:shd w:val="clear" w:color="auto" w:fill="FFFFFF"/>
        <w:autoSpaceDE w:val="0"/>
        <w:autoSpaceDN w:val="0"/>
        <w:adjustRightInd w:val="0"/>
        <w:spacing w:before="120" w:after="0" w:line="240" w:lineRule="auto"/>
        <w:jc w:val="both"/>
        <w:rPr>
          <w:rFonts w:ascii="Arial" w:hAnsi="Arial" w:cs="Arial"/>
          <w:i/>
          <w:sz w:val="20"/>
          <w:szCs w:val="20"/>
        </w:rPr>
      </w:pPr>
      <w:r w:rsidRPr="006F5E8C">
        <w:rPr>
          <w:rFonts w:ascii="Arial" w:hAnsi="Arial" w:cs="Arial"/>
          <w:i/>
          <w:sz w:val="20"/>
          <w:szCs w:val="20"/>
        </w:rPr>
        <w:t>Energia geotermalna</w:t>
      </w:r>
    </w:p>
    <w:p w:rsidR="0063328A" w:rsidRPr="006F5E8C" w:rsidRDefault="006855BB" w:rsidP="006855BB">
      <w:pPr>
        <w:shd w:val="clear" w:color="auto" w:fill="FFFFFF"/>
        <w:autoSpaceDE w:val="0"/>
        <w:autoSpaceDN w:val="0"/>
        <w:adjustRightInd w:val="0"/>
        <w:spacing w:before="120" w:after="0" w:line="240" w:lineRule="auto"/>
        <w:jc w:val="both"/>
        <w:rPr>
          <w:rFonts w:ascii="Arial" w:hAnsi="Arial" w:cs="Arial"/>
          <w:sz w:val="20"/>
          <w:szCs w:val="20"/>
        </w:rPr>
      </w:pPr>
      <w:r w:rsidRPr="006F5E8C">
        <w:rPr>
          <w:rFonts w:ascii="Arial" w:hAnsi="Arial" w:cs="Arial"/>
          <w:sz w:val="20"/>
          <w:szCs w:val="20"/>
        </w:rPr>
        <w:t>Polska ma bardzo dobre warunki geotermalne, gdyż 80% powierzchni kraju jest pokryte przez 3 </w:t>
      </w:r>
      <w:hyperlink r:id="rId136" w:tooltip="Prowincja (geografia fizyczna)" w:history="1">
        <w:r w:rsidRPr="006F5E8C">
          <w:rPr>
            <w:rFonts w:ascii="Arial" w:hAnsi="Arial" w:cs="Arial"/>
            <w:sz w:val="20"/>
            <w:szCs w:val="20"/>
          </w:rPr>
          <w:t>prowincje</w:t>
        </w:r>
      </w:hyperlink>
      <w:r w:rsidRPr="006F5E8C">
        <w:rPr>
          <w:rFonts w:ascii="Arial" w:hAnsi="Arial" w:cs="Arial"/>
          <w:sz w:val="20"/>
          <w:szCs w:val="20"/>
        </w:rPr>
        <w:t xml:space="preserve"> geotermalne: centralnoeuropejską, przedkarpacką i karpacką. Temperatura wody dla tych obszarów wynosi od 30-130°C (a lokalnie nawet 200°C), a głębokość występowania w skałach osadowych od 1 do 10 km. </w:t>
      </w:r>
    </w:p>
    <w:p w:rsidR="006855BB" w:rsidRPr="006F5E8C" w:rsidRDefault="006855BB" w:rsidP="006855BB">
      <w:pPr>
        <w:shd w:val="clear" w:color="auto" w:fill="FFFFFF"/>
        <w:autoSpaceDE w:val="0"/>
        <w:autoSpaceDN w:val="0"/>
        <w:adjustRightInd w:val="0"/>
        <w:spacing w:before="120" w:after="0" w:line="240" w:lineRule="auto"/>
        <w:jc w:val="both"/>
        <w:rPr>
          <w:rFonts w:ascii="Arial" w:hAnsi="Arial" w:cs="Arial"/>
          <w:sz w:val="20"/>
          <w:szCs w:val="20"/>
        </w:rPr>
      </w:pPr>
      <w:r w:rsidRPr="006F5E8C">
        <w:rPr>
          <w:rFonts w:ascii="Arial" w:hAnsi="Arial" w:cs="Arial"/>
          <w:sz w:val="20"/>
          <w:szCs w:val="20"/>
        </w:rPr>
        <w:t xml:space="preserve">Gmina </w:t>
      </w:r>
      <w:r w:rsidR="00F17832">
        <w:rPr>
          <w:rFonts w:ascii="Arial" w:hAnsi="Arial" w:cs="Arial"/>
          <w:sz w:val="20"/>
          <w:szCs w:val="20"/>
        </w:rPr>
        <w:t>Zarszyn</w:t>
      </w:r>
      <w:r w:rsidRPr="006F5E8C">
        <w:rPr>
          <w:rFonts w:ascii="Arial" w:hAnsi="Arial" w:cs="Arial"/>
          <w:sz w:val="20"/>
          <w:szCs w:val="20"/>
        </w:rPr>
        <w:t xml:space="preserve"> posiada zatem dobre warunki do pozyskania energii geotermalnej</w:t>
      </w:r>
      <w:r w:rsidR="00545FD2" w:rsidRPr="006F5E8C">
        <w:rPr>
          <w:rFonts w:ascii="Arial" w:hAnsi="Arial" w:cs="Arial"/>
          <w:sz w:val="20"/>
          <w:szCs w:val="20"/>
        </w:rPr>
        <w:t xml:space="preserve"> z uwagi na położenie w jednej z trzech wymienionych powyżej prowincji geotermaln</w:t>
      </w:r>
      <w:r w:rsidR="003421BA" w:rsidRPr="006F5E8C">
        <w:rPr>
          <w:rFonts w:ascii="Arial" w:hAnsi="Arial" w:cs="Arial"/>
          <w:sz w:val="20"/>
          <w:szCs w:val="20"/>
        </w:rPr>
        <w:t>ych</w:t>
      </w:r>
      <w:r w:rsidR="00545FD2" w:rsidRPr="006F5E8C">
        <w:rPr>
          <w:rFonts w:ascii="Arial" w:hAnsi="Arial" w:cs="Arial"/>
          <w:sz w:val="20"/>
          <w:szCs w:val="20"/>
        </w:rPr>
        <w:t xml:space="preserve"> (</w:t>
      </w:r>
      <w:r w:rsidR="003421BA" w:rsidRPr="006F5E8C">
        <w:rPr>
          <w:rFonts w:ascii="Arial" w:hAnsi="Arial" w:cs="Arial"/>
          <w:sz w:val="20"/>
          <w:szCs w:val="20"/>
        </w:rPr>
        <w:t xml:space="preserve">prowincji </w:t>
      </w:r>
      <w:r w:rsidR="00743BC3" w:rsidRPr="006F5E8C">
        <w:rPr>
          <w:rFonts w:ascii="Arial" w:hAnsi="Arial" w:cs="Arial"/>
          <w:sz w:val="20"/>
          <w:szCs w:val="20"/>
        </w:rPr>
        <w:t>przed</w:t>
      </w:r>
      <w:r w:rsidR="00545FD2" w:rsidRPr="006F5E8C">
        <w:rPr>
          <w:rFonts w:ascii="Arial" w:hAnsi="Arial" w:cs="Arial"/>
          <w:sz w:val="20"/>
          <w:szCs w:val="20"/>
        </w:rPr>
        <w:t>karpackiej)</w:t>
      </w:r>
      <w:r w:rsidRPr="006F5E8C">
        <w:rPr>
          <w:rFonts w:ascii="Arial" w:hAnsi="Arial" w:cs="Arial"/>
          <w:sz w:val="20"/>
          <w:szCs w:val="20"/>
        </w:rPr>
        <w:t>.</w:t>
      </w:r>
    </w:p>
    <w:p w:rsidR="0063328A" w:rsidRPr="006F5E8C" w:rsidRDefault="0063328A" w:rsidP="0063328A">
      <w:pPr>
        <w:shd w:val="clear" w:color="auto" w:fill="FFFFFF"/>
        <w:autoSpaceDE w:val="0"/>
        <w:autoSpaceDN w:val="0"/>
        <w:adjustRightInd w:val="0"/>
        <w:spacing w:before="120" w:after="0" w:line="240" w:lineRule="auto"/>
        <w:jc w:val="center"/>
        <w:rPr>
          <w:rFonts w:ascii="Arial" w:hAnsi="Arial" w:cs="Arial"/>
          <w:sz w:val="20"/>
          <w:szCs w:val="20"/>
        </w:rPr>
      </w:pPr>
      <w:r w:rsidRPr="006F5E8C">
        <w:rPr>
          <w:rFonts w:ascii="Arial" w:hAnsi="Arial" w:cs="Arial"/>
          <w:noProof/>
          <w:sz w:val="20"/>
          <w:szCs w:val="20"/>
          <w:lang w:eastAsia="pl-PL"/>
        </w:rPr>
        <w:drawing>
          <wp:inline distT="0" distB="0" distL="0" distR="0" wp14:anchorId="77141587" wp14:editId="588AD6A0">
            <wp:extent cx="3185160" cy="3046095"/>
            <wp:effectExtent l="0" t="0" r="0" b="1905"/>
            <wp:docPr id="57"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85160" cy="3046095"/>
                    </a:xfrm>
                    <a:prstGeom prst="rect">
                      <a:avLst/>
                    </a:prstGeom>
                    <a:noFill/>
                    <a:ln>
                      <a:noFill/>
                    </a:ln>
                  </pic:spPr>
                </pic:pic>
              </a:graphicData>
            </a:graphic>
          </wp:inline>
        </w:drawing>
      </w:r>
    </w:p>
    <w:p w:rsidR="0063328A" w:rsidRPr="006F5E8C" w:rsidRDefault="0063328A" w:rsidP="0063328A">
      <w:pPr>
        <w:shd w:val="clear" w:color="auto" w:fill="FFFFFF"/>
        <w:autoSpaceDE w:val="0"/>
        <w:autoSpaceDN w:val="0"/>
        <w:adjustRightInd w:val="0"/>
        <w:spacing w:before="120" w:after="0" w:line="240" w:lineRule="auto"/>
        <w:jc w:val="both"/>
        <w:rPr>
          <w:rFonts w:ascii="Arial" w:hAnsi="Arial" w:cs="Arial"/>
          <w:sz w:val="20"/>
          <w:szCs w:val="20"/>
        </w:rPr>
      </w:pPr>
      <w:r w:rsidRPr="006F5E8C">
        <w:rPr>
          <w:rFonts w:ascii="Arial" w:hAnsi="Arial" w:cs="Arial"/>
          <w:noProof/>
          <w:sz w:val="20"/>
          <w:szCs w:val="20"/>
          <w:lang w:eastAsia="pl-PL"/>
        </w:rPr>
        <w:lastRenderedPageBreak/>
        <w:drawing>
          <wp:inline distT="0" distB="0" distL="0" distR="0" wp14:anchorId="61589842" wp14:editId="1ED5F78B">
            <wp:extent cx="5789295" cy="4450715"/>
            <wp:effectExtent l="0" t="0" r="1905" b="698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89295" cy="4450715"/>
                    </a:xfrm>
                    <a:prstGeom prst="rect">
                      <a:avLst/>
                    </a:prstGeom>
                    <a:noFill/>
                    <a:ln>
                      <a:noFill/>
                    </a:ln>
                  </pic:spPr>
                </pic:pic>
              </a:graphicData>
            </a:graphic>
          </wp:inline>
        </w:drawing>
      </w:r>
    </w:p>
    <w:p w:rsidR="0063328A" w:rsidRPr="006F5E8C" w:rsidRDefault="0063328A" w:rsidP="0063328A">
      <w:pPr>
        <w:shd w:val="clear" w:color="auto" w:fill="FFFFFF"/>
        <w:autoSpaceDE w:val="0"/>
        <w:autoSpaceDN w:val="0"/>
        <w:adjustRightInd w:val="0"/>
        <w:spacing w:before="120" w:after="120" w:line="240" w:lineRule="auto"/>
        <w:jc w:val="both"/>
        <w:rPr>
          <w:rFonts w:ascii="Arial" w:hAnsi="Arial" w:cs="Arial"/>
          <w:i/>
          <w:sz w:val="20"/>
          <w:szCs w:val="20"/>
        </w:rPr>
      </w:pPr>
      <w:r w:rsidRPr="006F5E8C">
        <w:rPr>
          <w:rFonts w:ascii="Arial" w:hAnsi="Arial" w:cs="Arial"/>
          <w:i/>
          <w:sz w:val="20"/>
          <w:szCs w:val="20"/>
        </w:rPr>
        <w:t>Energia fal, prądów i pływów morskich, spadku rzek</w:t>
      </w:r>
    </w:p>
    <w:p w:rsidR="00F52217" w:rsidRPr="006F5E8C" w:rsidRDefault="00F52217" w:rsidP="00F52217">
      <w:pPr>
        <w:shd w:val="clear" w:color="auto" w:fill="FFFFFF"/>
        <w:autoSpaceDE w:val="0"/>
        <w:autoSpaceDN w:val="0"/>
        <w:adjustRightInd w:val="0"/>
        <w:spacing w:after="0" w:line="240" w:lineRule="auto"/>
        <w:jc w:val="both"/>
        <w:rPr>
          <w:rFonts w:ascii="Arial" w:hAnsi="Arial" w:cs="Arial"/>
          <w:sz w:val="20"/>
          <w:szCs w:val="20"/>
        </w:rPr>
      </w:pPr>
      <w:r w:rsidRPr="006F5E8C">
        <w:rPr>
          <w:rFonts w:ascii="Arial" w:hAnsi="Arial" w:cs="Arial"/>
          <w:sz w:val="20"/>
          <w:szCs w:val="20"/>
        </w:rPr>
        <w:t xml:space="preserve">Lokalizacja Gminy </w:t>
      </w:r>
      <w:r w:rsidR="00F17832">
        <w:rPr>
          <w:rFonts w:ascii="Arial" w:hAnsi="Arial" w:cs="Arial"/>
          <w:sz w:val="20"/>
          <w:szCs w:val="20"/>
        </w:rPr>
        <w:t>Zarszyn</w:t>
      </w:r>
      <w:r w:rsidR="00F8439D" w:rsidRPr="006F5E8C">
        <w:rPr>
          <w:rFonts w:ascii="Arial" w:hAnsi="Arial" w:cs="Arial"/>
          <w:sz w:val="20"/>
          <w:szCs w:val="20"/>
        </w:rPr>
        <w:t xml:space="preserve"> </w:t>
      </w:r>
      <w:r w:rsidRPr="006F5E8C">
        <w:rPr>
          <w:rFonts w:ascii="Arial" w:hAnsi="Arial" w:cs="Arial"/>
          <w:sz w:val="20"/>
          <w:szCs w:val="20"/>
        </w:rPr>
        <w:t>uniemożliwia pozyskanie tego rodzaju energii.</w:t>
      </w:r>
    </w:p>
    <w:p w:rsidR="006855BB" w:rsidRPr="006F5E8C" w:rsidRDefault="006855BB" w:rsidP="006855BB">
      <w:pPr>
        <w:shd w:val="clear" w:color="auto" w:fill="FFFFFF"/>
        <w:autoSpaceDE w:val="0"/>
        <w:autoSpaceDN w:val="0"/>
        <w:adjustRightInd w:val="0"/>
        <w:spacing w:before="120" w:after="120" w:line="240" w:lineRule="auto"/>
        <w:jc w:val="both"/>
        <w:rPr>
          <w:rFonts w:ascii="Arial" w:hAnsi="Arial" w:cs="Arial"/>
          <w:i/>
          <w:sz w:val="20"/>
          <w:szCs w:val="20"/>
        </w:rPr>
      </w:pPr>
      <w:r w:rsidRPr="006F5E8C">
        <w:rPr>
          <w:rFonts w:ascii="Arial" w:hAnsi="Arial" w:cs="Arial"/>
          <w:i/>
          <w:sz w:val="20"/>
          <w:szCs w:val="20"/>
        </w:rPr>
        <w:t xml:space="preserve">Energia pozyskiwana z biomasy, biogazu wysypiskowego, a także biogazu powstałego w procesach odprowadzania lub oczyszczania ścieków albo rozkładu składowanych szczątek roślinnych </w:t>
      </w:r>
      <w:r w:rsidR="008417DF" w:rsidRPr="006F5E8C">
        <w:rPr>
          <w:rFonts w:ascii="Arial" w:hAnsi="Arial" w:cs="Arial"/>
          <w:i/>
          <w:sz w:val="20"/>
          <w:szCs w:val="20"/>
        </w:rPr>
        <w:br/>
      </w:r>
      <w:r w:rsidRPr="006F5E8C">
        <w:rPr>
          <w:rFonts w:ascii="Arial" w:hAnsi="Arial" w:cs="Arial"/>
          <w:i/>
          <w:sz w:val="20"/>
          <w:szCs w:val="20"/>
        </w:rPr>
        <w:t>i zwierzęcych</w:t>
      </w:r>
    </w:p>
    <w:p w:rsidR="00C14BC9" w:rsidRPr="00AB378F" w:rsidRDefault="006855BB" w:rsidP="00C14BC9">
      <w:pPr>
        <w:shd w:val="clear" w:color="auto" w:fill="FFFFFF"/>
        <w:autoSpaceDE w:val="0"/>
        <w:autoSpaceDN w:val="0"/>
        <w:adjustRightInd w:val="0"/>
        <w:spacing w:after="0" w:line="240" w:lineRule="auto"/>
        <w:jc w:val="both"/>
        <w:rPr>
          <w:rFonts w:ascii="Arial" w:hAnsi="Arial" w:cs="Arial"/>
          <w:sz w:val="20"/>
          <w:szCs w:val="20"/>
        </w:rPr>
      </w:pPr>
      <w:r w:rsidRPr="006F5E8C">
        <w:rPr>
          <w:rFonts w:ascii="Arial" w:hAnsi="Arial" w:cs="Arial"/>
          <w:sz w:val="20"/>
          <w:szCs w:val="20"/>
        </w:rPr>
        <w:t>Z uwagi na to</w:t>
      </w:r>
      <w:r w:rsidR="00DB4E08" w:rsidRPr="006F5E8C">
        <w:rPr>
          <w:rFonts w:ascii="Arial" w:hAnsi="Arial" w:cs="Arial"/>
          <w:sz w:val="20"/>
          <w:szCs w:val="20"/>
        </w:rPr>
        <w:t xml:space="preserve">, </w:t>
      </w:r>
      <w:r w:rsidRPr="006F5E8C">
        <w:rPr>
          <w:rFonts w:ascii="Arial" w:hAnsi="Arial" w:cs="Arial"/>
          <w:sz w:val="20"/>
          <w:szCs w:val="20"/>
        </w:rPr>
        <w:t xml:space="preserve">że Gmina </w:t>
      </w:r>
      <w:r w:rsidR="00F17832">
        <w:rPr>
          <w:rFonts w:ascii="Arial" w:hAnsi="Arial" w:cs="Arial"/>
          <w:sz w:val="20"/>
          <w:szCs w:val="20"/>
        </w:rPr>
        <w:t>Zarszyn</w:t>
      </w:r>
      <w:r w:rsidRPr="006F5E8C">
        <w:rPr>
          <w:rFonts w:ascii="Arial" w:hAnsi="Arial" w:cs="Arial"/>
          <w:sz w:val="20"/>
          <w:szCs w:val="20"/>
        </w:rPr>
        <w:t xml:space="preserve"> ma charakter rolniczy moż</w:t>
      </w:r>
      <w:r w:rsidR="00C14BC9">
        <w:rPr>
          <w:rFonts w:ascii="Arial" w:hAnsi="Arial" w:cs="Arial"/>
          <w:sz w:val="20"/>
          <w:szCs w:val="20"/>
        </w:rPr>
        <w:t>e pozyskiwać energię z biomasy.</w:t>
      </w:r>
      <w:r w:rsidR="00C14BC9">
        <w:rPr>
          <w:rFonts w:ascii="Arial" w:hAnsi="Arial" w:cs="Arial"/>
          <w:sz w:val="20"/>
          <w:szCs w:val="20"/>
        </w:rPr>
        <w:br/>
      </w:r>
      <w:r w:rsidRPr="006F5E8C">
        <w:rPr>
          <w:rFonts w:ascii="Arial" w:hAnsi="Arial" w:cs="Arial"/>
          <w:sz w:val="20"/>
          <w:szCs w:val="20"/>
        </w:rPr>
        <w:t>Gmina nie posiada składowiska odpadów, ani zakładu utylizacji zwierząt</w:t>
      </w:r>
      <w:r w:rsidR="00CC7FC3">
        <w:rPr>
          <w:rFonts w:ascii="Arial" w:hAnsi="Arial" w:cs="Arial"/>
          <w:sz w:val="20"/>
          <w:szCs w:val="20"/>
        </w:rPr>
        <w:t>,</w:t>
      </w:r>
      <w:r w:rsidRPr="006F5E8C">
        <w:rPr>
          <w:rFonts w:ascii="Arial" w:hAnsi="Arial" w:cs="Arial"/>
          <w:sz w:val="20"/>
          <w:szCs w:val="20"/>
        </w:rPr>
        <w:t xml:space="preserve"> stąd nie może pozyskiwać biogazu wysypiskowego, czy biogazu powstałego w procesach rozkładu składowanych szc</w:t>
      </w:r>
      <w:r w:rsidR="00CC7FC3">
        <w:rPr>
          <w:rFonts w:ascii="Arial" w:hAnsi="Arial" w:cs="Arial"/>
          <w:sz w:val="20"/>
          <w:szCs w:val="20"/>
        </w:rPr>
        <w:t>zątek roślinnych i zwierzęcych</w:t>
      </w:r>
      <w:r w:rsidR="00CC7FC3" w:rsidRPr="00AB378F">
        <w:rPr>
          <w:rFonts w:ascii="Arial" w:hAnsi="Arial" w:cs="Arial"/>
          <w:sz w:val="20"/>
          <w:szCs w:val="20"/>
        </w:rPr>
        <w:t>. Potencjalnie możliwe jest natomiast pozyskiwanie</w:t>
      </w:r>
      <w:r w:rsidRPr="00AB378F">
        <w:rPr>
          <w:rFonts w:ascii="Arial" w:hAnsi="Arial" w:cs="Arial"/>
          <w:sz w:val="20"/>
          <w:szCs w:val="20"/>
        </w:rPr>
        <w:t xml:space="preserve"> biogaz</w:t>
      </w:r>
      <w:r w:rsidR="00CC7FC3" w:rsidRPr="00AB378F">
        <w:rPr>
          <w:rFonts w:ascii="Arial" w:hAnsi="Arial" w:cs="Arial"/>
          <w:sz w:val="20"/>
          <w:szCs w:val="20"/>
        </w:rPr>
        <w:t>u</w:t>
      </w:r>
      <w:r w:rsidRPr="00AB378F">
        <w:rPr>
          <w:rFonts w:ascii="Arial" w:hAnsi="Arial" w:cs="Arial"/>
          <w:sz w:val="20"/>
          <w:szCs w:val="20"/>
        </w:rPr>
        <w:t xml:space="preserve"> powstał</w:t>
      </w:r>
      <w:r w:rsidR="00CC7FC3" w:rsidRPr="00AB378F">
        <w:rPr>
          <w:rFonts w:ascii="Arial" w:hAnsi="Arial" w:cs="Arial"/>
          <w:sz w:val="20"/>
          <w:szCs w:val="20"/>
        </w:rPr>
        <w:t>ego</w:t>
      </w:r>
      <w:r w:rsidRPr="00AB378F">
        <w:rPr>
          <w:rFonts w:ascii="Arial" w:hAnsi="Arial" w:cs="Arial"/>
          <w:sz w:val="20"/>
          <w:szCs w:val="20"/>
        </w:rPr>
        <w:t xml:space="preserve"> w procesach odprowadzania lub oczyszczania ścieków</w:t>
      </w:r>
      <w:r w:rsidR="000412DE" w:rsidRPr="00AB378F">
        <w:rPr>
          <w:rFonts w:ascii="Arial" w:hAnsi="Arial" w:cs="Arial"/>
          <w:sz w:val="20"/>
          <w:szCs w:val="20"/>
        </w:rPr>
        <w:t xml:space="preserve">, gdyż na terenie gminy </w:t>
      </w:r>
      <w:r w:rsidR="00F17832" w:rsidRPr="00AB378F">
        <w:rPr>
          <w:rFonts w:ascii="Arial" w:hAnsi="Arial" w:cs="Arial"/>
          <w:sz w:val="20"/>
          <w:szCs w:val="20"/>
        </w:rPr>
        <w:t>zloka</w:t>
      </w:r>
      <w:r w:rsidR="00CC7FC3" w:rsidRPr="00AB378F">
        <w:rPr>
          <w:rFonts w:ascii="Arial" w:hAnsi="Arial" w:cs="Arial"/>
          <w:sz w:val="20"/>
          <w:szCs w:val="20"/>
        </w:rPr>
        <w:t>lizowana jest mechaniczno</w:t>
      </w:r>
      <w:r w:rsidR="007E61E6" w:rsidRPr="00AB378F">
        <w:rPr>
          <w:rFonts w:ascii="Arial" w:hAnsi="Arial" w:cs="Arial"/>
          <w:sz w:val="20"/>
          <w:szCs w:val="20"/>
        </w:rPr>
        <w:t>-</w:t>
      </w:r>
      <w:r w:rsidR="00CC7FC3" w:rsidRPr="00AB378F">
        <w:rPr>
          <w:rFonts w:ascii="Arial" w:hAnsi="Arial" w:cs="Arial"/>
          <w:sz w:val="20"/>
          <w:szCs w:val="20"/>
        </w:rPr>
        <w:t xml:space="preserve">bilogiczna </w:t>
      </w:r>
      <w:r w:rsidR="000412DE" w:rsidRPr="00AB378F">
        <w:rPr>
          <w:rFonts w:ascii="Arial" w:hAnsi="Arial" w:cs="Arial"/>
          <w:sz w:val="20"/>
          <w:szCs w:val="20"/>
        </w:rPr>
        <w:t>oczyszczalni</w:t>
      </w:r>
      <w:r w:rsidR="00F17832" w:rsidRPr="00AB378F">
        <w:rPr>
          <w:rFonts w:ascii="Arial" w:hAnsi="Arial" w:cs="Arial"/>
          <w:sz w:val="20"/>
          <w:szCs w:val="20"/>
        </w:rPr>
        <w:t>e</w:t>
      </w:r>
      <w:r w:rsidR="000412DE" w:rsidRPr="00AB378F">
        <w:rPr>
          <w:rFonts w:ascii="Arial" w:hAnsi="Arial" w:cs="Arial"/>
          <w:sz w:val="20"/>
          <w:szCs w:val="20"/>
        </w:rPr>
        <w:t xml:space="preserve"> ścieków</w:t>
      </w:r>
      <w:r w:rsidR="00CC7FC3" w:rsidRPr="00AB378F">
        <w:rPr>
          <w:rFonts w:ascii="Arial" w:hAnsi="Arial" w:cs="Arial"/>
          <w:sz w:val="20"/>
          <w:szCs w:val="20"/>
        </w:rPr>
        <w:t xml:space="preserve"> komunalnych, której</w:t>
      </w:r>
      <w:r w:rsidR="00CC7FC3" w:rsidRPr="00AB378F">
        <w:rPr>
          <w:rFonts w:ascii="Arial" w:hAnsi="Arial" w:cs="Arial"/>
          <w:sz w:val="20"/>
          <w:szCs w:val="16"/>
        </w:rPr>
        <w:t xml:space="preserve"> przepustowość po dokonanej rozbudowie</w:t>
      </w:r>
      <w:r w:rsidR="00B75E34" w:rsidRPr="00AB378F">
        <w:rPr>
          <w:rFonts w:ascii="Arial" w:hAnsi="Arial" w:cs="Arial"/>
          <w:sz w:val="20"/>
          <w:szCs w:val="16"/>
        </w:rPr>
        <w:t xml:space="preserve"> wynosi 1200m</w:t>
      </w:r>
      <w:r w:rsidR="00B75E34" w:rsidRPr="00AB378F">
        <w:rPr>
          <w:rFonts w:ascii="Arial" w:hAnsi="Arial" w:cs="Arial"/>
          <w:sz w:val="20"/>
          <w:szCs w:val="16"/>
          <w:vertAlign w:val="superscript"/>
        </w:rPr>
        <w:t>3</w:t>
      </w:r>
      <w:r w:rsidR="00B75E34" w:rsidRPr="00AB378F">
        <w:rPr>
          <w:rFonts w:ascii="Arial" w:hAnsi="Arial" w:cs="Arial"/>
          <w:sz w:val="20"/>
          <w:szCs w:val="16"/>
        </w:rPr>
        <w:t>/d</w:t>
      </w:r>
      <w:r w:rsidR="00CC7FC3" w:rsidRPr="00AB378F">
        <w:rPr>
          <w:rFonts w:ascii="Arial" w:hAnsi="Arial" w:cs="Arial"/>
          <w:sz w:val="20"/>
          <w:szCs w:val="16"/>
        </w:rPr>
        <w:t xml:space="preserve">. Oczyszczalnia ta </w:t>
      </w:r>
      <w:r w:rsidR="00B75E34" w:rsidRPr="00AB378F">
        <w:rPr>
          <w:rFonts w:ascii="Arial" w:hAnsi="Arial" w:cs="Arial"/>
          <w:sz w:val="20"/>
          <w:szCs w:val="16"/>
        </w:rPr>
        <w:t>obsługuje wszystkie miejscowości z tere</w:t>
      </w:r>
      <w:r w:rsidR="00CC7FC3" w:rsidRPr="00AB378F">
        <w:rPr>
          <w:rFonts w:ascii="Arial" w:hAnsi="Arial" w:cs="Arial"/>
          <w:sz w:val="20"/>
          <w:szCs w:val="16"/>
        </w:rPr>
        <w:t xml:space="preserve">nu Gminy Zarszyn. </w:t>
      </w:r>
    </w:p>
    <w:p w:rsidR="00B75E34" w:rsidRPr="00AB378F" w:rsidRDefault="00CC7FC3" w:rsidP="00CC7FC3">
      <w:pPr>
        <w:shd w:val="clear" w:color="auto" w:fill="FFFFFF"/>
        <w:autoSpaceDE w:val="0"/>
        <w:autoSpaceDN w:val="0"/>
        <w:adjustRightInd w:val="0"/>
        <w:spacing w:before="120" w:after="120" w:line="240" w:lineRule="auto"/>
        <w:jc w:val="both"/>
        <w:rPr>
          <w:rFonts w:ascii="Arial" w:hAnsi="Arial" w:cs="Arial"/>
          <w:sz w:val="20"/>
          <w:szCs w:val="20"/>
        </w:rPr>
      </w:pPr>
      <w:r w:rsidRPr="00AB378F">
        <w:rPr>
          <w:rFonts w:ascii="Arial" w:hAnsi="Arial" w:cs="Arial"/>
          <w:sz w:val="20"/>
          <w:szCs w:val="16"/>
        </w:rPr>
        <w:t>Bezpieczeństwo energetyczne Gminy Zarszyn zwiększa oddana do użytku w 2014 roku biogazownia rolnicza o mocy 500 kW, funkcjonująca w Zakładzie Doświadczalnym Instytutu Zootechniki – Państwowym Instytucie Badawczym w Odrzechowej.</w:t>
      </w:r>
    </w:p>
    <w:p w:rsidR="0090582B" w:rsidRPr="00B75E34" w:rsidRDefault="006855BB" w:rsidP="00F53409">
      <w:pPr>
        <w:pStyle w:val="Spistreci2"/>
        <w:numPr>
          <w:ilvl w:val="1"/>
          <w:numId w:val="1"/>
        </w:numPr>
        <w:tabs>
          <w:tab w:val="clear" w:pos="9015"/>
          <w:tab w:val="left" w:pos="851"/>
          <w:tab w:val="right" w:leader="dot" w:pos="9214"/>
        </w:tabs>
        <w:ind w:hanging="4187"/>
        <w:outlineLvl w:val="1"/>
      </w:pPr>
      <w:bookmarkStart w:id="221" w:name="_Toc441049825"/>
      <w:r w:rsidRPr="00B75E34">
        <w:rPr>
          <w:rFonts w:ascii="Arial" w:hAnsi="Arial" w:cs="Arial"/>
          <w:b/>
          <w:smallCaps w:val="0"/>
        </w:rPr>
        <w:t>Infrastruktura drogowa</w:t>
      </w:r>
      <w:bookmarkEnd w:id="221"/>
    </w:p>
    <w:p w:rsidR="00AD54BD" w:rsidRPr="000F6E18" w:rsidRDefault="0090582B" w:rsidP="00AD54BD">
      <w:pPr>
        <w:spacing w:before="60" w:after="0" w:line="240" w:lineRule="auto"/>
        <w:jc w:val="both"/>
        <w:rPr>
          <w:rFonts w:ascii="Arial" w:hAnsi="Arial" w:cs="Arial"/>
          <w:sz w:val="20"/>
          <w:szCs w:val="20"/>
        </w:rPr>
      </w:pPr>
      <w:r w:rsidRPr="00B75E34">
        <w:rPr>
          <w:rFonts w:ascii="Arial" w:hAnsi="Arial" w:cs="Arial"/>
          <w:sz w:val="20"/>
          <w:szCs w:val="20"/>
        </w:rPr>
        <w:t>Dostępność komunikacyjna stanowi jeden z podstawowych warunków skutecznego rozwoju społeczno</w:t>
      </w:r>
      <w:r w:rsidR="00662560">
        <w:rPr>
          <w:rFonts w:ascii="Arial" w:hAnsi="Arial" w:cs="Arial"/>
          <w:sz w:val="20"/>
          <w:szCs w:val="20"/>
        </w:rPr>
        <w:t>-</w:t>
      </w:r>
      <w:r w:rsidRPr="00B75E34">
        <w:rPr>
          <w:rFonts w:ascii="Arial" w:hAnsi="Arial" w:cs="Arial"/>
          <w:sz w:val="20"/>
          <w:szCs w:val="20"/>
        </w:rPr>
        <w:t>gospodarczego</w:t>
      </w:r>
      <w:r w:rsidR="00075B5A" w:rsidRPr="00B75E34">
        <w:rPr>
          <w:rFonts w:ascii="Arial" w:hAnsi="Arial" w:cs="Arial"/>
          <w:sz w:val="20"/>
          <w:szCs w:val="20"/>
        </w:rPr>
        <w:t xml:space="preserve"> </w:t>
      </w:r>
      <w:r w:rsidRPr="00B75E34">
        <w:rPr>
          <w:rFonts w:ascii="Arial" w:hAnsi="Arial" w:cs="Arial"/>
          <w:sz w:val="20"/>
          <w:szCs w:val="20"/>
        </w:rPr>
        <w:t xml:space="preserve">gminy. </w:t>
      </w:r>
      <w:r w:rsidR="000F6E18">
        <w:rPr>
          <w:rFonts w:ascii="Arial" w:hAnsi="Arial" w:cs="Arial"/>
          <w:sz w:val="20"/>
          <w:szCs w:val="20"/>
        </w:rPr>
        <w:t>Przez centralną część G</w:t>
      </w:r>
      <w:r w:rsidR="000F6E18" w:rsidRPr="000F6E18">
        <w:rPr>
          <w:rFonts w:ascii="Arial" w:hAnsi="Arial" w:cs="Arial"/>
          <w:sz w:val="20"/>
          <w:szCs w:val="20"/>
        </w:rPr>
        <w:t xml:space="preserve">miny </w:t>
      </w:r>
      <w:r w:rsidR="000F6E18">
        <w:rPr>
          <w:rFonts w:ascii="Arial" w:hAnsi="Arial" w:cs="Arial"/>
          <w:sz w:val="20"/>
          <w:szCs w:val="20"/>
        </w:rPr>
        <w:t xml:space="preserve">Zarszyn </w:t>
      </w:r>
      <w:r w:rsidR="000F6E18" w:rsidRPr="000F6E18">
        <w:rPr>
          <w:rFonts w:ascii="Arial" w:hAnsi="Arial" w:cs="Arial"/>
          <w:sz w:val="20"/>
          <w:szCs w:val="20"/>
        </w:rPr>
        <w:t>prowadzi szlak kolejowy: Stróże – Jasło – Krosno – Sanok – Zagórz i droga krajowa nr 28 relacji: Zator – Medyka.</w:t>
      </w:r>
      <w:r w:rsidR="00DA2EE5" w:rsidRPr="000F6E18">
        <w:rPr>
          <w:rFonts w:ascii="Arial" w:hAnsi="Arial" w:cs="Arial"/>
          <w:sz w:val="20"/>
          <w:szCs w:val="20"/>
        </w:rPr>
        <w:t xml:space="preserve"> </w:t>
      </w:r>
      <w:r w:rsidR="007911B5">
        <w:rPr>
          <w:rFonts w:ascii="Arial" w:hAnsi="Arial" w:cs="Arial"/>
          <w:sz w:val="20"/>
          <w:szCs w:val="20"/>
        </w:rPr>
        <w:t>Ponadto przez Gminę Zarszyn przebiega d</w:t>
      </w:r>
      <w:r w:rsidR="00D162E9">
        <w:rPr>
          <w:rFonts w:ascii="Arial" w:hAnsi="Arial" w:cs="Arial"/>
          <w:sz w:val="20"/>
          <w:szCs w:val="20"/>
        </w:rPr>
        <w:t>roga wojewódzka nr 889 Sieniawa-Szczawne</w:t>
      </w:r>
      <w:r w:rsidR="00091ADB">
        <w:rPr>
          <w:rFonts w:ascii="Arial" w:hAnsi="Arial" w:cs="Arial"/>
          <w:sz w:val="20"/>
          <w:szCs w:val="20"/>
        </w:rPr>
        <w:t xml:space="preserve">, </w:t>
      </w:r>
      <w:r w:rsidR="00D162E9">
        <w:rPr>
          <w:rFonts w:ascii="Arial" w:hAnsi="Arial" w:cs="Arial"/>
          <w:sz w:val="20"/>
          <w:szCs w:val="20"/>
        </w:rPr>
        <w:t>d</w:t>
      </w:r>
      <w:r w:rsidR="00DA2EE5" w:rsidRPr="000F6E18">
        <w:rPr>
          <w:rFonts w:ascii="Arial" w:hAnsi="Arial" w:cs="Arial"/>
          <w:sz w:val="20"/>
          <w:szCs w:val="20"/>
        </w:rPr>
        <w:t xml:space="preserve">rogi powiatowe </w:t>
      </w:r>
      <w:r w:rsidR="00091ADB">
        <w:rPr>
          <w:rFonts w:ascii="Arial" w:hAnsi="Arial" w:cs="Arial"/>
          <w:sz w:val="20"/>
          <w:szCs w:val="20"/>
        </w:rPr>
        <w:t xml:space="preserve">i gminne, które </w:t>
      </w:r>
      <w:r w:rsidR="00DA2EE5" w:rsidRPr="000F6E18">
        <w:rPr>
          <w:rFonts w:ascii="Arial" w:hAnsi="Arial" w:cs="Arial"/>
          <w:sz w:val="20"/>
          <w:szCs w:val="20"/>
        </w:rPr>
        <w:t xml:space="preserve">stanowią </w:t>
      </w:r>
      <w:r w:rsidR="00DA2EE5" w:rsidRPr="000F6E18">
        <w:rPr>
          <w:rFonts w:ascii="Arial" w:hAnsi="Arial" w:cs="Arial"/>
          <w:sz w:val="20"/>
          <w:szCs w:val="20"/>
        </w:rPr>
        <w:lastRenderedPageBreak/>
        <w:t>uzupełnienie podstawowego szkieletu komunikacyjnego gminy. Drogi te mają znaczenie lokalne oraz stanowią połączenia z miejscowościami położonymi w sąsiednich powiatach.</w:t>
      </w:r>
    </w:p>
    <w:p w:rsidR="00BC4C92" w:rsidRPr="00852DB1" w:rsidRDefault="0090582B" w:rsidP="0060652D">
      <w:pPr>
        <w:pStyle w:val="Akapitzlist"/>
        <w:numPr>
          <w:ilvl w:val="2"/>
          <w:numId w:val="1"/>
        </w:numPr>
        <w:spacing w:before="120" w:after="0" w:line="240" w:lineRule="auto"/>
        <w:jc w:val="both"/>
        <w:outlineLvl w:val="1"/>
        <w:rPr>
          <w:rStyle w:val="Hipercze"/>
          <w:rFonts w:ascii="Arial" w:hAnsi="Arial" w:cs="Arial"/>
          <w:b/>
          <w:noProof/>
          <w:color w:val="auto"/>
          <w:sz w:val="20"/>
          <w:u w:val="none"/>
        </w:rPr>
      </w:pPr>
      <w:bookmarkStart w:id="222" w:name="_Toc441049826"/>
      <w:r w:rsidRPr="00852DB1">
        <w:rPr>
          <w:rStyle w:val="Hipercze"/>
          <w:rFonts w:ascii="Arial" w:hAnsi="Arial" w:cs="Arial"/>
          <w:b/>
          <w:noProof/>
          <w:color w:val="auto"/>
          <w:sz w:val="20"/>
          <w:u w:val="none"/>
        </w:rPr>
        <w:t>Powią</w:t>
      </w:r>
      <w:r w:rsidR="006855BB" w:rsidRPr="00852DB1">
        <w:rPr>
          <w:rStyle w:val="Hipercze"/>
          <w:rFonts w:ascii="Arial" w:hAnsi="Arial" w:cs="Arial"/>
          <w:b/>
          <w:noProof/>
          <w:color w:val="auto"/>
          <w:sz w:val="20"/>
          <w:u w:val="none"/>
        </w:rPr>
        <w:t>zania transportowe</w:t>
      </w:r>
      <w:bookmarkEnd w:id="222"/>
    </w:p>
    <w:p w:rsidR="0090582B" w:rsidRPr="00BD7522" w:rsidRDefault="0090582B" w:rsidP="0090582B">
      <w:pPr>
        <w:spacing w:before="120" w:after="0" w:line="240" w:lineRule="auto"/>
        <w:jc w:val="both"/>
        <w:rPr>
          <w:rFonts w:ascii="Arial" w:hAnsi="Arial" w:cs="Arial"/>
          <w:color w:val="000000" w:themeColor="text1"/>
          <w:sz w:val="20"/>
          <w:szCs w:val="20"/>
        </w:rPr>
      </w:pPr>
      <w:r w:rsidRPr="00852DB1">
        <w:rPr>
          <w:rFonts w:ascii="Arial" w:hAnsi="Arial" w:cs="Arial"/>
          <w:sz w:val="20"/>
          <w:szCs w:val="20"/>
        </w:rPr>
        <w:t xml:space="preserve">Lokalizacja Gminy </w:t>
      </w:r>
      <w:r w:rsidR="00852DB1" w:rsidRPr="00BD7522">
        <w:rPr>
          <w:rFonts w:ascii="Arial" w:hAnsi="Arial" w:cs="Arial"/>
          <w:color w:val="000000" w:themeColor="text1"/>
          <w:sz w:val="20"/>
          <w:szCs w:val="20"/>
        </w:rPr>
        <w:t>Zarszyn</w:t>
      </w:r>
      <w:r w:rsidRPr="00BD7522">
        <w:rPr>
          <w:rFonts w:ascii="Arial" w:hAnsi="Arial" w:cs="Arial"/>
          <w:color w:val="000000" w:themeColor="text1"/>
          <w:sz w:val="20"/>
          <w:szCs w:val="20"/>
        </w:rPr>
        <w:t xml:space="preserve"> w regionie (w zasięgu oddziaływania miasta </w:t>
      </w:r>
      <w:r w:rsidR="000F6E18" w:rsidRPr="00BD7522">
        <w:rPr>
          <w:rFonts w:ascii="Arial" w:hAnsi="Arial" w:cs="Arial"/>
          <w:color w:val="000000" w:themeColor="text1"/>
          <w:sz w:val="20"/>
          <w:szCs w:val="20"/>
        </w:rPr>
        <w:t>Sanoka</w:t>
      </w:r>
      <w:r w:rsidRPr="00BD7522">
        <w:rPr>
          <w:rFonts w:ascii="Arial" w:hAnsi="Arial" w:cs="Arial"/>
          <w:color w:val="000000" w:themeColor="text1"/>
          <w:sz w:val="20"/>
          <w:szCs w:val="20"/>
        </w:rPr>
        <w:t>) sprzyja jej dostępności komunikacyjnej. Sieć transportową gminy tworzy system transportu drogowego, który w</w:t>
      </w:r>
      <w:r w:rsidR="00786105" w:rsidRPr="00BD7522">
        <w:rPr>
          <w:rFonts w:ascii="Arial" w:hAnsi="Arial" w:cs="Arial"/>
          <w:color w:val="000000" w:themeColor="text1"/>
          <w:sz w:val="20"/>
          <w:szCs w:val="20"/>
        </w:rPr>
        <w:t xml:space="preserve"> sposób pośredni (dzięki dobremu</w:t>
      </w:r>
      <w:r w:rsidRPr="00BD7522">
        <w:rPr>
          <w:rFonts w:ascii="Arial" w:hAnsi="Arial" w:cs="Arial"/>
          <w:color w:val="000000" w:themeColor="text1"/>
          <w:sz w:val="20"/>
          <w:szCs w:val="20"/>
        </w:rPr>
        <w:t xml:space="preserve"> połączeniu drogowemu z </w:t>
      </w:r>
      <w:r w:rsidR="00E7092B" w:rsidRPr="00BD7522">
        <w:rPr>
          <w:rFonts w:ascii="Arial" w:hAnsi="Arial" w:cs="Arial"/>
          <w:color w:val="000000" w:themeColor="text1"/>
          <w:sz w:val="20"/>
          <w:szCs w:val="20"/>
        </w:rPr>
        <w:t>Krosnem</w:t>
      </w:r>
      <w:r w:rsidRPr="00BD7522">
        <w:rPr>
          <w:rFonts w:ascii="Arial" w:hAnsi="Arial" w:cs="Arial"/>
          <w:color w:val="000000" w:themeColor="text1"/>
          <w:sz w:val="20"/>
          <w:szCs w:val="20"/>
        </w:rPr>
        <w:t xml:space="preserve"> </w:t>
      </w:r>
      <w:r w:rsidR="00786105" w:rsidRPr="00BD7522">
        <w:rPr>
          <w:rFonts w:ascii="Arial" w:hAnsi="Arial" w:cs="Arial"/>
          <w:color w:val="000000" w:themeColor="text1"/>
          <w:sz w:val="20"/>
          <w:szCs w:val="20"/>
        </w:rPr>
        <w:t>oraz pośredniemu z</w:t>
      </w:r>
      <w:r w:rsidRPr="00BD7522">
        <w:rPr>
          <w:rFonts w:ascii="Arial" w:hAnsi="Arial" w:cs="Arial"/>
          <w:color w:val="000000" w:themeColor="text1"/>
          <w:sz w:val="20"/>
          <w:szCs w:val="20"/>
        </w:rPr>
        <w:t xml:space="preserve"> Rzeszowem) jest w pełni powiązan</w:t>
      </w:r>
      <w:r w:rsidR="00EA158F" w:rsidRPr="00BD7522">
        <w:rPr>
          <w:rFonts w:ascii="Arial" w:hAnsi="Arial" w:cs="Arial"/>
          <w:color w:val="000000" w:themeColor="text1"/>
          <w:sz w:val="20"/>
          <w:szCs w:val="20"/>
        </w:rPr>
        <w:t>y</w:t>
      </w:r>
      <w:r w:rsidRPr="00BD7522">
        <w:rPr>
          <w:rFonts w:ascii="Arial" w:hAnsi="Arial" w:cs="Arial"/>
          <w:color w:val="000000" w:themeColor="text1"/>
          <w:sz w:val="20"/>
          <w:szCs w:val="20"/>
        </w:rPr>
        <w:t xml:space="preserve"> z układem krajowym i międzynarodowym, co stwarza dogodne</w:t>
      </w:r>
      <w:r w:rsidR="00081533" w:rsidRPr="00BD7522">
        <w:rPr>
          <w:rFonts w:ascii="Arial" w:hAnsi="Arial" w:cs="Arial"/>
          <w:color w:val="000000" w:themeColor="text1"/>
          <w:sz w:val="20"/>
          <w:szCs w:val="20"/>
        </w:rPr>
        <w:t xml:space="preserve"> </w:t>
      </w:r>
      <w:r w:rsidRPr="00BD7522">
        <w:rPr>
          <w:rFonts w:ascii="Arial" w:hAnsi="Arial" w:cs="Arial"/>
          <w:color w:val="000000" w:themeColor="text1"/>
          <w:sz w:val="20"/>
          <w:szCs w:val="20"/>
        </w:rPr>
        <w:t>warunki do rozwoju powiązań komunikacyjnych z całym województwem podkarpackim i Polską.</w:t>
      </w:r>
      <w:r w:rsidR="00121A8A" w:rsidRPr="00BD7522">
        <w:rPr>
          <w:rFonts w:ascii="Arial" w:hAnsi="Arial" w:cs="Arial"/>
          <w:color w:val="000000" w:themeColor="text1"/>
          <w:sz w:val="20"/>
          <w:szCs w:val="20"/>
        </w:rPr>
        <w:t xml:space="preserve"> </w:t>
      </w:r>
      <w:r w:rsidRPr="00BD7522">
        <w:rPr>
          <w:rFonts w:ascii="Arial" w:hAnsi="Arial" w:cs="Arial"/>
          <w:color w:val="000000" w:themeColor="text1"/>
          <w:sz w:val="20"/>
          <w:szCs w:val="20"/>
        </w:rPr>
        <w:t>Dostępność</w:t>
      </w:r>
      <w:r w:rsidR="00121A8A" w:rsidRPr="00BD7522">
        <w:rPr>
          <w:rFonts w:ascii="Arial" w:hAnsi="Arial" w:cs="Arial"/>
          <w:color w:val="000000" w:themeColor="text1"/>
          <w:sz w:val="20"/>
          <w:szCs w:val="20"/>
        </w:rPr>
        <w:t xml:space="preserve"> </w:t>
      </w:r>
      <w:r w:rsidRPr="00BD7522">
        <w:rPr>
          <w:rFonts w:ascii="Arial" w:hAnsi="Arial" w:cs="Arial"/>
          <w:color w:val="000000" w:themeColor="text1"/>
          <w:sz w:val="20"/>
          <w:szCs w:val="20"/>
        </w:rPr>
        <w:t xml:space="preserve">komunikacyjna realizowana jest przede wszystkim przez transport drogowy. </w:t>
      </w:r>
    </w:p>
    <w:p w:rsidR="0090582B" w:rsidRPr="00BD7522" w:rsidRDefault="00372838" w:rsidP="0090582B">
      <w:pPr>
        <w:spacing w:before="120" w:after="120" w:line="240" w:lineRule="auto"/>
        <w:jc w:val="both"/>
        <w:rPr>
          <w:rFonts w:ascii="Arial" w:hAnsi="Arial" w:cs="Arial"/>
          <w:color w:val="000000" w:themeColor="text1"/>
          <w:sz w:val="20"/>
          <w:szCs w:val="20"/>
        </w:rPr>
      </w:pPr>
      <w:r w:rsidRPr="00BD7522">
        <w:rPr>
          <w:rFonts w:ascii="Arial" w:hAnsi="Arial" w:cs="Arial"/>
          <w:color w:val="000000" w:themeColor="text1"/>
          <w:sz w:val="20"/>
          <w:szCs w:val="20"/>
        </w:rPr>
        <w:t>Zarszyn</w:t>
      </w:r>
      <w:r w:rsidR="00C05B62" w:rsidRPr="00BD7522">
        <w:rPr>
          <w:rFonts w:ascii="Arial" w:hAnsi="Arial" w:cs="Arial"/>
          <w:color w:val="000000" w:themeColor="text1"/>
          <w:sz w:val="20"/>
          <w:szCs w:val="20"/>
        </w:rPr>
        <w:t xml:space="preserve"> </w:t>
      </w:r>
      <w:r w:rsidR="00104308" w:rsidRPr="00BD7522">
        <w:rPr>
          <w:rFonts w:ascii="Arial" w:hAnsi="Arial" w:cs="Arial"/>
          <w:color w:val="000000" w:themeColor="text1"/>
          <w:sz w:val="20"/>
          <w:szCs w:val="20"/>
        </w:rPr>
        <w:t xml:space="preserve">(siedziba Gminy </w:t>
      </w:r>
      <w:r w:rsidRPr="00BD7522">
        <w:rPr>
          <w:rFonts w:ascii="Arial" w:hAnsi="Arial" w:cs="Arial"/>
          <w:color w:val="000000" w:themeColor="text1"/>
          <w:sz w:val="20"/>
          <w:szCs w:val="20"/>
        </w:rPr>
        <w:t>Zarszyn</w:t>
      </w:r>
      <w:r w:rsidR="00786105" w:rsidRPr="00BD7522">
        <w:rPr>
          <w:rFonts w:ascii="Arial" w:hAnsi="Arial" w:cs="Arial"/>
          <w:color w:val="000000" w:themeColor="text1"/>
          <w:sz w:val="20"/>
          <w:szCs w:val="20"/>
        </w:rPr>
        <w:t>)</w:t>
      </w:r>
      <w:r w:rsidR="0090582B" w:rsidRPr="00BD7522">
        <w:rPr>
          <w:rFonts w:ascii="Arial" w:hAnsi="Arial" w:cs="Arial"/>
          <w:color w:val="000000" w:themeColor="text1"/>
          <w:sz w:val="20"/>
          <w:szCs w:val="20"/>
        </w:rPr>
        <w:t xml:space="preserve"> zlokalizowan</w:t>
      </w:r>
      <w:r w:rsidRPr="00BD7522">
        <w:rPr>
          <w:rFonts w:ascii="Arial" w:hAnsi="Arial" w:cs="Arial"/>
          <w:color w:val="000000" w:themeColor="text1"/>
          <w:sz w:val="20"/>
          <w:szCs w:val="20"/>
        </w:rPr>
        <w:t>y</w:t>
      </w:r>
      <w:r w:rsidR="0090582B" w:rsidRPr="00BD7522">
        <w:rPr>
          <w:rFonts w:ascii="Arial" w:hAnsi="Arial" w:cs="Arial"/>
          <w:color w:val="000000" w:themeColor="text1"/>
          <w:sz w:val="20"/>
          <w:szCs w:val="20"/>
        </w:rPr>
        <w:t xml:space="preserve"> jest w odległości:</w:t>
      </w:r>
    </w:p>
    <w:p w:rsidR="0090582B" w:rsidRPr="00372838" w:rsidRDefault="00372838" w:rsidP="002605B8">
      <w:pPr>
        <w:numPr>
          <w:ilvl w:val="0"/>
          <w:numId w:val="7"/>
        </w:numPr>
        <w:spacing w:after="0" w:line="240" w:lineRule="auto"/>
        <w:ind w:left="714" w:hanging="357"/>
        <w:jc w:val="both"/>
        <w:rPr>
          <w:rFonts w:ascii="Arial" w:hAnsi="Arial" w:cs="Arial"/>
          <w:b/>
          <w:sz w:val="20"/>
          <w:szCs w:val="20"/>
        </w:rPr>
      </w:pPr>
      <w:r w:rsidRPr="00372838">
        <w:rPr>
          <w:rFonts w:ascii="Arial" w:hAnsi="Arial" w:cs="Arial"/>
          <w:b/>
          <w:sz w:val="20"/>
          <w:szCs w:val="20"/>
        </w:rPr>
        <w:t>72</w:t>
      </w:r>
      <w:r w:rsidR="00730977" w:rsidRPr="00372838">
        <w:rPr>
          <w:rFonts w:ascii="Arial" w:hAnsi="Arial" w:cs="Arial"/>
          <w:b/>
          <w:sz w:val="20"/>
          <w:szCs w:val="20"/>
        </w:rPr>
        <w:t xml:space="preserve"> </w:t>
      </w:r>
      <w:r w:rsidR="0090582B" w:rsidRPr="00372838">
        <w:rPr>
          <w:rFonts w:ascii="Arial" w:hAnsi="Arial" w:cs="Arial"/>
          <w:b/>
          <w:sz w:val="20"/>
          <w:szCs w:val="20"/>
        </w:rPr>
        <w:t>km</w:t>
      </w:r>
      <w:r w:rsidR="0090582B" w:rsidRPr="00372838">
        <w:rPr>
          <w:rFonts w:ascii="Arial" w:hAnsi="Arial" w:cs="Arial"/>
          <w:b/>
          <w:sz w:val="20"/>
        </w:rPr>
        <w:t> </w:t>
      </w:r>
      <w:r w:rsidR="0090582B" w:rsidRPr="00372838">
        <w:rPr>
          <w:rFonts w:ascii="Arial" w:hAnsi="Arial" w:cs="Arial"/>
          <w:b/>
          <w:sz w:val="20"/>
          <w:szCs w:val="20"/>
        </w:rPr>
        <w:t>-</w:t>
      </w:r>
      <w:r w:rsidR="0090582B" w:rsidRPr="00372838">
        <w:rPr>
          <w:rFonts w:ascii="Arial" w:hAnsi="Arial" w:cs="Arial"/>
          <w:b/>
          <w:sz w:val="20"/>
        </w:rPr>
        <w:t> </w:t>
      </w:r>
      <w:r w:rsidR="0090582B" w:rsidRPr="00372838">
        <w:rPr>
          <w:rFonts w:ascii="Arial" w:hAnsi="Arial" w:cs="Arial"/>
          <w:b/>
          <w:sz w:val="20"/>
          <w:szCs w:val="20"/>
        </w:rPr>
        <w:t>od autostrady A4 (Rzeszów):</w:t>
      </w:r>
    </w:p>
    <w:p w:rsidR="0090582B" w:rsidRPr="0061479F" w:rsidRDefault="0090582B" w:rsidP="0090582B">
      <w:pPr>
        <w:spacing w:before="120" w:after="0" w:line="240" w:lineRule="auto"/>
        <w:jc w:val="both"/>
        <w:rPr>
          <w:rFonts w:ascii="Arial" w:hAnsi="Arial" w:cs="Arial"/>
          <w:sz w:val="20"/>
          <w:szCs w:val="20"/>
        </w:rPr>
      </w:pPr>
      <w:r w:rsidRPr="0061479F">
        <w:rPr>
          <w:rFonts w:ascii="Arial" w:hAnsi="Arial" w:cs="Arial"/>
          <w:sz w:val="20"/>
          <w:szCs w:val="20"/>
        </w:rPr>
        <w:t>A4 jest częścią biegnącej z Europy Zachodniej na Ukrainę trasy, leżącej w Trzecim Transeuropejskim Korytarzu Transportowym. Przecina on Polskę od zachodniej granicy z Niemcami w Jędrzychowicach k. Zgorzelca przez m.in. Wrocław, Opole, Katowice, Kraków, Tarnów, Rzeszów do przejścia granicznego z Ukrainą w Korczowej.</w:t>
      </w:r>
    </w:p>
    <w:p w:rsidR="0090582B" w:rsidRPr="00462688" w:rsidRDefault="0090582B" w:rsidP="0090582B">
      <w:pPr>
        <w:spacing w:before="120" w:after="0" w:line="240" w:lineRule="auto"/>
        <w:rPr>
          <w:rFonts w:ascii="Arial" w:hAnsi="Arial" w:cs="Arial"/>
          <w:szCs w:val="20"/>
          <w:highlight w:val="yellow"/>
        </w:rPr>
        <w:sectPr w:rsidR="0090582B" w:rsidRPr="00462688">
          <w:headerReference w:type="default" r:id="rId139"/>
          <w:footerReference w:type="default" r:id="rId140"/>
          <w:pgSz w:w="11906" w:h="16838"/>
          <w:pgMar w:top="1417" w:right="1417" w:bottom="1417" w:left="1417" w:header="708" w:footer="708" w:gutter="0"/>
          <w:cols w:space="708"/>
          <w:docGrid w:linePitch="360"/>
        </w:sectPr>
      </w:pPr>
    </w:p>
    <w:p w:rsidR="0090582B" w:rsidRPr="00AD5955" w:rsidRDefault="008D716F" w:rsidP="0090582B">
      <w:pPr>
        <w:spacing w:after="0" w:line="240" w:lineRule="auto"/>
        <w:jc w:val="center"/>
      </w:pPr>
      <w:r w:rsidRPr="00AD5955">
        <w:rPr>
          <w:noProof/>
          <w:lang w:eastAsia="pl-PL"/>
        </w:rPr>
        <w:lastRenderedPageBreak/>
        <mc:AlternateContent>
          <mc:Choice Requires="wps">
            <w:drawing>
              <wp:anchor distT="0" distB="0" distL="114300" distR="114300" simplePos="0" relativeHeight="251599872" behindDoc="0" locked="0" layoutInCell="1" allowOverlap="1" wp14:anchorId="118641A0" wp14:editId="66905E74">
                <wp:simplePos x="0" y="0"/>
                <wp:positionH relativeFrom="column">
                  <wp:posOffset>10387330</wp:posOffset>
                </wp:positionH>
                <wp:positionV relativeFrom="paragraph">
                  <wp:posOffset>5480050</wp:posOffset>
                </wp:positionV>
                <wp:extent cx="2952750" cy="495300"/>
                <wp:effectExtent l="19050" t="19050" r="19050" b="38100"/>
                <wp:wrapNone/>
                <wp:docPr id="354" name="Strzałka w lewo 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52750" cy="4953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7783" w:rsidRPr="00847BA1" w:rsidRDefault="00FF7783" w:rsidP="0090582B">
                            <w:pPr>
                              <w:jc w:val="center"/>
                              <w:rPr>
                                <w:rFonts w:ascii="Arial" w:hAnsi="Arial" w:cs="Arial"/>
                                <w:b/>
                                <w:sz w:val="24"/>
                              </w:rPr>
                            </w:pPr>
                            <w:r w:rsidRPr="00847BA1">
                              <w:rPr>
                                <w:rFonts w:ascii="Arial" w:hAnsi="Arial" w:cs="Arial"/>
                                <w:b/>
                                <w:sz w:val="24"/>
                              </w:rPr>
                              <w:t>Autostrada A4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A0732B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354" o:spid="_x0000_s1026" type="#_x0000_t66" style="position:absolute;left:0;text-align:left;margin-left:817.9pt;margin-top:431.5pt;width:232.5pt;height:39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" adj="1812" fillcolor="#5b9bd5 [3204]" strokecolor="#1f4d78 [1604]" strokeweight="1pt">
                <v:path arrowok="t"/>
                <v:textbox>
                  <w:txbxContent>
                    <w:p w:rsidR="00FF7783" w:rsidRPr="00847BA1" w:rsidRDefault="00FF7783" w:rsidP="0090582B">
                      <w:pPr>
                        <w:jc w:val="center"/>
                        <w:rPr>
                          <w:rFonts w:ascii="Arial" w:hAnsi="Arial" w:cs="Arial"/>
                          <w:b/>
                          <w:sz w:val="24"/>
                        </w:rPr>
                      </w:pPr>
                      <w:r w:rsidRPr="00847BA1">
                        <w:rPr>
                          <w:rFonts w:ascii="Arial" w:hAnsi="Arial" w:cs="Arial"/>
                          <w:b/>
                          <w:sz w:val="24"/>
                        </w:rPr>
                        <w:t>Autostrada A4</w:t>
                      </w:r>
                    </w:p>
                  </w:txbxContent>
                </v:textbox>
              </v:shape>
            </w:pict>
          </mc:Fallback>
        </mc:AlternateContent>
      </w:r>
      <w:r w:rsidR="0090582B" w:rsidRPr="00AD5955">
        <w:rPr>
          <w:noProof/>
          <w:lang w:eastAsia="pl-PL"/>
        </w:rPr>
        <w:drawing>
          <wp:inline distT="0" distB="0" distL="0" distR="0" wp14:anchorId="4B848558" wp14:editId="35FC6ED1">
            <wp:extent cx="9730722" cy="6734175"/>
            <wp:effectExtent l="0" t="0" r="444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734095" cy="6736509"/>
                    </a:xfrm>
                    <a:prstGeom prst="rect">
                      <a:avLst/>
                    </a:prstGeom>
                    <a:noFill/>
                    <a:ln>
                      <a:noFill/>
                    </a:ln>
                  </pic:spPr>
                </pic:pic>
              </a:graphicData>
            </a:graphic>
          </wp:inline>
        </w:drawing>
      </w:r>
    </w:p>
    <w:p w:rsidR="0090582B" w:rsidRPr="00AD5955" w:rsidRDefault="0090582B" w:rsidP="0090582B">
      <w:pPr>
        <w:spacing w:after="0" w:line="240" w:lineRule="auto"/>
        <w:rPr>
          <w:rFonts w:ascii="Arial" w:hAnsi="Arial" w:cs="Arial"/>
          <w:i/>
          <w:sz w:val="18"/>
          <w:szCs w:val="18"/>
        </w:rPr>
      </w:pPr>
      <w:r w:rsidRPr="00AD5955">
        <w:rPr>
          <w:rFonts w:ascii="Arial" w:hAnsi="Arial" w:cs="Arial"/>
          <w:i/>
          <w:sz w:val="18"/>
          <w:szCs w:val="18"/>
        </w:rPr>
        <w:t xml:space="preserve">Źródło: </w:t>
      </w:r>
      <w:hyperlink r:id="rId142" w:history="1">
        <w:r w:rsidRPr="00AD5955">
          <w:rPr>
            <w:rFonts w:ascii="Arial" w:hAnsi="Arial" w:cs="Arial"/>
            <w:i/>
            <w:sz w:val="18"/>
            <w:szCs w:val="18"/>
          </w:rPr>
          <w:t>https://www.gddkia.gov.pl/userfiles/articles/s/sprawdz-na-mapie-przygotowanie-d_3198/mapa%20_pbdk_06_02_2015.pdf</w:t>
        </w:r>
      </w:hyperlink>
    </w:p>
    <w:p w:rsidR="0090582B" w:rsidRPr="00462688" w:rsidRDefault="0090582B" w:rsidP="0090582B">
      <w:pPr>
        <w:spacing w:before="120" w:after="0" w:line="240" w:lineRule="auto"/>
        <w:rPr>
          <w:rFonts w:ascii="Arial" w:hAnsi="Arial" w:cs="Arial"/>
          <w:color w:val="FF0000"/>
          <w:szCs w:val="20"/>
          <w:highlight w:val="yellow"/>
        </w:rPr>
        <w:sectPr w:rsidR="0090582B" w:rsidRPr="00462688" w:rsidSect="00470D41">
          <w:headerReference w:type="default" r:id="rId143"/>
          <w:pgSz w:w="23814" w:h="16839" w:orient="landscape" w:code="8"/>
          <w:pgMar w:top="1417" w:right="1417" w:bottom="1417" w:left="1417" w:header="708" w:footer="708" w:gutter="0"/>
          <w:cols w:space="708"/>
          <w:docGrid w:linePitch="360"/>
        </w:sectPr>
      </w:pPr>
    </w:p>
    <w:p w:rsidR="0090582B" w:rsidRPr="00AD5955" w:rsidRDefault="0090582B" w:rsidP="0090582B">
      <w:pPr>
        <w:spacing w:before="120" w:after="0" w:line="240" w:lineRule="auto"/>
        <w:rPr>
          <w:rFonts w:ascii="Arial" w:hAnsi="Arial" w:cs="Arial"/>
          <w:sz w:val="20"/>
          <w:szCs w:val="20"/>
        </w:rPr>
      </w:pPr>
      <w:r w:rsidRPr="00AD5955">
        <w:rPr>
          <w:rFonts w:ascii="Arial" w:hAnsi="Arial" w:cs="Arial"/>
          <w:sz w:val="20"/>
          <w:szCs w:val="20"/>
        </w:rPr>
        <w:lastRenderedPageBreak/>
        <w:t xml:space="preserve">Poniżej zamieszczona mapa przedstawia wykaz dróg krajowych (w tym autostrad i szybkiego ruchu) zlokalizowanych w województwie podkarpackim. </w:t>
      </w:r>
    </w:p>
    <w:p w:rsidR="0090582B" w:rsidRPr="00AD5955" w:rsidRDefault="00815078" w:rsidP="0090582B">
      <w:pPr>
        <w:spacing w:before="120" w:after="0" w:line="240" w:lineRule="auto"/>
        <w:ind w:left="709" w:hanging="709"/>
        <w:rPr>
          <w:rFonts w:ascii="Arial" w:hAnsi="Arial" w:cs="Arial"/>
          <w:b/>
          <w:bCs/>
          <w:sz w:val="18"/>
          <w:szCs w:val="18"/>
        </w:rPr>
      </w:pPr>
      <w:bookmarkStart w:id="223" w:name="_Toc412099069"/>
      <w:bookmarkStart w:id="224" w:name="_Toc438303274"/>
      <w:r w:rsidRPr="00AD5955">
        <w:rPr>
          <w:rFonts w:ascii="Arial" w:hAnsi="Arial" w:cs="Arial"/>
          <w:b/>
          <w:bCs/>
          <w:sz w:val="18"/>
          <w:szCs w:val="18"/>
        </w:rPr>
        <w:t>Rysunek</w:t>
      </w:r>
      <w:r w:rsidR="00730977" w:rsidRPr="00AD5955">
        <w:rPr>
          <w:rFonts w:ascii="Arial" w:hAnsi="Arial" w:cs="Arial"/>
          <w:b/>
          <w:bCs/>
          <w:sz w:val="18"/>
          <w:szCs w:val="18"/>
        </w:rPr>
        <w:t xml:space="preserve"> </w:t>
      </w:r>
      <w:r w:rsidR="00F21C81" w:rsidRPr="00AD5955">
        <w:rPr>
          <w:rFonts w:ascii="Arial" w:hAnsi="Arial" w:cs="Arial"/>
          <w:b/>
          <w:bCs/>
          <w:sz w:val="18"/>
          <w:szCs w:val="18"/>
        </w:rPr>
        <w:fldChar w:fldCharType="begin"/>
      </w:r>
      <w:r w:rsidRPr="00AD5955">
        <w:rPr>
          <w:rFonts w:ascii="Arial" w:hAnsi="Arial" w:cs="Arial"/>
          <w:b/>
          <w:bCs/>
          <w:sz w:val="18"/>
          <w:szCs w:val="18"/>
        </w:rPr>
        <w:instrText xml:space="preserve"> SEQ Rysunek \* ARABIC </w:instrText>
      </w:r>
      <w:r w:rsidR="00F21C81" w:rsidRPr="00AD5955">
        <w:rPr>
          <w:rFonts w:ascii="Arial" w:hAnsi="Arial" w:cs="Arial"/>
          <w:b/>
          <w:bCs/>
          <w:sz w:val="18"/>
          <w:szCs w:val="18"/>
        </w:rPr>
        <w:fldChar w:fldCharType="separate"/>
      </w:r>
      <w:r w:rsidR="00246E6D">
        <w:rPr>
          <w:rFonts w:ascii="Arial" w:hAnsi="Arial" w:cs="Arial"/>
          <w:b/>
          <w:bCs/>
          <w:noProof/>
          <w:sz w:val="18"/>
          <w:szCs w:val="18"/>
        </w:rPr>
        <w:t>4</w:t>
      </w:r>
      <w:r w:rsidR="00F21C81" w:rsidRPr="00AD5955">
        <w:rPr>
          <w:rFonts w:ascii="Arial" w:hAnsi="Arial" w:cs="Arial"/>
          <w:b/>
          <w:bCs/>
          <w:sz w:val="18"/>
          <w:szCs w:val="18"/>
        </w:rPr>
        <w:fldChar w:fldCharType="end"/>
      </w:r>
      <w:r w:rsidR="0090582B" w:rsidRPr="00AD5955">
        <w:rPr>
          <w:rFonts w:ascii="Arial" w:hAnsi="Arial" w:cs="Arial"/>
          <w:b/>
          <w:bCs/>
          <w:sz w:val="18"/>
          <w:szCs w:val="18"/>
        </w:rPr>
        <w:t>. Wykaz dróg krajowych (w tym autostrad i szybkiego ruchu) zlokalizowanych w województwie podkarpackim</w:t>
      </w:r>
      <w:bookmarkEnd w:id="223"/>
      <w:bookmarkEnd w:id="224"/>
    </w:p>
    <w:p w:rsidR="0090582B" w:rsidRPr="00AD5955" w:rsidRDefault="0090582B" w:rsidP="0090582B">
      <w:pPr>
        <w:spacing w:before="120" w:after="0" w:line="240" w:lineRule="auto"/>
        <w:jc w:val="center"/>
        <w:rPr>
          <w:rFonts w:ascii="Arial" w:hAnsi="Arial" w:cs="Arial"/>
          <w:szCs w:val="20"/>
        </w:rPr>
      </w:pPr>
      <w:r w:rsidRPr="00AD5955">
        <w:rPr>
          <w:rFonts w:ascii="Arial" w:hAnsi="Arial" w:cs="Arial"/>
          <w:noProof/>
          <w:szCs w:val="20"/>
          <w:lang w:eastAsia="pl-PL"/>
        </w:rPr>
        <w:drawing>
          <wp:inline distT="0" distB="0" distL="0" distR="0" wp14:anchorId="30340658" wp14:editId="56E41D35">
            <wp:extent cx="3279437" cy="3314700"/>
            <wp:effectExtent l="0" t="0" r="0" b="0"/>
            <wp:docPr id="355" name="Obraz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99172" cy="3334647"/>
                    </a:xfrm>
                    <a:prstGeom prst="rect">
                      <a:avLst/>
                    </a:prstGeom>
                    <a:noFill/>
                    <a:ln>
                      <a:noFill/>
                    </a:ln>
                  </pic:spPr>
                </pic:pic>
              </a:graphicData>
            </a:graphic>
          </wp:inline>
        </w:drawing>
      </w:r>
    </w:p>
    <w:p w:rsidR="0090582B" w:rsidRPr="00AD5955" w:rsidRDefault="0090582B" w:rsidP="0090582B">
      <w:pPr>
        <w:spacing w:after="0" w:line="240" w:lineRule="auto"/>
        <w:rPr>
          <w:rFonts w:ascii="Arial" w:hAnsi="Arial" w:cs="Arial"/>
          <w:i/>
          <w:sz w:val="18"/>
          <w:szCs w:val="16"/>
        </w:rPr>
      </w:pPr>
      <w:r w:rsidRPr="00AD5955">
        <w:rPr>
          <w:rFonts w:ascii="Arial" w:hAnsi="Arial" w:cs="Arial"/>
          <w:i/>
          <w:sz w:val="18"/>
          <w:szCs w:val="16"/>
        </w:rPr>
        <w:t>Źródło: http://www.gddkia.gov.pl/pl/a/7462/mapa-drog-wojewodztwa-podkarpackiego</w:t>
      </w:r>
    </w:p>
    <w:p w:rsidR="006855BB" w:rsidRPr="00324683" w:rsidRDefault="006855BB" w:rsidP="00FB7846">
      <w:pPr>
        <w:pStyle w:val="Akapitzlist"/>
        <w:numPr>
          <w:ilvl w:val="2"/>
          <w:numId w:val="1"/>
        </w:numPr>
        <w:spacing w:before="120" w:after="0" w:line="240" w:lineRule="auto"/>
        <w:jc w:val="both"/>
        <w:outlineLvl w:val="1"/>
        <w:rPr>
          <w:rStyle w:val="Hipercze"/>
          <w:rFonts w:ascii="Arial" w:hAnsi="Arial" w:cs="Arial"/>
          <w:b/>
          <w:noProof/>
          <w:color w:val="auto"/>
          <w:sz w:val="20"/>
          <w:u w:val="none"/>
        </w:rPr>
      </w:pPr>
      <w:bookmarkStart w:id="225" w:name="_Toc441049827"/>
      <w:r w:rsidRPr="00324683">
        <w:rPr>
          <w:rStyle w:val="Hipercze"/>
          <w:rFonts w:ascii="Arial" w:hAnsi="Arial" w:cs="Arial"/>
          <w:b/>
          <w:noProof/>
          <w:color w:val="auto"/>
          <w:sz w:val="20"/>
          <w:u w:val="none"/>
        </w:rPr>
        <w:t xml:space="preserve">Ilość i jakość dróg w Gminie </w:t>
      </w:r>
      <w:r w:rsidR="00324683" w:rsidRPr="00324683">
        <w:rPr>
          <w:rStyle w:val="Hipercze"/>
          <w:rFonts w:ascii="Arial" w:hAnsi="Arial" w:cs="Arial"/>
          <w:b/>
          <w:noProof/>
          <w:color w:val="auto"/>
          <w:sz w:val="20"/>
          <w:u w:val="none"/>
        </w:rPr>
        <w:t>Zarszyn</w:t>
      </w:r>
      <w:bookmarkEnd w:id="225"/>
    </w:p>
    <w:p w:rsidR="00A76539" w:rsidRPr="00324683" w:rsidRDefault="00C86A0B" w:rsidP="00866827">
      <w:pPr>
        <w:spacing w:before="120" w:after="120" w:line="240" w:lineRule="auto"/>
        <w:jc w:val="both"/>
        <w:rPr>
          <w:rFonts w:ascii="Arial" w:eastAsia="Times New Roman" w:hAnsi="Arial" w:cs="Arial"/>
          <w:sz w:val="20"/>
          <w:szCs w:val="20"/>
          <w:lang w:eastAsia="zh-CN"/>
        </w:rPr>
      </w:pPr>
      <w:r w:rsidRPr="00324683">
        <w:rPr>
          <w:rFonts w:ascii="Arial" w:eastAsia="Times New Roman" w:hAnsi="Arial" w:cs="Arial"/>
          <w:sz w:val="20"/>
          <w:szCs w:val="20"/>
          <w:lang w:eastAsia="zh-CN"/>
        </w:rPr>
        <w:t>Jak już wcześniej wspomniano s</w:t>
      </w:r>
      <w:r w:rsidR="00A76539" w:rsidRPr="00324683">
        <w:rPr>
          <w:rFonts w:ascii="Arial" w:eastAsia="Times New Roman" w:hAnsi="Arial" w:cs="Arial"/>
          <w:sz w:val="20"/>
          <w:szCs w:val="20"/>
          <w:lang w:eastAsia="zh-CN"/>
        </w:rPr>
        <w:t xml:space="preserve">ieć drogową na terenie Gminy </w:t>
      </w:r>
      <w:r w:rsidR="00324683" w:rsidRPr="00324683">
        <w:rPr>
          <w:rFonts w:ascii="Arial" w:eastAsia="Times New Roman" w:hAnsi="Arial" w:cs="Arial"/>
          <w:sz w:val="20"/>
          <w:szCs w:val="20"/>
          <w:lang w:eastAsia="zh-CN"/>
        </w:rPr>
        <w:t>Zarszyn</w:t>
      </w:r>
      <w:r w:rsidR="00A76539" w:rsidRPr="00324683">
        <w:rPr>
          <w:rFonts w:ascii="Arial" w:eastAsia="Times New Roman" w:hAnsi="Arial" w:cs="Arial"/>
          <w:sz w:val="20"/>
          <w:szCs w:val="20"/>
          <w:lang w:eastAsia="zh-CN"/>
        </w:rPr>
        <w:t xml:space="preserve"> tworzą drogi publiczne, które ze względu na funkcję, jaką pełnią dzieli się na następujące kategorie: drogi krajowe, powiatowe i drogi gminne.</w:t>
      </w:r>
    </w:p>
    <w:p w:rsidR="00A76539" w:rsidRPr="00324683" w:rsidRDefault="00A76539" w:rsidP="001A4FBF">
      <w:pPr>
        <w:spacing w:before="120" w:after="60" w:line="240" w:lineRule="auto"/>
        <w:rPr>
          <w:rFonts w:ascii="Arial" w:eastAsia="Times New Roman" w:hAnsi="Arial" w:cs="Arial"/>
          <w:sz w:val="20"/>
          <w:szCs w:val="20"/>
          <w:lang w:eastAsia="zh-CN"/>
        </w:rPr>
      </w:pPr>
      <w:r w:rsidRPr="00324683">
        <w:rPr>
          <w:rFonts w:ascii="Arial" w:eastAsia="Times New Roman" w:hAnsi="Arial" w:cs="Arial"/>
          <w:sz w:val="20"/>
          <w:szCs w:val="20"/>
          <w:lang w:eastAsia="zh-CN"/>
        </w:rPr>
        <w:t>Siecią drogową zarządzają następujące organy administracyjne:</w:t>
      </w:r>
    </w:p>
    <w:p w:rsidR="00A76539" w:rsidRDefault="00A76539" w:rsidP="00524BEC">
      <w:pPr>
        <w:pStyle w:val="Akapitzlist"/>
        <w:numPr>
          <w:ilvl w:val="0"/>
          <w:numId w:val="19"/>
        </w:numPr>
        <w:spacing w:before="120"/>
        <w:jc w:val="both"/>
        <w:rPr>
          <w:rFonts w:ascii="Arial" w:eastAsia="Times New Roman" w:hAnsi="Arial" w:cs="Arial"/>
          <w:sz w:val="20"/>
          <w:szCs w:val="20"/>
          <w:lang w:eastAsia="zh-CN"/>
        </w:rPr>
      </w:pPr>
      <w:r w:rsidRPr="00324683">
        <w:rPr>
          <w:rFonts w:ascii="Arial" w:eastAsia="Times New Roman" w:hAnsi="Arial" w:cs="Arial"/>
          <w:sz w:val="20"/>
          <w:szCs w:val="20"/>
          <w:lang w:eastAsia="zh-CN"/>
        </w:rPr>
        <w:t>drogi krajowe zarządzane przez Generalną Dyrekcję Dróg Krajowych i Autostrad</w:t>
      </w:r>
      <w:r w:rsidR="00211C5F" w:rsidRPr="00324683">
        <w:rPr>
          <w:rFonts w:ascii="Arial" w:eastAsia="Times New Roman" w:hAnsi="Arial" w:cs="Arial"/>
          <w:sz w:val="20"/>
          <w:szCs w:val="20"/>
          <w:lang w:eastAsia="zh-CN"/>
        </w:rPr>
        <w:t xml:space="preserve"> </w:t>
      </w:r>
      <w:r w:rsidRPr="00324683">
        <w:rPr>
          <w:rFonts w:ascii="Arial" w:eastAsia="Times New Roman" w:hAnsi="Arial" w:cs="Arial"/>
          <w:sz w:val="20"/>
          <w:szCs w:val="20"/>
          <w:lang w:eastAsia="zh-CN"/>
        </w:rPr>
        <w:t xml:space="preserve">Oddział </w:t>
      </w:r>
      <w:r w:rsidR="002E173D" w:rsidRPr="00324683">
        <w:rPr>
          <w:rFonts w:ascii="Arial" w:eastAsia="Times New Roman" w:hAnsi="Arial" w:cs="Arial"/>
          <w:sz w:val="20"/>
          <w:szCs w:val="20"/>
          <w:lang w:eastAsia="zh-CN"/>
        </w:rPr>
        <w:br/>
      </w:r>
      <w:r w:rsidRPr="00324683">
        <w:rPr>
          <w:rFonts w:ascii="Arial" w:eastAsia="Times New Roman" w:hAnsi="Arial" w:cs="Arial"/>
          <w:sz w:val="20"/>
          <w:szCs w:val="20"/>
          <w:lang w:eastAsia="zh-CN"/>
        </w:rPr>
        <w:t>w Rzeszowie,</w:t>
      </w:r>
    </w:p>
    <w:p w:rsidR="00BD4349" w:rsidRPr="00BD4349" w:rsidRDefault="00BD4349" w:rsidP="00BD4349">
      <w:pPr>
        <w:pStyle w:val="Akapitzlist"/>
        <w:numPr>
          <w:ilvl w:val="0"/>
          <w:numId w:val="19"/>
        </w:numPr>
        <w:spacing w:before="120"/>
        <w:jc w:val="both"/>
        <w:rPr>
          <w:rFonts w:ascii="Arial" w:eastAsia="Times New Roman" w:hAnsi="Arial" w:cs="Arial"/>
          <w:sz w:val="20"/>
          <w:szCs w:val="20"/>
          <w:lang w:eastAsia="zh-CN"/>
        </w:rPr>
      </w:pPr>
      <w:r>
        <w:rPr>
          <w:rFonts w:ascii="Arial" w:eastAsia="Times New Roman" w:hAnsi="Arial" w:cs="Arial"/>
          <w:sz w:val="20"/>
          <w:szCs w:val="20"/>
          <w:lang w:eastAsia="zh-CN"/>
        </w:rPr>
        <w:t xml:space="preserve">drogi wojewódzkie zarządzane przez </w:t>
      </w:r>
      <w:hyperlink r:id="rId145" w:history="1">
        <w:r w:rsidRPr="00BD4349">
          <w:rPr>
            <w:rFonts w:ascii="Arial" w:eastAsia="Times New Roman" w:hAnsi="Arial" w:cs="Arial"/>
            <w:sz w:val="20"/>
            <w:szCs w:val="20"/>
            <w:lang w:eastAsia="zh-CN"/>
          </w:rPr>
          <w:t>Podkarpacki Zarząd Dróg Wojewódzkich w Rzeszowie</w:t>
        </w:r>
      </w:hyperlink>
      <w:r>
        <w:rPr>
          <w:rFonts w:ascii="Arial" w:eastAsia="Times New Roman" w:hAnsi="Arial" w:cs="Arial"/>
          <w:sz w:val="20"/>
          <w:szCs w:val="20"/>
          <w:lang w:eastAsia="zh-CN"/>
        </w:rPr>
        <w:t>,</w:t>
      </w:r>
    </w:p>
    <w:p w:rsidR="00A76539" w:rsidRPr="00324683" w:rsidRDefault="00A76539" w:rsidP="00524BEC">
      <w:pPr>
        <w:pStyle w:val="Akapitzlist"/>
        <w:numPr>
          <w:ilvl w:val="0"/>
          <w:numId w:val="19"/>
        </w:numPr>
        <w:spacing w:before="120"/>
        <w:rPr>
          <w:rFonts w:ascii="Arial" w:eastAsia="Times New Roman" w:hAnsi="Arial" w:cs="Arial"/>
          <w:sz w:val="20"/>
          <w:szCs w:val="20"/>
          <w:lang w:eastAsia="zh-CN"/>
        </w:rPr>
      </w:pPr>
      <w:r w:rsidRPr="00324683">
        <w:rPr>
          <w:rFonts w:ascii="Arial" w:eastAsia="Times New Roman" w:hAnsi="Arial" w:cs="Arial"/>
          <w:sz w:val="20"/>
          <w:szCs w:val="20"/>
          <w:lang w:eastAsia="zh-CN"/>
        </w:rPr>
        <w:t xml:space="preserve">drogi powiatowe zarządzane przez Powiatowy Zarząd Dróg w </w:t>
      </w:r>
      <w:r w:rsidR="00324683" w:rsidRPr="00324683">
        <w:rPr>
          <w:rFonts w:ascii="Arial" w:eastAsia="Times New Roman" w:hAnsi="Arial" w:cs="Arial"/>
          <w:sz w:val="20"/>
          <w:szCs w:val="20"/>
          <w:lang w:eastAsia="zh-CN"/>
        </w:rPr>
        <w:t>Sanoku</w:t>
      </w:r>
      <w:r w:rsidRPr="00324683">
        <w:rPr>
          <w:rFonts w:ascii="Arial" w:eastAsia="Times New Roman" w:hAnsi="Arial" w:cs="Arial"/>
          <w:sz w:val="20"/>
          <w:szCs w:val="20"/>
          <w:lang w:eastAsia="zh-CN"/>
        </w:rPr>
        <w:t>,</w:t>
      </w:r>
    </w:p>
    <w:p w:rsidR="00A76539" w:rsidRPr="00324683" w:rsidRDefault="00A76539" w:rsidP="001A4FBF">
      <w:pPr>
        <w:pStyle w:val="Akapitzlist"/>
        <w:numPr>
          <w:ilvl w:val="0"/>
          <w:numId w:val="19"/>
        </w:numPr>
        <w:spacing w:before="120" w:after="120" w:line="240" w:lineRule="auto"/>
        <w:ind w:left="714" w:hanging="357"/>
        <w:rPr>
          <w:rFonts w:ascii="Arial" w:eastAsia="Times New Roman" w:hAnsi="Arial" w:cs="Arial"/>
          <w:sz w:val="20"/>
          <w:szCs w:val="20"/>
          <w:lang w:eastAsia="zh-CN"/>
        </w:rPr>
      </w:pPr>
      <w:r w:rsidRPr="00324683">
        <w:rPr>
          <w:rFonts w:ascii="Arial" w:eastAsia="Times New Roman" w:hAnsi="Arial" w:cs="Arial"/>
          <w:sz w:val="20"/>
          <w:szCs w:val="20"/>
          <w:lang w:eastAsia="zh-CN"/>
        </w:rPr>
        <w:t>drogi gminne należące do samorząd</w:t>
      </w:r>
      <w:r w:rsidR="00EA158F" w:rsidRPr="00324683">
        <w:rPr>
          <w:rFonts w:ascii="Arial" w:eastAsia="Times New Roman" w:hAnsi="Arial" w:cs="Arial"/>
          <w:sz w:val="20"/>
          <w:szCs w:val="20"/>
          <w:lang w:eastAsia="zh-CN"/>
        </w:rPr>
        <w:t>u</w:t>
      </w:r>
      <w:r w:rsidRPr="00324683">
        <w:rPr>
          <w:rFonts w:ascii="Arial" w:eastAsia="Times New Roman" w:hAnsi="Arial" w:cs="Arial"/>
          <w:sz w:val="20"/>
          <w:szCs w:val="20"/>
          <w:lang w:eastAsia="zh-CN"/>
        </w:rPr>
        <w:t xml:space="preserve"> gminn</w:t>
      </w:r>
      <w:r w:rsidR="00EA158F" w:rsidRPr="00324683">
        <w:rPr>
          <w:rFonts w:ascii="Arial" w:eastAsia="Times New Roman" w:hAnsi="Arial" w:cs="Arial"/>
          <w:sz w:val="20"/>
          <w:szCs w:val="20"/>
          <w:lang w:eastAsia="zh-CN"/>
        </w:rPr>
        <w:t>ego</w:t>
      </w:r>
      <w:r w:rsidRPr="00324683">
        <w:rPr>
          <w:rFonts w:ascii="Arial" w:eastAsia="Times New Roman" w:hAnsi="Arial" w:cs="Arial"/>
          <w:sz w:val="20"/>
          <w:szCs w:val="20"/>
          <w:lang w:eastAsia="zh-CN"/>
        </w:rPr>
        <w:t>.</w:t>
      </w:r>
    </w:p>
    <w:p w:rsidR="00F90473" w:rsidRPr="00324683" w:rsidRDefault="00F90473" w:rsidP="00F90473">
      <w:pPr>
        <w:spacing w:before="120"/>
        <w:rPr>
          <w:rFonts w:ascii="Arial" w:eastAsia="Times New Roman" w:hAnsi="Arial" w:cs="Arial"/>
          <w:sz w:val="20"/>
          <w:szCs w:val="20"/>
          <w:lang w:eastAsia="zh-CN"/>
        </w:rPr>
      </w:pPr>
      <w:r w:rsidRPr="00324683">
        <w:rPr>
          <w:rFonts w:ascii="Arial" w:eastAsia="Times New Roman" w:hAnsi="Arial" w:cs="Arial"/>
          <w:sz w:val="20"/>
          <w:szCs w:val="20"/>
          <w:lang w:eastAsia="zh-CN"/>
        </w:rPr>
        <w:t xml:space="preserve">Poniżej zamieszczona tabela prezentuje ilość i jakość dróg w Gminie </w:t>
      </w:r>
      <w:r w:rsidR="00324683" w:rsidRPr="00324683">
        <w:rPr>
          <w:rFonts w:ascii="Arial" w:eastAsia="Times New Roman" w:hAnsi="Arial" w:cs="Arial"/>
          <w:sz w:val="20"/>
          <w:szCs w:val="20"/>
          <w:lang w:eastAsia="zh-CN"/>
        </w:rPr>
        <w:t>Zarszyn</w:t>
      </w:r>
      <w:r w:rsidRPr="00324683">
        <w:rPr>
          <w:rFonts w:ascii="Arial" w:eastAsia="Times New Roman" w:hAnsi="Arial" w:cs="Arial"/>
          <w:sz w:val="20"/>
          <w:szCs w:val="20"/>
          <w:lang w:eastAsia="zh-CN"/>
        </w:rPr>
        <w:t>.</w:t>
      </w:r>
    </w:p>
    <w:p w:rsidR="00F90473" w:rsidRPr="00324683" w:rsidRDefault="00F90473" w:rsidP="00F90473">
      <w:pPr>
        <w:pStyle w:val="Legenda"/>
        <w:spacing w:after="0"/>
        <w:rPr>
          <w:rFonts w:ascii="Arial" w:hAnsi="Arial" w:cs="Arial"/>
          <w:sz w:val="18"/>
          <w:lang w:eastAsia="pl-PL"/>
        </w:rPr>
      </w:pPr>
      <w:bookmarkStart w:id="226" w:name="_Toc402520439"/>
      <w:bookmarkStart w:id="227" w:name="_Toc440616680"/>
      <w:r w:rsidRPr="00324683">
        <w:rPr>
          <w:rFonts w:ascii="Arial" w:hAnsi="Arial" w:cs="Arial"/>
          <w:sz w:val="18"/>
        </w:rPr>
        <w:t xml:space="preserve">Tabela </w:t>
      </w:r>
      <w:r w:rsidR="00F21C81" w:rsidRPr="00324683">
        <w:rPr>
          <w:rFonts w:ascii="Arial" w:hAnsi="Arial" w:cs="Arial"/>
          <w:sz w:val="18"/>
        </w:rPr>
        <w:fldChar w:fldCharType="begin"/>
      </w:r>
      <w:r w:rsidRPr="00324683">
        <w:rPr>
          <w:rFonts w:ascii="Arial" w:hAnsi="Arial" w:cs="Arial"/>
          <w:sz w:val="18"/>
        </w:rPr>
        <w:instrText xml:space="preserve"> SEQ Tabela \* ARABIC </w:instrText>
      </w:r>
      <w:r w:rsidR="00F21C81" w:rsidRPr="00324683">
        <w:rPr>
          <w:rFonts w:ascii="Arial" w:hAnsi="Arial" w:cs="Arial"/>
          <w:sz w:val="18"/>
        </w:rPr>
        <w:fldChar w:fldCharType="separate"/>
      </w:r>
      <w:r w:rsidR="009909AD">
        <w:rPr>
          <w:rFonts w:ascii="Arial" w:hAnsi="Arial" w:cs="Arial"/>
          <w:noProof/>
          <w:sz w:val="18"/>
        </w:rPr>
        <w:t>33</w:t>
      </w:r>
      <w:r w:rsidR="00F21C81" w:rsidRPr="00324683">
        <w:rPr>
          <w:rFonts w:ascii="Arial" w:hAnsi="Arial" w:cs="Arial"/>
          <w:sz w:val="18"/>
        </w:rPr>
        <w:fldChar w:fldCharType="end"/>
      </w:r>
      <w:r w:rsidRPr="00324683">
        <w:rPr>
          <w:rFonts w:ascii="Arial" w:hAnsi="Arial" w:cs="Arial"/>
          <w:sz w:val="18"/>
        </w:rPr>
        <w:t xml:space="preserve">. </w:t>
      </w:r>
      <w:r w:rsidRPr="00324683">
        <w:rPr>
          <w:rFonts w:ascii="Arial" w:hAnsi="Arial" w:cs="Arial"/>
          <w:sz w:val="18"/>
          <w:lang w:eastAsia="pl-PL"/>
        </w:rPr>
        <w:t>Drogi i ich stan</w:t>
      </w:r>
      <w:bookmarkEnd w:id="226"/>
      <w:bookmarkEnd w:id="227"/>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1" w:type="dxa"/>
          <w:right w:w="71" w:type="dxa"/>
        </w:tblCellMar>
        <w:tblLook w:val="0000" w:firstRow="0" w:lastRow="0" w:firstColumn="0" w:lastColumn="0" w:noHBand="0" w:noVBand="0"/>
      </w:tblPr>
      <w:tblGrid>
        <w:gridCol w:w="1789"/>
        <w:gridCol w:w="1213"/>
        <w:gridCol w:w="1061"/>
        <w:gridCol w:w="905"/>
        <w:gridCol w:w="1293"/>
        <w:gridCol w:w="1481"/>
        <w:gridCol w:w="1324"/>
      </w:tblGrid>
      <w:tr w:rsidR="008B648B" w:rsidRPr="00BD7522" w:rsidTr="008B648B">
        <w:tc>
          <w:tcPr>
            <w:tcW w:w="987" w:type="pct"/>
            <w:vMerge w:val="restart"/>
            <w:shd w:val="clear" w:color="auto" w:fill="A6A6A6" w:themeFill="background1" w:themeFillShade="A6"/>
            <w:vAlign w:val="center"/>
          </w:tcPr>
          <w:p w:rsidR="008B648B" w:rsidRPr="00BD7522" w:rsidRDefault="008B648B" w:rsidP="008B648B">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Drogi</w:t>
            </w:r>
          </w:p>
        </w:tc>
        <w:tc>
          <w:tcPr>
            <w:tcW w:w="669" w:type="pct"/>
            <w:shd w:val="clear" w:color="auto" w:fill="A6A6A6" w:themeFill="background1" w:themeFillShade="A6"/>
            <w:vAlign w:val="center"/>
          </w:tcPr>
          <w:p w:rsidR="008B648B" w:rsidRPr="00BD7522" w:rsidRDefault="008B648B" w:rsidP="008B648B">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Długość</w:t>
            </w:r>
          </w:p>
        </w:tc>
        <w:tc>
          <w:tcPr>
            <w:tcW w:w="3344" w:type="pct"/>
            <w:gridSpan w:val="5"/>
            <w:shd w:val="clear" w:color="auto" w:fill="A6A6A6" w:themeFill="background1" w:themeFillShade="A6"/>
            <w:vAlign w:val="center"/>
          </w:tcPr>
          <w:p w:rsidR="008B648B" w:rsidRPr="00BD7522" w:rsidRDefault="008B648B" w:rsidP="008B648B">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W tym  o nawierzchni twardej</w:t>
            </w:r>
          </w:p>
        </w:tc>
      </w:tr>
      <w:tr w:rsidR="008B648B" w:rsidRPr="00BD7522" w:rsidTr="008B648B">
        <w:tc>
          <w:tcPr>
            <w:tcW w:w="987" w:type="pct"/>
            <w:vMerge/>
            <w:shd w:val="clear" w:color="auto" w:fill="A6A6A6" w:themeFill="background1" w:themeFillShade="A6"/>
            <w:vAlign w:val="center"/>
          </w:tcPr>
          <w:p w:rsidR="008B648B" w:rsidRPr="00BD7522" w:rsidRDefault="008B648B" w:rsidP="008B648B">
            <w:pPr>
              <w:pStyle w:val="Tab-tekst"/>
              <w:spacing w:after="0"/>
              <w:jc w:val="center"/>
              <w:rPr>
                <w:rFonts w:ascii="Arial" w:hAnsi="Arial" w:cs="Arial"/>
                <w:b/>
                <w:color w:val="000000" w:themeColor="text1"/>
                <w:sz w:val="18"/>
                <w:szCs w:val="18"/>
              </w:rPr>
            </w:pPr>
          </w:p>
        </w:tc>
        <w:tc>
          <w:tcPr>
            <w:tcW w:w="669" w:type="pct"/>
            <w:vMerge w:val="restart"/>
            <w:shd w:val="clear" w:color="auto" w:fill="A6A6A6" w:themeFill="background1" w:themeFillShade="A6"/>
            <w:vAlign w:val="center"/>
          </w:tcPr>
          <w:p w:rsidR="008B648B" w:rsidRPr="00BD7522" w:rsidRDefault="008B648B" w:rsidP="008B648B">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km</w:t>
            </w:r>
          </w:p>
        </w:tc>
        <w:tc>
          <w:tcPr>
            <w:tcW w:w="585" w:type="pct"/>
            <w:vMerge w:val="restart"/>
            <w:shd w:val="clear" w:color="auto" w:fill="A6A6A6" w:themeFill="background1" w:themeFillShade="A6"/>
            <w:vAlign w:val="center"/>
          </w:tcPr>
          <w:p w:rsidR="008B648B" w:rsidRPr="00BD7522" w:rsidRDefault="008B648B" w:rsidP="008B648B">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km</w:t>
            </w:r>
          </w:p>
        </w:tc>
        <w:tc>
          <w:tcPr>
            <w:tcW w:w="499" w:type="pct"/>
            <w:vMerge w:val="restart"/>
            <w:shd w:val="clear" w:color="auto" w:fill="A6A6A6" w:themeFill="background1" w:themeFillShade="A6"/>
            <w:vAlign w:val="center"/>
          </w:tcPr>
          <w:p w:rsidR="008B648B" w:rsidRPr="00BD7522" w:rsidRDefault="008B648B" w:rsidP="008B648B">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w:t>
            </w:r>
          </w:p>
        </w:tc>
        <w:tc>
          <w:tcPr>
            <w:tcW w:w="2260" w:type="pct"/>
            <w:gridSpan w:val="3"/>
            <w:shd w:val="clear" w:color="auto" w:fill="A6A6A6" w:themeFill="background1" w:themeFillShade="A6"/>
            <w:vAlign w:val="center"/>
          </w:tcPr>
          <w:p w:rsidR="008B648B" w:rsidRPr="00BD7522" w:rsidRDefault="008B648B" w:rsidP="008B648B">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w tym w stanie technicznym</w:t>
            </w:r>
          </w:p>
        </w:tc>
      </w:tr>
      <w:tr w:rsidR="008B648B" w:rsidRPr="00BD7522" w:rsidTr="008B648B">
        <w:tc>
          <w:tcPr>
            <w:tcW w:w="987" w:type="pct"/>
            <w:vMerge/>
          </w:tcPr>
          <w:p w:rsidR="008B648B" w:rsidRPr="00BD7522" w:rsidRDefault="008B648B" w:rsidP="008B648B">
            <w:pPr>
              <w:pStyle w:val="Tab-tekst"/>
              <w:spacing w:after="0"/>
              <w:rPr>
                <w:rFonts w:ascii="Arial" w:hAnsi="Arial" w:cs="Arial"/>
                <w:color w:val="000000" w:themeColor="text1"/>
                <w:sz w:val="18"/>
                <w:szCs w:val="18"/>
              </w:rPr>
            </w:pPr>
          </w:p>
        </w:tc>
        <w:tc>
          <w:tcPr>
            <w:tcW w:w="669" w:type="pct"/>
            <w:vMerge/>
          </w:tcPr>
          <w:p w:rsidR="008B648B" w:rsidRPr="00BD7522" w:rsidRDefault="008B648B" w:rsidP="008B648B">
            <w:pPr>
              <w:pStyle w:val="Tab"/>
              <w:spacing w:after="0"/>
              <w:rPr>
                <w:rFonts w:ascii="Arial" w:hAnsi="Arial" w:cs="Arial"/>
                <w:color w:val="000000" w:themeColor="text1"/>
                <w:sz w:val="18"/>
                <w:szCs w:val="18"/>
              </w:rPr>
            </w:pPr>
          </w:p>
        </w:tc>
        <w:tc>
          <w:tcPr>
            <w:tcW w:w="585" w:type="pct"/>
            <w:vMerge/>
          </w:tcPr>
          <w:p w:rsidR="008B648B" w:rsidRPr="00BD7522" w:rsidRDefault="008B648B" w:rsidP="008B648B">
            <w:pPr>
              <w:pStyle w:val="Tab"/>
              <w:spacing w:after="0"/>
              <w:jc w:val="center"/>
              <w:rPr>
                <w:rFonts w:ascii="Arial" w:hAnsi="Arial" w:cs="Arial"/>
                <w:color w:val="000000" w:themeColor="text1"/>
                <w:sz w:val="18"/>
                <w:szCs w:val="18"/>
              </w:rPr>
            </w:pPr>
          </w:p>
        </w:tc>
        <w:tc>
          <w:tcPr>
            <w:tcW w:w="499" w:type="pct"/>
            <w:vMerge/>
          </w:tcPr>
          <w:p w:rsidR="008B648B" w:rsidRPr="00BD7522" w:rsidRDefault="008B648B" w:rsidP="008B648B">
            <w:pPr>
              <w:pStyle w:val="Tab"/>
              <w:spacing w:after="0"/>
              <w:jc w:val="center"/>
              <w:rPr>
                <w:rFonts w:ascii="Arial" w:hAnsi="Arial" w:cs="Arial"/>
                <w:color w:val="000000" w:themeColor="text1"/>
                <w:sz w:val="18"/>
                <w:szCs w:val="18"/>
              </w:rPr>
            </w:pPr>
          </w:p>
        </w:tc>
        <w:tc>
          <w:tcPr>
            <w:tcW w:w="713" w:type="pct"/>
            <w:shd w:val="clear" w:color="auto" w:fill="A6A6A6" w:themeFill="background1" w:themeFillShade="A6"/>
          </w:tcPr>
          <w:p w:rsidR="008B648B" w:rsidRPr="00BD7522" w:rsidRDefault="008B648B" w:rsidP="008B648B">
            <w:pPr>
              <w:pStyle w:val="Tab"/>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 xml:space="preserve">dobrym </w:t>
            </w:r>
          </w:p>
        </w:tc>
        <w:tc>
          <w:tcPr>
            <w:tcW w:w="817" w:type="pct"/>
            <w:shd w:val="clear" w:color="auto" w:fill="A6A6A6" w:themeFill="background1" w:themeFillShade="A6"/>
          </w:tcPr>
          <w:p w:rsidR="008B648B" w:rsidRPr="00BD7522" w:rsidRDefault="008B648B" w:rsidP="008B648B">
            <w:pPr>
              <w:pStyle w:val="Tab"/>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 xml:space="preserve">przeciętnym </w:t>
            </w:r>
          </w:p>
        </w:tc>
        <w:tc>
          <w:tcPr>
            <w:tcW w:w="730" w:type="pct"/>
            <w:shd w:val="clear" w:color="auto" w:fill="A6A6A6" w:themeFill="background1" w:themeFillShade="A6"/>
          </w:tcPr>
          <w:p w:rsidR="008B648B" w:rsidRPr="00BD7522" w:rsidRDefault="008B648B" w:rsidP="008B648B">
            <w:pPr>
              <w:pStyle w:val="Tab"/>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złym</w:t>
            </w:r>
          </w:p>
        </w:tc>
      </w:tr>
      <w:tr w:rsidR="008B648B" w:rsidRPr="00BD7522" w:rsidTr="008B648B">
        <w:trPr>
          <w:trHeight w:val="83"/>
        </w:trPr>
        <w:tc>
          <w:tcPr>
            <w:tcW w:w="987" w:type="pct"/>
          </w:tcPr>
          <w:p w:rsidR="008B648B" w:rsidRPr="00BD7522" w:rsidRDefault="008B648B" w:rsidP="008B648B">
            <w:pPr>
              <w:pStyle w:val="Tab-tekst"/>
              <w:spacing w:after="0"/>
              <w:rPr>
                <w:rFonts w:ascii="Arial" w:hAnsi="Arial" w:cs="Arial"/>
                <w:color w:val="000000" w:themeColor="text1"/>
                <w:sz w:val="18"/>
                <w:szCs w:val="18"/>
              </w:rPr>
            </w:pPr>
            <w:r w:rsidRPr="00BD7522">
              <w:rPr>
                <w:rFonts w:ascii="Arial" w:hAnsi="Arial" w:cs="Arial"/>
                <w:color w:val="000000" w:themeColor="text1"/>
                <w:sz w:val="18"/>
                <w:szCs w:val="18"/>
              </w:rPr>
              <w:t xml:space="preserve">krajowe </w:t>
            </w:r>
          </w:p>
        </w:tc>
        <w:tc>
          <w:tcPr>
            <w:tcW w:w="669" w:type="pct"/>
            <w:vAlign w:val="center"/>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11</w:t>
            </w:r>
          </w:p>
        </w:tc>
        <w:tc>
          <w:tcPr>
            <w:tcW w:w="585"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11</w:t>
            </w:r>
          </w:p>
        </w:tc>
        <w:tc>
          <w:tcPr>
            <w:tcW w:w="499"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100</w:t>
            </w:r>
          </w:p>
        </w:tc>
        <w:tc>
          <w:tcPr>
            <w:tcW w:w="713"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0</w:t>
            </w:r>
          </w:p>
        </w:tc>
        <w:tc>
          <w:tcPr>
            <w:tcW w:w="817"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11</w:t>
            </w:r>
          </w:p>
        </w:tc>
        <w:tc>
          <w:tcPr>
            <w:tcW w:w="730"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0</w:t>
            </w:r>
          </w:p>
        </w:tc>
      </w:tr>
      <w:tr w:rsidR="008B648B" w:rsidRPr="00BD7522" w:rsidTr="008B648B">
        <w:trPr>
          <w:trHeight w:val="83"/>
        </w:trPr>
        <w:tc>
          <w:tcPr>
            <w:tcW w:w="987" w:type="pct"/>
          </w:tcPr>
          <w:p w:rsidR="008B648B" w:rsidRPr="00BD7522" w:rsidRDefault="008B648B" w:rsidP="008B648B">
            <w:pPr>
              <w:pStyle w:val="Tab-tekst"/>
              <w:spacing w:after="0"/>
              <w:rPr>
                <w:rFonts w:ascii="Arial" w:hAnsi="Arial" w:cs="Arial"/>
                <w:color w:val="000000" w:themeColor="text1"/>
                <w:sz w:val="18"/>
                <w:szCs w:val="18"/>
              </w:rPr>
            </w:pPr>
            <w:r w:rsidRPr="00BD7522">
              <w:rPr>
                <w:rFonts w:ascii="Arial" w:hAnsi="Arial" w:cs="Arial"/>
                <w:color w:val="000000" w:themeColor="text1"/>
                <w:sz w:val="18"/>
                <w:szCs w:val="18"/>
              </w:rPr>
              <w:t>wojewódzkie</w:t>
            </w:r>
          </w:p>
        </w:tc>
        <w:tc>
          <w:tcPr>
            <w:tcW w:w="669" w:type="pct"/>
            <w:vAlign w:val="center"/>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7</w:t>
            </w:r>
          </w:p>
        </w:tc>
        <w:tc>
          <w:tcPr>
            <w:tcW w:w="585"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7</w:t>
            </w:r>
          </w:p>
        </w:tc>
        <w:tc>
          <w:tcPr>
            <w:tcW w:w="499"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100</w:t>
            </w:r>
          </w:p>
        </w:tc>
        <w:tc>
          <w:tcPr>
            <w:tcW w:w="713"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0</w:t>
            </w:r>
          </w:p>
        </w:tc>
        <w:tc>
          <w:tcPr>
            <w:tcW w:w="817"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7</w:t>
            </w:r>
          </w:p>
        </w:tc>
        <w:tc>
          <w:tcPr>
            <w:tcW w:w="730"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0</w:t>
            </w:r>
          </w:p>
        </w:tc>
      </w:tr>
      <w:tr w:rsidR="008B648B" w:rsidRPr="00BD7522" w:rsidTr="008B648B">
        <w:trPr>
          <w:trHeight w:val="76"/>
        </w:trPr>
        <w:tc>
          <w:tcPr>
            <w:tcW w:w="987" w:type="pct"/>
          </w:tcPr>
          <w:p w:rsidR="008B648B" w:rsidRPr="00BD7522" w:rsidRDefault="008B648B" w:rsidP="008B648B">
            <w:pPr>
              <w:pStyle w:val="Tab-tekst"/>
              <w:spacing w:after="0"/>
              <w:rPr>
                <w:rFonts w:ascii="Arial" w:hAnsi="Arial" w:cs="Arial"/>
                <w:color w:val="000000" w:themeColor="text1"/>
                <w:sz w:val="18"/>
                <w:szCs w:val="18"/>
              </w:rPr>
            </w:pPr>
            <w:r w:rsidRPr="00BD7522">
              <w:rPr>
                <w:rFonts w:ascii="Arial" w:hAnsi="Arial" w:cs="Arial"/>
                <w:color w:val="000000" w:themeColor="text1"/>
                <w:sz w:val="18"/>
                <w:szCs w:val="18"/>
              </w:rPr>
              <w:t xml:space="preserve">powiatowe </w:t>
            </w:r>
          </w:p>
        </w:tc>
        <w:tc>
          <w:tcPr>
            <w:tcW w:w="669"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35.1</w:t>
            </w:r>
          </w:p>
        </w:tc>
        <w:tc>
          <w:tcPr>
            <w:tcW w:w="585"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35.1</w:t>
            </w:r>
          </w:p>
        </w:tc>
        <w:tc>
          <w:tcPr>
            <w:tcW w:w="499"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100</w:t>
            </w:r>
          </w:p>
        </w:tc>
        <w:tc>
          <w:tcPr>
            <w:tcW w:w="713"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31,59</w:t>
            </w:r>
          </w:p>
        </w:tc>
        <w:tc>
          <w:tcPr>
            <w:tcW w:w="817"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3,51</w:t>
            </w:r>
          </w:p>
        </w:tc>
        <w:tc>
          <w:tcPr>
            <w:tcW w:w="730"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0</w:t>
            </w:r>
          </w:p>
        </w:tc>
      </w:tr>
      <w:tr w:rsidR="008B648B" w:rsidRPr="00BD7522" w:rsidTr="008B648B">
        <w:tc>
          <w:tcPr>
            <w:tcW w:w="987" w:type="pct"/>
          </w:tcPr>
          <w:p w:rsidR="008B648B" w:rsidRPr="00BD7522" w:rsidRDefault="008B648B" w:rsidP="008B648B">
            <w:pPr>
              <w:pStyle w:val="Tab-tekst"/>
              <w:spacing w:after="0"/>
              <w:rPr>
                <w:rFonts w:ascii="Arial" w:hAnsi="Arial" w:cs="Arial"/>
                <w:color w:val="000000" w:themeColor="text1"/>
                <w:sz w:val="18"/>
                <w:szCs w:val="18"/>
              </w:rPr>
            </w:pPr>
            <w:r w:rsidRPr="00BD7522">
              <w:rPr>
                <w:rFonts w:ascii="Arial" w:hAnsi="Arial" w:cs="Arial"/>
                <w:color w:val="000000" w:themeColor="text1"/>
                <w:sz w:val="18"/>
                <w:szCs w:val="18"/>
              </w:rPr>
              <w:t>Gminne</w:t>
            </w:r>
          </w:p>
        </w:tc>
        <w:tc>
          <w:tcPr>
            <w:tcW w:w="669"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74.1</w:t>
            </w:r>
          </w:p>
        </w:tc>
        <w:tc>
          <w:tcPr>
            <w:tcW w:w="585"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70.1</w:t>
            </w:r>
          </w:p>
        </w:tc>
        <w:tc>
          <w:tcPr>
            <w:tcW w:w="499"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94.6</w:t>
            </w:r>
          </w:p>
        </w:tc>
        <w:tc>
          <w:tcPr>
            <w:tcW w:w="713"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37,05</w:t>
            </w:r>
          </w:p>
        </w:tc>
        <w:tc>
          <w:tcPr>
            <w:tcW w:w="817"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22,23</w:t>
            </w:r>
          </w:p>
        </w:tc>
        <w:tc>
          <w:tcPr>
            <w:tcW w:w="730"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14,82</w:t>
            </w:r>
          </w:p>
        </w:tc>
      </w:tr>
      <w:tr w:rsidR="008B648B" w:rsidRPr="00BD7522" w:rsidTr="008B648B">
        <w:tc>
          <w:tcPr>
            <w:tcW w:w="987" w:type="pct"/>
          </w:tcPr>
          <w:p w:rsidR="008B648B" w:rsidRPr="00BD7522" w:rsidRDefault="008B648B" w:rsidP="008B648B">
            <w:pPr>
              <w:pStyle w:val="Tab-tekst"/>
              <w:spacing w:after="0"/>
              <w:rPr>
                <w:rFonts w:ascii="Arial" w:hAnsi="Arial" w:cs="Arial"/>
                <w:b/>
                <w:color w:val="000000" w:themeColor="text1"/>
                <w:sz w:val="18"/>
                <w:szCs w:val="18"/>
              </w:rPr>
            </w:pPr>
            <w:r w:rsidRPr="00BD7522">
              <w:rPr>
                <w:rFonts w:ascii="Arial" w:hAnsi="Arial" w:cs="Arial"/>
                <w:b/>
                <w:color w:val="000000" w:themeColor="text1"/>
                <w:sz w:val="18"/>
                <w:szCs w:val="18"/>
              </w:rPr>
              <w:t>Razem</w:t>
            </w:r>
          </w:p>
        </w:tc>
        <w:tc>
          <w:tcPr>
            <w:tcW w:w="669"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127.2</w:t>
            </w:r>
          </w:p>
        </w:tc>
        <w:tc>
          <w:tcPr>
            <w:tcW w:w="585"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123.2</w:t>
            </w:r>
          </w:p>
        </w:tc>
        <w:tc>
          <w:tcPr>
            <w:tcW w:w="499" w:type="pct"/>
            <w:tcBorders>
              <w:bottom w:val="single" w:sz="2" w:space="0" w:color="auto"/>
            </w:tcBorders>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96.8</w:t>
            </w:r>
          </w:p>
        </w:tc>
        <w:tc>
          <w:tcPr>
            <w:tcW w:w="713"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68,64</w:t>
            </w:r>
          </w:p>
        </w:tc>
        <w:tc>
          <w:tcPr>
            <w:tcW w:w="817"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43,74</w:t>
            </w:r>
          </w:p>
        </w:tc>
        <w:tc>
          <w:tcPr>
            <w:tcW w:w="730" w:type="pct"/>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14,82</w:t>
            </w:r>
          </w:p>
        </w:tc>
      </w:tr>
      <w:tr w:rsidR="008B648B" w:rsidRPr="00BD7522" w:rsidTr="008B648B">
        <w:trPr>
          <w:trHeight w:val="75"/>
        </w:trPr>
        <w:tc>
          <w:tcPr>
            <w:tcW w:w="987" w:type="pct"/>
            <w:tcBorders>
              <w:top w:val="single" w:sz="2" w:space="0" w:color="auto"/>
              <w:left w:val="single" w:sz="2" w:space="0" w:color="auto"/>
              <w:bottom w:val="single" w:sz="2" w:space="0" w:color="auto"/>
              <w:right w:val="single" w:sz="2" w:space="0" w:color="auto"/>
            </w:tcBorders>
          </w:tcPr>
          <w:p w:rsidR="008B648B" w:rsidRPr="00BD7522" w:rsidRDefault="008B648B" w:rsidP="008B648B">
            <w:pPr>
              <w:pStyle w:val="Tab-tekst"/>
              <w:spacing w:after="0"/>
              <w:rPr>
                <w:rFonts w:ascii="Arial" w:hAnsi="Arial" w:cs="Arial"/>
                <w:color w:val="000000" w:themeColor="text1"/>
                <w:sz w:val="18"/>
                <w:szCs w:val="18"/>
              </w:rPr>
            </w:pPr>
            <w:r w:rsidRPr="00BD7522">
              <w:rPr>
                <w:rFonts w:ascii="Arial" w:hAnsi="Arial" w:cs="Arial"/>
                <w:color w:val="000000" w:themeColor="text1"/>
                <w:sz w:val="18"/>
                <w:szCs w:val="18"/>
              </w:rPr>
              <w:t>Udział %</w:t>
            </w:r>
          </w:p>
        </w:tc>
        <w:tc>
          <w:tcPr>
            <w:tcW w:w="669" w:type="pct"/>
            <w:tcBorders>
              <w:top w:val="single" w:sz="2" w:space="0" w:color="auto"/>
              <w:left w:val="single" w:sz="2" w:space="0" w:color="auto"/>
              <w:bottom w:val="single" w:sz="2" w:space="0" w:color="auto"/>
              <w:right w:val="single" w:sz="2" w:space="0" w:color="auto"/>
            </w:tcBorders>
            <w:vAlign w:val="center"/>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100,00</w:t>
            </w:r>
          </w:p>
        </w:tc>
        <w:tc>
          <w:tcPr>
            <w:tcW w:w="585" w:type="pct"/>
            <w:tcBorders>
              <w:top w:val="single" w:sz="2" w:space="0" w:color="auto"/>
              <w:left w:val="single" w:sz="2" w:space="0" w:color="auto"/>
              <w:bottom w:val="single" w:sz="2" w:space="0" w:color="auto"/>
              <w:right w:val="single" w:sz="2" w:space="0" w:color="auto"/>
            </w:tcBorders>
            <w:vAlign w:val="center"/>
          </w:tcPr>
          <w:p w:rsidR="008B648B" w:rsidRPr="00BD7522" w:rsidRDefault="008B648B" w:rsidP="008B648B">
            <w:pPr>
              <w:spacing w:after="0" w:line="240" w:lineRule="auto"/>
              <w:jc w:val="center"/>
              <w:rPr>
                <w:rFonts w:ascii="Arial" w:hAnsi="Arial" w:cs="Arial"/>
                <w:color w:val="000000" w:themeColor="text1"/>
                <w:sz w:val="18"/>
                <w:szCs w:val="18"/>
                <w:highlight w:val="red"/>
              </w:rPr>
            </w:pPr>
            <w:r w:rsidRPr="00BD7522">
              <w:rPr>
                <w:rFonts w:ascii="Arial" w:hAnsi="Arial" w:cs="Arial"/>
                <w:color w:val="000000" w:themeColor="text1"/>
                <w:sz w:val="18"/>
                <w:szCs w:val="18"/>
              </w:rPr>
              <w:t>96.8</w:t>
            </w:r>
          </w:p>
        </w:tc>
        <w:tc>
          <w:tcPr>
            <w:tcW w:w="499" w:type="pct"/>
            <w:tcBorders>
              <w:top w:val="single" w:sz="2" w:space="0" w:color="auto"/>
              <w:left w:val="single" w:sz="2" w:space="0" w:color="auto"/>
              <w:bottom w:val="single" w:sz="2" w:space="0" w:color="auto"/>
              <w:right w:val="single" w:sz="2" w:space="0" w:color="auto"/>
              <w:tl2br w:val="single" w:sz="4" w:space="0" w:color="auto"/>
              <w:tr2bl w:val="single" w:sz="4" w:space="0" w:color="auto"/>
            </w:tcBorders>
            <w:vAlign w:val="center"/>
          </w:tcPr>
          <w:p w:rsidR="008B648B" w:rsidRPr="00BD7522" w:rsidRDefault="008B648B" w:rsidP="008B648B">
            <w:pPr>
              <w:spacing w:after="0" w:line="240" w:lineRule="auto"/>
              <w:jc w:val="center"/>
              <w:rPr>
                <w:rFonts w:ascii="Arial" w:hAnsi="Arial" w:cs="Arial"/>
                <w:color w:val="000000" w:themeColor="text1"/>
                <w:sz w:val="18"/>
                <w:szCs w:val="18"/>
                <w:highlight w:val="red"/>
              </w:rPr>
            </w:pPr>
          </w:p>
        </w:tc>
        <w:tc>
          <w:tcPr>
            <w:tcW w:w="713" w:type="pct"/>
            <w:tcBorders>
              <w:top w:val="single" w:sz="2" w:space="0" w:color="auto"/>
              <w:left w:val="single" w:sz="2" w:space="0" w:color="auto"/>
              <w:bottom w:val="single" w:sz="2" w:space="0" w:color="auto"/>
              <w:right w:val="single" w:sz="2" w:space="0" w:color="auto"/>
            </w:tcBorders>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54</w:t>
            </w:r>
          </w:p>
        </w:tc>
        <w:tc>
          <w:tcPr>
            <w:tcW w:w="817" w:type="pct"/>
            <w:tcBorders>
              <w:top w:val="single" w:sz="2" w:space="0" w:color="auto"/>
              <w:left w:val="single" w:sz="2" w:space="0" w:color="auto"/>
              <w:bottom w:val="single" w:sz="2" w:space="0" w:color="auto"/>
              <w:right w:val="single" w:sz="2" w:space="0" w:color="auto"/>
            </w:tcBorders>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34</w:t>
            </w:r>
          </w:p>
        </w:tc>
        <w:tc>
          <w:tcPr>
            <w:tcW w:w="730" w:type="pct"/>
            <w:tcBorders>
              <w:top w:val="single" w:sz="2" w:space="0" w:color="auto"/>
              <w:left w:val="single" w:sz="2" w:space="0" w:color="auto"/>
              <w:bottom w:val="single" w:sz="2" w:space="0" w:color="auto"/>
              <w:right w:val="single" w:sz="2" w:space="0" w:color="auto"/>
            </w:tcBorders>
          </w:tcPr>
          <w:p w:rsidR="008B648B" w:rsidRPr="00BD7522" w:rsidRDefault="008B648B" w:rsidP="008B648B">
            <w:pPr>
              <w:spacing w:after="0" w:line="240" w:lineRule="auto"/>
              <w:jc w:val="center"/>
              <w:rPr>
                <w:rFonts w:ascii="Arial" w:hAnsi="Arial" w:cs="Arial"/>
                <w:color w:val="000000" w:themeColor="text1"/>
                <w:sz w:val="18"/>
                <w:szCs w:val="18"/>
              </w:rPr>
            </w:pPr>
            <w:r w:rsidRPr="00BD7522">
              <w:rPr>
                <w:rFonts w:ascii="Arial" w:hAnsi="Arial" w:cs="Arial"/>
                <w:color w:val="000000" w:themeColor="text1"/>
                <w:sz w:val="18"/>
                <w:szCs w:val="18"/>
              </w:rPr>
              <w:t>12</w:t>
            </w:r>
          </w:p>
        </w:tc>
      </w:tr>
    </w:tbl>
    <w:p w:rsidR="00D02E04" w:rsidRDefault="00D02E04" w:rsidP="00D02E04">
      <w:pPr>
        <w:spacing w:line="240" w:lineRule="auto"/>
        <w:rPr>
          <w:rFonts w:ascii="Arial" w:hAnsi="Arial" w:cs="Arial"/>
          <w:i/>
          <w:sz w:val="18"/>
          <w:szCs w:val="18"/>
        </w:rPr>
      </w:pPr>
      <w:r w:rsidRPr="00324683">
        <w:rPr>
          <w:rFonts w:ascii="Arial" w:hAnsi="Arial" w:cs="Arial"/>
          <w:i/>
          <w:sz w:val="18"/>
          <w:szCs w:val="18"/>
        </w:rPr>
        <w:t xml:space="preserve">Źródło: dane Urzędu Gminy </w:t>
      </w:r>
      <w:r w:rsidR="00324683" w:rsidRPr="00324683">
        <w:rPr>
          <w:rFonts w:ascii="Arial" w:hAnsi="Arial" w:cs="Arial"/>
          <w:i/>
          <w:sz w:val="18"/>
          <w:szCs w:val="18"/>
        </w:rPr>
        <w:t>Zarszyn</w:t>
      </w:r>
    </w:p>
    <w:p w:rsidR="00345C4B" w:rsidRPr="00EB0D10" w:rsidRDefault="00081533" w:rsidP="00F90473">
      <w:pPr>
        <w:spacing w:before="120" w:line="240" w:lineRule="auto"/>
        <w:jc w:val="both"/>
        <w:rPr>
          <w:rFonts w:ascii="Arial" w:hAnsi="Arial" w:cs="Arial"/>
          <w:sz w:val="20"/>
          <w:szCs w:val="20"/>
        </w:rPr>
      </w:pPr>
      <w:r w:rsidRPr="00A6434A">
        <w:rPr>
          <w:rFonts w:ascii="Arial" w:hAnsi="Arial" w:cs="Arial"/>
          <w:sz w:val="20"/>
          <w:szCs w:val="20"/>
        </w:rPr>
        <w:lastRenderedPageBreak/>
        <w:t xml:space="preserve">Długość dróg publicznych ogółem w gminie wynosi </w:t>
      </w:r>
      <w:r w:rsidR="00A6434A" w:rsidRPr="00A6434A">
        <w:rPr>
          <w:rFonts w:ascii="Arial" w:hAnsi="Arial" w:cs="Arial"/>
          <w:sz w:val="20"/>
          <w:szCs w:val="20"/>
        </w:rPr>
        <w:t>127.2</w:t>
      </w:r>
      <w:r w:rsidRPr="00A6434A">
        <w:rPr>
          <w:rFonts w:ascii="Arial" w:hAnsi="Arial" w:cs="Arial"/>
          <w:sz w:val="20"/>
          <w:szCs w:val="20"/>
        </w:rPr>
        <w:t xml:space="preserve"> km w tym gminnych na 1 mieszkańca wynosi </w:t>
      </w:r>
      <w:r w:rsidR="00A6434A" w:rsidRPr="00A6434A">
        <w:rPr>
          <w:rFonts w:ascii="Arial" w:hAnsi="Arial" w:cs="Arial"/>
          <w:sz w:val="20"/>
          <w:szCs w:val="20"/>
        </w:rPr>
        <w:t>0.013</w:t>
      </w:r>
      <w:r w:rsidR="00730977" w:rsidRPr="00A6434A">
        <w:rPr>
          <w:rFonts w:ascii="Arial" w:hAnsi="Arial" w:cs="Arial"/>
          <w:sz w:val="20"/>
          <w:szCs w:val="20"/>
        </w:rPr>
        <w:t xml:space="preserve"> </w:t>
      </w:r>
      <w:r w:rsidRPr="00A6434A">
        <w:rPr>
          <w:rFonts w:ascii="Arial" w:hAnsi="Arial" w:cs="Arial"/>
          <w:sz w:val="20"/>
          <w:szCs w:val="20"/>
        </w:rPr>
        <w:t>km.</w:t>
      </w:r>
      <w:r w:rsidR="00662560">
        <w:rPr>
          <w:rFonts w:ascii="Arial" w:hAnsi="Arial" w:cs="Arial"/>
          <w:sz w:val="20"/>
          <w:szCs w:val="20"/>
        </w:rPr>
        <w:t xml:space="preserve"> </w:t>
      </w:r>
      <w:r w:rsidR="00F90473" w:rsidRPr="00EB0D10">
        <w:rPr>
          <w:rFonts w:ascii="Arial" w:hAnsi="Arial" w:cs="Arial"/>
          <w:sz w:val="20"/>
          <w:szCs w:val="20"/>
        </w:rPr>
        <w:t xml:space="preserve">Poza siecią dróg publicznych na terenie gminy przebiegają również drogi dojazdowe do pól – drogi wiejskie, których łączna </w:t>
      </w:r>
      <w:r w:rsidR="00F90473" w:rsidRPr="00BD7522">
        <w:rPr>
          <w:rFonts w:ascii="Arial" w:hAnsi="Arial" w:cs="Arial"/>
          <w:color w:val="000000" w:themeColor="text1"/>
          <w:sz w:val="20"/>
          <w:szCs w:val="20"/>
        </w:rPr>
        <w:t xml:space="preserve">długość wynosi </w:t>
      </w:r>
      <w:r w:rsidR="00E17A33" w:rsidRPr="00BD7522">
        <w:rPr>
          <w:rFonts w:ascii="Arial" w:hAnsi="Arial" w:cs="Arial"/>
          <w:color w:val="000000" w:themeColor="text1"/>
          <w:sz w:val="20"/>
          <w:szCs w:val="20"/>
        </w:rPr>
        <w:t xml:space="preserve">niespełna 300 </w:t>
      </w:r>
      <w:r w:rsidR="00F90473" w:rsidRPr="00BD7522">
        <w:rPr>
          <w:rFonts w:ascii="Arial" w:hAnsi="Arial" w:cs="Arial"/>
          <w:color w:val="000000" w:themeColor="text1"/>
          <w:sz w:val="20"/>
          <w:szCs w:val="20"/>
        </w:rPr>
        <w:t>km. </w:t>
      </w:r>
    </w:p>
    <w:p w:rsidR="00F90473" w:rsidRPr="00EB0D10" w:rsidRDefault="00F90473" w:rsidP="00F90473">
      <w:pPr>
        <w:spacing w:line="240" w:lineRule="auto"/>
        <w:jc w:val="both"/>
        <w:rPr>
          <w:rFonts w:ascii="Arial" w:hAnsi="Arial" w:cs="Arial"/>
          <w:sz w:val="20"/>
          <w:szCs w:val="20"/>
        </w:rPr>
      </w:pPr>
      <w:r w:rsidRPr="00EB0D10">
        <w:rPr>
          <w:rFonts w:ascii="Arial" w:hAnsi="Arial" w:cs="Arial"/>
          <w:sz w:val="20"/>
          <w:szCs w:val="20"/>
        </w:rPr>
        <w:t>Poniżej zamieszczona tabela prezentuje wartość nakładów na utrzymanie, w tym remonty dróg gminnych i obiektów mostowych w porównaniu z potrzebami.</w:t>
      </w:r>
    </w:p>
    <w:p w:rsidR="00F90473" w:rsidRPr="00EB0D10" w:rsidRDefault="00F90473" w:rsidP="00F90473">
      <w:pPr>
        <w:pStyle w:val="Legenda"/>
        <w:spacing w:before="0" w:after="0"/>
        <w:ind w:left="993" w:hanging="993"/>
        <w:jc w:val="both"/>
        <w:rPr>
          <w:rFonts w:ascii="Arial" w:hAnsi="Arial" w:cs="Arial"/>
          <w:sz w:val="18"/>
          <w:szCs w:val="18"/>
        </w:rPr>
      </w:pPr>
      <w:bookmarkStart w:id="228" w:name="_Toc402520440"/>
      <w:bookmarkStart w:id="229" w:name="_Toc440616681"/>
      <w:r w:rsidRPr="00EB0D10">
        <w:rPr>
          <w:rFonts w:ascii="Arial" w:hAnsi="Arial" w:cs="Arial"/>
          <w:sz w:val="18"/>
          <w:szCs w:val="18"/>
        </w:rPr>
        <w:t xml:space="preserve">Tabela </w:t>
      </w:r>
      <w:r w:rsidR="00F21C81" w:rsidRPr="00EB0D10">
        <w:rPr>
          <w:rFonts w:ascii="Arial" w:hAnsi="Arial" w:cs="Arial"/>
          <w:sz w:val="18"/>
          <w:szCs w:val="18"/>
        </w:rPr>
        <w:fldChar w:fldCharType="begin"/>
      </w:r>
      <w:r w:rsidRPr="00EB0D10">
        <w:rPr>
          <w:rFonts w:ascii="Arial" w:hAnsi="Arial" w:cs="Arial"/>
          <w:sz w:val="18"/>
          <w:szCs w:val="18"/>
        </w:rPr>
        <w:instrText xml:space="preserve"> SEQ Tabela \* ARABIC </w:instrText>
      </w:r>
      <w:r w:rsidR="00F21C81" w:rsidRPr="00EB0D10">
        <w:rPr>
          <w:rFonts w:ascii="Arial" w:hAnsi="Arial" w:cs="Arial"/>
          <w:sz w:val="18"/>
          <w:szCs w:val="18"/>
        </w:rPr>
        <w:fldChar w:fldCharType="separate"/>
      </w:r>
      <w:r w:rsidR="00662560">
        <w:rPr>
          <w:rFonts w:ascii="Arial" w:hAnsi="Arial" w:cs="Arial"/>
          <w:noProof/>
          <w:sz w:val="18"/>
          <w:szCs w:val="18"/>
        </w:rPr>
        <w:t>34</w:t>
      </w:r>
      <w:r w:rsidR="00F21C81" w:rsidRPr="00EB0D10">
        <w:rPr>
          <w:rFonts w:ascii="Arial" w:hAnsi="Arial" w:cs="Arial"/>
          <w:sz w:val="18"/>
          <w:szCs w:val="18"/>
        </w:rPr>
        <w:fldChar w:fldCharType="end"/>
      </w:r>
      <w:r w:rsidRPr="00EB0D10">
        <w:rPr>
          <w:rFonts w:ascii="Arial" w:hAnsi="Arial" w:cs="Arial"/>
          <w:sz w:val="18"/>
          <w:szCs w:val="18"/>
        </w:rPr>
        <w:t xml:space="preserve">. Wartość nakładów na utrzymanie, w tym remonty dróg gminnych i obiektów mostowych </w:t>
      </w:r>
      <w:r w:rsidRPr="00EB0D10">
        <w:rPr>
          <w:rFonts w:ascii="Arial" w:hAnsi="Arial" w:cs="Arial"/>
          <w:sz w:val="18"/>
          <w:szCs w:val="18"/>
        </w:rPr>
        <w:br/>
        <w:t>w porównaniu z potrzebami</w:t>
      </w:r>
      <w:bookmarkEnd w:id="228"/>
      <w:bookmarkEnd w:id="22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36"/>
        <w:gridCol w:w="1517"/>
        <w:gridCol w:w="1678"/>
        <w:gridCol w:w="1336"/>
        <w:gridCol w:w="1517"/>
        <w:gridCol w:w="1678"/>
      </w:tblGrid>
      <w:tr w:rsidR="00B90369" w:rsidRPr="00462688" w:rsidTr="00167637">
        <w:tc>
          <w:tcPr>
            <w:tcW w:w="2500" w:type="pct"/>
            <w:gridSpan w:val="3"/>
            <w:shd w:val="clear" w:color="auto" w:fill="A6A6A6" w:themeFill="background1" w:themeFillShade="A6"/>
            <w:vAlign w:val="center"/>
          </w:tcPr>
          <w:p w:rsidR="00B90369" w:rsidRPr="00EB0D10" w:rsidRDefault="00B90369" w:rsidP="00167637">
            <w:pPr>
              <w:pStyle w:val="Tab-tekst"/>
              <w:spacing w:after="0"/>
              <w:jc w:val="center"/>
              <w:rPr>
                <w:rFonts w:ascii="Arial" w:hAnsi="Arial" w:cs="Arial"/>
                <w:b/>
                <w:sz w:val="18"/>
                <w:szCs w:val="18"/>
              </w:rPr>
            </w:pPr>
            <w:r w:rsidRPr="00EB0D10">
              <w:rPr>
                <w:rFonts w:ascii="Arial" w:hAnsi="Arial" w:cs="Arial"/>
                <w:b/>
                <w:sz w:val="18"/>
                <w:szCs w:val="18"/>
              </w:rPr>
              <w:t>Nakłady na utrzymanie:</w:t>
            </w:r>
          </w:p>
        </w:tc>
        <w:tc>
          <w:tcPr>
            <w:tcW w:w="2500" w:type="pct"/>
            <w:gridSpan w:val="3"/>
            <w:shd w:val="clear" w:color="auto" w:fill="A6A6A6" w:themeFill="background1" w:themeFillShade="A6"/>
            <w:vAlign w:val="center"/>
          </w:tcPr>
          <w:p w:rsidR="00B90369" w:rsidRPr="00EB0D10" w:rsidRDefault="00B90369" w:rsidP="00167637">
            <w:pPr>
              <w:pStyle w:val="Tab-tekst"/>
              <w:spacing w:after="0"/>
              <w:jc w:val="center"/>
              <w:rPr>
                <w:rFonts w:ascii="Arial" w:hAnsi="Arial" w:cs="Arial"/>
                <w:b/>
                <w:sz w:val="18"/>
                <w:szCs w:val="18"/>
              </w:rPr>
            </w:pPr>
            <w:r w:rsidRPr="00EB0D10">
              <w:rPr>
                <w:rFonts w:ascii="Arial" w:hAnsi="Arial" w:cs="Arial"/>
                <w:b/>
                <w:sz w:val="18"/>
                <w:szCs w:val="18"/>
              </w:rPr>
              <w:t>Potrzeby związane z utrzymaniem:</w:t>
            </w:r>
          </w:p>
        </w:tc>
      </w:tr>
      <w:tr w:rsidR="00B90369" w:rsidRPr="00BD7522" w:rsidTr="008B648B">
        <w:trPr>
          <w:trHeight w:val="1158"/>
        </w:trPr>
        <w:tc>
          <w:tcPr>
            <w:tcW w:w="737" w:type="pct"/>
            <w:shd w:val="clear" w:color="auto" w:fill="A6A6A6" w:themeFill="background1" w:themeFillShade="A6"/>
            <w:vAlign w:val="center"/>
          </w:tcPr>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wartość ogółem</w:t>
            </w:r>
          </w:p>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[PLN]</w:t>
            </w:r>
          </w:p>
        </w:tc>
        <w:tc>
          <w:tcPr>
            <w:tcW w:w="837" w:type="pct"/>
            <w:shd w:val="clear" w:color="auto" w:fill="A6A6A6" w:themeFill="background1" w:themeFillShade="A6"/>
            <w:vAlign w:val="center"/>
          </w:tcPr>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w tym na remonty dróg gminnych</w:t>
            </w:r>
          </w:p>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[PLN]</w:t>
            </w:r>
          </w:p>
        </w:tc>
        <w:tc>
          <w:tcPr>
            <w:tcW w:w="926" w:type="pct"/>
            <w:shd w:val="clear" w:color="auto" w:fill="A6A6A6" w:themeFill="background1" w:themeFillShade="A6"/>
            <w:vAlign w:val="center"/>
          </w:tcPr>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w tym na remonty obiektów mostowych</w:t>
            </w:r>
          </w:p>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[PLN]</w:t>
            </w:r>
          </w:p>
        </w:tc>
        <w:tc>
          <w:tcPr>
            <w:tcW w:w="737" w:type="pct"/>
            <w:shd w:val="clear" w:color="auto" w:fill="A6A6A6" w:themeFill="background1" w:themeFillShade="A6"/>
            <w:vAlign w:val="center"/>
          </w:tcPr>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wartość ogółem</w:t>
            </w:r>
          </w:p>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[PLN]</w:t>
            </w:r>
          </w:p>
        </w:tc>
        <w:tc>
          <w:tcPr>
            <w:tcW w:w="837" w:type="pct"/>
            <w:shd w:val="clear" w:color="auto" w:fill="A6A6A6" w:themeFill="background1" w:themeFillShade="A6"/>
            <w:vAlign w:val="center"/>
          </w:tcPr>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w tym na remonty dróg gminnych</w:t>
            </w:r>
          </w:p>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[PLN]</w:t>
            </w:r>
          </w:p>
        </w:tc>
        <w:tc>
          <w:tcPr>
            <w:tcW w:w="926" w:type="pct"/>
            <w:shd w:val="clear" w:color="auto" w:fill="A6A6A6" w:themeFill="background1" w:themeFillShade="A6"/>
            <w:vAlign w:val="center"/>
          </w:tcPr>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w tym na remonty obiektów mostowych</w:t>
            </w:r>
          </w:p>
          <w:p w:rsidR="00B90369" w:rsidRPr="00BD7522" w:rsidRDefault="00B90369" w:rsidP="00167637">
            <w:pPr>
              <w:pStyle w:val="Tab-tekst"/>
              <w:spacing w:after="0"/>
              <w:jc w:val="center"/>
              <w:rPr>
                <w:rFonts w:ascii="Arial" w:hAnsi="Arial" w:cs="Arial"/>
                <w:b/>
                <w:color w:val="000000" w:themeColor="text1"/>
                <w:sz w:val="18"/>
                <w:szCs w:val="18"/>
              </w:rPr>
            </w:pPr>
            <w:r w:rsidRPr="00BD7522">
              <w:rPr>
                <w:rFonts w:ascii="Arial" w:hAnsi="Arial" w:cs="Arial"/>
                <w:b/>
                <w:color w:val="000000" w:themeColor="text1"/>
                <w:sz w:val="18"/>
                <w:szCs w:val="18"/>
              </w:rPr>
              <w:t>[PLN]</w:t>
            </w:r>
          </w:p>
        </w:tc>
      </w:tr>
      <w:tr w:rsidR="00B90369" w:rsidRPr="00BD7522" w:rsidTr="00167637">
        <w:tc>
          <w:tcPr>
            <w:tcW w:w="737" w:type="pct"/>
            <w:shd w:val="clear" w:color="auto" w:fill="auto"/>
            <w:vAlign w:val="center"/>
          </w:tcPr>
          <w:p w:rsidR="00B90369" w:rsidRPr="00BD7522" w:rsidRDefault="00E17A33" w:rsidP="00167637">
            <w:pPr>
              <w:spacing w:after="0" w:line="240" w:lineRule="auto"/>
              <w:jc w:val="center"/>
              <w:rPr>
                <w:rFonts w:ascii="Arial" w:hAnsi="Arial" w:cs="Arial"/>
                <w:color w:val="000000" w:themeColor="text1"/>
                <w:sz w:val="18"/>
                <w:szCs w:val="20"/>
              </w:rPr>
            </w:pPr>
            <w:r w:rsidRPr="00BD7522">
              <w:rPr>
                <w:rFonts w:ascii="Arial" w:hAnsi="Arial" w:cs="Arial"/>
                <w:color w:val="000000" w:themeColor="text1"/>
                <w:sz w:val="18"/>
                <w:szCs w:val="20"/>
              </w:rPr>
              <w:t>354 285,60</w:t>
            </w:r>
          </w:p>
        </w:tc>
        <w:tc>
          <w:tcPr>
            <w:tcW w:w="837" w:type="pct"/>
            <w:shd w:val="clear" w:color="auto" w:fill="auto"/>
          </w:tcPr>
          <w:p w:rsidR="00B90369" w:rsidRPr="00BD7522" w:rsidRDefault="00E17A33" w:rsidP="00167637">
            <w:pPr>
              <w:tabs>
                <w:tab w:val="left" w:pos="465"/>
                <w:tab w:val="center" w:pos="669"/>
              </w:tabs>
              <w:spacing w:after="0" w:line="240" w:lineRule="auto"/>
              <w:jc w:val="center"/>
              <w:rPr>
                <w:rFonts w:ascii="Arial" w:hAnsi="Arial" w:cs="Arial"/>
                <w:color w:val="000000" w:themeColor="text1"/>
                <w:sz w:val="18"/>
                <w:szCs w:val="20"/>
              </w:rPr>
            </w:pPr>
            <w:r w:rsidRPr="00BD7522">
              <w:rPr>
                <w:rFonts w:ascii="Arial" w:hAnsi="Arial" w:cs="Arial"/>
                <w:color w:val="000000" w:themeColor="text1"/>
                <w:sz w:val="18"/>
                <w:szCs w:val="20"/>
              </w:rPr>
              <w:t>354 285,60</w:t>
            </w:r>
          </w:p>
        </w:tc>
        <w:tc>
          <w:tcPr>
            <w:tcW w:w="926" w:type="pct"/>
            <w:shd w:val="clear" w:color="auto" w:fill="auto"/>
          </w:tcPr>
          <w:p w:rsidR="00B90369" w:rsidRPr="00BD7522" w:rsidRDefault="00E17A33" w:rsidP="00167637">
            <w:pPr>
              <w:spacing w:after="0" w:line="240" w:lineRule="auto"/>
              <w:jc w:val="center"/>
              <w:rPr>
                <w:rFonts w:ascii="Arial" w:hAnsi="Arial" w:cs="Arial"/>
                <w:color w:val="000000" w:themeColor="text1"/>
                <w:sz w:val="18"/>
                <w:szCs w:val="20"/>
              </w:rPr>
            </w:pPr>
            <w:r w:rsidRPr="00BD7522">
              <w:rPr>
                <w:rFonts w:ascii="Arial" w:hAnsi="Arial" w:cs="Arial"/>
                <w:color w:val="000000" w:themeColor="text1"/>
                <w:sz w:val="18"/>
                <w:szCs w:val="20"/>
              </w:rPr>
              <w:t>0</w:t>
            </w:r>
          </w:p>
        </w:tc>
        <w:tc>
          <w:tcPr>
            <w:tcW w:w="737" w:type="pct"/>
            <w:shd w:val="clear" w:color="auto" w:fill="auto"/>
          </w:tcPr>
          <w:p w:rsidR="00B90369" w:rsidRPr="00BD7522" w:rsidRDefault="00E17A33" w:rsidP="00167637">
            <w:pPr>
              <w:spacing w:after="0" w:line="240" w:lineRule="auto"/>
              <w:jc w:val="center"/>
              <w:rPr>
                <w:rFonts w:ascii="Arial" w:hAnsi="Arial" w:cs="Arial"/>
                <w:color w:val="000000" w:themeColor="text1"/>
                <w:sz w:val="18"/>
                <w:szCs w:val="20"/>
              </w:rPr>
            </w:pPr>
            <w:r w:rsidRPr="00BD7522">
              <w:rPr>
                <w:rFonts w:ascii="Arial" w:hAnsi="Arial" w:cs="Arial"/>
                <w:color w:val="000000" w:themeColor="text1"/>
                <w:sz w:val="18"/>
                <w:szCs w:val="20"/>
              </w:rPr>
              <w:t>3 000 000</w:t>
            </w:r>
          </w:p>
        </w:tc>
        <w:tc>
          <w:tcPr>
            <w:tcW w:w="837" w:type="pct"/>
            <w:shd w:val="clear" w:color="auto" w:fill="auto"/>
          </w:tcPr>
          <w:p w:rsidR="00B90369" w:rsidRPr="00BD7522" w:rsidRDefault="00E17A33" w:rsidP="00167637">
            <w:pPr>
              <w:spacing w:after="0" w:line="240" w:lineRule="auto"/>
              <w:jc w:val="center"/>
              <w:rPr>
                <w:rFonts w:ascii="Arial" w:hAnsi="Arial" w:cs="Arial"/>
                <w:color w:val="000000" w:themeColor="text1"/>
                <w:sz w:val="18"/>
                <w:szCs w:val="20"/>
              </w:rPr>
            </w:pPr>
            <w:r w:rsidRPr="00BD7522">
              <w:rPr>
                <w:rFonts w:ascii="Arial" w:hAnsi="Arial" w:cs="Arial"/>
                <w:color w:val="000000" w:themeColor="text1"/>
                <w:sz w:val="18"/>
                <w:szCs w:val="20"/>
              </w:rPr>
              <w:t>3 000 000</w:t>
            </w:r>
          </w:p>
        </w:tc>
        <w:tc>
          <w:tcPr>
            <w:tcW w:w="926" w:type="pct"/>
            <w:shd w:val="clear" w:color="auto" w:fill="auto"/>
          </w:tcPr>
          <w:p w:rsidR="00B90369" w:rsidRPr="00BD7522" w:rsidRDefault="00E17A33" w:rsidP="00167637">
            <w:pPr>
              <w:spacing w:after="0" w:line="240" w:lineRule="auto"/>
              <w:jc w:val="center"/>
              <w:rPr>
                <w:rFonts w:ascii="Arial" w:hAnsi="Arial" w:cs="Arial"/>
                <w:color w:val="000000" w:themeColor="text1"/>
                <w:sz w:val="18"/>
                <w:szCs w:val="20"/>
                <w:highlight w:val="red"/>
              </w:rPr>
            </w:pPr>
            <w:r w:rsidRPr="00BD7522">
              <w:rPr>
                <w:rFonts w:ascii="Arial" w:hAnsi="Arial" w:cs="Arial"/>
                <w:color w:val="000000" w:themeColor="text1"/>
                <w:sz w:val="18"/>
                <w:szCs w:val="20"/>
              </w:rPr>
              <w:t>1 000 000,00</w:t>
            </w:r>
          </w:p>
        </w:tc>
      </w:tr>
    </w:tbl>
    <w:p w:rsidR="00F90473" w:rsidRPr="00BD7522" w:rsidRDefault="00F90473" w:rsidP="00F90473">
      <w:pPr>
        <w:spacing w:line="240" w:lineRule="auto"/>
        <w:rPr>
          <w:rFonts w:ascii="Arial" w:hAnsi="Arial" w:cs="Arial"/>
          <w:i/>
          <w:color w:val="000000" w:themeColor="text1"/>
          <w:sz w:val="18"/>
          <w:szCs w:val="18"/>
        </w:rPr>
      </w:pPr>
      <w:r w:rsidRPr="00BD7522">
        <w:rPr>
          <w:rFonts w:ascii="Arial" w:hAnsi="Arial" w:cs="Arial"/>
          <w:i/>
          <w:color w:val="000000" w:themeColor="text1"/>
          <w:sz w:val="18"/>
          <w:szCs w:val="18"/>
        </w:rPr>
        <w:t xml:space="preserve">Źródło: dane Urzędu Gminy </w:t>
      </w:r>
      <w:r w:rsidR="00EB0D10" w:rsidRPr="00BD7522">
        <w:rPr>
          <w:rFonts w:ascii="Arial" w:hAnsi="Arial" w:cs="Arial"/>
          <w:i/>
          <w:color w:val="000000" w:themeColor="text1"/>
          <w:sz w:val="18"/>
          <w:szCs w:val="18"/>
        </w:rPr>
        <w:t>Zarszyn</w:t>
      </w:r>
    </w:p>
    <w:p w:rsidR="00142F15" w:rsidRDefault="00142F15" w:rsidP="00142F15">
      <w:pPr>
        <w:rPr>
          <w:lang w:eastAsia="zh-CN"/>
        </w:rPr>
      </w:pPr>
      <w:r>
        <w:rPr>
          <w:lang w:eastAsia="zh-CN"/>
        </w:rPr>
        <w:br w:type="page"/>
      </w:r>
    </w:p>
    <w:p w:rsidR="00F90473" w:rsidRPr="00B75E34" w:rsidRDefault="00CF76D3" w:rsidP="00CF76D3">
      <w:pPr>
        <w:pStyle w:val="Akapitzlist"/>
        <w:numPr>
          <w:ilvl w:val="0"/>
          <w:numId w:val="1"/>
        </w:numPr>
        <w:spacing w:line="240" w:lineRule="auto"/>
        <w:jc w:val="both"/>
        <w:outlineLvl w:val="0"/>
        <w:rPr>
          <w:rStyle w:val="Hipercze"/>
          <w:rFonts w:ascii="Arial" w:hAnsi="Arial" w:cs="Arial"/>
          <w:b/>
          <w:noProof/>
          <w:color w:val="auto"/>
          <w:sz w:val="20"/>
          <w:szCs w:val="20"/>
          <w:u w:val="none"/>
        </w:rPr>
      </w:pPr>
      <w:bookmarkStart w:id="230" w:name="_Toc441049828"/>
      <w:r w:rsidRPr="00B75E34">
        <w:rPr>
          <w:rFonts w:ascii="Arial" w:hAnsi="Arial" w:cs="Arial"/>
          <w:b/>
          <w:sz w:val="20"/>
          <w:szCs w:val="20"/>
        </w:rPr>
        <w:lastRenderedPageBreak/>
        <w:t>Potencjał</w:t>
      </w:r>
      <w:r w:rsidRPr="00B75E34">
        <w:rPr>
          <w:rStyle w:val="Hipercze"/>
          <w:rFonts w:ascii="Arial" w:hAnsi="Arial" w:cs="Arial"/>
          <w:b/>
          <w:noProof/>
          <w:color w:val="auto"/>
          <w:sz w:val="20"/>
          <w:szCs w:val="20"/>
          <w:u w:val="none"/>
        </w:rPr>
        <w:t xml:space="preserve"> i ład przestrzenny</w:t>
      </w:r>
      <w:bookmarkEnd w:id="230"/>
    </w:p>
    <w:p w:rsidR="00CF76D3" w:rsidRPr="00F00848" w:rsidRDefault="00CF76D3" w:rsidP="00817104">
      <w:pPr>
        <w:pStyle w:val="Spistreci2"/>
        <w:numPr>
          <w:ilvl w:val="1"/>
          <w:numId w:val="1"/>
        </w:numPr>
        <w:tabs>
          <w:tab w:val="clear" w:pos="9015"/>
          <w:tab w:val="left" w:pos="1418"/>
          <w:tab w:val="right" w:leader="dot" w:pos="9214"/>
        </w:tabs>
        <w:ind w:left="993" w:hanging="426"/>
        <w:outlineLvl w:val="1"/>
        <w:rPr>
          <w:rFonts w:ascii="Arial" w:hAnsi="Arial" w:cs="Arial"/>
          <w:b/>
          <w:smallCaps w:val="0"/>
        </w:rPr>
      </w:pPr>
      <w:bookmarkStart w:id="231" w:name="_Toc441049829"/>
      <w:r w:rsidRPr="00F00848">
        <w:rPr>
          <w:rFonts w:ascii="Arial" w:hAnsi="Arial" w:cs="Arial"/>
          <w:b/>
          <w:smallCaps w:val="0"/>
        </w:rPr>
        <w:t>Struktura przestrzenna gminy</w:t>
      </w:r>
      <w:bookmarkEnd w:id="231"/>
    </w:p>
    <w:p w:rsidR="00CF08CF" w:rsidRPr="00F5505D" w:rsidRDefault="00CF08CF" w:rsidP="00CF08CF">
      <w:pPr>
        <w:spacing w:before="120" w:line="240" w:lineRule="auto"/>
        <w:jc w:val="both"/>
        <w:rPr>
          <w:rFonts w:ascii="Arial" w:hAnsi="Arial" w:cs="Arial"/>
        </w:rPr>
      </w:pPr>
      <w:r w:rsidRPr="009C4695">
        <w:rPr>
          <w:rFonts w:ascii="Arial" w:eastAsia="Times New Roman" w:hAnsi="Arial" w:cs="Arial"/>
          <w:bCs/>
          <w:sz w:val="20"/>
          <w:szCs w:val="20"/>
          <w:lang w:eastAsia="pl-PL"/>
        </w:rPr>
        <w:t xml:space="preserve">Gmina </w:t>
      </w:r>
      <w:r>
        <w:rPr>
          <w:rFonts w:ascii="Arial" w:eastAsia="Times New Roman" w:hAnsi="Arial" w:cs="Arial"/>
          <w:bCs/>
          <w:sz w:val="20"/>
          <w:szCs w:val="20"/>
          <w:lang w:eastAsia="pl-PL"/>
        </w:rPr>
        <w:t>Zarszyn</w:t>
      </w:r>
      <w:r w:rsidRPr="009C4695">
        <w:rPr>
          <w:rFonts w:ascii="Arial" w:eastAsia="Times New Roman" w:hAnsi="Arial" w:cs="Arial"/>
          <w:bCs/>
          <w:sz w:val="20"/>
          <w:szCs w:val="20"/>
          <w:lang w:eastAsia="pl-PL"/>
        </w:rPr>
        <w:t xml:space="preserve"> jest jednostką administracyjną o statusie gminy wiejskiej. </w:t>
      </w:r>
      <w:r>
        <w:rPr>
          <w:rFonts w:ascii="Arial" w:eastAsia="Times New Roman" w:hAnsi="Arial" w:cs="Arial"/>
          <w:bCs/>
          <w:sz w:val="20"/>
          <w:szCs w:val="20"/>
          <w:lang w:eastAsia="pl-PL"/>
        </w:rPr>
        <w:t>Gmina Zarszyn</w:t>
      </w:r>
      <w:r w:rsidRPr="009C4695">
        <w:rPr>
          <w:rFonts w:ascii="Arial" w:eastAsia="Times New Roman" w:hAnsi="Arial" w:cs="Arial"/>
          <w:bCs/>
          <w:sz w:val="20"/>
          <w:szCs w:val="20"/>
          <w:lang w:eastAsia="pl-PL"/>
        </w:rPr>
        <w:t xml:space="preserve"> </w:t>
      </w:r>
      <w:r w:rsidRPr="0084594D">
        <w:rPr>
          <w:rFonts w:ascii="Arial" w:eastAsia="Times New Roman" w:hAnsi="Arial" w:cs="Arial"/>
          <w:bCs/>
          <w:sz w:val="20"/>
          <w:szCs w:val="20"/>
          <w:lang w:eastAsia="pl-PL"/>
        </w:rPr>
        <w:t xml:space="preserve">leży </w:t>
      </w:r>
      <w:r>
        <w:rPr>
          <w:rFonts w:ascii="Arial" w:eastAsia="Times New Roman" w:hAnsi="Arial" w:cs="Arial"/>
          <w:bCs/>
          <w:sz w:val="20"/>
          <w:szCs w:val="20"/>
          <w:lang w:eastAsia="pl-PL"/>
        </w:rPr>
        <w:br/>
      </w:r>
      <w:r w:rsidRPr="0084594D">
        <w:rPr>
          <w:rFonts w:ascii="Arial" w:eastAsia="Times New Roman" w:hAnsi="Arial" w:cs="Arial"/>
          <w:bCs/>
          <w:sz w:val="20"/>
          <w:szCs w:val="20"/>
          <w:lang w:eastAsia="pl-PL"/>
        </w:rPr>
        <w:t xml:space="preserve">w województwie </w:t>
      </w:r>
      <w:r w:rsidRPr="00610E5F">
        <w:rPr>
          <w:rFonts w:ascii="Arial" w:eastAsia="Times New Roman" w:hAnsi="Arial" w:cs="Arial"/>
          <w:bCs/>
          <w:sz w:val="20"/>
          <w:szCs w:val="20"/>
          <w:lang w:eastAsia="pl-PL"/>
        </w:rPr>
        <w:t xml:space="preserve">podkarpackim i jest jedną z </w:t>
      </w:r>
      <w:r>
        <w:rPr>
          <w:rFonts w:ascii="Arial" w:eastAsia="Times New Roman" w:hAnsi="Arial" w:cs="Arial"/>
          <w:bCs/>
          <w:sz w:val="20"/>
          <w:szCs w:val="20"/>
          <w:lang w:eastAsia="pl-PL"/>
        </w:rPr>
        <w:t>8</w:t>
      </w:r>
      <w:r w:rsidRPr="00610E5F">
        <w:rPr>
          <w:rFonts w:ascii="Arial" w:eastAsia="Times New Roman" w:hAnsi="Arial" w:cs="Arial"/>
          <w:bCs/>
          <w:sz w:val="20"/>
          <w:szCs w:val="20"/>
          <w:lang w:eastAsia="pl-PL"/>
        </w:rPr>
        <w:t xml:space="preserve"> gmin tworzących powiat </w:t>
      </w:r>
      <w:r>
        <w:rPr>
          <w:rFonts w:ascii="Arial" w:eastAsia="Times New Roman" w:hAnsi="Arial" w:cs="Arial"/>
          <w:bCs/>
          <w:sz w:val="20"/>
          <w:szCs w:val="20"/>
          <w:lang w:eastAsia="pl-PL"/>
        </w:rPr>
        <w:t>sanocki</w:t>
      </w:r>
      <w:r w:rsidRPr="00610E5F">
        <w:rPr>
          <w:rFonts w:ascii="Arial" w:eastAsia="Times New Roman" w:hAnsi="Arial" w:cs="Arial"/>
          <w:bCs/>
          <w:sz w:val="20"/>
          <w:szCs w:val="20"/>
          <w:lang w:eastAsia="pl-PL"/>
        </w:rPr>
        <w:t>. Zajmuje północno-wschodni obszar powiatu, w obrębie którego sąsiaduje na p</w:t>
      </w:r>
      <w:r>
        <w:rPr>
          <w:rFonts w:ascii="Arial" w:eastAsia="Times New Roman" w:hAnsi="Arial" w:cs="Arial"/>
          <w:bCs/>
          <w:sz w:val="20"/>
          <w:szCs w:val="20"/>
          <w:lang w:eastAsia="pl-PL"/>
        </w:rPr>
        <w:t>ółnocnym zachodzie</w:t>
      </w:r>
      <w:r w:rsidRPr="00610E5F">
        <w:rPr>
          <w:rFonts w:ascii="Arial" w:eastAsia="Times New Roman" w:hAnsi="Arial" w:cs="Arial"/>
          <w:bCs/>
          <w:sz w:val="20"/>
          <w:szCs w:val="20"/>
          <w:lang w:eastAsia="pl-PL"/>
        </w:rPr>
        <w:t xml:space="preserve"> z gminą </w:t>
      </w:r>
      <w:r>
        <w:rPr>
          <w:rFonts w:ascii="Arial" w:eastAsia="Times New Roman" w:hAnsi="Arial" w:cs="Arial"/>
          <w:bCs/>
          <w:sz w:val="20"/>
          <w:szCs w:val="20"/>
          <w:lang w:eastAsia="pl-PL"/>
        </w:rPr>
        <w:t>Besko</w:t>
      </w:r>
      <w:r w:rsidRPr="00610E5F">
        <w:rPr>
          <w:rFonts w:ascii="Arial" w:eastAsia="Times New Roman" w:hAnsi="Arial" w:cs="Arial"/>
          <w:bCs/>
          <w:sz w:val="20"/>
          <w:szCs w:val="20"/>
          <w:lang w:eastAsia="pl-PL"/>
        </w:rPr>
        <w:t xml:space="preserve">, na </w:t>
      </w:r>
      <w:r>
        <w:rPr>
          <w:rFonts w:ascii="Arial" w:eastAsia="Times New Roman" w:hAnsi="Arial" w:cs="Arial"/>
          <w:bCs/>
          <w:sz w:val="20"/>
          <w:szCs w:val="20"/>
          <w:lang w:eastAsia="pl-PL"/>
        </w:rPr>
        <w:t xml:space="preserve">wschodzie </w:t>
      </w:r>
      <w:r w:rsidRPr="00610E5F">
        <w:rPr>
          <w:rFonts w:ascii="Arial" w:eastAsia="Times New Roman" w:hAnsi="Arial" w:cs="Arial"/>
          <w:bCs/>
          <w:sz w:val="20"/>
          <w:szCs w:val="20"/>
          <w:lang w:eastAsia="pl-PL"/>
        </w:rPr>
        <w:t xml:space="preserve">z Gminą </w:t>
      </w:r>
      <w:r>
        <w:rPr>
          <w:rFonts w:ascii="Arial" w:eastAsia="Times New Roman" w:hAnsi="Arial" w:cs="Arial"/>
          <w:bCs/>
          <w:sz w:val="20"/>
          <w:szCs w:val="20"/>
          <w:lang w:eastAsia="pl-PL"/>
        </w:rPr>
        <w:t>Sanok</w:t>
      </w:r>
      <w:r w:rsidRPr="00610E5F">
        <w:rPr>
          <w:rFonts w:ascii="Arial" w:eastAsia="Times New Roman" w:hAnsi="Arial" w:cs="Arial"/>
          <w:bCs/>
          <w:sz w:val="20"/>
          <w:szCs w:val="20"/>
          <w:lang w:eastAsia="pl-PL"/>
        </w:rPr>
        <w:t xml:space="preserve"> na </w:t>
      </w:r>
      <w:r>
        <w:rPr>
          <w:rFonts w:ascii="Arial" w:eastAsia="Times New Roman" w:hAnsi="Arial" w:cs="Arial"/>
          <w:bCs/>
          <w:sz w:val="20"/>
          <w:szCs w:val="20"/>
          <w:lang w:eastAsia="pl-PL"/>
        </w:rPr>
        <w:t xml:space="preserve">południu z Gminą </w:t>
      </w:r>
      <w:r w:rsidRPr="00EE1987">
        <w:rPr>
          <w:rFonts w:ascii="Arial" w:eastAsia="Times New Roman" w:hAnsi="Arial" w:cs="Arial"/>
          <w:bCs/>
          <w:sz w:val="20"/>
          <w:szCs w:val="20"/>
          <w:lang w:eastAsia="pl-PL"/>
        </w:rPr>
        <w:t>Bukowsko. Na północy styka się też z gmin</w:t>
      </w:r>
      <w:r>
        <w:rPr>
          <w:rFonts w:ascii="Arial" w:eastAsia="Times New Roman" w:hAnsi="Arial" w:cs="Arial"/>
          <w:bCs/>
          <w:sz w:val="20"/>
          <w:szCs w:val="20"/>
          <w:lang w:eastAsia="pl-PL"/>
        </w:rPr>
        <w:t>ami</w:t>
      </w:r>
      <w:r w:rsidRPr="00EE1987">
        <w:rPr>
          <w:rFonts w:ascii="Arial" w:eastAsia="Times New Roman" w:hAnsi="Arial" w:cs="Arial"/>
          <w:bCs/>
          <w:sz w:val="20"/>
          <w:szCs w:val="20"/>
          <w:lang w:eastAsia="pl-PL"/>
        </w:rPr>
        <w:t xml:space="preserve"> powiatu brzozowskiego: Haczów</w:t>
      </w:r>
      <w:r>
        <w:rPr>
          <w:rFonts w:ascii="Arial" w:eastAsia="Times New Roman" w:hAnsi="Arial" w:cs="Arial"/>
          <w:bCs/>
          <w:sz w:val="20"/>
          <w:szCs w:val="20"/>
          <w:lang w:eastAsia="pl-PL"/>
        </w:rPr>
        <w:t xml:space="preserve"> i Brzozów</w:t>
      </w:r>
      <w:r w:rsidRPr="00EE1987">
        <w:rPr>
          <w:rFonts w:ascii="Arial" w:eastAsia="Times New Roman" w:hAnsi="Arial" w:cs="Arial"/>
          <w:bCs/>
          <w:sz w:val="20"/>
          <w:szCs w:val="20"/>
          <w:lang w:eastAsia="pl-PL"/>
        </w:rPr>
        <w:t>, a na południowym zachodzie z gminą powiatu sanockiego: Rymanów.</w:t>
      </w:r>
      <w:r>
        <w:rPr>
          <w:rFonts w:ascii="Arial" w:eastAsia="Times New Roman" w:hAnsi="Arial" w:cs="Arial"/>
          <w:bCs/>
          <w:sz w:val="20"/>
          <w:szCs w:val="20"/>
          <w:lang w:eastAsia="pl-PL"/>
        </w:rPr>
        <w:t xml:space="preserve"> </w:t>
      </w:r>
      <w:r w:rsidRPr="00F5505D">
        <w:rPr>
          <w:rFonts w:ascii="Arial" w:eastAsia="Times New Roman" w:hAnsi="Arial" w:cs="Arial"/>
          <w:bCs/>
          <w:sz w:val="20"/>
          <w:szCs w:val="20"/>
          <w:lang w:eastAsia="pl-PL"/>
        </w:rPr>
        <w:t xml:space="preserve">Całkowita powierzchnia Gminy </w:t>
      </w:r>
      <w:r>
        <w:rPr>
          <w:rFonts w:ascii="Arial" w:eastAsia="Times New Roman" w:hAnsi="Arial" w:cs="Arial"/>
          <w:bCs/>
          <w:sz w:val="20"/>
          <w:szCs w:val="20"/>
          <w:lang w:eastAsia="pl-PL"/>
        </w:rPr>
        <w:t>Zarszyn</w:t>
      </w:r>
      <w:r w:rsidRPr="00F5505D">
        <w:rPr>
          <w:rFonts w:ascii="Arial" w:eastAsia="Times New Roman" w:hAnsi="Arial" w:cs="Arial"/>
          <w:bCs/>
          <w:sz w:val="20"/>
          <w:szCs w:val="20"/>
          <w:lang w:eastAsia="pl-PL"/>
        </w:rPr>
        <w:t xml:space="preserve"> wynosi ponad 1</w:t>
      </w:r>
      <w:r>
        <w:rPr>
          <w:rFonts w:ascii="Arial" w:eastAsia="Times New Roman" w:hAnsi="Arial" w:cs="Arial"/>
          <w:bCs/>
          <w:sz w:val="20"/>
          <w:szCs w:val="20"/>
          <w:lang w:eastAsia="pl-PL"/>
        </w:rPr>
        <w:t>05</w:t>
      </w:r>
      <w:r w:rsidRPr="00F5505D">
        <w:rPr>
          <w:rFonts w:ascii="Arial" w:eastAsia="Times New Roman" w:hAnsi="Arial" w:cs="Arial"/>
          <w:bCs/>
          <w:sz w:val="20"/>
          <w:szCs w:val="20"/>
          <w:lang w:eastAsia="pl-PL"/>
        </w:rPr>
        <w:t>km</w:t>
      </w:r>
      <w:r w:rsidRPr="00F5505D">
        <w:rPr>
          <w:rFonts w:ascii="Arial" w:eastAsia="Times New Roman" w:hAnsi="Arial" w:cs="Arial"/>
          <w:bCs/>
          <w:sz w:val="20"/>
          <w:szCs w:val="20"/>
          <w:vertAlign w:val="superscript"/>
          <w:lang w:eastAsia="pl-PL"/>
        </w:rPr>
        <w:t>2</w:t>
      </w:r>
      <w:r w:rsidRPr="00F5505D">
        <w:rPr>
          <w:rFonts w:ascii="Arial" w:eastAsia="Times New Roman" w:hAnsi="Arial" w:cs="Arial"/>
          <w:bCs/>
          <w:sz w:val="20"/>
          <w:szCs w:val="20"/>
          <w:lang w:eastAsia="pl-PL"/>
        </w:rPr>
        <w:t xml:space="preserve"> (1</w:t>
      </w:r>
      <w:r>
        <w:rPr>
          <w:rFonts w:ascii="Arial" w:eastAsia="Times New Roman" w:hAnsi="Arial" w:cs="Arial"/>
          <w:bCs/>
          <w:sz w:val="20"/>
          <w:szCs w:val="20"/>
          <w:lang w:eastAsia="pl-PL"/>
        </w:rPr>
        <w:t>0540</w:t>
      </w:r>
      <w:r w:rsidRPr="00F5505D">
        <w:rPr>
          <w:rFonts w:ascii="Arial" w:eastAsia="Times New Roman" w:hAnsi="Arial" w:cs="Arial"/>
          <w:bCs/>
          <w:sz w:val="20"/>
          <w:szCs w:val="20"/>
          <w:lang w:eastAsia="pl-PL"/>
        </w:rPr>
        <w:t xml:space="preserve"> ha). </w:t>
      </w:r>
    </w:p>
    <w:p w:rsidR="00B679A5" w:rsidRPr="0086541D" w:rsidRDefault="00CF08CF" w:rsidP="00CF08CF">
      <w:pPr>
        <w:spacing w:after="0" w:line="240" w:lineRule="auto"/>
        <w:jc w:val="both"/>
        <w:rPr>
          <w:rFonts w:ascii="Arial" w:hAnsi="Arial" w:cs="Arial"/>
          <w:color w:val="FF0000"/>
          <w:sz w:val="20"/>
          <w:szCs w:val="20"/>
          <w:shd w:val="clear" w:color="auto" w:fill="FFFFFF"/>
        </w:rPr>
      </w:pPr>
      <w:r>
        <w:rPr>
          <w:noProof/>
          <w:lang w:eastAsia="pl-PL"/>
        </w:rPr>
        <w:drawing>
          <wp:inline distT="0" distB="0" distL="0" distR="0" wp14:anchorId="08415FC9" wp14:editId="4F045A37">
            <wp:extent cx="5760720" cy="3337560"/>
            <wp:effectExtent l="0" t="0" r="0" b="0"/>
            <wp:docPr id="304" name="Obraz 304" descr="http://img.targeo.pl/i/cache/static/gmina/gmina_zarszyn,702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targeo.pl/i/cache/static/gmina/gmina_zarszyn,702176.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60720" cy="3337560"/>
                    </a:xfrm>
                    <a:prstGeom prst="rect">
                      <a:avLst/>
                    </a:prstGeom>
                    <a:noFill/>
                    <a:ln>
                      <a:noFill/>
                    </a:ln>
                  </pic:spPr>
                </pic:pic>
              </a:graphicData>
            </a:graphic>
          </wp:inline>
        </w:drawing>
      </w:r>
    </w:p>
    <w:p w:rsidR="00CF08CF" w:rsidRPr="00852940" w:rsidRDefault="00CF08CF" w:rsidP="00CF08CF">
      <w:pPr>
        <w:pStyle w:val="Legenda"/>
        <w:spacing w:before="0" w:after="0"/>
        <w:rPr>
          <w:rFonts w:ascii="Arial" w:hAnsi="Arial" w:cs="Arial"/>
          <w:b w:val="0"/>
          <w:i/>
          <w:iCs/>
          <w:sz w:val="16"/>
          <w:szCs w:val="16"/>
        </w:rPr>
      </w:pPr>
      <w:r w:rsidRPr="00852940">
        <w:rPr>
          <w:rFonts w:ascii="Arial" w:hAnsi="Arial" w:cs="Arial"/>
          <w:b w:val="0"/>
          <w:i/>
          <w:iCs/>
          <w:sz w:val="16"/>
          <w:szCs w:val="16"/>
        </w:rPr>
        <w:t xml:space="preserve">Źródło: </w:t>
      </w:r>
      <w:r w:rsidRPr="00D13B65">
        <w:rPr>
          <w:rFonts w:ascii="Arial" w:hAnsi="Arial" w:cs="Arial"/>
          <w:b w:val="0"/>
          <w:i/>
          <w:iCs/>
          <w:sz w:val="16"/>
          <w:szCs w:val="16"/>
        </w:rPr>
        <w:t>http://mapa.targeo.pl/gmina-zarszyn,702176/gmina</w:t>
      </w:r>
    </w:p>
    <w:p w:rsidR="00CF76D3" w:rsidRPr="007823C9" w:rsidRDefault="00CF76D3" w:rsidP="00CF76D3">
      <w:pPr>
        <w:pStyle w:val="Akapitzlist"/>
        <w:spacing w:before="120" w:after="60" w:line="240" w:lineRule="auto"/>
        <w:ind w:left="0"/>
        <w:jc w:val="both"/>
        <w:rPr>
          <w:rFonts w:ascii="Arial" w:hAnsi="Arial" w:cs="Arial"/>
          <w:sz w:val="20"/>
          <w:lang w:eastAsia="zh-CN"/>
        </w:rPr>
      </w:pPr>
      <w:r w:rsidRPr="007823C9">
        <w:rPr>
          <w:rFonts w:ascii="Arial" w:hAnsi="Arial" w:cs="Arial"/>
          <w:b/>
          <w:sz w:val="20"/>
          <w:lang w:eastAsia="zh-CN"/>
        </w:rPr>
        <w:t xml:space="preserve">Główne wymiary gminy w granicach administracyjnych </w:t>
      </w:r>
      <w:r w:rsidRPr="007823C9">
        <w:rPr>
          <w:rFonts w:ascii="Arial" w:hAnsi="Arial" w:cs="Arial"/>
          <w:sz w:val="20"/>
          <w:lang w:eastAsia="zh-CN"/>
        </w:rPr>
        <w:t>(odległości od najbardziej wysuniętych części gminy)</w:t>
      </w:r>
      <w:r w:rsidR="00E809C5" w:rsidRPr="007823C9">
        <w:rPr>
          <w:rFonts w:ascii="Arial" w:hAnsi="Arial" w:cs="Arial"/>
          <w:sz w:val="20"/>
          <w:lang w:eastAsia="zh-CN"/>
        </w:rPr>
        <w:t xml:space="preserve"> </w:t>
      </w:r>
      <w:r w:rsidRPr="007823C9">
        <w:rPr>
          <w:rFonts w:ascii="Arial" w:hAnsi="Arial" w:cs="Arial"/>
          <w:sz w:val="20"/>
          <w:lang w:eastAsia="zh-CN"/>
        </w:rPr>
        <w:t>prezentuje poniżej zamieszczona mapa.</w:t>
      </w:r>
    </w:p>
    <w:p w:rsidR="0060652D" w:rsidRPr="00BE3E7C" w:rsidRDefault="0060652D" w:rsidP="00CF76D3">
      <w:pPr>
        <w:pStyle w:val="Akapitzlist"/>
        <w:spacing w:before="120" w:after="60" w:line="240" w:lineRule="auto"/>
        <w:ind w:left="0"/>
        <w:jc w:val="both"/>
        <w:rPr>
          <w:rFonts w:ascii="Arial" w:hAnsi="Arial" w:cs="Arial"/>
          <w:color w:val="FF0000"/>
          <w:sz w:val="20"/>
          <w:highlight w:val="yellow"/>
          <w:lang w:eastAsia="zh-CN"/>
        </w:rPr>
        <w:sectPr w:rsidR="0060652D" w:rsidRPr="00BE3E7C">
          <w:headerReference w:type="default" r:id="rId147"/>
          <w:pgSz w:w="11906" w:h="16838"/>
          <w:pgMar w:top="1417" w:right="1417" w:bottom="1417" w:left="1417" w:header="708" w:footer="708" w:gutter="0"/>
          <w:cols w:space="708"/>
          <w:docGrid w:linePitch="360"/>
        </w:sectPr>
      </w:pPr>
    </w:p>
    <w:p w:rsidR="00CF76D3" w:rsidRPr="007823C9" w:rsidRDefault="00B679A5" w:rsidP="003D46C0">
      <w:pPr>
        <w:pStyle w:val="Legenda"/>
        <w:spacing w:before="0"/>
        <w:rPr>
          <w:rFonts w:ascii="Arial" w:hAnsi="Arial" w:cs="Arial"/>
          <w:b w:val="0"/>
          <w:i/>
          <w:iCs/>
          <w:sz w:val="18"/>
          <w:szCs w:val="18"/>
        </w:rPr>
      </w:pPr>
      <w:r>
        <w:rPr>
          <w:rFonts w:ascii="Arial" w:hAnsi="Arial" w:cs="Arial"/>
          <w:noProof/>
          <w:color w:val="FF0000"/>
          <w:shd w:val="clear" w:color="auto" w:fill="FFFFFF"/>
          <w:lang w:eastAsia="pl-PL"/>
        </w:rPr>
        <w:lastRenderedPageBreak/>
        <w:drawing>
          <wp:inline distT="0" distB="0" distL="0" distR="0" wp14:anchorId="7505D2A8" wp14:editId="7B6F7FB2">
            <wp:extent cx="5501908" cy="6467475"/>
            <wp:effectExtent l="0" t="0" r="3810" b="0"/>
            <wp:docPr id="303" name="Obraz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05960" cy="6472238"/>
                    </a:xfrm>
                    <a:prstGeom prst="rect">
                      <a:avLst/>
                    </a:prstGeom>
                    <a:noFill/>
                    <a:ln>
                      <a:noFill/>
                    </a:ln>
                  </pic:spPr>
                </pic:pic>
              </a:graphicData>
            </a:graphic>
          </wp:inline>
        </w:drawing>
      </w:r>
      <w:r w:rsidR="00CF76D3" w:rsidRPr="007823C9">
        <w:rPr>
          <w:rFonts w:ascii="Arial" w:hAnsi="Arial" w:cs="Arial"/>
          <w:b w:val="0"/>
          <w:i/>
          <w:iCs/>
          <w:sz w:val="18"/>
          <w:szCs w:val="18"/>
        </w:rPr>
        <w:t>Źródło: opracowanie własne na podstawie zasobów internetowych</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2"/>
        <w:gridCol w:w="6800"/>
      </w:tblGrid>
      <w:tr w:rsidR="00CF76D3" w:rsidRPr="00BD7522" w:rsidTr="00011083">
        <w:trPr>
          <w:trHeight w:val="539"/>
        </w:trPr>
        <w:tc>
          <w:tcPr>
            <w:tcW w:w="1248" w:type="pct"/>
            <w:shd w:val="clear" w:color="auto" w:fill="auto"/>
            <w:vAlign w:val="center"/>
          </w:tcPr>
          <w:p w:rsidR="00CF76D3" w:rsidRPr="00BD7522" w:rsidRDefault="00CF76D3" w:rsidP="00662560">
            <w:pPr>
              <w:spacing w:after="0" w:line="240" w:lineRule="auto"/>
              <w:rPr>
                <w:rFonts w:ascii="Arial" w:hAnsi="Arial" w:cs="Arial"/>
                <w:b/>
                <w:color w:val="000000" w:themeColor="text1"/>
                <w:sz w:val="18"/>
                <w:szCs w:val="18"/>
              </w:rPr>
            </w:pPr>
            <w:r w:rsidRPr="00BD7522">
              <w:rPr>
                <w:rFonts w:ascii="Arial" w:hAnsi="Arial" w:cs="Arial"/>
                <w:b/>
                <w:color w:val="000000" w:themeColor="text1"/>
                <w:sz w:val="18"/>
                <w:szCs w:val="18"/>
              </w:rPr>
              <w:t xml:space="preserve">Wyodrębniające się części gminy </w:t>
            </w:r>
          </w:p>
        </w:tc>
        <w:tc>
          <w:tcPr>
            <w:tcW w:w="3752" w:type="pct"/>
            <w:shd w:val="clear" w:color="auto" w:fill="auto"/>
          </w:tcPr>
          <w:p w:rsidR="005B7277" w:rsidRPr="00BD7522" w:rsidRDefault="005B7277" w:rsidP="00B543A9">
            <w:pPr>
              <w:spacing w:before="60" w:after="6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 xml:space="preserve">Położenie Gminy </w:t>
            </w:r>
            <w:r w:rsidR="00D72299" w:rsidRPr="00BD7522">
              <w:rPr>
                <w:rFonts w:ascii="Arial" w:hAnsi="Arial" w:cs="Arial"/>
                <w:color w:val="000000" w:themeColor="text1"/>
                <w:sz w:val="18"/>
                <w:szCs w:val="18"/>
              </w:rPr>
              <w:t>Zarszyn</w:t>
            </w:r>
            <w:r w:rsidRPr="00BD7522">
              <w:rPr>
                <w:rFonts w:ascii="Arial" w:hAnsi="Arial" w:cs="Arial"/>
                <w:color w:val="000000" w:themeColor="text1"/>
                <w:sz w:val="18"/>
                <w:szCs w:val="18"/>
              </w:rPr>
              <w:t xml:space="preserve"> oraz uwarunkowania istniejące na jej obszarze pozwalają na stwierdzenie, iż gminę można podzielić na </w:t>
            </w:r>
            <w:r w:rsidR="0053464A" w:rsidRPr="00BD7522">
              <w:rPr>
                <w:rFonts w:ascii="Arial" w:hAnsi="Arial" w:cs="Arial"/>
                <w:color w:val="000000" w:themeColor="text1"/>
                <w:sz w:val="18"/>
                <w:szCs w:val="18"/>
              </w:rPr>
              <w:t>następujące</w:t>
            </w:r>
            <w:r w:rsidRPr="00BD7522">
              <w:rPr>
                <w:rFonts w:ascii="Arial" w:hAnsi="Arial" w:cs="Arial"/>
                <w:color w:val="000000" w:themeColor="text1"/>
                <w:sz w:val="18"/>
                <w:szCs w:val="18"/>
              </w:rPr>
              <w:t xml:space="preserve"> jednostki funkcjonalne:</w:t>
            </w:r>
          </w:p>
          <w:p w:rsidR="00D72299" w:rsidRPr="00BD7522" w:rsidRDefault="00D72299" w:rsidP="007121F1">
            <w:pPr>
              <w:pStyle w:val="Akapitzlist"/>
              <w:numPr>
                <w:ilvl w:val="0"/>
                <w:numId w:val="29"/>
              </w:numPr>
              <w:shd w:val="clear" w:color="auto" w:fill="FFFFFF" w:themeFill="background1"/>
              <w:spacing w:after="0" w:line="240" w:lineRule="auto"/>
              <w:ind w:left="602" w:hanging="242"/>
              <w:jc w:val="both"/>
              <w:rPr>
                <w:rFonts w:ascii="Arial" w:hAnsi="Arial" w:cs="Arial"/>
                <w:b/>
                <w:color w:val="000000" w:themeColor="text1"/>
                <w:sz w:val="18"/>
                <w:szCs w:val="18"/>
              </w:rPr>
            </w:pPr>
            <w:r w:rsidRPr="00BD7522">
              <w:rPr>
                <w:rFonts w:ascii="Arial" w:hAnsi="Arial" w:cs="Arial"/>
                <w:b/>
                <w:color w:val="000000" w:themeColor="text1"/>
                <w:sz w:val="18"/>
                <w:szCs w:val="18"/>
              </w:rPr>
              <w:t xml:space="preserve">Zabudowy </w:t>
            </w:r>
          </w:p>
          <w:p w:rsidR="00D72299" w:rsidRPr="00BD7522" w:rsidRDefault="00D72299"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Obszar zabudowy obejmuje tereny aktualnie zabudowane oraz zabudowy potencjalnej z przeznaczeniem na rozwój osadnictwa wiejskiego: budownictwa mieszkaniowego i usługowego, działalności gospodarczej</w:t>
            </w:r>
            <w:r w:rsidR="00662560">
              <w:rPr>
                <w:rFonts w:ascii="Arial" w:hAnsi="Arial" w:cs="Arial"/>
                <w:color w:val="000000" w:themeColor="text1"/>
                <w:sz w:val="18"/>
                <w:szCs w:val="18"/>
              </w:rPr>
              <w:t>-</w:t>
            </w:r>
            <w:r w:rsidRPr="00BD7522">
              <w:rPr>
                <w:rFonts w:ascii="Arial" w:hAnsi="Arial" w:cs="Arial"/>
                <w:color w:val="000000" w:themeColor="text1"/>
                <w:sz w:val="18"/>
                <w:szCs w:val="18"/>
              </w:rPr>
              <w:t xml:space="preserve">produkcyjnej, zieleni parków i cmentarzy, turystyki, rekreacji i wypoczynku. W obszarze zabudowy wyróżnia się strefy: </w:t>
            </w:r>
          </w:p>
          <w:p w:rsidR="00D72299" w:rsidRPr="00BD7522" w:rsidRDefault="00D72299"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A. OSADNICTWA (mieszkaniowo</w:t>
            </w:r>
            <w:r w:rsidR="00662560">
              <w:rPr>
                <w:rFonts w:ascii="Arial" w:hAnsi="Arial" w:cs="Arial"/>
                <w:color w:val="000000" w:themeColor="text1"/>
                <w:sz w:val="18"/>
                <w:szCs w:val="18"/>
              </w:rPr>
              <w:t>-</w:t>
            </w:r>
            <w:r w:rsidRPr="00BD7522">
              <w:rPr>
                <w:rFonts w:ascii="Arial" w:hAnsi="Arial" w:cs="Arial"/>
                <w:color w:val="000000" w:themeColor="text1"/>
                <w:sz w:val="18"/>
                <w:szCs w:val="18"/>
              </w:rPr>
              <w:t xml:space="preserve">usługowa), </w:t>
            </w:r>
          </w:p>
          <w:p w:rsidR="00D72299" w:rsidRPr="00BD7522" w:rsidRDefault="00662560" w:rsidP="00D72299">
            <w:pPr>
              <w:shd w:val="clear" w:color="auto" w:fill="FFFFFF" w:themeFill="background1"/>
              <w:spacing w:after="0" w:line="240" w:lineRule="auto"/>
              <w:jc w:val="both"/>
              <w:rPr>
                <w:rFonts w:ascii="Arial" w:hAnsi="Arial" w:cs="Arial"/>
                <w:color w:val="000000" w:themeColor="text1"/>
                <w:sz w:val="18"/>
                <w:szCs w:val="18"/>
              </w:rPr>
            </w:pPr>
            <w:r>
              <w:rPr>
                <w:rFonts w:ascii="Arial" w:hAnsi="Arial" w:cs="Arial"/>
                <w:color w:val="000000" w:themeColor="text1"/>
                <w:sz w:val="18"/>
                <w:szCs w:val="18"/>
              </w:rPr>
              <w:t>B. DZIAŁALNOŚCI GOSPODARCZO-</w:t>
            </w:r>
            <w:r w:rsidR="00D72299" w:rsidRPr="00BD7522">
              <w:rPr>
                <w:rFonts w:ascii="Arial" w:hAnsi="Arial" w:cs="Arial"/>
                <w:color w:val="000000" w:themeColor="text1"/>
                <w:sz w:val="18"/>
                <w:szCs w:val="18"/>
              </w:rPr>
              <w:t xml:space="preserve">PRODUKCYJNEJ POZAROLNICZEJ, </w:t>
            </w:r>
          </w:p>
          <w:p w:rsidR="00D72299" w:rsidRPr="00BD7522" w:rsidRDefault="00D72299"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C. TURYSTYKI, REKREACJI I WYPOCZYNKU.</w:t>
            </w:r>
          </w:p>
          <w:p w:rsidR="00D72299" w:rsidRPr="00BD7522" w:rsidRDefault="00D72299" w:rsidP="007121F1">
            <w:pPr>
              <w:pStyle w:val="Akapitzlist"/>
              <w:numPr>
                <w:ilvl w:val="0"/>
                <w:numId w:val="29"/>
              </w:numPr>
              <w:shd w:val="clear" w:color="auto" w:fill="FFFFFF" w:themeFill="background1"/>
              <w:spacing w:after="0" w:line="240" w:lineRule="auto"/>
              <w:ind w:left="602" w:hanging="242"/>
              <w:jc w:val="both"/>
              <w:rPr>
                <w:rFonts w:ascii="Arial" w:hAnsi="Arial" w:cs="Arial"/>
                <w:b/>
                <w:color w:val="000000" w:themeColor="text1"/>
                <w:sz w:val="18"/>
                <w:szCs w:val="18"/>
              </w:rPr>
            </w:pPr>
            <w:r w:rsidRPr="00BD7522">
              <w:rPr>
                <w:rFonts w:ascii="Arial" w:hAnsi="Arial" w:cs="Arial"/>
                <w:b/>
                <w:color w:val="000000" w:themeColor="text1"/>
                <w:sz w:val="18"/>
                <w:szCs w:val="18"/>
              </w:rPr>
              <w:lastRenderedPageBreak/>
              <w:t xml:space="preserve">Rolniczej przestrzeni produkcyjnej </w:t>
            </w:r>
          </w:p>
          <w:p w:rsidR="00D72299" w:rsidRPr="00BD7522" w:rsidRDefault="00D72299"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Obszar rolniczej przestrzeni produkcyjnej obejmuje tereny upraw polowych, pastwisk oraz nieużytków, które ze względu na spadek opłacalności produkcji rolniczej zostały z niej wyłączone i aktualnie podlegają procesowi zdziczenia lub w sposób mniej lub więcej kontrolowany zalesieniu. Istotną częścią rolniczej przestrzeni produkcyjnej jest zabudowa zagrodowa rolników stanowiąca zaplecze produkcji rolnej.</w:t>
            </w:r>
          </w:p>
          <w:p w:rsidR="00D72299" w:rsidRPr="00BD7522" w:rsidRDefault="00D72299" w:rsidP="007121F1">
            <w:pPr>
              <w:pStyle w:val="Akapitzlist"/>
              <w:numPr>
                <w:ilvl w:val="0"/>
                <w:numId w:val="29"/>
              </w:numPr>
              <w:shd w:val="clear" w:color="auto" w:fill="FFFFFF" w:themeFill="background1"/>
              <w:spacing w:after="0" w:line="240" w:lineRule="auto"/>
              <w:ind w:left="602" w:hanging="242"/>
              <w:jc w:val="both"/>
              <w:rPr>
                <w:rFonts w:ascii="Arial" w:hAnsi="Arial" w:cs="Arial"/>
                <w:b/>
                <w:color w:val="000000" w:themeColor="text1"/>
                <w:sz w:val="18"/>
                <w:szCs w:val="18"/>
              </w:rPr>
            </w:pPr>
            <w:r w:rsidRPr="00BD7522">
              <w:rPr>
                <w:rFonts w:ascii="Arial" w:hAnsi="Arial" w:cs="Arial"/>
                <w:b/>
                <w:color w:val="000000" w:themeColor="text1"/>
                <w:sz w:val="18"/>
                <w:szCs w:val="18"/>
              </w:rPr>
              <w:t xml:space="preserve">Środowiska przyrodniczego i jego ochrony </w:t>
            </w:r>
          </w:p>
          <w:p w:rsidR="00D72299" w:rsidRPr="00BD7522" w:rsidRDefault="00D72299"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 xml:space="preserve">Obejmuje zasoby przyrodnicze szczególnie lasów, dolin rzecznych i potoków, tereny niezabudowane i podlegające zagospodarowaniu w oparciu o zasady ochrony walorów przyrodniczych, krajobrazowych, równowagi naturalnej i czystości ekologicznej. System ochrony krajobrazu na terenie gminy tworzy Obszar Chronionego Krajobrazu Beskidu Niskiego - utworzony Rozporządzeniem nr 10 Wojewody Krośnieńskiego z dnia 2 lipca 1998 r (DZ. Urz. Woj. Krośnieńskiego z dnia 10 lipca 1998 r.). Część terenu gminy znajduje się w strefie C ochrony Uzdrowiska Rymanów. Projekty planów miejscowych w tym obszarze podlegają uzgodnieniu z Ministrem Zdrowia. Dla pomników przyrody znajdujących się na terenie gminy (przeważnie dęby - najstarsze w wieku 400-500 lat w Pielni i w Zarszynie) zostały wprowadzone (Rozporządzeniem Wojewody Krośnieńskiego z dnia 10 grudnia 1990 r. oraz z dnia 27.03. 1992 r.) zakazy dotyczące sposobów gospodarowania w ich najbliższym otoczeniu. Ochrona walorów krajobrazowych gminy wynika z ustawowego obowiązku i nie ogranicza się tylko do obszarów objętych szczególnymi formami ochrony przyrody. W krajobrazie przyrodniczym wyróżnia się strefę krajobrazu pogórza i krajobrazu dolinnego. Można wyróżnić krajobraz leśny, rolno-leśny i kulturowo-osadniczy. </w:t>
            </w:r>
          </w:p>
          <w:p w:rsidR="00D72299" w:rsidRPr="00BD7522" w:rsidRDefault="00D72299" w:rsidP="007121F1">
            <w:pPr>
              <w:pStyle w:val="Akapitzlist"/>
              <w:numPr>
                <w:ilvl w:val="0"/>
                <w:numId w:val="29"/>
              </w:numPr>
              <w:shd w:val="clear" w:color="auto" w:fill="FFFFFF" w:themeFill="background1"/>
              <w:spacing w:after="0" w:line="240" w:lineRule="auto"/>
              <w:ind w:left="602" w:hanging="242"/>
              <w:jc w:val="both"/>
              <w:rPr>
                <w:rFonts w:ascii="Arial" w:hAnsi="Arial" w:cs="Arial"/>
                <w:b/>
                <w:color w:val="000000" w:themeColor="text1"/>
                <w:sz w:val="18"/>
                <w:szCs w:val="18"/>
              </w:rPr>
            </w:pPr>
            <w:r w:rsidRPr="00BD7522">
              <w:rPr>
                <w:rFonts w:ascii="Arial" w:hAnsi="Arial" w:cs="Arial"/>
                <w:b/>
                <w:color w:val="000000" w:themeColor="text1"/>
                <w:sz w:val="18"/>
                <w:szCs w:val="18"/>
              </w:rPr>
              <w:t xml:space="preserve">Ochrony zasobów kulturowych </w:t>
            </w:r>
          </w:p>
          <w:p w:rsidR="00D72299" w:rsidRPr="00BD7522" w:rsidRDefault="00D72299"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Celem ochrony dziedzictwa kulturowego i kształtowania krajobrazu miejscowości wchodzących w skład Gminy Zarszyn jest:</w:t>
            </w:r>
          </w:p>
          <w:p w:rsidR="00D72299" w:rsidRPr="00BD7522" w:rsidRDefault="00D72299" w:rsidP="007121F1">
            <w:pPr>
              <w:pStyle w:val="Akapitzlist"/>
              <w:numPr>
                <w:ilvl w:val="0"/>
                <w:numId w:val="28"/>
              </w:numPr>
              <w:shd w:val="clear" w:color="auto" w:fill="FFFFFF" w:themeFill="background1"/>
              <w:spacing w:after="0" w:line="240" w:lineRule="auto"/>
              <w:ind w:left="177" w:hanging="142"/>
              <w:jc w:val="both"/>
              <w:rPr>
                <w:rFonts w:ascii="Arial" w:hAnsi="Arial" w:cs="Arial"/>
                <w:color w:val="000000" w:themeColor="text1"/>
                <w:sz w:val="18"/>
                <w:szCs w:val="18"/>
              </w:rPr>
            </w:pPr>
            <w:r w:rsidRPr="00BD7522">
              <w:rPr>
                <w:rFonts w:ascii="Arial" w:hAnsi="Arial" w:cs="Arial"/>
                <w:color w:val="000000" w:themeColor="text1"/>
                <w:sz w:val="18"/>
                <w:szCs w:val="18"/>
              </w:rPr>
              <w:t xml:space="preserve">zachowanie wartości zasobów dziedzictwa kulturowego i krajobrazu decydujących o to samości kulturowej poszczególnych miejscowości, </w:t>
            </w:r>
          </w:p>
          <w:p w:rsidR="00D72299" w:rsidRPr="00BD7522" w:rsidRDefault="00D72299" w:rsidP="007121F1">
            <w:pPr>
              <w:pStyle w:val="Akapitzlist"/>
              <w:numPr>
                <w:ilvl w:val="0"/>
                <w:numId w:val="28"/>
              </w:numPr>
              <w:shd w:val="clear" w:color="auto" w:fill="FFFFFF" w:themeFill="background1"/>
              <w:spacing w:after="0" w:line="240" w:lineRule="auto"/>
              <w:ind w:left="177" w:hanging="142"/>
              <w:jc w:val="both"/>
              <w:rPr>
                <w:rFonts w:ascii="Arial" w:hAnsi="Arial" w:cs="Arial"/>
                <w:color w:val="000000" w:themeColor="text1"/>
                <w:sz w:val="18"/>
                <w:szCs w:val="18"/>
              </w:rPr>
            </w:pPr>
            <w:r w:rsidRPr="00BD7522">
              <w:rPr>
                <w:rFonts w:ascii="Arial" w:hAnsi="Arial" w:cs="Arial"/>
                <w:color w:val="000000" w:themeColor="text1"/>
                <w:sz w:val="18"/>
                <w:szCs w:val="18"/>
              </w:rPr>
              <w:t>kształtowanie atrakcyjnego oblicza poszczególnych miejscowości, zwłaszcza przestrzeni publicznych, harmonijnego krajobrazu obszarów potencjalnego rozwoju zabudowy z równoczesnym uwzględnieniem potrzeby poprawy jakości życia mieszkańców oraz tworzenia warunków do aktywizacji gminy,</w:t>
            </w:r>
          </w:p>
          <w:p w:rsidR="00D72299" w:rsidRPr="00BD7522" w:rsidRDefault="00D72299" w:rsidP="007121F1">
            <w:pPr>
              <w:pStyle w:val="Akapitzlist"/>
              <w:numPr>
                <w:ilvl w:val="0"/>
                <w:numId w:val="28"/>
              </w:numPr>
              <w:shd w:val="clear" w:color="auto" w:fill="FFFFFF" w:themeFill="background1"/>
              <w:spacing w:after="0" w:line="240" w:lineRule="auto"/>
              <w:ind w:left="177" w:hanging="142"/>
              <w:jc w:val="both"/>
              <w:rPr>
                <w:rFonts w:ascii="Arial" w:hAnsi="Arial" w:cs="Arial"/>
                <w:color w:val="000000" w:themeColor="text1"/>
                <w:sz w:val="18"/>
                <w:szCs w:val="18"/>
              </w:rPr>
            </w:pPr>
            <w:r w:rsidRPr="00BD7522">
              <w:rPr>
                <w:rFonts w:ascii="Arial" w:hAnsi="Arial" w:cs="Arial"/>
                <w:color w:val="000000" w:themeColor="text1"/>
                <w:sz w:val="18"/>
                <w:szCs w:val="18"/>
              </w:rPr>
              <w:t>ochrona i kształtowanie krajobrazu otwartego przy równoczesnym uwzględnieniu potrzeby rozwoju turystyki, rekreacji i sportu.</w:t>
            </w:r>
          </w:p>
          <w:p w:rsidR="00D72299" w:rsidRPr="00BD7522" w:rsidRDefault="00B00D36"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Na</w:t>
            </w:r>
            <w:r w:rsidR="00D72299" w:rsidRPr="00BD7522">
              <w:rPr>
                <w:rFonts w:ascii="Arial" w:hAnsi="Arial" w:cs="Arial"/>
                <w:color w:val="000000" w:themeColor="text1"/>
                <w:sz w:val="18"/>
                <w:szCs w:val="18"/>
              </w:rPr>
              <w:t xml:space="preserve"> terenie Gminy Zarszyn </w:t>
            </w:r>
            <w:r w:rsidRPr="00BD7522">
              <w:rPr>
                <w:rFonts w:ascii="Arial" w:hAnsi="Arial" w:cs="Arial"/>
                <w:color w:val="000000" w:themeColor="text1"/>
                <w:sz w:val="18"/>
                <w:szCs w:val="18"/>
              </w:rPr>
              <w:t xml:space="preserve">wyznaczono </w:t>
            </w:r>
            <w:r w:rsidR="00D72299" w:rsidRPr="00BD7522">
              <w:rPr>
                <w:rFonts w:ascii="Arial" w:hAnsi="Arial" w:cs="Arial"/>
                <w:color w:val="000000" w:themeColor="text1"/>
                <w:sz w:val="18"/>
                <w:szCs w:val="18"/>
              </w:rPr>
              <w:t xml:space="preserve">następujące rodzaje stref ochrony konserwatorskiej: </w:t>
            </w:r>
          </w:p>
          <w:p w:rsidR="00D72299" w:rsidRPr="00BD7522" w:rsidRDefault="00D72299"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 xml:space="preserve">A - Strefa pełnej ochrony konserwatorskiej </w:t>
            </w:r>
          </w:p>
          <w:p w:rsidR="00D72299" w:rsidRPr="00BD7522" w:rsidRDefault="00D72299"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 xml:space="preserve">B - Strefa ochrony zachowanych elementów zabytkowych </w:t>
            </w:r>
          </w:p>
          <w:p w:rsidR="00D72299" w:rsidRPr="00BD7522" w:rsidRDefault="00D72299" w:rsidP="00D72299">
            <w:pPr>
              <w:shd w:val="clear" w:color="auto" w:fill="FFFFFF" w:themeFill="background1"/>
              <w:spacing w:after="0" w:line="240" w:lineRule="auto"/>
              <w:jc w:val="both"/>
              <w:rPr>
                <w:rFonts w:ascii="Arial" w:hAnsi="Arial" w:cs="Arial"/>
                <w:color w:val="000000" w:themeColor="text1"/>
                <w:sz w:val="18"/>
                <w:szCs w:val="18"/>
              </w:rPr>
            </w:pPr>
            <w:r w:rsidRPr="00BD7522">
              <w:rPr>
                <w:rFonts w:ascii="Arial" w:hAnsi="Arial" w:cs="Arial"/>
                <w:color w:val="000000" w:themeColor="text1"/>
                <w:sz w:val="18"/>
                <w:szCs w:val="18"/>
              </w:rPr>
              <w:t>K - Strefa ochrony krajobrazu</w:t>
            </w:r>
          </w:p>
          <w:p w:rsidR="00F60D65" w:rsidRPr="00BD7522" w:rsidRDefault="00D72299" w:rsidP="007121F1">
            <w:pPr>
              <w:pStyle w:val="Akapitzlist"/>
              <w:numPr>
                <w:ilvl w:val="0"/>
                <w:numId w:val="29"/>
              </w:numPr>
              <w:shd w:val="clear" w:color="auto" w:fill="FFFFFF" w:themeFill="background1"/>
              <w:spacing w:after="0" w:line="240" w:lineRule="auto"/>
              <w:ind w:left="460" w:hanging="100"/>
              <w:jc w:val="both"/>
              <w:rPr>
                <w:rFonts w:ascii="Arial" w:hAnsi="Arial" w:cs="Arial"/>
                <w:b/>
                <w:color w:val="000000" w:themeColor="text1"/>
                <w:sz w:val="20"/>
                <w:szCs w:val="20"/>
              </w:rPr>
            </w:pPr>
            <w:r w:rsidRPr="00BD7522">
              <w:rPr>
                <w:rFonts w:ascii="Arial" w:hAnsi="Arial" w:cs="Arial"/>
                <w:b/>
                <w:color w:val="000000" w:themeColor="text1"/>
                <w:sz w:val="18"/>
                <w:szCs w:val="18"/>
              </w:rPr>
              <w:t>Komunikacji i infrastruktury technicznej</w:t>
            </w:r>
            <w:r w:rsidRPr="00BD7522">
              <w:rPr>
                <w:rFonts w:ascii="Arial" w:hAnsi="Arial" w:cs="Arial"/>
                <w:color w:val="000000" w:themeColor="text1"/>
                <w:sz w:val="18"/>
                <w:szCs w:val="18"/>
                <w:vertAlign w:val="superscript"/>
              </w:rPr>
              <w:footnoteReference w:id="9"/>
            </w:r>
            <w:r w:rsidR="00662560">
              <w:rPr>
                <w:rFonts w:ascii="Arial" w:hAnsi="Arial" w:cs="Arial"/>
                <w:color w:val="000000" w:themeColor="text1"/>
                <w:sz w:val="18"/>
                <w:szCs w:val="18"/>
              </w:rPr>
              <w:t>.</w:t>
            </w:r>
            <w:r w:rsidR="0093344D" w:rsidRPr="00BD7522">
              <w:rPr>
                <w:rFonts w:ascii="Arial" w:hAnsi="Arial" w:cs="Arial"/>
                <w:color w:val="000000" w:themeColor="text1"/>
                <w:sz w:val="16"/>
                <w:szCs w:val="18"/>
              </w:rPr>
              <w:t xml:space="preserve"> </w:t>
            </w:r>
          </w:p>
        </w:tc>
      </w:tr>
      <w:tr w:rsidR="00CF76D3" w:rsidRPr="00BD7522" w:rsidTr="00011083">
        <w:trPr>
          <w:trHeight w:val="70"/>
        </w:trPr>
        <w:tc>
          <w:tcPr>
            <w:tcW w:w="1248" w:type="pct"/>
            <w:shd w:val="clear" w:color="auto" w:fill="auto"/>
            <w:vAlign w:val="center"/>
          </w:tcPr>
          <w:p w:rsidR="00CF76D3" w:rsidRPr="00BD7522" w:rsidRDefault="00CF76D3" w:rsidP="00470D41">
            <w:pPr>
              <w:pStyle w:val="Nagwek3"/>
              <w:spacing w:before="0" w:line="240" w:lineRule="auto"/>
              <w:rPr>
                <w:rFonts w:ascii="Arial" w:hAnsi="Arial" w:cs="Arial"/>
                <w:b/>
                <w:color w:val="000000" w:themeColor="text1"/>
                <w:sz w:val="18"/>
                <w:szCs w:val="20"/>
                <w:lang w:eastAsia="pl-PL"/>
              </w:rPr>
            </w:pPr>
            <w:bookmarkStart w:id="232" w:name="_Toc401556355"/>
            <w:bookmarkStart w:id="233" w:name="_Toc401556881"/>
            <w:bookmarkStart w:id="234" w:name="_Toc412098830"/>
            <w:bookmarkStart w:id="235" w:name="_Toc426114518"/>
            <w:bookmarkStart w:id="236" w:name="_Toc430327650"/>
            <w:bookmarkStart w:id="237" w:name="_Toc432143658"/>
            <w:bookmarkStart w:id="238" w:name="_Toc437264381"/>
            <w:bookmarkStart w:id="239" w:name="_Toc438286715"/>
            <w:bookmarkStart w:id="240" w:name="_Toc441049830"/>
            <w:r w:rsidRPr="00BD7522">
              <w:rPr>
                <w:rFonts w:ascii="Arial" w:hAnsi="Arial" w:cs="Arial"/>
                <w:b/>
                <w:color w:val="000000" w:themeColor="text1"/>
                <w:sz w:val="18"/>
                <w:szCs w:val="20"/>
                <w:lang w:eastAsia="pl-PL"/>
              </w:rPr>
              <w:lastRenderedPageBreak/>
              <w:t>Ukształtowanie centrum gminy</w:t>
            </w:r>
            <w:bookmarkEnd w:id="232"/>
            <w:bookmarkEnd w:id="233"/>
            <w:bookmarkEnd w:id="234"/>
            <w:bookmarkEnd w:id="235"/>
            <w:bookmarkEnd w:id="236"/>
            <w:bookmarkEnd w:id="237"/>
            <w:bookmarkEnd w:id="238"/>
            <w:bookmarkEnd w:id="239"/>
            <w:bookmarkEnd w:id="240"/>
          </w:p>
        </w:tc>
        <w:tc>
          <w:tcPr>
            <w:tcW w:w="3752" w:type="pct"/>
            <w:shd w:val="clear" w:color="auto" w:fill="auto"/>
          </w:tcPr>
          <w:p w:rsidR="00CF76D3" w:rsidRPr="00BD7522" w:rsidRDefault="00F32AB1" w:rsidP="00662560">
            <w:pPr>
              <w:spacing w:after="0" w:line="240" w:lineRule="auto"/>
              <w:jc w:val="both"/>
              <w:rPr>
                <w:rFonts w:ascii="Arial" w:eastAsia="Times New Roman" w:hAnsi="Arial" w:cs="Arial"/>
                <w:bCs/>
                <w:color w:val="000000" w:themeColor="text1"/>
                <w:sz w:val="18"/>
                <w:szCs w:val="18"/>
                <w:highlight w:val="yellow"/>
                <w:lang w:eastAsia="pl-PL"/>
              </w:rPr>
            </w:pPr>
            <w:r w:rsidRPr="00BD7522">
              <w:rPr>
                <w:rFonts w:ascii="Arial" w:eastAsia="Times New Roman" w:hAnsi="Arial" w:cs="Arial"/>
                <w:bCs/>
                <w:color w:val="000000" w:themeColor="text1"/>
                <w:sz w:val="18"/>
                <w:szCs w:val="20"/>
                <w:lang w:eastAsia="pl-PL"/>
              </w:rPr>
              <w:t xml:space="preserve">Centrum Gminy zlokalizowane jest w miejscowości </w:t>
            </w:r>
            <w:r w:rsidR="003712F7" w:rsidRPr="00BD7522">
              <w:rPr>
                <w:rFonts w:ascii="Arial" w:eastAsia="Times New Roman" w:hAnsi="Arial" w:cs="Arial"/>
                <w:bCs/>
                <w:color w:val="000000" w:themeColor="text1"/>
                <w:sz w:val="18"/>
                <w:szCs w:val="20"/>
                <w:lang w:eastAsia="pl-PL"/>
              </w:rPr>
              <w:t>Zarszyn.</w:t>
            </w:r>
            <w:r w:rsidRPr="00BD7522">
              <w:rPr>
                <w:rFonts w:ascii="Arial" w:eastAsia="Times New Roman" w:hAnsi="Arial" w:cs="Arial"/>
                <w:bCs/>
                <w:color w:val="000000" w:themeColor="text1"/>
                <w:sz w:val="18"/>
                <w:szCs w:val="20"/>
                <w:lang w:eastAsia="pl-PL"/>
              </w:rPr>
              <w:t xml:space="preserve"> </w:t>
            </w:r>
            <w:r w:rsidR="004F09DE" w:rsidRPr="00BD7522">
              <w:rPr>
                <w:rFonts w:ascii="Arial" w:eastAsia="Times New Roman" w:hAnsi="Arial" w:cs="Arial"/>
                <w:bCs/>
                <w:color w:val="000000" w:themeColor="text1"/>
                <w:sz w:val="18"/>
                <w:szCs w:val="20"/>
                <w:lang w:eastAsia="pl-PL"/>
              </w:rPr>
              <w:t>Miejscami licznie odwiedzanymi w celach rekreacyjnych, a także towarzyskich są: place zabaw dla dzieci, place rekre</w:t>
            </w:r>
            <w:r w:rsidR="00FE64BB" w:rsidRPr="00BD7522">
              <w:rPr>
                <w:rFonts w:ascii="Arial" w:eastAsia="Times New Roman" w:hAnsi="Arial" w:cs="Arial"/>
                <w:bCs/>
                <w:color w:val="000000" w:themeColor="text1"/>
                <w:sz w:val="18"/>
                <w:szCs w:val="20"/>
                <w:lang w:eastAsia="pl-PL"/>
              </w:rPr>
              <w:t>acyjne, siłownia zewnętrzna „Fi</w:t>
            </w:r>
            <w:r w:rsidR="004F09DE" w:rsidRPr="00BD7522">
              <w:rPr>
                <w:rFonts w:ascii="Arial" w:eastAsia="Times New Roman" w:hAnsi="Arial" w:cs="Arial"/>
                <w:bCs/>
                <w:color w:val="000000" w:themeColor="text1"/>
                <w:sz w:val="18"/>
                <w:szCs w:val="20"/>
                <w:lang w:eastAsia="pl-PL"/>
              </w:rPr>
              <w:t>tnes</w:t>
            </w:r>
            <w:r w:rsidR="00FE64BB" w:rsidRPr="00BD7522">
              <w:rPr>
                <w:rFonts w:ascii="Arial" w:eastAsia="Times New Roman" w:hAnsi="Arial" w:cs="Arial"/>
                <w:bCs/>
                <w:color w:val="000000" w:themeColor="text1"/>
                <w:sz w:val="18"/>
                <w:szCs w:val="20"/>
                <w:lang w:eastAsia="pl-PL"/>
              </w:rPr>
              <w:t>s</w:t>
            </w:r>
            <w:r w:rsidR="00662560">
              <w:rPr>
                <w:rFonts w:ascii="Arial" w:eastAsia="Times New Roman" w:hAnsi="Arial" w:cs="Arial"/>
                <w:bCs/>
                <w:color w:val="000000" w:themeColor="text1"/>
                <w:sz w:val="18"/>
                <w:szCs w:val="20"/>
                <w:lang w:eastAsia="pl-PL"/>
              </w:rPr>
              <w:t>-</w:t>
            </w:r>
            <w:r w:rsidR="004F09DE" w:rsidRPr="00BD7522">
              <w:rPr>
                <w:rFonts w:ascii="Arial" w:eastAsia="Times New Roman" w:hAnsi="Arial" w:cs="Arial"/>
                <w:bCs/>
                <w:color w:val="000000" w:themeColor="text1"/>
                <w:sz w:val="18"/>
                <w:szCs w:val="20"/>
                <w:lang w:eastAsia="pl-PL"/>
              </w:rPr>
              <w:t>park”.</w:t>
            </w:r>
          </w:p>
        </w:tc>
      </w:tr>
    </w:tbl>
    <w:p w:rsidR="00CF76D3" w:rsidRPr="00BD7522" w:rsidRDefault="00CF76D3" w:rsidP="004F09DE">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color w:val="000000" w:themeColor="text1"/>
        </w:rPr>
      </w:pPr>
      <w:bookmarkStart w:id="241" w:name="_Toc441049831"/>
      <w:r w:rsidRPr="00BD7522">
        <w:rPr>
          <w:rFonts w:ascii="Arial" w:hAnsi="Arial" w:cs="Arial"/>
          <w:b/>
          <w:smallCaps w:val="0"/>
          <w:color w:val="000000" w:themeColor="text1"/>
        </w:rPr>
        <w:t>Dokumenty i decyzje w gospodarce przestrzennej i przewidywane w nich zmiany</w:t>
      </w:r>
      <w:bookmarkEnd w:id="241"/>
    </w:p>
    <w:p w:rsidR="004F09DE" w:rsidRPr="00BD7522" w:rsidRDefault="004F09DE" w:rsidP="004F09DE">
      <w:pPr>
        <w:spacing w:before="120" w:after="120" w:line="240" w:lineRule="auto"/>
        <w:jc w:val="both"/>
        <w:rPr>
          <w:rFonts w:ascii="Arial" w:hAnsi="Arial" w:cs="Arial"/>
          <w:color w:val="000000" w:themeColor="text1"/>
          <w:sz w:val="20"/>
        </w:rPr>
      </w:pPr>
      <w:r w:rsidRPr="00BD7522">
        <w:rPr>
          <w:rFonts w:ascii="Arial" w:hAnsi="Arial" w:cs="Arial"/>
          <w:color w:val="000000" w:themeColor="text1"/>
          <w:sz w:val="20"/>
        </w:rPr>
        <w:t xml:space="preserve">Obecnie na terenie Gminy Zarszyn obowiązuje 29 </w:t>
      </w:r>
      <w:r w:rsidRPr="00BD7522">
        <w:rPr>
          <w:rFonts w:ascii="Arial" w:hAnsi="Arial" w:cs="Arial"/>
          <w:b/>
          <w:color w:val="000000" w:themeColor="text1"/>
          <w:sz w:val="20"/>
        </w:rPr>
        <w:t>planów zagospodarowania przestrzennego</w:t>
      </w:r>
      <w:r w:rsidRPr="00BD7522">
        <w:rPr>
          <w:rFonts w:ascii="Arial" w:hAnsi="Arial" w:cs="Arial"/>
          <w:color w:val="000000" w:themeColor="text1"/>
          <w:sz w:val="20"/>
        </w:rPr>
        <w:t xml:space="preserve">, co stanowi 10% </w:t>
      </w:r>
      <w:r w:rsidRPr="00BD7522">
        <w:rPr>
          <w:rFonts w:ascii="Arial" w:hAnsi="Arial" w:cs="Arial"/>
          <w:b/>
          <w:color w:val="000000" w:themeColor="text1"/>
          <w:sz w:val="20"/>
        </w:rPr>
        <w:t>pow. ogólnej gminy</w:t>
      </w:r>
      <w:r w:rsidRPr="00BD7522">
        <w:rPr>
          <w:rFonts w:ascii="Arial" w:hAnsi="Arial" w:cs="Arial"/>
          <w:color w:val="000000" w:themeColor="text1"/>
          <w:sz w:val="20"/>
        </w:rPr>
        <w:t xml:space="preserve"> oraz Studium Uwarunkowań i Kierunków Zagospodarowania Przestrzennego Gminy Zarszyn uchwalone Uchwałą Nr IV/27/2002 z dnia 30 grudnia 2002 r., zmienione Uchwałą Nr VIII/40/2011 Rady Gminy Zarszyn z dnia 8 czerwca 2011 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7"/>
        <w:gridCol w:w="4525"/>
      </w:tblGrid>
      <w:tr w:rsidR="00BD7522" w:rsidRPr="00BD7522" w:rsidTr="00BD7522">
        <w:tc>
          <w:tcPr>
            <w:tcW w:w="4537" w:type="dxa"/>
            <w:shd w:val="clear" w:color="auto" w:fill="auto"/>
            <w:vAlign w:val="center"/>
          </w:tcPr>
          <w:p w:rsidR="00927EA5" w:rsidRPr="00BD7522" w:rsidRDefault="00927EA5" w:rsidP="006265E1">
            <w:pPr>
              <w:pStyle w:val="Akapitzlist"/>
              <w:spacing w:after="0" w:line="240" w:lineRule="auto"/>
              <w:ind w:left="0"/>
              <w:jc w:val="center"/>
              <w:rPr>
                <w:rFonts w:ascii="Arial" w:hAnsi="Arial" w:cs="Arial"/>
                <w:b/>
                <w:color w:val="000000" w:themeColor="text1"/>
                <w:sz w:val="20"/>
              </w:rPr>
            </w:pPr>
            <w:r w:rsidRPr="00BD7522">
              <w:rPr>
                <w:rFonts w:ascii="Arial" w:hAnsi="Arial" w:cs="Arial"/>
                <w:b/>
                <w:color w:val="000000" w:themeColor="text1"/>
                <w:sz w:val="20"/>
              </w:rPr>
              <w:t>Liczba decyzji o warunkach zabudowy wydawanych w kolejnych latach 2010-2014</w:t>
            </w:r>
            <w:r w:rsidRPr="00BD7522">
              <w:rPr>
                <w:rFonts w:ascii="Arial" w:hAnsi="Arial" w:cs="Arial"/>
                <w:b/>
                <w:color w:val="000000" w:themeColor="text1"/>
                <w:sz w:val="20"/>
              </w:rPr>
              <w:br/>
              <w:t>i sumaryczne powierzchnia objętych nimi terenów</w:t>
            </w:r>
          </w:p>
        </w:tc>
        <w:tc>
          <w:tcPr>
            <w:tcW w:w="4525" w:type="dxa"/>
            <w:shd w:val="clear" w:color="auto" w:fill="auto"/>
            <w:vAlign w:val="center"/>
          </w:tcPr>
          <w:p w:rsidR="004F09DE" w:rsidRPr="00BD7522" w:rsidRDefault="004F09DE" w:rsidP="004F09DE">
            <w:pPr>
              <w:numPr>
                <w:ilvl w:val="0"/>
                <w:numId w:val="8"/>
              </w:numPr>
              <w:spacing w:after="0" w:line="240" w:lineRule="auto"/>
              <w:ind w:left="356" w:hanging="284"/>
              <w:contextualSpacing/>
              <w:jc w:val="both"/>
              <w:rPr>
                <w:rFonts w:ascii="Arial" w:hAnsi="Arial" w:cs="Arial"/>
                <w:color w:val="000000" w:themeColor="text1"/>
                <w:sz w:val="20"/>
              </w:rPr>
            </w:pPr>
            <w:r w:rsidRPr="00BD7522">
              <w:rPr>
                <w:rFonts w:ascii="Arial" w:hAnsi="Arial" w:cs="Arial"/>
                <w:color w:val="000000" w:themeColor="text1"/>
                <w:sz w:val="20"/>
              </w:rPr>
              <w:t>2010 r.– 60 decyzji o warunkach zabudowy – 8,70 ha</w:t>
            </w:r>
          </w:p>
          <w:p w:rsidR="004F09DE" w:rsidRPr="00BD7522" w:rsidRDefault="004F09DE" w:rsidP="004F09DE">
            <w:pPr>
              <w:numPr>
                <w:ilvl w:val="0"/>
                <w:numId w:val="8"/>
              </w:numPr>
              <w:spacing w:after="0" w:line="240" w:lineRule="auto"/>
              <w:ind w:left="356" w:hanging="284"/>
              <w:contextualSpacing/>
              <w:jc w:val="both"/>
              <w:rPr>
                <w:rFonts w:ascii="Arial" w:hAnsi="Arial" w:cs="Arial"/>
                <w:color w:val="000000" w:themeColor="text1"/>
                <w:sz w:val="20"/>
              </w:rPr>
            </w:pPr>
            <w:r w:rsidRPr="00BD7522">
              <w:rPr>
                <w:rFonts w:ascii="Arial" w:hAnsi="Arial" w:cs="Arial"/>
                <w:color w:val="000000" w:themeColor="text1"/>
                <w:sz w:val="20"/>
              </w:rPr>
              <w:t>2011 r. – 57 decyzji o warunkach zabudowy – 21,80 ha</w:t>
            </w:r>
          </w:p>
          <w:p w:rsidR="004F09DE" w:rsidRPr="00BD7522" w:rsidRDefault="004F09DE" w:rsidP="004F09DE">
            <w:pPr>
              <w:numPr>
                <w:ilvl w:val="0"/>
                <w:numId w:val="8"/>
              </w:numPr>
              <w:spacing w:after="0" w:line="240" w:lineRule="auto"/>
              <w:ind w:left="356" w:hanging="284"/>
              <w:contextualSpacing/>
              <w:jc w:val="both"/>
              <w:rPr>
                <w:rFonts w:ascii="Arial" w:hAnsi="Arial" w:cs="Arial"/>
                <w:color w:val="000000" w:themeColor="text1"/>
                <w:sz w:val="20"/>
              </w:rPr>
            </w:pPr>
            <w:r w:rsidRPr="00BD7522">
              <w:rPr>
                <w:rFonts w:ascii="Arial" w:hAnsi="Arial" w:cs="Arial"/>
                <w:color w:val="000000" w:themeColor="text1"/>
                <w:sz w:val="20"/>
              </w:rPr>
              <w:lastRenderedPageBreak/>
              <w:t>2012 r. – 45 decyzji o warunkach zabudowy 2014 r. – 50 decyzje o warunkach zabudowy –16,9ha – 14,30 ha</w:t>
            </w:r>
          </w:p>
          <w:p w:rsidR="004F09DE" w:rsidRPr="00BD7522" w:rsidRDefault="004F09DE" w:rsidP="004F09DE">
            <w:pPr>
              <w:numPr>
                <w:ilvl w:val="0"/>
                <w:numId w:val="8"/>
              </w:numPr>
              <w:spacing w:after="0" w:line="240" w:lineRule="auto"/>
              <w:ind w:left="356" w:hanging="284"/>
              <w:contextualSpacing/>
              <w:jc w:val="both"/>
              <w:rPr>
                <w:rFonts w:ascii="Arial" w:hAnsi="Arial" w:cs="Arial"/>
                <w:color w:val="000000" w:themeColor="text1"/>
                <w:sz w:val="20"/>
              </w:rPr>
            </w:pPr>
            <w:r w:rsidRPr="00BD7522">
              <w:rPr>
                <w:rFonts w:ascii="Arial" w:hAnsi="Arial" w:cs="Arial"/>
                <w:color w:val="000000" w:themeColor="text1"/>
                <w:sz w:val="20"/>
              </w:rPr>
              <w:t>2013 r. – 36 decyzji o warunkach zabudowy – 8,50 ha</w:t>
            </w:r>
          </w:p>
          <w:p w:rsidR="00927EA5" w:rsidRPr="00BD7522" w:rsidRDefault="00927EA5" w:rsidP="004F09DE">
            <w:pPr>
              <w:spacing w:after="0" w:line="240" w:lineRule="auto"/>
              <w:jc w:val="both"/>
              <w:rPr>
                <w:rFonts w:ascii="Arial" w:hAnsi="Arial" w:cs="Arial"/>
                <w:color w:val="000000" w:themeColor="text1"/>
                <w:sz w:val="20"/>
              </w:rPr>
            </w:pPr>
          </w:p>
        </w:tc>
      </w:tr>
      <w:tr w:rsidR="00BD7522" w:rsidRPr="00BD7522" w:rsidTr="00BD7522">
        <w:tc>
          <w:tcPr>
            <w:tcW w:w="4537" w:type="dxa"/>
            <w:shd w:val="clear" w:color="auto" w:fill="auto"/>
            <w:vAlign w:val="center"/>
          </w:tcPr>
          <w:p w:rsidR="00927EA5" w:rsidRPr="00BD7522" w:rsidRDefault="00927EA5" w:rsidP="006265E1">
            <w:pPr>
              <w:pStyle w:val="Akapitzlist"/>
              <w:spacing w:after="0" w:line="240" w:lineRule="auto"/>
              <w:ind w:left="0"/>
              <w:jc w:val="center"/>
              <w:rPr>
                <w:rFonts w:ascii="Arial" w:hAnsi="Arial" w:cs="Arial"/>
                <w:b/>
                <w:color w:val="000000" w:themeColor="text1"/>
                <w:sz w:val="20"/>
              </w:rPr>
            </w:pPr>
            <w:r w:rsidRPr="00BD7522">
              <w:rPr>
                <w:rFonts w:ascii="Arial" w:hAnsi="Arial" w:cs="Arial"/>
                <w:b/>
                <w:color w:val="000000" w:themeColor="text1"/>
                <w:sz w:val="20"/>
              </w:rPr>
              <w:lastRenderedPageBreak/>
              <w:t>Wydatki na sporządzanie dokumentów planowania przestrzennego</w:t>
            </w:r>
          </w:p>
        </w:tc>
        <w:tc>
          <w:tcPr>
            <w:tcW w:w="4525" w:type="dxa"/>
            <w:shd w:val="clear" w:color="auto" w:fill="auto"/>
            <w:vAlign w:val="center"/>
          </w:tcPr>
          <w:p w:rsidR="00927EA5" w:rsidRPr="00BD7522" w:rsidRDefault="004F09DE" w:rsidP="004F09DE">
            <w:pPr>
              <w:spacing w:after="0" w:line="240" w:lineRule="auto"/>
              <w:jc w:val="center"/>
              <w:rPr>
                <w:rFonts w:ascii="Arial" w:hAnsi="Arial" w:cs="Arial"/>
                <w:color w:val="000000" w:themeColor="text1"/>
                <w:sz w:val="20"/>
              </w:rPr>
            </w:pPr>
            <w:r w:rsidRPr="00BD7522">
              <w:rPr>
                <w:rFonts w:ascii="Arial" w:hAnsi="Arial" w:cs="Arial"/>
                <w:color w:val="000000" w:themeColor="text1"/>
                <w:sz w:val="20"/>
              </w:rPr>
              <w:t>63724,53 zł</w:t>
            </w:r>
          </w:p>
        </w:tc>
      </w:tr>
      <w:tr w:rsidR="00BD7522" w:rsidRPr="00BD7522" w:rsidTr="00BD7522">
        <w:tc>
          <w:tcPr>
            <w:tcW w:w="4537" w:type="dxa"/>
            <w:shd w:val="clear" w:color="auto" w:fill="auto"/>
            <w:vAlign w:val="center"/>
          </w:tcPr>
          <w:p w:rsidR="00927EA5" w:rsidRPr="00BD7522" w:rsidRDefault="00927EA5" w:rsidP="006265E1">
            <w:pPr>
              <w:pStyle w:val="Akapitzlist"/>
              <w:spacing w:after="0" w:line="240" w:lineRule="auto"/>
              <w:ind w:left="0"/>
              <w:jc w:val="center"/>
              <w:rPr>
                <w:rFonts w:ascii="Arial" w:hAnsi="Arial" w:cs="Arial"/>
                <w:b/>
                <w:color w:val="000000" w:themeColor="text1"/>
                <w:sz w:val="20"/>
              </w:rPr>
            </w:pPr>
            <w:r w:rsidRPr="00BD7522">
              <w:rPr>
                <w:rFonts w:ascii="Arial" w:hAnsi="Arial" w:cs="Arial"/>
                <w:b/>
                <w:color w:val="000000" w:themeColor="text1"/>
                <w:sz w:val="20"/>
              </w:rPr>
              <w:t xml:space="preserve">Wydatki na odszkodowania i wykup gruntów – wynikające z uchwalenia planów miejscowych (art. 36 Ustawy o planowaniu </w:t>
            </w:r>
            <w:r w:rsidRPr="00BD7522">
              <w:rPr>
                <w:rFonts w:ascii="Arial" w:hAnsi="Arial" w:cs="Arial"/>
                <w:b/>
                <w:color w:val="000000" w:themeColor="text1"/>
                <w:sz w:val="20"/>
              </w:rPr>
              <w:br/>
              <w:t xml:space="preserve">i zagospodarowaniu przestrzennym) </w:t>
            </w:r>
            <w:r w:rsidRPr="00BD7522">
              <w:rPr>
                <w:rFonts w:ascii="Arial" w:hAnsi="Arial" w:cs="Arial"/>
                <w:b/>
                <w:color w:val="000000" w:themeColor="text1"/>
                <w:sz w:val="20"/>
              </w:rPr>
              <w:br/>
              <w:t>w kolejnych latach 2010-2014 – ogółem</w:t>
            </w:r>
            <w:r w:rsidRPr="00BD7522">
              <w:rPr>
                <w:rFonts w:ascii="Arial" w:hAnsi="Arial" w:cs="Arial"/>
                <w:b/>
                <w:color w:val="000000" w:themeColor="text1"/>
                <w:sz w:val="20"/>
              </w:rPr>
              <w:br/>
              <w:t xml:space="preserve"> i na 1 mieszkańca gminy</w:t>
            </w:r>
          </w:p>
        </w:tc>
        <w:tc>
          <w:tcPr>
            <w:tcW w:w="4525" w:type="dxa"/>
            <w:shd w:val="clear" w:color="auto" w:fill="auto"/>
            <w:vAlign w:val="center"/>
          </w:tcPr>
          <w:p w:rsidR="00927EA5" w:rsidRPr="00BD7522" w:rsidRDefault="004F09DE" w:rsidP="006265E1">
            <w:pPr>
              <w:pStyle w:val="Akapitzlist"/>
              <w:spacing w:after="0" w:line="240" w:lineRule="auto"/>
              <w:ind w:left="0"/>
              <w:jc w:val="center"/>
              <w:rPr>
                <w:rFonts w:ascii="Arial" w:hAnsi="Arial" w:cs="Arial"/>
                <w:color w:val="000000" w:themeColor="text1"/>
                <w:sz w:val="20"/>
              </w:rPr>
            </w:pPr>
            <w:r w:rsidRPr="00BD7522">
              <w:rPr>
                <w:rFonts w:ascii="Arial" w:hAnsi="Arial" w:cs="Arial"/>
                <w:color w:val="000000" w:themeColor="text1"/>
                <w:sz w:val="20"/>
              </w:rPr>
              <w:t>0</w:t>
            </w:r>
            <w:r w:rsidR="00BD7522" w:rsidRPr="00BD7522">
              <w:rPr>
                <w:rFonts w:ascii="Arial" w:hAnsi="Arial" w:cs="Arial"/>
                <w:color w:val="000000" w:themeColor="text1"/>
                <w:sz w:val="20"/>
              </w:rPr>
              <w:t>,00 zł</w:t>
            </w:r>
          </w:p>
        </w:tc>
      </w:tr>
    </w:tbl>
    <w:p w:rsidR="00CF76D3" w:rsidRPr="00D80FDC" w:rsidRDefault="00CA79A7" w:rsidP="00FB7846">
      <w:pPr>
        <w:pStyle w:val="Akapitzlist"/>
        <w:numPr>
          <w:ilvl w:val="0"/>
          <w:numId w:val="1"/>
        </w:numPr>
        <w:spacing w:line="240" w:lineRule="auto"/>
        <w:jc w:val="both"/>
        <w:outlineLvl w:val="0"/>
        <w:rPr>
          <w:rFonts w:ascii="Arial" w:hAnsi="Arial" w:cs="Arial"/>
          <w:b/>
          <w:sz w:val="20"/>
          <w:szCs w:val="20"/>
        </w:rPr>
      </w:pPr>
      <w:r w:rsidRPr="00497297">
        <w:rPr>
          <w:color w:val="FF0000"/>
        </w:rPr>
        <w:br w:type="page"/>
      </w:r>
      <w:bookmarkStart w:id="242" w:name="_Toc441049832"/>
      <w:r w:rsidR="006D5453" w:rsidRPr="00B00D36">
        <w:rPr>
          <w:rFonts w:ascii="Arial" w:hAnsi="Arial" w:cs="Arial"/>
          <w:b/>
          <w:sz w:val="20"/>
          <w:szCs w:val="20"/>
        </w:rPr>
        <w:lastRenderedPageBreak/>
        <w:t>Potencjał ekologiczny</w:t>
      </w:r>
      <w:bookmarkEnd w:id="242"/>
    </w:p>
    <w:p w:rsidR="006D5453" w:rsidRPr="00F461DB" w:rsidRDefault="006D5453" w:rsidP="006D5453">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243" w:name="_Toc441049833"/>
      <w:r w:rsidRPr="00F461DB">
        <w:rPr>
          <w:rFonts w:ascii="Arial" w:hAnsi="Arial" w:cs="Arial"/>
          <w:b/>
          <w:smallCaps w:val="0"/>
        </w:rPr>
        <w:t>Gospodarka wodno-ściekowa</w:t>
      </w:r>
      <w:bookmarkEnd w:id="243"/>
    </w:p>
    <w:p w:rsidR="00DA53E6" w:rsidRPr="00D80FDC" w:rsidRDefault="00DA53E6" w:rsidP="00DA53E6">
      <w:pPr>
        <w:spacing w:before="120" w:after="0" w:line="240" w:lineRule="auto"/>
        <w:jc w:val="both"/>
        <w:rPr>
          <w:rFonts w:ascii="Arial" w:hAnsi="Arial" w:cs="Arial"/>
          <w:color w:val="000000" w:themeColor="text1"/>
          <w:sz w:val="20"/>
          <w:szCs w:val="20"/>
        </w:rPr>
      </w:pPr>
      <w:r w:rsidRPr="00F461DB">
        <w:rPr>
          <w:rFonts w:ascii="Arial" w:hAnsi="Arial" w:cs="Arial"/>
          <w:color w:val="000000" w:themeColor="text1"/>
          <w:sz w:val="20"/>
          <w:szCs w:val="20"/>
        </w:rPr>
        <w:t>Obszary wiejskie wyróżniają się mniejszym niż w miastach wyposażeniem w podstawowe urządzenia infrastruktury technicznej, a jednocześnie szybko wzrastającymi nakładami na ten cel. Wiele programów wdrożonych po 1990 r. mają</w:t>
      </w:r>
      <w:r w:rsidR="000049D8" w:rsidRPr="00F461DB">
        <w:rPr>
          <w:rFonts w:ascii="Arial" w:hAnsi="Arial" w:cs="Arial"/>
          <w:color w:val="000000" w:themeColor="text1"/>
          <w:sz w:val="20"/>
          <w:szCs w:val="20"/>
        </w:rPr>
        <w:t>cych na celu pomoc w wyposażeniu</w:t>
      </w:r>
      <w:r w:rsidRPr="00F461DB">
        <w:rPr>
          <w:rFonts w:ascii="Arial" w:hAnsi="Arial" w:cs="Arial"/>
          <w:color w:val="000000" w:themeColor="text1"/>
          <w:sz w:val="20"/>
          <w:szCs w:val="20"/>
        </w:rPr>
        <w:t xml:space="preserve"> wsi w urządzenia infrastruktury technicznej, wspieranych był</w:t>
      </w:r>
      <w:r w:rsidR="00BF43A9" w:rsidRPr="00F461DB">
        <w:rPr>
          <w:rFonts w:ascii="Arial" w:hAnsi="Arial" w:cs="Arial"/>
          <w:color w:val="000000" w:themeColor="text1"/>
          <w:sz w:val="20"/>
          <w:szCs w:val="20"/>
        </w:rPr>
        <w:t>o</w:t>
      </w:r>
      <w:r w:rsidRPr="00F461DB">
        <w:rPr>
          <w:rFonts w:ascii="Arial" w:hAnsi="Arial" w:cs="Arial"/>
          <w:color w:val="000000" w:themeColor="text1"/>
          <w:sz w:val="20"/>
          <w:szCs w:val="20"/>
        </w:rPr>
        <w:t xml:space="preserve"> zarówno środkami krajowymi, budżetowymi i samorządowymi, funduszami ochrony środowiska, fundacji działających w obszarze rolnictwa i wsi, jak i środkami pochodzącymi z pomocy UE (programy Phare, SAPARD, fundusze strukturalne) oraz kredytami Banku Światowego i Europejskiego Banku Inwestycyjnego.</w:t>
      </w:r>
    </w:p>
    <w:p w:rsidR="00DA53E6" w:rsidRPr="00D80FDC" w:rsidRDefault="00DA53E6" w:rsidP="00DA53E6">
      <w:pPr>
        <w:spacing w:before="120" w:after="0" w:line="240" w:lineRule="auto"/>
        <w:jc w:val="both"/>
        <w:rPr>
          <w:rFonts w:ascii="Arial" w:hAnsi="Arial" w:cs="Arial"/>
          <w:b/>
          <w:color w:val="000000" w:themeColor="text1"/>
          <w:sz w:val="20"/>
          <w:szCs w:val="20"/>
        </w:rPr>
      </w:pPr>
      <w:r w:rsidRPr="005044F2">
        <w:rPr>
          <w:rFonts w:ascii="Arial" w:hAnsi="Arial" w:cs="Arial"/>
          <w:b/>
          <w:color w:val="000000" w:themeColor="text1"/>
          <w:sz w:val="20"/>
          <w:szCs w:val="20"/>
        </w:rPr>
        <w:t>Sieć wodociągowa</w:t>
      </w:r>
    </w:p>
    <w:p w:rsidR="005044F2" w:rsidRPr="00BD7522" w:rsidRDefault="005044F2" w:rsidP="005044F2">
      <w:pPr>
        <w:spacing w:before="120" w:after="0" w:line="240" w:lineRule="auto"/>
        <w:jc w:val="both"/>
        <w:rPr>
          <w:rFonts w:ascii="Arial" w:hAnsi="Arial" w:cs="Arial"/>
          <w:color w:val="000000" w:themeColor="text1"/>
          <w:sz w:val="20"/>
          <w:szCs w:val="20"/>
        </w:rPr>
      </w:pPr>
      <w:r w:rsidRPr="00BD7522">
        <w:rPr>
          <w:rFonts w:ascii="Arial" w:hAnsi="Arial" w:cs="Arial"/>
          <w:color w:val="000000" w:themeColor="text1"/>
          <w:sz w:val="20"/>
          <w:szCs w:val="20"/>
        </w:rPr>
        <w:t>W Gminie Zarszyn sieć wodociągowa rozwinięta</w:t>
      </w:r>
      <w:r w:rsidR="00521A36" w:rsidRPr="00BD7522">
        <w:rPr>
          <w:rFonts w:ascii="Arial" w:hAnsi="Arial" w:cs="Arial"/>
          <w:color w:val="000000" w:themeColor="text1"/>
          <w:sz w:val="20"/>
          <w:szCs w:val="20"/>
        </w:rPr>
        <w:t xml:space="preserve"> </w:t>
      </w:r>
      <w:r w:rsidR="00521A36" w:rsidRPr="008E1CFC">
        <w:rPr>
          <w:rFonts w:ascii="Arial" w:hAnsi="Arial" w:cs="Arial"/>
          <w:color w:val="000000" w:themeColor="text1"/>
          <w:sz w:val="20"/>
          <w:szCs w:val="20"/>
        </w:rPr>
        <w:t>jest w średnim stopniu</w:t>
      </w:r>
      <w:r w:rsidRPr="008E1CFC">
        <w:rPr>
          <w:rFonts w:ascii="Arial" w:hAnsi="Arial" w:cs="Arial"/>
          <w:color w:val="000000" w:themeColor="text1"/>
          <w:sz w:val="20"/>
          <w:szCs w:val="20"/>
        </w:rPr>
        <w:t>. Gmina Zarszyn nie posiada własnych ujęć wody. Istniejące wodociągi są zasilane</w:t>
      </w:r>
      <w:r w:rsidRPr="008E1CFC">
        <w:rPr>
          <w:rFonts w:ascii="Arial" w:eastAsia="Calibri" w:hAnsi="Arial" w:cs="Arial"/>
          <w:color w:val="000000" w:themeColor="text1"/>
          <w:sz w:val="20"/>
          <w:szCs w:val="20"/>
        </w:rPr>
        <w:t xml:space="preserve"> przez </w:t>
      </w:r>
      <w:r w:rsidRPr="008E1CFC">
        <w:rPr>
          <w:rFonts w:ascii="Arial" w:hAnsi="Arial" w:cs="Arial"/>
          <w:color w:val="000000" w:themeColor="text1"/>
          <w:sz w:val="20"/>
          <w:szCs w:val="20"/>
        </w:rPr>
        <w:t>Zakład Uzdatniania Wody w Sieniawie</w:t>
      </w:r>
      <w:r w:rsidRPr="008E1CFC">
        <w:rPr>
          <w:rFonts w:ascii="Arial" w:eastAsia="Calibri" w:hAnsi="Arial" w:cs="Arial"/>
          <w:color w:val="000000" w:themeColor="text1"/>
          <w:sz w:val="20"/>
          <w:szCs w:val="20"/>
        </w:rPr>
        <w:t xml:space="preserve"> administrowan</w:t>
      </w:r>
      <w:r w:rsidRPr="008E1CFC">
        <w:rPr>
          <w:rFonts w:ascii="Arial" w:hAnsi="Arial" w:cs="Arial"/>
          <w:color w:val="000000" w:themeColor="text1"/>
          <w:sz w:val="20"/>
          <w:szCs w:val="20"/>
        </w:rPr>
        <w:t>y</w:t>
      </w:r>
      <w:r w:rsidRPr="008E1CFC">
        <w:rPr>
          <w:rFonts w:ascii="Arial" w:eastAsia="Calibri" w:hAnsi="Arial" w:cs="Arial"/>
          <w:color w:val="000000" w:themeColor="text1"/>
          <w:sz w:val="20"/>
          <w:szCs w:val="20"/>
        </w:rPr>
        <w:t xml:space="preserve"> przez Miejskie Przedsiębiorstwo Gospodarki Komunalnej w Krośnie</w:t>
      </w:r>
      <w:r w:rsidRPr="008E1CFC">
        <w:rPr>
          <w:rFonts w:ascii="Arial" w:hAnsi="Arial" w:cs="Arial"/>
          <w:color w:val="000000" w:themeColor="text1"/>
          <w:sz w:val="20"/>
          <w:szCs w:val="20"/>
        </w:rPr>
        <w:t xml:space="preserve">, z którego </w:t>
      </w:r>
      <w:r w:rsidR="009C57A2" w:rsidRPr="008E1CFC">
        <w:rPr>
          <w:rFonts w:ascii="Arial" w:hAnsi="Arial" w:cs="Arial"/>
          <w:color w:val="000000" w:themeColor="text1"/>
          <w:sz w:val="20"/>
          <w:szCs w:val="20"/>
        </w:rPr>
        <w:t>wg stanu na 31 grudnia 2015 r. korzystało</w:t>
      </w:r>
      <w:r w:rsidRPr="008E1CFC">
        <w:rPr>
          <w:rFonts w:ascii="Arial" w:hAnsi="Arial" w:cs="Arial"/>
          <w:color w:val="000000" w:themeColor="text1"/>
          <w:sz w:val="20"/>
          <w:szCs w:val="20"/>
        </w:rPr>
        <w:t xml:space="preserve"> </w:t>
      </w:r>
      <w:r w:rsidR="00BD7522" w:rsidRPr="008E1CFC">
        <w:rPr>
          <w:rFonts w:ascii="Arial" w:hAnsi="Arial" w:cs="Arial"/>
          <w:color w:val="000000" w:themeColor="text1"/>
          <w:sz w:val="20"/>
          <w:szCs w:val="20"/>
        </w:rPr>
        <w:t>63</w:t>
      </w:r>
      <w:r w:rsidR="009C57A2" w:rsidRPr="008E1CFC">
        <w:rPr>
          <w:rFonts w:ascii="Arial" w:hAnsi="Arial" w:cs="Arial"/>
          <w:color w:val="000000" w:themeColor="text1"/>
          <w:sz w:val="20"/>
          <w:szCs w:val="20"/>
        </w:rPr>
        <w:t xml:space="preserve">% </w:t>
      </w:r>
      <w:r w:rsidR="00521A36" w:rsidRPr="008E1CFC">
        <w:rPr>
          <w:rFonts w:ascii="Arial" w:hAnsi="Arial" w:cs="Arial"/>
          <w:color w:val="000000" w:themeColor="text1"/>
          <w:sz w:val="20"/>
          <w:szCs w:val="20"/>
        </w:rPr>
        <w:t>ludności Gminy. P</w:t>
      </w:r>
      <w:r w:rsidRPr="008E1CFC">
        <w:rPr>
          <w:rFonts w:ascii="Arial" w:hAnsi="Arial" w:cs="Arial"/>
          <w:color w:val="000000" w:themeColor="text1"/>
          <w:sz w:val="20"/>
          <w:szCs w:val="20"/>
        </w:rPr>
        <w:t>ozostali mieszkańcy czerpią wodę ze studni kopanych, wierconych i ujęć źródlanych. Źródłem zaopatrzenia gminy w</w:t>
      </w:r>
      <w:r w:rsidRPr="00BD7522">
        <w:rPr>
          <w:rFonts w:ascii="Arial" w:hAnsi="Arial" w:cs="Arial"/>
          <w:color w:val="000000" w:themeColor="text1"/>
          <w:sz w:val="20"/>
          <w:szCs w:val="20"/>
        </w:rPr>
        <w:t xml:space="preserve"> wodę pitną jest ujęcie na zbiorniku zaporowym na rzece Wisłok w Sieniawie, gdzie znajduje się komora rozdzielczo-pomiarowa. Od komory tej wybudowana została magistrala wodociągowa, a następnie budowana jest sukcesywnie sieć rozdzielcza w poszczególnych miejscowościach gminy. Obecnie z sieci wodociągowej korzystają mieszkańcy Zarszyna</w:t>
      </w:r>
      <w:r w:rsidR="0076351C">
        <w:rPr>
          <w:rFonts w:ascii="Arial" w:hAnsi="Arial" w:cs="Arial"/>
          <w:color w:val="000000" w:themeColor="text1"/>
          <w:sz w:val="20"/>
          <w:szCs w:val="20"/>
        </w:rPr>
        <w:t>, Posady Zarszyńskiej, Bażanówki</w:t>
      </w:r>
      <w:r w:rsidRPr="00BD7522">
        <w:rPr>
          <w:rFonts w:ascii="Arial" w:hAnsi="Arial" w:cs="Arial"/>
          <w:color w:val="000000" w:themeColor="text1"/>
          <w:sz w:val="20"/>
          <w:szCs w:val="20"/>
        </w:rPr>
        <w:t>, Długiego, Posa</w:t>
      </w:r>
      <w:r w:rsidR="00521A36" w:rsidRPr="00BD7522">
        <w:rPr>
          <w:rFonts w:ascii="Arial" w:hAnsi="Arial" w:cs="Arial"/>
          <w:color w:val="000000" w:themeColor="text1"/>
          <w:sz w:val="20"/>
          <w:szCs w:val="20"/>
        </w:rPr>
        <w:t>dy Jaćmierskiej, Jaćmierza oraz Nowosielec. Sieci wodociągowej nie wybudowano jeszcze tylko w trzech miejscowościach gminy, tj. w Pielni, Odrzechowej i Pastwiskach.</w:t>
      </w:r>
    </w:p>
    <w:p w:rsidR="005044F2" w:rsidRPr="00BD7522" w:rsidRDefault="009C57A2" w:rsidP="005044F2">
      <w:pPr>
        <w:spacing w:before="120" w:after="0" w:line="240" w:lineRule="auto"/>
        <w:jc w:val="both"/>
        <w:rPr>
          <w:rFonts w:ascii="Arial" w:hAnsi="Arial" w:cs="Arial"/>
          <w:color w:val="000000" w:themeColor="text1"/>
          <w:sz w:val="20"/>
          <w:szCs w:val="20"/>
        </w:rPr>
      </w:pPr>
      <w:r w:rsidRPr="00BD7522">
        <w:rPr>
          <w:rFonts w:ascii="Arial" w:hAnsi="Arial" w:cs="Arial"/>
          <w:color w:val="000000" w:themeColor="text1"/>
          <w:sz w:val="20"/>
          <w:szCs w:val="20"/>
        </w:rPr>
        <w:t>Na koniec 2015</w:t>
      </w:r>
      <w:r w:rsidR="005044F2" w:rsidRPr="00BD7522">
        <w:rPr>
          <w:rFonts w:ascii="Arial" w:hAnsi="Arial" w:cs="Arial"/>
          <w:color w:val="000000" w:themeColor="text1"/>
          <w:sz w:val="20"/>
          <w:szCs w:val="20"/>
        </w:rPr>
        <w:t xml:space="preserve"> r. do sieci wodociągowej podłączonych było </w:t>
      </w:r>
      <w:r w:rsidRPr="00BD7522">
        <w:rPr>
          <w:rFonts w:ascii="Arial" w:hAnsi="Arial" w:cs="Arial"/>
          <w:color w:val="000000" w:themeColor="text1"/>
          <w:sz w:val="20"/>
          <w:szCs w:val="20"/>
        </w:rPr>
        <w:t xml:space="preserve">1415 </w:t>
      </w:r>
      <w:r w:rsidR="005044F2" w:rsidRPr="00BD7522">
        <w:rPr>
          <w:rFonts w:ascii="Arial" w:hAnsi="Arial" w:cs="Arial"/>
          <w:color w:val="000000" w:themeColor="text1"/>
          <w:sz w:val="20"/>
          <w:szCs w:val="20"/>
        </w:rPr>
        <w:t>budynków. Łąc</w:t>
      </w:r>
      <w:r w:rsidRPr="00BD7522">
        <w:rPr>
          <w:rFonts w:ascii="Arial" w:hAnsi="Arial" w:cs="Arial"/>
          <w:color w:val="000000" w:themeColor="text1"/>
          <w:sz w:val="20"/>
          <w:szCs w:val="20"/>
        </w:rPr>
        <w:t>zna długość sieci na koniec 2015</w:t>
      </w:r>
      <w:r w:rsidR="005044F2" w:rsidRPr="00BD7522">
        <w:rPr>
          <w:rFonts w:ascii="Arial" w:hAnsi="Arial" w:cs="Arial"/>
          <w:color w:val="000000" w:themeColor="text1"/>
          <w:sz w:val="20"/>
          <w:szCs w:val="20"/>
        </w:rPr>
        <w:t xml:space="preserve"> r. wynosiła </w:t>
      </w:r>
      <w:r w:rsidRPr="00BD7522">
        <w:rPr>
          <w:rFonts w:ascii="Arial" w:hAnsi="Arial" w:cs="Arial"/>
          <w:color w:val="000000" w:themeColor="text1"/>
          <w:sz w:val="20"/>
          <w:szCs w:val="20"/>
        </w:rPr>
        <w:t>87,85</w:t>
      </w:r>
      <w:r w:rsidR="005044F2" w:rsidRPr="00BD7522">
        <w:rPr>
          <w:rFonts w:ascii="Arial" w:hAnsi="Arial" w:cs="Arial"/>
          <w:color w:val="000000" w:themeColor="text1"/>
          <w:sz w:val="20"/>
          <w:szCs w:val="20"/>
        </w:rPr>
        <w:t xml:space="preserve"> km. </w:t>
      </w:r>
    </w:p>
    <w:p w:rsidR="005044F2" w:rsidRPr="005044F2" w:rsidRDefault="005044F2" w:rsidP="005044F2">
      <w:pPr>
        <w:spacing w:before="120" w:after="0" w:line="240" w:lineRule="auto"/>
        <w:jc w:val="both"/>
        <w:rPr>
          <w:rFonts w:ascii="Arial" w:eastAsia="Calibri" w:hAnsi="Arial" w:cs="Arial"/>
          <w:color w:val="000000" w:themeColor="text1"/>
          <w:sz w:val="18"/>
          <w:szCs w:val="20"/>
        </w:rPr>
      </w:pPr>
      <w:bookmarkStart w:id="244" w:name="_Toc348534620"/>
      <w:r w:rsidRPr="005044F2">
        <w:rPr>
          <w:rFonts w:ascii="Arial" w:eastAsia="Calibri" w:hAnsi="Arial" w:cs="Arial"/>
          <w:color w:val="000000" w:themeColor="text1"/>
          <w:sz w:val="18"/>
          <w:szCs w:val="20"/>
        </w:rPr>
        <w:t>Poniżej zamieszczona tabela przedstawia charakterystykę sieci wodociągowej w Gminie Zarszyn</w:t>
      </w:r>
      <w:r w:rsidRPr="005044F2">
        <w:rPr>
          <w:rFonts w:ascii="Arial" w:hAnsi="Arial" w:cs="Arial"/>
          <w:color w:val="000000" w:themeColor="text1"/>
          <w:sz w:val="20"/>
          <w:szCs w:val="20"/>
        </w:rPr>
        <w:t xml:space="preserve"> według stanu na koniec 2012 roku</w:t>
      </w:r>
      <w:r w:rsidRPr="005044F2">
        <w:rPr>
          <w:rFonts w:ascii="Arial" w:eastAsia="Calibri" w:hAnsi="Arial" w:cs="Arial"/>
          <w:color w:val="000000" w:themeColor="text1"/>
          <w:sz w:val="18"/>
          <w:szCs w:val="20"/>
        </w:rPr>
        <w:t>.</w:t>
      </w:r>
      <w:bookmarkEnd w:id="2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1811"/>
        <w:gridCol w:w="1812"/>
        <w:gridCol w:w="1814"/>
        <w:gridCol w:w="1814"/>
        <w:gridCol w:w="1811"/>
      </w:tblGrid>
      <w:tr w:rsidR="00BD7522" w:rsidRPr="00C91214" w:rsidTr="00BD7522">
        <w:tc>
          <w:tcPr>
            <w:tcW w:w="999" w:type="pct"/>
            <w:shd w:val="clear" w:color="auto" w:fill="BFBFBF" w:themeFill="background1" w:themeFillShade="BF"/>
            <w:vAlign w:val="center"/>
          </w:tcPr>
          <w:p w:rsidR="00BD7522" w:rsidRPr="00C91214" w:rsidRDefault="00BD7522" w:rsidP="0033553C">
            <w:pPr>
              <w:spacing w:after="0" w:line="240" w:lineRule="auto"/>
              <w:jc w:val="center"/>
              <w:rPr>
                <w:rFonts w:ascii="Arial" w:hAnsi="Arial" w:cs="Arial"/>
                <w:b/>
                <w:sz w:val="16"/>
                <w:szCs w:val="18"/>
              </w:rPr>
            </w:pPr>
            <w:r w:rsidRPr="00C91214">
              <w:rPr>
                <w:rFonts w:ascii="Arial" w:hAnsi="Arial" w:cs="Arial"/>
                <w:b/>
                <w:sz w:val="16"/>
                <w:szCs w:val="18"/>
              </w:rPr>
              <w:t>Miejscowość</w:t>
            </w:r>
          </w:p>
        </w:tc>
        <w:tc>
          <w:tcPr>
            <w:tcW w:w="1000" w:type="pct"/>
            <w:shd w:val="clear" w:color="auto" w:fill="BFBFBF" w:themeFill="background1" w:themeFillShade="BF"/>
            <w:vAlign w:val="center"/>
          </w:tcPr>
          <w:p w:rsidR="00BD7522" w:rsidRPr="00C91214" w:rsidRDefault="00BD7522" w:rsidP="0033553C">
            <w:pPr>
              <w:spacing w:after="0" w:line="240" w:lineRule="auto"/>
              <w:jc w:val="center"/>
              <w:rPr>
                <w:rFonts w:ascii="Arial" w:hAnsi="Arial" w:cs="Arial"/>
                <w:b/>
                <w:sz w:val="16"/>
                <w:szCs w:val="18"/>
              </w:rPr>
            </w:pPr>
            <w:r w:rsidRPr="00C91214">
              <w:rPr>
                <w:rFonts w:ascii="Arial" w:hAnsi="Arial" w:cs="Arial"/>
                <w:b/>
                <w:sz w:val="16"/>
                <w:szCs w:val="18"/>
              </w:rPr>
              <w:t>Sieć magistralna</w:t>
            </w:r>
          </w:p>
          <w:p w:rsidR="00BD7522" w:rsidRPr="00C91214" w:rsidRDefault="00BD7522" w:rsidP="0033553C">
            <w:pPr>
              <w:spacing w:after="0" w:line="240" w:lineRule="auto"/>
              <w:jc w:val="center"/>
              <w:rPr>
                <w:rFonts w:ascii="Arial" w:hAnsi="Arial" w:cs="Arial"/>
                <w:b/>
                <w:sz w:val="16"/>
                <w:szCs w:val="18"/>
              </w:rPr>
            </w:pPr>
            <w:r w:rsidRPr="00C91214">
              <w:rPr>
                <w:rFonts w:ascii="Arial" w:hAnsi="Arial" w:cs="Arial"/>
                <w:b/>
                <w:sz w:val="16"/>
                <w:szCs w:val="18"/>
              </w:rPr>
              <w:t>w km</w:t>
            </w:r>
          </w:p>
        </w:tc>
        <w:tc>
          <w:tcPr>
            <w:tcW w:w="1001" w:type="pct"/>
            <w:shd w:val="clear" w:color="auto" w:fill="BFBFBF" w:themeFill="background1" w:themeFillShade="BF"/>
            <w:vAlign w:val="center"/>
          </w:tcPr>
          <w:p w:rsidR="00BD7522" w:rsidRPr="00C91214" w:rsidRDefault="00BD7522" w:rsidP="0033553C">
            <w:pPr>
              <w:spacing w:after="0" w:line="240" w:lineRule="auto"/>
              <w:jc w:val="center"/>
              <w:rPr>
                <w:rFonts w:ascii="Arial" w:hAnsi="Arial" w:cs="Arial"/>
                <w:b/>
                <w:sz w:val="16"/>
                <w:szCs w:val="18"/>
              </w:rPr>
            </w:pPr>
            <w:r w:rsidRPr="00C91214">
              <w:rPr>
                <w:rFonts w:ascii="Arial" w:hAnsi="Arial" w:cs="Arial"/>
                <w:b/>
                <w:sz w:val="16"/>
                <w:szCs w:val="18"/>
              </w:rPr>
              <w:t>Rodzaj instalacji</w:t>
            </w:r>
          </w:p>
        </w:tc>
        <w:tc>
          <w:tcPr>
            <w:tcW w:w="1001" w:type="pct"/>
            <w:shd w:val="clear" w:color="auto" w:fill="BFBFBF" w:themeFill="background1" w:themeFillShade="BF"/>
            <w:vAlign w:val="center"/>
          </w:tcPr>
          <w:p w:rsidR="00BD7522" w:rsidRPr="00C91214" w:rsidRDefault="00BD7522" w:rsidP="000B341D">
            <w:pPr>
              <w:spacing w:after="0" w:line="240" w:lineRule="auto"/>
              <w:jc w:val="center"/>
              <w:rPr>
                <w:rFonts w:ascii="Arial" w:hAnsi="Arial" w:cs="Arial"/>
                <w:b/>
                <w:sz w:val="16"/>
                <w:szCs w:val="18"/>
              </w:rPr>
            </w:pPr>
            <w:r w:rsidRPr="00C91214">
              <w:rPr>
                <w:rFonts w:ascii="Arial" w:hAnsi="Arial" w:cs="Arial"/>
                <w:b/>
                <w:sz w:val="16"/>
                <w:szCs w:val="18"/>
              </w:rPr>
              <w:t xml:space="preserve">Odbiorcy </w:t>
            </w:r>
            <w:r w:rsidR="000B341D">
              <w:rPr>
                <w:rFonts w:ascii="Arial" w:hAnsi="Arial" w:cs="Arial"/>
                <w:b/>
                <w:sz w:val="16"/>
                <w:szCs w:val="18"/>
              </w:rPr>
              <w:t>- l</w:t>
            </w:r>
            <w:r w:rsidRPr="00C91214">
              <w:rPr>
                <w:rFonts w:ascii="Arial" w:hAnsi="Arial" w:cs="Arial"/>
                <w:b/>
                <w:sz w:val="16"/>
                <w:szCs w:val="18"/>
              </w:rPr>
              <w:t>iczba</w:t>
            </w:r>
          </w:p>
        </w:tc>
        <w:tc>
          <w:tcPr>
            <w:tcW w:w="999" w:type="pct"/>
            <w:shd w:val="clear" w:color="auto" w:fill="BFBFBF" w:themeFill="background1" w:themeFillShade="BF"/>
            <w:vAlign w:val="center"/>
          </w:tcPr>
          <w:p w:rsidR="00BD7522" w:rsidRPr="00C91214" w:rsidRDefault="00BD7522" w:rsidP="0033553C">
            <w:pPr>
              <w:spacing w:after="0" w:line="240" w:lineRule="auto"/>
              <w:jc w:val="center"/>
              <w:rPr>
                <w:rFonts w:ascii="Arial" w:hAnsi="Arial" w:cs="Arial"/>
                <w:b/>
                <w:sz w:val="16"/>
                <w:szCs w:val="18"/>
              </w:rPr>
            </w:pPr>
            <w:r w:rsidRPr="00C91214">
              <w:rPr>
                <w:rFonts w:ascii="Arial" w:hAnsi="Arial" w:cs="Arial"/>
                <w:b/>
                <w:sz w:val="16"/>
                <w:szCs w:val="18"/>
              </w:rPr>
              <w:t>Stacja uzdatniania wody</w:t>
            </w:r>
          </w:p>
        </w:tc>
      </w:tr>
      <w:tr w:rsidR="00BD7522" w:rsidRPr="00C91214" w:rsidTr="00BD7522">
        <w:tc>
          <w:tcPr>
            <w:tcW w:w="999" w:type="pct"/>
            <w:shd w:val="clear" w:color="auto" w:fill="auto"/>
            <w:vAlign w:val="center"/>
          </w:tcPr>
          <w:p w:rsidR="00BD7522" w:rsidRPr="00C91214" w:rsidRDefault="00BD7522" w:rsidP="0033553C">
            <w:pPr>
              <w:spacing w:after="0" w:line="240" w:lineRule="auto"/>
              <w:rPr>
                <w:rFonts w:ascii="Arial" w:hAnsi="Arial" w:cs="Arial"/>
                <w:sz w:val="16"/>
                <w:szCs w:val="18"/>
              </w:rPr>
            </w:pPr>
            <w:r w:rsidRPr="00C91214">
              <w:rPr>
                <w:rFonts w:ascii="Arial" w:hAnsi="Arial" w:cs="Arial"/>
                <w:sz w:val="16"/>
                <w:szCs w:val="18"/>
              </w:rPr>
              <w:t>Zarszyn</w:t>
            </w:r>
          </w:p>
        </w:tc>
        <w:tc>
          <w:tcPr>
            <w:tcW w:w="1000"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8</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Wodociąg</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200</w:t>
            </w:r>
          </w:p>
        </w:tc>
        <w:tc>
          <w:tcPr>
            <w:tcW w:w="999"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Sieniawa</w:t>
            </w:r>
          </w:p>
        </w:tc>
      </w:tr>
      <w:tr w:rsidR="00BD7522" w:rsidRPr="00C91214" w:rsidTr="00BD7522">
        <w:tc>
          <w:tcPr>
            <w:tcW w:w="999" w:type="pct"/>
            <w:shd w:val="clear" w:color="auto" w:fill="auto"/>
            <w:vAlign w:val="center"/>
          </w:tcPr>
          <w:p w:rsidR="00BD7522" w:rsidRPr="00C91214" w:rsidRDefault="00BD7522" w:rsidP="0033553C">
            <w:pPr>
              <w:spacing w:after="0" w:line="240" w:lineRule="auto"/>
              <w:rPr>
                <w:rFonts w:ascii="Arial" w:hAnsi="Arial" w:cs="Arial"/>
                <w:sz w:val="16"/>
                <w:szCs w:val="18"/>
              </w:rPr>
            </w:pPr>
            <w:r w:rsidRPr="00C91214">
              <w:rPr>
                <w:rFonts w:ascii="Arial" w:hAnsi="Arial" w:cs="Arial"/>
                <w:sz w:val="16"/>
                <w:szCs w:val="18"/>
              </w:rPr>
              <w:t>Posada Zarszyńska</w:t>
            </w:r>
          </w:p>
        </w:tc>
        <w:tc>
          <w:tcPr>
            <w:tcW w:w="1000"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12,5</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Wodociąg</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116</w:t>
            </w:r>
          </w:p>
        </w:tc>
        <w:tc>
          <w:tcPr>
            <w:tcW w:w="999"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Sieniawa</w:t>
            </w:r>
          </w:p>
        </w:tc>
      </w:tr>
      <w:tr w:rsidR="00BD7522" w:rsidRPr="00C91214" w:rsidTr="00BD7522">
        <w:tc>
          <w:tcPr>
            <w:tcW w:w="999" w:type="pct"/>
            <w:shd w:val="clear" w:color="auto" w:fill="auto"/>
            <w:vAlign w:val="center"/>
          </w:tcPr>
          <w:p w:rsidR="00BD7522" w:rsidRPr="00C91214" w:rsidRDefault="00BD7522" w:rsidP="0033553C">
            <w:pPr>
              <w:spacing w:after="0" w:line="240" w:lineRule="auto"/>
              <w:rPr>
                <w:rFonts w:ascii="Arial" w:hAnsi="Arial" w:cs="Arial"/>
                <w:sz w:val="16"/>
                <w:szCs w:val="18"/>
              </w:rPr>
            </w:pPr>
            <w:r w:rsidRPr="00C91214">
              <w:rPr>
                <w:rFonts w:ascii="Arial" w:hAnsi="Arial" w:cs="Arial"/>
                <w:sz w:val="16"/>
                <w:szCs w:val="18"/>
              </w:rPr>
              <w:t>Długie</w:t>
            </w:r>
          </w:p>
        </w:tc>
        <w:tc>
          <w:tcPr>
            <w:tcW w:w="1000"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7,6</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Wodociąg</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261</w:t>
            </w:r>
          </w:p>
        </w:tc>
        <w:tc>
          <w:tcPr>
            <w:tcW w:w="999"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Sieniawa</w:t>
            </w:r>
          </w:p>
        </w:tc>
      </w:tr>
      <w:tr w:rsidR="00BD7522" w:rsidRPr="00C91214" w:rsidTr="00BD7522">
        <w:trPr>
          <w:trHeight w:val="57"/>
        </w:trPr>
        <w:tc>
          <w:tcPr>
            <w:tcW w:w="999" w:type="pct"/>
            <w:shd w:val="clear" w:color="auto" w:fill="auto"/>
            <w:vAlign w:val="center"/>
          </w:tcPr>
          <w:p w:rsidR="00BD7522" w:rsidRPr="00C91214" w:rsidRDefault="00BD7522" w:rsidP="0033553C">
            <w:pPr>
              <w:spacing w:after="0" w:line="240" w:lineRule="auto"/>
              <w:rPr>
                <w:rFonts w:ascii="Arial" w:hAnsi="Arial" w:cs="Arial"/>
                <w:sz w:val="16"/>
                <w:szCs w:val="18"/>
              </w:rPr>
            </w:pPr>
            <w:r w:rsidRPr="00C91214">
              <w:rPr>
                <w:rFonts w:ascii="Arial" w:hAnsi="Arial" w:cs="Arial"/>
                <w:sz w:val="16"/>
                <w:szCs w:val="18"/>
              </w:rPr>
              <w:t>Bażanówka</w:t>
            </w:r>
          </w:p>
        </w:tc>
        <w:tc>
          <w:tcPr>
            <w:tcW w:w="1000"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11,6</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Wodociąg</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177</w:t>
            </w:r>
          </w:p>
        </w:tc>
        <w:tc>
          <w:tcPr>
            <w:tcW w:w="999"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Sieniawa</w:t>
            </w:r>
          </w:p>
        </w:tc>
      </w:tr>
      <w:tr w:rsidR="00BD7522" w:rsidRPr="00C91214" w:rsidTr="00BD7522">
        <w:trPr>
          <w:trHeight w:val="57"/>
        </w:trPr>
        <w:tc>
          <w:tcPr>
            <w:tcW w:w="999" w:type="pct"/>
            <w:shd w:val="clear" w:color="auto" w:fill="auto"/>
            <w:vAlign w:val="center"/>
          </w:tcPr>
          <w:p w:rsidR="00BD7522" w:rsidRPr="00C91214" w:rsidRDefault="00BD7522" w:rsidP="0033553C">
            <w:pPr>
              <w:spacing w:after="0" w:line="240" w:lineRule="auto"/>
              <w:rPr>
                <w:rFonts w:ascii="Arial" w:hAnsi="Arial" w:cs="Arial"/>
                <w:sz w:val="16"/>
                <w:szCs w:val="18"/>
              </w:rPr>
            </w:pPr>
            <w:r w:rsidRPr="00C91214">
              <w:rPr>
                <w:rFonts w:ascii="Arial" w:hAnsi="Arial" w:cs="Arial"/>
                <w:sz w:val="16"/>
                <w:szCs w:val="18"/>
              </w:rPr>
              <w:t>Jaćmierz</w:t>
            </w:r>
          </w:p>
        </w:tc>
        <w:tc>
          <w:tcPr>
            <w:tcW w:w="1000"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8,3</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Wodociąg</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132</w:t>
            </w:r>
          </w:p>
        </w:tc>
        <w:tc>
          <w:tcPr>
            <w:tcW w:w="999"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Sieniawa</w:t>
            </w:r>
          </w:p>
        </w:tc>
      </w:tr>
      <w:tr w:rsidR="00BD7522" w:rsidRPr="00C91214" w:rsidTr="00BD7522">
        <w:trPr>
          <w:trHeight w:val="57"/>
        </w:trPr>
        <w:tc>
          <w:tcPr>
            <w:tcW w:w="999" w:type="pct"/>
            <w:shd w:val="clear" w:color="auto" w:fill="auto"/>
            <w:vAlign w:val="center"/>
          </w:tcPr>
          <w:p w:rsidR="00BD7522" w:rsidRPr="00C91214" w:rsidRDefault="00BD7522" w:rsidP="0033553C">
            <w:pPr>
              <w:spacing w:after="0" w:line="240" w:lineRule="auto"/>
              <w:rPr>
                <w:rFonts w:ascii="Arial" w:hAnsi="Arial" w:cs="Arial"/>
                <w:sz w:val="16"/>
                <w:szCs w:val="18"/>
              </w:rPr>
            </w:pPr>
            <w:r w:rsidRPr="00C91214">
              <w:rPr>
                <w:rFonts w:ascii="Arial" w:hAnsi="Arial" w:cs="Arial"/>
                <w:sz w:val="16"/>
                <w:szCs w:val="18"/>
              </w:rPr>
              <w:t>Posada Jaćmierska</w:t>
            </w:r>
          </w:p>
        </w:tc>
        <w:tc>
          <w:tcPr>
            <w:tcW w:w="1000"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13</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Wodociąg</w:t>
            </w:r>
          </w:p>
        </w:tc>
        <w:tc>
          <w:tcPr>
            <w:tcW w:w="1001"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91</w:t>
            </w:r>
          </w:p>
        </w:tc>
        <w:tc>
          <w:tcPr>
            <w:tcW w:w="999" w:type="pct"/>
            <w:shd w:val="clear" w:color="auto" w:fill="auto"/>
            <w:vAlign w:val="center"/>
          </w:tcPr>
          <w:p w:rsidR="00BD7522" w:rsidRPr="00C91214" w:rsidRDefault="00BD7522" w:rsidP="0033553C">
            <w:pPr>
              <w:spacing w:after="0" w:line="240" w:lineRule="auto"/>
              <w:jc w:val="center"/>
              <w:rPr>
                <w:rFonts w:ascii="Arial" w:hAnsi="Arial" w:cs="Arial"/>
                <w:sz w:val="16"/>
                <w:szCs w:val="18"/>
              </w:rPr>
            </w:pPr>
            <w:r w:rsidRPr="00C91214">
              <w:rPr>
                <w:rFonts w:ascii="Arial" w:hAnsi="Arial" w:cs="Arial"/>
                <w:sz w:val="16"/>
                <w:szCs w:val="18"/>
              </w:rPr>
              <w:t>Sieniawa</w:t>
            </w:r>
          </w:p>
        </w:tc>
      </w:tr>
    </w:tbl>
    <w:p w:rsidR="005044F2" w:rsidRPr="005044F2" w:rsidRDefault="005044F2" w:rsidP="005044F2">
      <w:pPr>
        <w:spacing w:before="120" w:after="0" w:line="240" w:lineRule="auto"/>
        <w:jc w:val="both"/>
        <w:rPr>
          <w:rFonts w:ascii="Arial" w:hAnsi="Arial" w:cs="Arial"/>
          <w:sz w:val="20"/>
          <w:szCs w:val="20"/>
        </w:rPr>
      </w:pPr>
      <w:bookmarkStart w:id="245" w:name="_Toc402520442"/>
      <w:r w:rsidRPr="005044F2">
        <w:rPr>
          <w:rFonts w:ascii="Arial" w:hAnsi="Arial" w:cs="Arial"/>
          <w:sz w:val="20"/>
          <w:szCs w:val="20"/>
        </w:rPr>
        <w:t xml:space="preserve">Poniżej zamieszczone tabele stanowią charakterystykę porównawczą wybranych wskaźników charakteryzujących infrastrukturę wodociągową w Gminie Zarszyn w roku 2014 w stosunku do roku 2010. </w:t>
      </w:r>
    </w:p>
    <w:p w:rsidR="005044F2" w:rsidRPr="0065197B" w:rsidRDefault="005044F2" w:rsidP="005044F2">
      <w:pPr>
        <w:pStyle w:val="Legenda"/>
        <w:spacing w:after="0"/>
        <w:rPr>
          <w:rFonts w:ascii="Arial" w:hAnsi="Arial" w:cs="Arial"/>
          <w:sz w:val="18"/>
          <w:szCs w:val="18"/>
        </w:rPr>
      </w:pPr>
      <w:bookmarkStart w:id="246" w:name="_Toc432143888"/>
      <w:bookmarkStart w:id="247" w:name="_Toc440616682"/>
      <w:r w:rsidRPr="0065197B">
        <w:rPr>
          <w:rFonts w:ascii="Arial" w:hAnsi="Arial" w:cs="Arial"/>
          <w:sz w:val="18"/>
          <w:szCs w:val="18"/>
        </w:rPr>
        <w:t xml:space="preserve">Tabela </w:t>
      </w:r>
      <w:r w:rsidRPr="0065197B">
        <w:rPr>
          <w:rFonts w:ascii="Arial" w:hAnsi="Arial" w:cs="Arial"/>
          <w:sz w:val="18"/>
          <w:szCs w:val="18"/>
        </w:rPr>
        <w:fldChar w:fldCharType="begin"/>
      </w:r>
      <w:r w:rsidRPr="0065197B">
        <w:rPr>
          <w:rFonts w:ascii="Arial" w:hAnsi="Arial" w:cs="Arial"/>
          <w:sz w:val="18"/>
          <w:szCs w:val="18"/>
        </w:rPr>
        <w:instrText xml:space="preserve"> SEQ Tabela \* ARABIC </w:instrText>
      </w:r>
      <w:r w:rsidRPr="0065197B">
        <w:rPr>
          <w:rFonts w:ascii="Arial" w:hAnsi="Arial" w:cs="Arial"/>
          <w:sz w:val="18"/>
          <w:szCs w:val="18"/>
        </w:rPr>
        <w:fldChar w:fldCharType="separate"/>
      </w:r>
      <w:r w:rsidR="009909AD">
        <w:rPr>
          <w:rFonts w:ascii="Arial" w:hAnsi="Arial" w:cs="Arial"/>
          <w:noProof/>
          <w:sz w:val="18"/>
          <w:szCs w:val="18"/>
        </w:rPr>
        <w:t>35</w:t>
      </w:r>
      <w:r w:rsidRPr="0065197B">
        <w:rPr>
          <w:rFonts w:ascii="Arial" w:hAnsi="Arial" w:cs="Arial"/>
          <w:sz w:val="18"/>
          <w:szCs w:val="18"/>
        </w:rPr>
        <w:fldChar w:fldCharType="end"/>
      </w:r>
      <w:r w:rsidRPr="0065197B">
        <w:rPr>
          <w:rFonts w:ascii="Arial" w:hAnsi="Arial" w:cs="Arial"/>
          <w:sz w:val="18"/>
          <w:szCs w:val="18"/>
        </w:rPr>
        <w:t>. Długość czynnej sieci wodociągowej rozdzielczej (km)</w:t>
      </w:r>
      <w:bookmarkEnd w:id="245"/>
      <w:bookmarkEnd w:id="246"/>
      <w:bookmarkEnd w:id="24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0"/>
        <w:gridCol w:w="3021"/>
        <w:gridCol w:w="3021"/>
      </w:tblGrid>
      <w:tr w:rsidR="005044F2" w:rsidRPr="005044F2" w:rsidTr="0033553C">
        <w:tc>
          <w:tcPr>
            <w:tcW w:w="1666" w:type="pct"/>
            <w:shd w:val="clear" w:color="auto" w:fill="A6A6A6" w:themeFill="background1" w:themeFillShade="A6"/>
            <w:vAlign w:val="center"/>
          </w:tcPr>
          <w:p w:rsidR="005044F2" w:rsidRPr="005044F2" w:rsidRDefault="005044F2" w:rsidP="0033553C">
            <w:pPr>
              <w:spacing w:after="0" w:line="240" w:lineRule="auto"/>
              <w:jc w:val="center"/>
              <w:rPr>
                <w:rFonts w:ascii="Arial" w:hAnsi="Arial" w:cs="Arial"/>
                <w:b/>
                <w:sz w:val="20"/>
                <w:szCs w:val="20"/>
              </w:rPr>
            </w:pPr>
            <w:r w:rsidRPr="005044F2">
              <w:rPr>
                <w:rFonts w:ascii="Arial" w:hAnsi="Arial" w:cs="Arial"/>
                <w:b/>
                <w:sz w:val="20"/>
                <w:szCs w:val="20"/>
              </w:rPr>
              <w:t>Wyszczególnienie</w:t>
            </w:r>
          </w:p>
        </w:tc>
        <w:tc>
          <w:tcPr>
            <w:tcW w:w="1667" w:type="pct"/>
            <w:shd w:val="clear" w:color="auto" w:fill="A6A6A6" w:themeFill="background1" w:themeFillShade="A6"/>
            <w:vAlign w:val="center"/>
          </w:tcPr>
          <w:p w:rsidR="005044F2" w:rsidRPr="005044F2" w:rsidRDefault="005044F2" w:rsidP="0033553C">
            <w:pPr>
              <w:spacing w:after="0" w:line="240" w:lineRule="auto"/>
              <w:jc w:val="center"/>
              <w:rPr>
                <w:rFonts w:ascii="Arial" w:hAnsi="Arial" w:cs="Arial"/>
                <w:b/>
                <w:sz w:val="20"/>
                <w:szCs w:val="20"/>
              </w:rPr>
            </w:pPr>
            <w:r w:rsidRPr="005044F2">
              <w:rPr>
                <w:rFonts w:ascii="Arial" w:hAnsi="Arial" w:cs="Arial"/>
                <w:b/>
                <w:sz w:val="20"/>
                <w:szCs w:val="20"/>
              </w:rPr>
              <w:t>2010</w:t>
            </w:r>
          </w:p>
        </w:tc>
        <w:tc>
          <w:tcPr>
            <w:tcW w:w="1667" w:type="pct"/>
            <w:shd w:val="clear" w:color="auto" w:fill="A6A6A6" w:themeFill="background1" w:themeFillShade="A6"/>
            <w:vAlign w:val="center"/>
          </w:tcPr>
          <w:p w:rsidR="005044F2" w:rsidRPr="005044F2" w:rsidRDefault="005044F2" w:rsidP="0033553C">
            <w:pPr>
              <w:spacing w:after="0" w:line="240" w:lineRule="auto"/>
              <w:jc w:val="center"/>
              <w:rPr>
                <w:rFonts w:ascii="Arial" w:hAnsi="Arial" w:cs="Arial"/>
                <w:b/>
                <w:sz w:val="20"/>
                <w:szCs w:val="20"/>
              </w:rPr>
            </w:pPr>
            <w:r w:rsidRPr="005044F2">
              <w:rPr>
                <w:rFonts w:ascii="Arial" w:hAnsi="Arial" w:cs="Arial"/>
                <w:b/>
                <w:sz w:val="20"/>
                <w:szCs w:val="20"/>
              </w:rPr>
              <w:t>2014</w:t>
            </w:r>
          </w:p>
        </w:tc>
      </w:tr>
      <w:tr w:rsidR="005044F2" w:rsidRPr="005044F2" w:rsidTr="0033553C">
        <w:tc>
          <w:tcPr>
            <w:tcW w:w="1666" w:type="pct"/>
            <w:vAlign w:val="center"/>
          </w:tcPr>
          <w:p w:rsidR="005044F2" w:rsidRPr="005044F2" w:rsidRDefault="005044F2" w:rsidP="0033553C">
            <w:pPr>
              <w:spacing w:after="0" w:line="240" w:lineRule="auto"/>
              <w:rPr>
                <w:rFonts w:ascii="Arial" w:hAnsi="Arial" w:cs="Arial"/>
                <w:sz w:val="20"/>
                <w:szCs w:val="20"/>
              </w:rPr>
            </w:pPr>
            <w:r w:rsidRPr="005044F2">
              <w:rPr>
                <w:rFonts w:ascii="Arial" w:hAnsi="Arial" w:cs="Arial"/>
                <w:sz w:val="20"/>
                <w:szCs w:val="20"/>
              </w:rPr>
              <w:t>Polska (obszar wiejski)</w:t>
            </w:r>
          </w:p>
        </w:tc>
        <w:tc>
          <w:tcPr>
            <w:tcW w:w="1667"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5044F2" w:rsidRDefault="005044F2" w:rsidP="0033553C">
            <w:pPr>
              <w:spacing w:after="0" w:line="240" w:lineRule="auto"/>
              <w:jc w:val="center"/>
              <w:rPr>
                <w:rFonts w:ascii="Arial" w:hAnsi="Arial" w:cs="Arial"/>
                <w:sz w:val="20"/>
                <w:szCs w:val="20"/>
              </w:rPr>
            </w:pPr>
            <w:r w:rsidRPr="005044F2">
              <w:rPr>
                <w:rFonts w:ascii="Arial" w:hAnsi="Arial" w:cs="Arial"/>
                <w:sz w:val="20"/>
                <w:szCs w:val="20"/>
              </w:rPr>
              <w:t>155242,3</w:t>
            </w:r>
          </w:p>
        </w:tc>
        <w:tc>
          <w:tcPr>
            <w:tcW w:w="1667"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5044F2" w:rsidRDefault="005044F2" w:rsidP="0033553C">
            <w:pPr>
              <w:spacing w:after="0" w:line="240" w:lineRule="auto"/>
              <w:jc w:val="center"/>
              <w:rPr>
                <w:rFonts w:ascii="Arial" w:hAnsi="Arial" w:cs="Arial"/>
                <w:sz w:val="20"/>
                <w:szCs w:val="20"/>
              </w:rPr>
            </w:pPr>
            <w:r w:rsidRPr="005044F2">
              <w:rPr>
                <w:rFonts w:ascii="Arial" w:hAnsi="Arial" w:cs="Arial"/>
                <w:sz w:val="20"/>
                <w:szCs w:val="20"/>
              </w:rPr>
              <w:t>164676,2</w:t>
            </w:r>
          </w:p>
        </w:tc>
      </w:tr>
      <w:tr w:rsidR="005044F2" w:rsidRPr="005044F2" w:rsidTr="0033553C">
        <w:tc>
          <w:tcPr>
            <w:tcW w:w="1666" w:type="pct"/>
            <w:vAlign w:val="center"/>
          </w:tcPr>
          <w:p w:rsidR="005044F2" w:rsidRPr="005044F2" w:rsidRDefault="005044F2" w:rsidP="0033553C">
            <w:pPr>
              <w:spacing w:after="0" w:line="240" w:lineRule="auto"/>
              <w:rPr>
                <w:rFonts w:ascii="Arial" w:hAnsi="Arial" w:cs="Arial"/>
                <w:sz w:val="20"/>
                <w:szCs w:val="20"/>
              </w:rPr>
            </w:pPr>
            <w:r w:rsidRPr="005044F2">
              <w:rPr>
                <w:rFonts w:ascii="Arial" w:hAnsi="Arial" w:cs="Arial"/>
                <w:sz w:val="20"/>
                <w:szCs w:val="20"/>
              </w:rPr>
              <w:t xml:space="preserve">Województwo podkarpackie </w:t>
            </w:r>
          </w:p>
          <w:p w:rsidR="005044F2" w:rsidRPr="005044F2" w:rsidRDefault="005044F2" w:rsidP="0033553C">
            <w:pPr>
              <w:spacing w:after="0" w:line="240" w:lineRule="auto"/>
              <w:rPr>
                <w:rFonts w:ascii="Arial" w:hAnsi="Arial" w:cs="Arial"/>
                <w:sz w:val="20"/>
                <w:szCs w:val="20"/>
              </w:rPr>
            </w:pPr>
            <w:r w:rsidRPr="005044F2">
              <w:rPr>
                <w:rFonts w:ascii="Arial" w:hAnsi="Arial" w:cs="Arial"/>
                <w:sz w:val="20"/>
                <w:szCs w:val="20"/>
              </w:rPr>
              <w:t>(obszar wiejski)</w:t>
            </w:r>
          </w:p>
        </w:tc>
        <w:tc>
          <w:tcPr>
            <w:tcW w:w="1667"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5044F2" w:rsidRDefault="005044F2" w:rsidP="0033553C">
            <w:pPr>
              <w:spacing w:after="0" w:line="240" w:lineRule="auto"/>
              <w:jc w:val="center"/>
              <w:rPr>
                <w:rFonts w:ascii="Arial" w:hAnsi="Arial" w:cs="Arial"/>
                <w:sz w:val="20"/>
                <w:szCs w:val="20"/>
              </w:rPr>
            </w:pPr>
            <w:r w:rsidRPr="005044F2">
              <w:rPr>
                <w:rFonts w:ascii="Arial" w:hAnsi="Arial" w:cs="Arial"/>
                <w:sz w:val="20"/>
                <w:szCs w:val="20"/>
              </w:rPr>
              <w:t>7964,9</w:t>
            </w:r>
          </w:p>
        </w:tc>
        <w:tc>
          <w:tcPr>
            <w:tcW w:w="1667"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5044F2" w:rsidRDefault="005044F2" w:rsidP="0033553C">
            <w:pPr>
              <w:spacing w:after="0" w:line="240" w:lineRule="auto"/>
              <w:jc w:val="center"/>
              <w:rPr>
                <w:rFonts w:ascii="Arial" w:hAnsi="Arial" w:cs="Arial"/>
                <w:sz w:val="20"/>
                <w:szCs w:val="20"/>
              </w:rPr>
            </w:pPr>
            <w:r w:rsidRPr="005044F2">
              <w:rPr>
                <w:rFonts w:ascii="Arial" w:hAnsi="Arial" w:cs="Arial"/>
                <w:sz w:val="20"/>
                <w:szCs w:val="20"/>
              </w:rPr>
              <w:t>8340,4</w:t>
            </w:r>
          </w:p>
        </w:tc>
      </w:tr>
      <w:tr w:rsidR="005044F2" w:rsidRPr="005044F2" w:rsidTr="0033553C">
        <w:tc>
          <w:tcPr>
            <w:tcW w:w="1666" w:type="pct"/>
            <w:vAlign w:val="center"/>
          </w:tcPr>
          <w:p w:rsidR="005044F2" w:rsidRPr="005044F2" w:rsidRDefault="005044F2" w:rsidP="0033553C">
            <w:pPr>
              <w:spacing w:after="0" w:line="240" w:lineRule="auto"/>
              <w:rPr>
                <w:rFonts w:ascii="Arial" w:hAnsi="Arial" w:cs="Arial"/>
                <w:sz w:val="20"/>
                <w:szCs w:val="20"/>
              </w:rPr>
            </w:pPr>
            <w:r w:rsidRPr="005044F2">
              <w:rPr>
                <w:rFonts w:ascii="Arial" w:hAnsi="Arial" w:cs="Arial"/>
                <w:sz w:val="20"/>
                <w:szCs w:val="20"/>
              </w:rPr>
              <w:t>Gmina Zarszyn</w:t>
            </w:r>
          </w:p>
        </w:tc>
        <w:tc>
          <w:tcPr>
            <w:tcW w:w="1667" w:type="pct"/>
            <w:shd w:val="clear" w:color="auto" w:fill="auto"/>
            <w:vAlign w:val="center"/>
          </w:tcPr>
          <w:p w:rsidR="005044F2" w:rsidRPr="005044F2" w:rsidRDefault="005044F2" w:rsidP="0033553C">
            <w:pPr>
              <w:spacing w:after="0" w:line="240" w:lineRule="auto"/>
              <w:jc w:val="center"/>
              <w:rPr>
                <w:rFonts w:ascii="Arial" w:hAnsi="Arial" w:cs="Arial"/>
                <w:sz w:val="20"/>
                <w:szCs w:val="20"/>
              </w:rPr>
            </w:pPr>
            <w:r w:rsidRPr="005044F2">
              <w:rPr>
                <w:rFonts w:ascii="Arial" w:hAnsi="Arial" w:cs="Arial"/>
                <w:sz w:val="20"/>
                <w:szCs w:val="20"/>
              </w:rPr>
              <w:t>63,9</w:t>
            </w:r>
          </w:p>
        </w:tc>
        <w:tc>
          <w:tcPr>
            <w:tcW w:w="1667" w:type="pct"/>
            <w:shd w:val="clear" w:color="auto" w:fill="auto"/>
            <w:vAlign w:val="center"/>
          </w:tcPr>
          <w:p w:rsidR="005044F2" w:rsidRPr="005044F2" w:rsidRDefault="005044F2" w:rsidP="0033553C">
            <w:pPr>
              <w:spacing w:after="0" w:line="240" w:lineRule="auto"/>
              <w:jc w:val="center"/>
              <w:rPr>
                <w:rFonts w:ascii="Arial" w:hAnsi="Arial" w:cs="Arial"/>
                <w:sz w:val="20"/>
                <w:szCs w:val="20"/>
              </w:rPr>
            </w:pPr>
            <w:r w:rsidRPr="005044F2">
              <w:rPr>
                <w:rFonts w:ascii="Arial" w:hAnsi="Arial" w:cs="Arial"/>
                <w:sz w:val="20"/>
                <w:szCs w:val="20"/>
              </w:rPr>
              <w:t>71,9</w:t>
            </w:r>
          </w:p>
        </w:tc>
      </w:tr>
    </w:tbl>
    <w:p w:rsidR="005044F2" w:rsidRPr="00FC43A6" w:rsidRDefault="005044F2" w:rsidP="005044F2">
      <w:pPr>
        <w:rPr>
          <w:rFonts w:ascii="Arial" w:hAnsi="Arial" w:cs="Arial"/>
          <w:i/>
          <w:sz w:val="18"/>
          <w:szCs w:val="18"/>
        </w:rPr>
      </w:pPr>
      <w:r w:rsidRPr="00FC43A6">
        <w:rPr>
          <w:rFonts w:ascii="Arial" w:hAnsi="Arial" w:cs="Arial"/>
          <w:i/>
          <w:sz w:val="18"/>
          <w:szCs w:val="18"/>
        </w:rPr>
        <w:t>Źródło: dane GUS, Bank Danych Lokalnych</w:t>
      </w:r>
    </w:p>
    <w:p w:rsidR="005044F2" w:rsidRPr="00BD7522" w:rsidRDefault="005044F2" w:rsidP="005044F2">
      <w:pPr>
        <w:spacing w:after="0" w:line="240" w:lineRule="auto"/>
        <w:jc w:val="both"/>
        <w:rPr>
          <w:rFonts w:ascii="Arial" w:hAnsi="Arial" w:cs="Arial"/>
          <w:color w:val="000000" w:themeColor="text1"/>
          <w:sz w:val="20"/>
          <w:szCs w:val="20"/>
        </w:rPr>
      </w:pPr>
      <w:r w:rsidRPr="00BD7522">
        <w:rPr>
          <w:rFonts w:ascii="Arial" w:hAnsi="Arial" w:cs="Arial"/>
          <w:color w:val="000000" w:themeColor="text1"/>
          <w:sz w:val="20"/>
          <w:szCs w:val="20"/>
        </w:rPr>
        <w:t>Długość czynnej sieci wodociągowej w Gminie Zarszyn w 2014 roku wzrosła w stosunku do 201</w:t>
      </w:r>
      <w:r w:rsidR="009C57A2" w:rsidRPr="00BD7522">
        <w:rPr>
          <w:rFonts w:ascii="Arial" w:hAnsi="Arial" w:cs="Arial"/>
          <w:color w:val="000000" w:themeColor="text1"/>
          <w:sz w:val="20"/>
          <w:szCs w:val="20"/>
        </w:rPr>
        <w:t xml:space="preserve">0 </w:t>
      </w:r>
      <w:r w:rsidR="009C57A2" w:rsidRPr="00BD7522">
        <w:rPr>
          <w:rFonts w:ascii="Arial" w:hAnsi="Arial" w:cs="Arial"/>
          <w:color w:val="000000" w:themeColor="text1"/>
          <w:sz w:val="20"/>
          <w:szCs w:val="20"/>
        </w:rPr>
        <w:br/>
        <w:t>o 8km, natomiast wg stanu na dzień 31 grudnia 2015 r. wynosiła już 87,85 km.</w:t>
      </w:r>
      <w:r w:rsidRPr="00BD7522">
        <w:rPr>
          <w:rFonts w:ascii="Arial" w:hAnsi="Arial" w:cs="Arial"/>
          <w:color w:val="000000" w:themeColor="text1"/>
          <w:sz w:val="20"/>
          <w:szCs w:val="20"/>
        </w:rPr>
        <w:t xml:space="preserve"> Ilość wody dostarczanej gospodarstwom domowym w Gminie Zarszyn w 2014 r. wyniosła 78,8 dam</w:t>
      </w:r>
      <w:r w:rsidRPr="00BD7522">
        <w:rPr>
          <w:rFonts w:ascii="Arial" w:hAnsi="Arial" w:cs="Arial"/>
          <w:color w:val="000000" w:themeColor="text1"/>
          <w:sz w:val="20"/>
          <w:szCs w:val="20"/>
          <w:vertAlign w:val="superscript"/>
        </w:rPr>
        <w:t>3</w:t>
      </w:r>
      <w:r w:rsidRPr="00BD7522">
        <w:rPr>
          <w:rFonts w:ascii="Arial" w:hAnsi="Arial" w:cs="Arial"/>
          <w:color w:val="000000" w:themeColor="text1"/>
          <w:sz w:val="20"/>
          <w:szCs w:val="20"/>
        </w:rPr>
        <w:t xml:space="preserve"> i również wzrosła w stosunku do 2010 roku o 17,4 dam</w:t>
      </w:r>
      <w:r w:rsidRPr="00BD7522">
        <w:rPr>
          <w:rFonts w:ascii="Arial" w:hAnsi="Arial" w:cs="Arial"/>
          <w:color w:val="000000" w:themeColor="text1"/>
          <w:sz w:val="20"/>
          <w:szCs w:val="20"/>
          <w:vertAlign w:val="superscript"/>
        </w:rPr>
        <w:t>3</w:t>
      </w:r>
      <w:r w:rsidRPr="00BD7522">
        <w:rPr>
          <w:rFonts w:ascii="Arial" w:hAnsi="Arial" w:cs="Arial"/>
          <w:color w:val="000000" w:themeColor="text1"/>
          <w:sz w:val="20"/>
          <w:szCs w:val="20"/>
        </w:rPr>
        <w:t xml:space="preserve">. </w:t>
      </w:r>
    </w:p>
    <w:p w:rsidR="00BD7522" w:rsidRDefault="00BD7522">
      <w:pPr>
        <w:rPr>
          <w:rFonts w:ascii="Arial" w:eastAsia="Times New Roman" w:hAnsi="Arial" w:cs="Arial"/>
          <w:b/>
          <w:bCs/>
          <w:sz w:val="18"/>
          <w:szCs w:val="18"/>
        </w:rPr>
      </w:pPr>
      <w:bookmarkStart w:id="248" w:name="_Toc402520443"/>
      <w:bookmarkStart w:id="249" w:name="_Toc432143889"/>
      <w:r>
        <w:rPr>
          <w:rFonts w:ascii="Arial" w:hAnsi="Arial" w:cs="Arial"/>
          <w:sz w:val="18"/>
          <w:szCs w:val="18"/>
        </w:rPr>
        <w:br w:type="page"/>
      </w:r>
    </w:p>
    <w:p w:rsidR="005044F2" w:rsidRPr="0065197B" w:rsidRDefault="005044F2" w:rsidP="005044F2">
      <w:pPr>
        <w:pStyle w:val="Legenda"/>
        <w:spacing w:after="0"/>
        <w:rPr>
          <w:rFonts w:ascii="Arial" w:hAnsi="Arial" w:cs="Arial"/>
          <w:sz w:val="18"/>
          <w:szCs w:val="18"/>
          <w:lang w:eastAsia="pl-PL"/>
        </w:rPr>
      </w:pPr>
      <w:bookmarkStart w:id="250" w:name="_Toc440616683"/>
      <w:r w:rsidRPr="0065197B">
        <w:rPr>
          <w:rFonts w:ascii="Arial" w:hAnsi="Arial" w:cs="Arial"/>
          <w:sz w:val="18"/>
          <w:szCs w:val="18"/>
        </w:rPr>
        <w:lastRenderedPageBreak/>
        <w:t xml:space="preserve">Tabela </w:t>
      </w:r>
      <w:r w:rsidRPr="0065197B">
        <w:rPr>
          <w:rFonts w:ascii="Arial" w:hAnsi="Arial" w:cs="Arial"/>
          <w:sz w:val="18"/>
          <w:szCs w:val="18"/>
        </w:rPr>
        <w:fldChar w:fldCharType="begin"/>
      </w:r>
      <w:r w:rsidRPr="0065197B">
        <w:rPr>
          <w:rFonts w:ascii="Arial" w:hAnsi="Arial" w:cs="Arial"/>
          <w:sz w:val="18"/>
          <w:szCs w:val="18"/>
        </w:rPr>
        <w:instrText xml:space="preserve"> SEQ Tabela \* ARABIC </w:instrText>
      </w:r>
      <w:r w:rsidRPr="0065197B">
        <w:rPr>
          <w:rFonts w:ascii="Arial" w:hAnsi="Arial" w:cs="Arial"/>
          <w:sz w:val="18"/>
          <w:szCs w:val="18"/>
        </w:rPr>
        <w:fldChar w:fldCharType="separate"/>
      </w:r>
      <w:r w:rsidR="000B341D">
        <w:rPr>
          <w:rFonts w:ascii="Arial" w:hAnsi="Arial" w:cs="Arial"/>
          <w:noProof/>
          <w:sz w:val="18"/>
          <w:szCs w:val="18"/>
        </w:rPr>
        <w:t>36</w:t>
      </w:r>
      <w:r w:rsidRPr="0065197B">
        <w:rPr>
          <w:rFonts w:ascii="Arial" w:hAnsi="Arial" w:cs="Arial"/>
          <w:sz w:val="18"/>
          <w:szCs w:val="18"/>
        </w:rPr>
        <w:fldChar w:fldCharType="end"/>
      </w:r>
      <w:r w:rsidRPr="0065197B">
        <w:rPr>
          <w:rFonts w:ascii="Arial" w:hAnsi="Arial" w:cs="Arial"/>
          <w:sz w:val="18"/>
          <w:szCs w:val="18"/>
        </w:rPr>
        <w:t>. Woda dostarczona gospodarstwom domowym w dam</w:t>
      </w:r>
      <w:r w:rsidRPr="0065197B">
        <w:rPr>
          <w:rFonts w:ascii="Arial" w:hAnsi="Arial" w:cs="Arial"/>
          <w:sz w:val="18"/>
          <w:szCs w:val="18"/>
          <w:vertAlign w:val="superscript"/>
        </w:rPr>
        <w:t>3</w:t>
      </w:r>
      <w:bookmarkEnd w:id="248"/>
      <w:bookmarkEnd w:id="249"/>
      <w:bookmarkEnd w:id="25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4"/>
        <w:gridCol w:w="2267"/>
        <w:gridCol w:w="2121"/>
      </w:tblGrid>
      <w:tr w:rsidR="005044F2" w:rsidRPr="00C85438" w:rsidTr="0056792C">
        <w:trPr>
          <w:trHeight w:val="254"/>
        </w:trPr>
        <w:tc>
          <w:tcPr>
            <w:tcW w:w="2579" w:type="pct"/>
            <w:shd w:val="clear" w:color="auto" w:fill="A6A6A6" w:themeFill="background1" w:themeFillShade="A6"/>
          </w:tcPr>
          <w:p w:rsidR="005044F2" w:rsidRPr="005044F2" w:rsidRDefault="005044F2" w:rsidP="0033553C">
            <w:pPr>
              <w:spacing w:after="0" w:line="240" w:lineRule="auto"/>
              <w:jc w:val="center"/>
              <w:rPr>
                <w:rFonts w:ascii="Arial" w:hAnsi="Arial" w:cs="Arial"/>
                <w:b/>
                <w:sz w:val="20"/>
                <w:szCs w:val="20"/>
              </w:rPr>
            </w:pPr>
            <w:r w:rsidRPr="005044F2">
              <w:rPr>
                <w:rFonts w:ascii="Arial" w:hAnsi="Arial" w:cs="Arial"/>
                <w:b/>
                <w:sz w:val="20"/>
                <w:szCs w:val="20"/>
              </w:rPr>
              <w:t>Wyszczególnienie</w:t>
            </w:r>
          </w:p>
        </w:tc>
        <w:tc>
          <w:tcPr>
            <w:tcW w:w="1251" w:type="pct"/>
            <w:shd w:val="clear" w:color="auto" w:fill="A6A6A6" w:themeFill="background1" w:themeFillShade="A6"/>
            <w:vAlign w:val="center"/>
          </w:tcPr>
          <w:p w:rsidR="005044F2" w:rsidRPr="005044F2" w:rsidRDefault="005044F2" w:rsidP="0033553C">
            <w:pPr>
              <w:spacing w:after="0" w:line="240" w:lineRule="auto"/>
              <w:jc w:val="center"/>
              <w:rPr>
                <w:rFonts w:ascii="Arial" w:hAnsi="Arial" w:cs="Arial"/>
                <w:b/>
                <w:sz w:val="20"/>
                <w:szCs w:val="20"/>
              </w:rPr>
            </w:pPr>
            <w:r w:rsidRPr="005044F2">
              <w:rPr>
                <w:rFonts w:ascii="Arial" w:hAnsi="Arial" w:cs="Arial"/>
                <w:b/>
                <w:sz w:val="20"/>
                <w:szCs w:val="20"/>
              </w:rPr>
              <w:t>2010</w:t>
            </w:r>
          </w:p>
        </w:tc>
        <w:tc>
          <w:tcPr>
            <w:tcW w:w="1170" w:type="pct"/>
            <w:shd w:val="clear" w:color="auto" w:fill="A6A6A6" w:themeFill="background1" w:themeFillShade="A6"/>
            <w:vAlign w:val="center"/>
          </w:tcPr>
          <w:p w:rsidR="005044F2" w:rsidRPr="005044F2" w:rsidRDefault="005044F2" w:rsidP="0033553C">
            <w:pPr>
              <w:spacing w:after="0" w:line="240" w:lineRule="auto"/>
              <w:jc w:val="center"/>
              <w:rPr>
                <w:rFonts w:ascii="Arial" w:hAnsi="Arial" w:cs="Arial"/>
                <w:b/>
                <w:sz w:val="20"/>
                <w:szCs w:val="20"/>
              </w:rPr>
            </w:pPr>
            <w:r w:rsidRPr="005044F2">
              <w:rPr>
                <w:rFonts w:ascii="Arial" w:hAnsi="Arial" w:cs="Arial"/>
                <w:b/>
                <w:sz w:val="20"/>
                <w:szCs w:val="20"/>
              </w:rPr>
              <w:t>2014</w:t>
            </w:r>
          </w:p>
        </w:tc>
      </w:tr>
      <w:tr w:rsidR="005044F2" w:rsidRPr="00C85438" w:rsidTr="0056792C">
        <w:tc>
          <w:tcPr>
            <w:tcW w:w="2579" w:type="pct"/>
            <w:vAlign w:val="center"/>
          </w:tcPr>
          <w:p w:rsidR="005044F2" w:rsidRPr="005044F2" w:rsidRDefault="005044F2" w:rsidP="0033553C">
            <w:pPr>
              <w:spacing w:after="0" w:line="240" w:lineRule="auto"/>
              <w:rPr>
                <w:rFonts w:ascii="Arial" w:hAnsi="Arial" w:cs="Arial"/>
                <w:sz w:val="20"/>
                <w:szCs w:val="20"/>
              </w:rPr>
            </w:pPr>
            <w:r w:rsidRPr="005044F2">
              <w:rPr>
                <w:rFonts w:ascii="Arial" w:hAnsi="Arial" w:cs="Arial"/>
                <w:sz w:val="20"/>
                <w:szCs w:val="20"/>
              </w:rPr>
              <w:t>Polska (obszar wiejski)</w:t>
            </w:r>
          </w:p>
        </w:tc>
        <w:tc>
          <w:tcPr>
            <w:tcW w:w="1251"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EA71C9" w:rsidRDefault="005044F2" w:rsidP="0033553C">
            <w:pPr>
              <w:spacing w:after="0" w:line="240" w:lineRule="auto"/>
              <w:jc w:val="center"/>
              <w:rPr>
                <w:rFonts w:ascii="Arial" w:hAnsi="Arial" w:cs="Arial"/>
                <w:sz w:val="18"/>
                <w:szCs w:val="18"/>
              </w:rPr>
            </w:pPr>
            <w:r w:rsidRPr="00EA71C9">
              <w:rPr>
                <w:rFonts w:ascii="Arial" w:hAnsi="Arial" w:cs="Arial"/>
                <w:sz w:val="18"/>
                <w:szCs w:val="18"/>
              </w:rPr>
              <w:t>280478,1</w:t>
            </w:r>
          </w:p>
        </w:tc>
        <w:tc>
          <w:tcPr>
            <w:tcW w:w="1170"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EA71C9" w:rsidRDefault="005044F2" w:rsidP="0033553C">
            <w:pPr>
              <w:spacing w:after="0" w:line="240" w:lineRule="auto"/>
              <w:jc w:val="center"/>
              <w:rPr>
                <w:rFonts w:ascii="Arial" w:hAnsi="Arial" w:cs="Arial"/>
                <w:sz w:val="18"/>
                <w:szCs w:val="18"/>
              </w:rPr>
            </w:pPr>
            <w:r w:rsidRPr="00EA71C9">
              <w:rPr>
                <w:rFonts w:ascii="Arial" w:hAnsi="Arial" w:cs="Arial"/>
                <w:sz w:val="18"/>
                <w:szCs w:val="18"/>
              </w:rPr>
              <w:t>302183,0</w:t>
            </w:r>
          </w:p>
        </w:tc>
      </w:tr>
      <w:tr w:rsidR="005044F2" w:rsidRPr="00C85438" w:rsidTr="0056792C">
        <w:tc>
          <w:tcPr>
            <w:tcW w:w="2579" w:type="pct"/>
            <w:vAlign w:val="center"/>
          </w:tcPr>
          <w:p w:rsidR="005044F2" w:rsidRPr="005044F2" w:rsidRDefault="005044F2" w:rsidP="0056792C">
            <w:pPr>
              <w:spacing w:after="0" w:line="240" w:lineRule="auto"/>
              <w:rPr>
                <w:rFonts w:ascii="Arial" w:hAnsi="Arial" w:cs="Arial"/>
                <w:sz w:val="20"/>
                <w:szCs w:val="20"/>
              </w:rPr>
            </w:pPr>
            <w:r w:rsidRPr="005044F2">
              <w:rPr>
                <w:rFonts w:ascii="Arial" w:hAnsi="Arial" w:cs="Arial"/>
                <w:sz w:val="20"/>
                <w:szCs w:val="20"/>
              </w:rPr>
              <w:t>Województwo podkarpackie (obszar wiejski)</w:t>
            </w:r>
          </w:p>
        </w:tc>
        <w:tc>
          <w:tcPr>
            <w:tcW w:w="1251"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EA71C9" w:rsidRDefault="005044F2" w:rsidP="0033553C">
            <w:pPr>
              <w:spacing w:after="0" w:line="240" w:lineRule="auto"/>
              <w:jc w:val="center"/>
              <w:rPr>
                <w:rFonts w:ascii="Arial" w:hAnsi="Arial" w:cs="Arial"/>
                <w:sz w:val="18"/>
                <w:szCs w:val="18"/>
              </w:rPr>
            </w:pPr>
            <w:r w:rsidRPr="00EA71C9">
              <w:rPr>
                <w:rFonts w:ascii="Arial" w:hAnsi="Arial" w:cs="Arial"/>
                <w:sz w:val="18"/>
                <w:szCs w:val="18"/>
              </w:rPr>
              <w:t>15403,7</w:t>
            </w:r>
          </w:p>
        </w:tc>
        <w:tc>
          <w:tcPr>
            <w:tcW w:w="1170"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EA71C9" w:rsidRDefault="005044F2" w:rsidP="0033553C">
            <w:pPr>
              <w:spacing w:after="0" w:line="240" w:lineRule="auto"/>
              <w:jc w:val="center"/>
              <w:rPr>
                <w:rFonts w:ascii="Arial" w:hAnsi="Arial" w:cs="Arial"/>
                <w:sz w:val="18"/>
                <w:szCs w:val="18"/>
              </w:rPr>
            </w:pPr>
            <w:r w:rsidRPr="00EA71C9">
              <w:rPr>
                <w:rFonts w:ascii="Arial" w:hAnsi="Arial" w:cs="Arial"/>
                <w:sz w:val="18"/>
                <w:szCs w:val="18"/>
              </w:rPr>
              <w:t>16009,7</w:t>
            </w:r>
          </w:p>
        </w:tc>
      </w:tr>
      <w:tr w:rsidR="005044F2" w:rsidRPr="00C85438" w:rsidTr="0056792C">
        <w:tc>
          <w:tcPr>
            <w:tcW w:w="2579" w:type="pct"/>
            <w:vAlign w:val="center"/>
          </w:tcPr>
          <w:p w:rsidR="005044F2" w:rsidRPr="005044F2" w:rsidRDefault="005044F2" w:rsidP="0033553C">
            <w:pPr>
              <w:spacing w:after="0" w:line="240" w:lineRule="auto"/>
              <w:rPr>
                <w:rFonts w:ascii="Arial" w:hAnsi="Arial" w:cs="Arial"/>
                <w:sz w:val="20"/>
                <w:szCs w:val="20"/>
              </w:rPr>
            </w:pPr>
            <w:r w:rsidRPr="005044F2">
              <w:rPr>
                <w:rFonts w:ascii="Arial" w:hAnsi="Arial" w:cs="Arial"/>
                <w:sz w:val="20"/>
                <w:szCs w:val="20"/>
              </w:rPr>
              <w:t>Gmina Zarszyn</w:t>
            </w:r>
          </w:p>
        </w:tc>
        <w:tc>
          <w:tcPr>
            <w:tcW w:w="1251"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EA71C9" w:rsidRDefault="005044F2" w:rsidP="0033553C">
            <w:pPr>
              <w:spacing w:after="0" w:line="240" w:lineRule="auto"/>
              <w:jc w:val="center"/>
              <w:rPr>
                <w:rFonts w:ascii="Arial" w:hAnsi="Arial" w:cs="Arial"/>
                <w:sz w:val="18"/>
                <w:szCs w:val="18"/>
              </w:rPr>
            </w:pPr>
            <w:r>
              <w:rPr>
                <w:rFonts w:ascii="Arial" w:hAnsi="Arial" w:cs="Arial"/>
                <w:sz w:val="18"/>
                <w:szCs w:val="18"/>
              </w:rPr>
              <w:t>61,4</w:t>
            </w:r>
          </w:p>
        </w:tc>
        <w:tc>
          <w:tcPr>
            <w:tcW w:w="1170"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EA71C9" w:rsidRDefault="005044F2" w:rsidP="0033553C">
            <w:pPr>
              <w:spacing w:after="0" w:line="240" w:lineRule="auto"/>
              <w:jc w:val="center"/>
              <w:rPr>
                <w:rFonts w:ascii="Arial" w:hAnsi="Arial" w:cs="Arial"/>
                <w:sz w:val="18"/>
                <w:szCs w:val="18"/>
              </w:rPr>
            </w:pPr>
            <w:r>
              <w:rPr>
                <w:rFonts w:ascii="Arial" w:hAnsi="Arial" w:cs="Arial"/>
                <w:sz w:val="18"/>
                <w:szCs w:val="18"/>
              </w:rPr>
              <w:t>78,8</w:t>
            </w:r>
          </w:p>
        </w:tc>
      </w:tr>
    </w:tbl>
    <w:p w:rsidR="005044F2" w:rsidRPr="00C85438" w:rsidRDefault="005044F2" w:rsidP="005044F2">
      <w:pPr>
        <w:rPr>
          <w:rFonts w:ascii="Arial" w:hAnsi="Arial" w:cs="Arial"/>
          <w:i/>
          <w:sz w:val="18"/>
          <w:szCs w:val="18"/>
        </w:rPr>
      </w:pPr>
      <w:r w:rsidRPr="00C85438">
        <w:rPr>
          <w:rFonts w:ascii="Arial" w:hAnsi="Arial" w:cs="Arial"/>
          <w:i/>
          <w:sz w:val="18"/>
          <w:szCs w:val="18"/>
        </w:rPr>
        <w:t>Źródło: dane GUS, Bank Danych Lokalnych</w:t>
      </w:r>
    </w:p>
    <w:p w:rsidR="005044F2" w:rsidRPr="005044F2" w:rsidRDefault="005044F2" w:rsidP="005044F2">
      <w:pPr>
        <w:spacing w:after="0" w:line="240" w:lineRule="auto"/>
        <w:jc w:val="both"/>
        <w:rPr>
          <w:rFonts w:ascii="Arial" w:hAnsi="Arial" w:cs="Arial"/>
          <w:sz w:val="20"/>
          <w:szCs w:val="20"/>
        </w:rPr>
      </w:pPr>
      <w:r w:rsidRPr="005044F2">
        <w:rPr>
          <w:rFonts w:ascii="Arial" w:hAnsi="Arial" w:cs="Arial"/>
          <w:sz w:val="20"/>
          <w:szCs w:val="20"/>
        </w:rPr>
        <w:t>Zgodnie z poniżej zamieszczonymi danymi zużycie wody w Gminie Zarszyn w 2014 roku w stosunku do 2010 roku zwiększyło się o 1,8 dam</w:t>
      </w:r>
      <w:r w:rsidRPr="005044F2">
        <w:rPr>
          <w:rFonts w:ascii="Arial" w:hAnsi="Arial" w:cs="Arial"/>
          <w:sz w:val="20"/>
          <w:szCs w:val="20"/>
          <w:vertAlign w:val="superscript"/>
        </w:rPr>
        <w:t>3</w:t>
      </w:r>
      <w:r w:rsidRPr="005044F2">
        <w:rPr>
          <w:rFonts w:ascii="Arial" w:hAnsi="Arial" w:cs="Arial"/>
          <w:sz w:val="20"/>
          <w:szCs w:val="20"/>
        </w:rPr>
        <w:t>.</w:t>
      </w:r>
    </w:p>
    <w:p w:rsidR="005044F2" w:rsidRPr="000B341D" w:rsidRDefault="005044F2" w:rsidP="005044F2">
      <w:pPr>
        <w:pStyle w:val="Legenda"/>
        <w:spacing w:after="0"/>
        <w:rPr>
          <w:rFonts w:ascii="Arial" w:hAnsi="Arial" w:cs="Arial"/>
          <w:b w:val="0"/>
          <w:bCs w:val="0"/>
          <w:sz w:val="18"/>
        </w:rPr>
      </w:pPr>
      <w:bookmarkStart w:id="251" w:name="_Toc402520444"/>
      <w:bookmarkStart w:id="252" w:name="_Toc432143890"/>
      <w:bookmarkStart w:id="253" w:name="_Toc440616684"/>
      <w:r w:rsidRPr="000B341D">
        <w:rPr>
          <w:rFonts w:ascii="Arial" w:hAnsi="Arial" w:cs="Arial"/>
          <w:sz w:val="18"/>
        </w:rPr>
        <w:t xml:space="preserve">Tabela </w:t>
      </w:r>
      <w:r w:rsidRPr="000B341D">
        <w:rPr>
          <w:rFonts w:ascii="Arial" w:hAnsi="Arial" w:cs="Arial"/>
          <w:sz w:val="18"/>
        </w:rPr>
        <w:fldChar w:fldCharType="begin"/>
      </w:r>
      <w:r w:rsidRPr="000B341D">
        <w:rPr>
          <w:rFonts w:ascii="Arial" w:hAnsi="Arial" w:cs="Arial"/>
          <w:sz w:val="18"/>
        </w:rPr>
        <w:instrText xml:space="preserve"> SEQ Tabela \* ARABIC </w:instrText>
      </w:r>
      <w:r w:rsidRPr="000B341D">
        <w:rPr>
          <w:rFonts w:ascii="Arial" w:hAnsi="Arial" w:cs="Arial"/>
          <w:sz w:val="18"/>
        </w:rPr>
        <w:fldChar w:fldCharType="separate"/>
      </w:r>
      <w:r w:rsidR="000B341D" w:rsidRPr="000B341D">
        <w:rPr>
          <w:rFonts w:ascii="Arial" w:hAnsi="Arial" w:cs="Arial"/>
          <w:noProof/>
          <w:sz w:val="18"/>
        </w:rPr>
        <w:t>37</w:t>
      </w:r>
      <w:r w:rsidRPr="000B341D">
        <w:rPr>
          <w:rFonts w:ascii="Arial" w:hAnsi="Arial" w:cs="Arial"/>
          <w:sz w:val="18"/>
        </w:rPr>
        <w:fldChar w:fldCharType="end"/>
      </w:r>
      <w:r w:rsidRPr="000B341D">
        <w:rPr>
          <w:rFonts w:ascii="Arial" w:hAnsi="Arial" w:cs="Arial"/>
          <w:sz w:val="18"/>
        </w:rPr>
        <w:t>. Zużycie wody w gospodarstwach domowych na 1 mieszkańca w m</w:t>
      </w:r>
      <w:r w:rsidRPr="000B341D">
        <w:rPr>
          <w:rFonts w:ascii="Arial" w:hAnsi="Arial" w:cs="Arial"/>
          <w:sz w:val="18"/>
          <w:vertAlign w:val="superscript"/>
        </w:rPr>
        <w:t>3</w:t>
      </w:r>
      <w:bookmarkEnd w:id="251"/>
      <w:bookmarkEnd w:id="252"/>
      <w:bookmarkEnd w:id="25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3"/>
        <w:gridCol w:w="2410"/>
        <w:gridCol w:w="1979"/>
      </w:tblGrid>
      <w:tr w:rsidR="005044F2" w:rsidRPr="00E133CB" w:rsidTr="0056792C">
        <w:trPr>
          <w:trHeight w:val="162"/>
        </w:trPr>
        <w:tc>
          <w:tcPr>
            <w:tcW w:w="2578" w:type="pct"/>
            <w:shd w:val="clear" w:color="auto" w:fill="A6A6A6" w:themeFill="background1" w:themeFillShade="A6"/>
          </w:tcPr>
          <w:p w:rsidR="005044F2" w:rsidRPr="005044F2" w:rsidRDefault="005044F2" w:rsidP="0033553C">
            <w:pPr>
              <w:spacing w:after="0" w:line="240" w:lineRule="auto"/>
              <w:jc w:val="center"/>
              <w:rPr>
                <w:rFonts w:ascii="Arial" w:hAnsi="Arial" w:cs="Arial"/>
                <w:b/>
                <w:sz w:val="20"/>
                <w:szCs w:val="20"/>
              </w:rPr>
            </w:pPr>
            <w:r w:rsidRPr="005044F2">
              <w:rPr>
                <w:rFonts w:ascii="Arial" w:hAnsi="Arial" w:cs="Arial"/>
                <w:b/>
                <w:sz w:val="20"/>
                <w:szCs w:val="20"/>
              </w:rPr>
              <w:t>Wyszczególnienie</w:t>
            </w:r>
          </w:p>
        </w:tc>
        <w:tc>
          <w:tcPr>
            <w:tcW w:w="1330" w:type="pct"/>
            <w:shd w:val="clear" w:color="auto" w:fill="A6A6A6" w:themeFill="background1" w:themeFillShade="A6"/>
            <w:vAlign w:val="center"/>
          </w:tcPr>
          <w:p w:rsidR="005044F2" w:rsidRPr="005044F2" w:rsidRDefault="005044F2" w:rsidP="0033553C">
            <w:pPr>
              <w:spacing w:after="0" w:line="240" w:lineRule="auto"/>
              <w:jc w:val="center"/>
              <w:rPr>
                <w:rFonts w:ascii="Arial" w:hAnsi="Arial" w:cs="Arial"/>
                <w:b/>
                <w:sz w:val="20"/>
                <w:szCs w:val="20"/>
              </w:rPr>
            </w:pPr>
            <w:r w:rsidRPr="005044F2">
              <w:rPr>
                <w:rFonts w:ascii="Arial" w:hAnsi="Arial" w:cs="Arial"/>
                <w:b/>
                <w:sz w:val="20"/>
                <w:szCs w:val="20"/>
              </w:rPr>
              <w:t>2010</w:t>
            </w:r>
          </w:p>
        </w:tc>
        <w:tc>
          <w:tcPr>
            <w:tcW w:w="1092" w:type="pct"/>
            <w:shd w:val="clear" w:color="auto" w:fill="A6A6A6" w:themeFill="background1" w:themeFillShade="A6"/>
            <w:vAlign w:val="center"/>
          </w:tcPr>
          <w:p w:rsidR="005044F2" w:rsidRPr="005044F2" w:rsidRDefault="005044F2" w:rsidP="0033553C">
            <w:pPr>
              <w:spacing w:after="0" w:line="240" w:lineRule="auto"/>
              <w:jc w:val="center"/>
              <w:rPr>
                <w:rFonts w:ascii="Arial" w:hAnsi="Arial" w:cs="Arial"/>
                <w:b/>
                <w:sz w:val="20"/>
                <w:szCs w:val="20"/>
              </w:rPr>
            </w:pPr>
            <w:r w:rsidRPr="005044F2">
              <w:rPr>
                <w:rFonts w:ascii="Arial" w:hAnsi="Arial" w:cs="Arial"/>
                <w:b/>
                <w:sz w:val="20"/>
                <w:szCs w:val="20"/>
              </w:rPr>
              <w:t>2014</w:t>
            </w:r>
          </w:p>
        </w:tc>
      </w:tr>
      <w:tr w:rsidR="005044F2" w:rsidRPr="00E133CB" w:rsidTr="0056792C">
        <w:tc>
          <w:tcPr>
            <w:tcW w:w="2578" w:type="pct"/>
            <w:vAlign w:val="center"/>
          </w:tcPr>
          <w:p w:rsidR="005044F2" w:rsidRPr="005044F2" w:rsidRDefault="005044F2" w:rsidP="0033553C">
            <w:pPr>
              <w:spacing w:after="0" w:line="240" w:lineRule="auto"/>
              <w:rPr>
                <w:rFonts w:ascii="Arial" w:hAnsi="Arial" w:cs="Arial"/>
                <w:sz w:val="20"/>
                <w:szCs w:val="20"/>
              </w:rPr>
            </w:pPr>
            <w:r w:rsidRPr="005044F2">
              <w:rPr>
                <w:rFonts w:ascii="Arial" w:hAnsi="Arial" w:cs="Arial"/>
                <w:sz w:val="20"/>
                <w:szCs w:val="20"/>
              </w:rPr>
              <w:t>Polska (obszar wiejski)</w:t>
            </w:r>
          </w:p>
        </w:tc>
        <w:tc>
          <w:tcPr>
            <w:tcW w:w="1330"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5044F2" w:rsidRDefault="005044F2" w:rsidP="0033553C">
            <w:pPr>
              <w:spacing w:after="0" w:line="240" w:lineRule="auto"/>
              <w:jc w:val="center"/>
              <w:rPr>
                <w:rFonts w:ascii="Arial" w:hAnsi="Arial" w:cs="Arial"/>
                <w:sz w:val="20"/>
                <w:szCs w:val="18"/>
              </w:rPr>
            </w:pPr>
            <w:r w:rsidRPr="005044F2">
              <w:rPr>
                <w:rFonts w:ascii="Arial" w:hAnsi="Arial" w:cs="Arial"/>
                <w:sz w:val="20"/>
                <w:szCs w:val="18"/>
              </w:rPr>
              <w:t>25,7</w:t>
            </w:r>
          </w:p>
        </w:tc>
        <w:tc>
          <w:tcPr>
            <w:tcW w:w="1092"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5044F2" w:rsidRDefault="005044F2" w:rsidP="0033553C">
            <w:pPr>
              <w:spacing w:after="0" w:line="240" w:lineRule="auto"/>
              <w:jc w:val="center"/>
              <w:rPr>
                <w:rFonts w:ascii="Arial" w:hAnsi="Arial" w:cs="Arial"/>
                <w:sz w:val="20"/>
                <w:szCs w:val="18"/>
              </w:rPr>
            </w:pPr>
            <w:r w:rsidRPr="005044F2">
              <w:rPr>
                <w:rFonts w:ascii="Arial" w:hAnsi="Arial" w:cs="Arial"/>
                <w:sz w:val="20"/>
                <w:szCs w:val="18"/>
              </w:rPr>
              <w:t>27,6</w:t>
            </w:r>
          </w:p>
        </w:tc>
      </w:tr>
      <w:tr w:rsidR="005044F2" w:rsidRPr="00E133CB" w:rsidTr="0056792C">
        <w:tc>
          <w:tcPr>
            <w:tcW w:w="2578" w:type="pct"/>
            <w:vAlign w:val="center"/>
          </w:tcPr>
          <w:p w:rsidR="005044F2" w:rsidRPr="005044F2" w:rsidRDefault="005044F2" w:rsidP="0056792C">
            <w:pPr>
              <w:spacing w:after="0" w:line="240" w:lineRule="auto"/>
              <w:rPr>
                <w:rFonts w:ascii="Arial" w:hAnsi="Arial" w:cs="Arial"/>
                <w:sz w:val="20"/>
                <w:szCs w:val="20"/>
              </w:rPr>
            </w:pPr>
            <w:r w:rsidRPr="005044F2">
              <w:rPr>
                <w:rFonts w:ascii="Arial" w:hAnsi="Arial" w:cs="Arial"/>
                <w:sz w:val="20"/>
                <w:szCs w:val="20"/>
              </w:rPr>
              <w:t>Województwo podkarpackie  (obszar wiejski)</w:t>
            </w:r>
          </w:p>
        </w:tc>
        <w:tc>
          <w:tcPr>
            <w:tcW w:w="1330"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5044F2" w:rsidRDefault="005044F2" w:rsidP="0033553C">
            <w:pPr>
              <w:spacing w:after="0" w:line="240" w:lineRule="auto"/>
              <w:jc w:val="center"/>
              <w:rPr>
                <w:rFonts w:ascii="Arial" w:hAnsi="Arial" w:cs="Arial"/>
                <w:sz w:val="20"/>
                <w:szCs w:val="18"/>
              </w:rPr>
            </w:pPr>
            <w:r w:rsidRPr="005044F2">
              <w:rPr>
                <w:rFonts w:ascii="Arial" w:hAnsi="Arial" w:cs="Arial"/>
                <w:sz w:val="20"/>
                <w:szCs w:val="18"/>
              </w:rPr>
              <w:t>16,7</w:t>
            </w:r>
          </w:p>
        </w:tc>
        <w:tc>
          <w:tcPr>
            <w:tcW w:w="1092" w:type="pct"/>
            <w:tcBorders>
              <w:top w:val="outset" w:sz="6" w:space="0" w:color="auto"/>
              <w:left w:val="outset" w:sz="6" w:space="0" w:color="auto"/>
              <w:bottom w:val="outset" w:sz="6" w:space="0" w:color="auto"/>
              <w:right w:val="outset" w:sz="6" w:space="0" w:color="auto"/>
            </w:tcBorders>
            <w:shd w:val="clear" w:color="auto" w:fill="auto"/>
            <w:vAlign w:val="center"/>
          </w:tcPr>
          <w:p w:rsidR="005044F2" w:rsidRPr="005044F2" w:rsidRDefault="005044F2" w:rsidP="0033553C">
            <w:pPr>
              <w:spacing w:after="0" w:line="240" w:lineRule="auto"/>
              <w:jc w:val="center"/>
              <w:rPr>
                <w:rFonts w:ascii="Arial" w:hAnsi="Arial" w:cs="Arial"/>
                <w:sz w:val="20"/>
                <w:szCs w:val="18"/>
              </w:rPr>
            </w:pPr>
            <w:r w:rsidRPr="005044F2">
              <w:rPr>
                <w:rFonts w:ascii="Arial" w:hAnsi="Arial" w:cs="Arial"/>
                <w:sz w:val="20"/>
                <w:szCs w:val="18"/>
              </w:rPr>
              <w:t>17,6</w:t>
            </w:r>
          </w:p>
        </w:tc>
      </w:tr>
      <w:tr w:rsidR="005044F2" w:rsidRPr="00E133CB" w:rsidTr="0056792C">
        <w:trPr>
          <w:trHeight w:val="239"/>
        </w:trPr>
        <w:tc>
          <w:tcPr>
            <w:tcW w:w="2578" w:type="pct"/>
            <w:vAlign w:val="center"/>
          </w:tcPr>
          <w:p w:rsidR="005044F2" w:rsidRPr="005044F2" w:rsidRDefault="005044F2" w:rsidP="0033553C">
            <w:pPr>
              <w:spacing w:after="0" w:line="240" w:lineRule="auto"/>
              <w:rPr>
                <w:rFonts w:ascii="Arial" w:hAnsi="Arial" w:cs="Arial"/>
                <w:sz w:val="20"/>
                <w:szCs w:val="20"/>
              </w:rPr>
            </w:pPr>
            <w:r w:rsidRPr="005044F2">
              <w:rPr>
                <w:rFonts w:ascii="Arial" w:hAnsi="Arial" w:cs="Arial"/>
                <w:sz w:val="20"/>
                <w:szCs w:val="20"/>
              </w:rPr>
              <w:t>Gmina Zarszyn</w:t>
            </w:r>
          </w:p>
        </w:tc>
        <w:tc>
          <w:tcPr>
            <w:tcW w:w="1330" w:type="pct"/>
            <w:tcBorders>
              <w:top w:val="outset" w:sz="6" w:space="0" w:color="auto"/>
              <w:left w:val="outset" w:sz="6" w:space="0" w:color="auto"/>
              <w:bottom w:val="outset" w:sz="6" w:space="0" w:color="auto"/>
              <w:right w:val="outset" w:sz="6" w:space="0" w:color="auto"/>
            </w:tcBorders>
            <w:vAlign w:val="center"/>
          </w:tcPr>
          <w:p w:rsidR="005044F2" w:rsidRPr="005044F2" w:rsidRDefault="005044F2" w:rsidP="0033553C">
            <w:pPr>
              <w:spacing w:after="0" w:line="240" w:lineRule="auto"/>
              <w:jc w:val="center"/>
              <w:rPr>
                <w:rFonts w:ascii="Arial" w:hAnsi="Arial" w:cs="Arial"/>
                <w:sz w:val="20"/>
                <w:szCs w:val="18"/>
              </w:rPr>
            </w:pPr>
            <w:r w:rsidRPr="005044F2">
              <w:rPr>
                <w:rFonts w:ascii="Arial" w:hAnsi="Arial" w:cs="Arial"/>
                <w:sz w:val="20"/>
                <w:szCs w:val="18"/>
              </w:rPr>
              <w:t>6,6</w:t>
            </w:r>
          </w:p>
        </w:tc>
        <w:tc>
          <w:tcPr>
            <w:tcW w:w="1092" w:type="pct"/>
            <w:tcBorders>
              <w:top w:val="outset" w:sz="6" w:space="0" w:color="auto"/>
              <w:left w:val="outset" w:sz="6" w:space="0" w:color="auto"/>
              <w:bottom w:val="outset" w:sz="6" w:space="0" w:color="auto"/>
              <w:right w:val="outset" w:sz="6" w:space="0" w:color="auto"/>
            </w:tcBorders>
            <w:vAlign w:val="center"/>
          </w:tcPr>
          <w:p w:rsidR="005044F2" w:rsidRPr="005044F2" w:rsidRDefault="005044F2" w:rsidP="0033553C">
            <w:pPr>
              <w:spacing w:after="0" w:line="240" w:lineRule="auto"/>
              <w:jc w:val="center"/>
              <w:rPr>
                <w:rFonts w:ascii="Arial" w:hAnsi="Arial" w:cs="Arial"/>
                <w:sz w:val="20"/>
                <w:szCs w:val="18"/>
              </w:rPr>
            </w:pPr>
            <w:r w:rsidRPr="005044F2">
              <w:rPr>
                <w:rFonts w:ascii="Arial" w:hAnsi="Arial" w:cs="Arial"/>
                <w:sz w:val="20"/>
                <w:szCs w:val="18"/>
              </w:rPr>
              <w:t>8,4</w:t>
            </w:r>
          </w:p>
        </w:tc>
      </w:tr>
    </w:tbl>
    <w:p w:rsidR="005044F2" w:rsidRPr="00E133CB" w:rsidRDefault="005044F2" w:rsidP="005044F2">
      <w:pPr>
        <w:rPr>
          <w:rFonts w:ascii="Arial" w:hAnsi="Arial" w:cs="Arial"/>
          <w:i/>
          <w:sz w:val="18"/>
          <w:szCs w:val="18"/>
        </w:rPr>
      </w:pPr>
      <w:r w:rsidRPr="00E133CB">
        <w:rPr>
          <w:rFonts w:ascii="Arial" w:hAnsi="Arial" w:cs="Arial"/>
          <w:i/>
          <w:sz w:val="18"/>
          <w:szCs w:val="18"/>
        </w:rPr>
        <w:t>Źródło: dane GUS, Bank Danych Lokalnych</w:t>
      </w:r>
    </w:p>
    <w:p w:rsidR="005044F2" w:rsidRPr="005044F2" w:rsidRDefault="005044F2" w:rsidP="005044F2">
      <w:pPr>
        <w:spacing w:line="240" w:lineRule="auto"/>
        <w:jc w:val="both"/>
        <w:rPr>
          <w:rFonts w:ascii="Arial" w:hAnsi="Arial" w:cs="Arial"/>
          <w:sz w:val="20"/>
          <w:szCs w:val="20"/>
        </w:rPr>
      </w:pPr>
      <w:r w:rsidRPr="005044F2">
        <w:rPr>
          <w:rFonts w:ascii="Arial" w:hAnsi="Arial" w:cs="Arial"/>
          <w:sz w:val="20"/>
          <w:szCs w:val="20"/>
        </w:rPr>
        <w:t>Wskaźnik: długość sieci/1 odbiorcę, na 1 mieszkańca korzystającego w gminie i w jednostkach porównywanych prezentuje poniżej zamieszczona tabela.</w:t>
      </w:r>
    </w:p>
    <w:p w:rsidR="005044F2" w:rsidRPr="0065197B" w:rsidRDefault="005044F2" w:rsidP="005044F2">
      <w:pPr>
        <w:pStyle w:val="Legenda"/>
        <w:spacing w:after="0"/>
        <w:ind w:left="993" w:hanging="993"/>
        <w:jc w:val="both"/>
        <w:rPr>
          <w:rFonts w:ascii="Arial" w:hAnsi="Arial" w:cs="Arial"/>
          <w:sz w:val="18"/>
          <w:szCs w:val="18"/>
        </w:rPr>
      </w:pPr>
      <w:bookmarkStart w:id="254" w:name="_Toc402520445"/>
      <w:bookmarkStart w:id="255" w:name="_Toc432143891"/>
      <w:bookmarkStart w:id="256" w:name="_Toc440616685"/>
      <w:r w:rsidRPr="0065197B">
        <w:rPr>
          <w:rFonts w:ascii="Arial" w:hAnsi="Arial" w:cs="Arial"/>
          <w:sz w:val="18"/>
          <w:szCs w:val="18"/>
        </w:rPr>
        <w:t xml:space="preserve">Tabela </w:t>
      </w:r>
      <w:r w:rsidRPr="0065197B">
        <w:rPr>
          <w:rFonts w:ascii="Arial" w:hAnsi="Arial" w:cs="Arial"/>
          <w:sz w:val="18"/>
          <w:szCs w:val="18"/>
        </w:rPr>
        <w:fldChar w:fldCharType="begin"/>
      </w:r>
      <w:r w:rsidRPr="0065197B">
        <w:rPr>
          <w:rFonts w:ascii="Arial" w:hAnsi="Arial" w:cs="Arial"/>
          <w:sz w:val="18"/>
          <w:szCs w:val="18"/>
        </w:rPr>
        <w:instrText xml:space="preserve"> SEQ Tabela \* ARABIC </w:instrText>
      </w:r>
      <w:r w:rsidRPr="0065197B">
        <w:rPr>
          <w:rFonts w:ascii="Arial" w:hAnsi="Arial" w:cs="Arial"/>
          <w:sz w:val="18"/>
          <w:szCs w:val="18"/>
        </w:rPr>
        <w:fldChar w:fldCharType="separate"/>
      </w:r>
      <w:r w:rsidR="000B341D">
        <w:rPr>
          <w:rFonts w:ascii="Arial" w:hAnsi="Arial" w:cs="Arial"/>
          <w:noProof/>
          <w:sz w:val="18"/>
          <w:szCs w:val="18"/>
        </w:rPr>
        <w:t>38</w:t>
      </w:r>
      <w:r w:rsidRPr="0065197B">
        <w:rPr>
          <w:rFonts w:ascii="Arial" w:hAnsi="Arial" w:cs="Arial"/>
          <w:sz w:val="18"/>
          <w:szCs w:val="18"/>
        </w:rPr>
        <w:fldChar w:fldCharType="end"/>
      </w:r>
      <w:r w:rsidRPr="0065197B">
        <w:rPr>
          <w:rFonts w:ascii="Arial" w:hAnsi="Arial" w:cs="Arial"/>
          <w:sz w:val="18"/>
          <w:szCs w:val="18"/>
        </w:rPr>
        <w:t>. Długość sieci wodociągowej na 1 mieszkańca korzystającego w gminie i w jednostkach porównywanych</w:t>
      </w:r>
      <w:bookmarkEnd w:id="254"/>
      <w:bookmarkEnd w:id="255"/>
      <w:bookmarkEnd w:id="256"/>
    </w:p>
    <w:tbl>
      <w:tblPr>
        <w:tblW w:w="5000" w:type="pct"/>
        <w:tblCellMar>
          <w:left w:w="70" w:type="dxa"/>
          <w:right w:w="70" w:type="dxa"/>
        </w:tblCellMar>
        <w:tblLook w:val="0000" w:firstRow="0" w:lastRow="0" w:firstColumn="0" w:lastColumn="0" w:noHBand="0" w:noVBand="0"/>
      </w:tblPr>
      <w:tblGrid>
        <w:gridCol w:w="3499"/>
        <w:gridCol w:w="1493"/>
        <w:gridCol w:w="1493"/>
        <w:gridCol w:w="2577"/>
      </w:tblGrid>
      <w:tr w:rsidR="005044F2" w:rsidRPr="005044F2" w:rsidTr="0033553C">
        <w:trPr>
          <w:trHeight w:val="255"/>
        </w:trPr>
        <w:tc>
          <w:tcPr>
            <w:tcW w:w="1930" w:type="pct"/>
            <w:vMerge w:val="restart"/>
            <w:tcBorders>
              <w:top w:val="single" w:sz="4" w:space="0" w:color="000000"/>
              <w:left w:val="single" w:sz="4" w:space="0" w:color="000000"/>
            </w:tcBorders>
            <w:shd w:val="clear" w:color="auto" w:fill="A6A6A6" w:themeFill="background1" w:themeFillShade="A6"/>
            <w:vAlign w:val="center"/>
          </w:tcPr>
          <w:p w:rsidR="005044F2" w:rsidRPr="005044F2" w:rsidRDefault="005044F2" w:rsidP="0033553C">
            <w:pPr>
              <w:snapToGrid w:val="0"/>
              <w:spacing w:after="0" w:line="240" w:lineRule="auto"/>
              <w:jc w:val="center"/>
              <w:rPr>
                <w:rFonts w:ascii="Arial" w:hAnsi="Arial" w:cs="Arial"/>
                <w:b/>
                <w:sz w:val="18"/>
                <w:szCs w:val="18"/>
              </w:rPr>
            </w:pPr>
            <w:r w:rsidRPr="005044F2">
              <w:rPr>
                <w:rFonts w:ascii="Arial" w:hAnsi="Arial" w:cs="Arial"/>
                <w:b/>
                <w:sz w:val="18"/>
                <w:szCs w:val="18"/>
              </w:rPr>
              <w:t>Jednostka</w:t>
            </w:r>
          </w:p>
        </w:tc>
        <w:tc>
          <w:tcPr>
            <w:tcW w:w="1648" w:type="pct"/>
            <w:gridSpan w:val="2"/>
            <w:tcBorders>
              <w:top w:val="single" w:sz="4" w:space="0" w:color="000000"/>
              <w:left w:val="single" w:sz="4" w:space="0" w:color="000000"/>
              <w:bottom w:val="single" w:sz="4" w:space="0" w:color="000000"/>
            </w:tcBorders>
            <w:shd w:val="clear" w:color="auto" w:fill="A6A6A6" w:themeFill="background1" w:themeFillShade="A6"/>
            <w:vAlign w:val="center"/>
          </w:tcPr>
          <w:p w:rsidR="005044F2" w:rsidRPr="005044F2" w:rsidRDefault="005044F2" w:rsidP="0033553C">
            <w:pPr>
              <w:spacing w:after="0" w:line="240" w:lineRule="auto"/>
              <w:jc w:val="center"/>
              <w:rPr>
                <w:rFonts w:ascii="Arial" w:eastAsia="Times New Roman" w:hAnsi="Arial" w:cs="Arial"/>
                <w:b/>
                <w:sz w:val="18"/>
                <w:szCs w:val="18"/>
                <w:lang w:eastAsia="pl-PL"/>
              </w:rPr>
            </w:pPr>
            <w:r w:rsidRPr="005044F2">
              <w:rPr>
                <w:rFonts w:ascii="Arial" w:eastAsia="Times New Roman" w:hAnsi="Arial" w:cs="Arial"/>
                <w:b/>
                <w:sz w:val="18"/>
                <w:szCs w:val="18"/>
                <w:lang w:eastAsia="pl-PL"/>
              </w:rPr>
              <w:t>Ogółem</w:t>
            </w:r>
          </w:p>
        </w:tc>
        <w:tc>
          <w:tcPr>
            <w:tcW w:w="1422" w:type="pct"/>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tcPr>
          <w:p w:rsidR="005044F2" w:rsidRPr="005044F2" w:rsidRDefault="005044F2" w:rsidP="0033553C">
            <w:pPr>
              <w:spacing w:after="0" w:line="240" w:lineRule="auto"/>
              <w:jc w:val="center"/>
              <w:rPr>
                <w:rFonts w:ascii="Arial" w:eastAsia="Times New Roman" w:hAnsi="Arial" w:cs="Arial"/>
                <w:b/>
                <w:sz w:val="18"/>
                <w:szCs w:val="18"/>
                <w:lang w:eastAsia="pl-PL"/>
              </w:rPr>
            </w:pPr>
            <w:r w:rsidRPr="005044F2">
              <w:rPr>
                <w:rFonts w:ascii="Arial" w:eastAsia="Times New Roman" w:hAnsi="Arial" w:cs="Arial"/>
                <w:b/>
                <w:sz w:val="18"/>
                <w:szCs w:val="18"/>
                <w:lang w:eastAsia="pl-PL"/>
              </w:rPr>
              <w:t xml:space="preserve">Dynamika w latach </w:t>
            </w:r>
            <w:r w:rsidRPr="005044F2">
              <w:rPr>
                <w:rFonts w:ascii="Arial" w:eastAsia="Times New Roman" w:hAnsi="Arial" w:cs="Arial"/>
                <w:b/>
                <w:sz w:val="18"/>
                <w:szCs w:val="18"/>
                <w:lang w:eastAsia="pl-PL"/>
              </w:rPr>
              <w:br/>
              <w:t>(2010 r. = 100)</w:t>
            </w:r>
          </w:p>
        </w:tc>
      </w:tr>
      <w:tr w:rsidR="005044F2" w:rsidRPr="005044F2" w:rsidTr="0033553C">
        <w:trPr>
          <w:trHeight w:val="123"/>
        </w:trPr>
        <w:tc>
          <w:tcPr>
            <w:tcW w:w="1930" w:type="pct"/>
            <w:vMerge/>
            <w:tcBorders>
              <w:left w:val="single" w:sz="4" w:space="0" w:color="000000"/>
            </w:tcBorders>
            <w:shd w:val="clear" w:color="auto" w:fill="A6A6A6" w:themeFill="background1" w:themeFillShade="A6"/>
            <w:vAlign w:val="center"/>
          </w:tcPr>
          <w:p w:rsidR="005044F2" w:rsidRPr="005044F2" w:rsidRDefault="005044F2" w:rsidP="0033553C">
            <w:pPr>
              <w:snapToGrid w:val="0"/>
              <w:spacing w:line="240" w:lineRule="auto"/>
              <w:rPr>
                <w:rFonts w:ascii="Arial" w:hAnsi="Arial" w:cs="Arial"/>
                <w:sz w:val="18"/>
                <w:szCs w:val="18"/>
              </w:rPr>
            </w:pPr>
          </w:p>
        </w:tc>
        <w:tc>
          <w:tcPr>
            <w:tcW w:w="824" w:type="pct"/>
            <w:tcBorders>
              <w:top w:val="single" w:sz="4" w:space="0" w:color="000000"/>
              <w:left w:val="single" w:sz="4" w:space="0" w:color="000000"/>
              <w:bottom w:val="single" w:sz="4" w:space="0" w:color="000000"/>
            </w:tcBorders>
            <w:shd w:val="clear" w:color="auto" w:fill="A6A6A6" w:themeFill="background1" w:themeFillShade="A6"/>
            <w:vAlign w:val="center"/>
          </w:tcPr>
          <w:p w:rsidR="005044F2" w:rsidRPr="005044F2" w:rsidRDefault="005044F2" w:rsidP="0033553C">
            <w:pPr>
              <w:snapToGrid w:val="0"/>
              <w:spacing w:after="0" w:line="240" w:lineRule="auto"/>
              <w:jc w:val="center"/>
              <w:rPr>
                <w:rFonts w:ascii="Arial" w:hAnsi="Arial" w:cs="Arial"/>
                <w:b/>
                <w:sz w:val="18"/>
                <w:szCs w:val="18"/>
              </w:rPr>
            </w:pPr>
            <w:r w:rsidRPr="005044F2">
              <w:rPr>
                <w:rFonts w:ascii="Arial" w:hAnsi="Arial" w:cs="Arial"/>
                <w:b/>
                <w:sz w:val="18"/>
                <w:szCs w:val="18"/>
              </w:rPr>
              <w:t>2010</w:t>
            </w:r>
          </w:p>
        </w:tc>
        <w:tc>
          <w:tcPr>
            <w:tcW w:w="824" w:type="pct"/>
            <w:tcBorders>
              <w:top w:val="single" w:sz="4" w:space="0" w:color="000000"/>
              <w:left w:val="single" w:sz="4" w:space="0" w:color="000000"/>
              <w:bottom w:val="single" w:sz="4" w:space="0" w:color="000000"/>
            </w:tcBorders>
            <w:shd w:val="clear" w:color="auto" w:fill="A6A6A6" w:themeFill="background1" w:themeFillShade="A6"/>
            <w:vAlign w:val="center"/>
          </w:tcPr>
          <w:p w:rsidR="005044F2" w:rsidRPr="005044F2" w:rsidRDefault="005044F2" w:rsidP="0033553C">
            <w:pPr>
              <w:snapToGrid w:val="0"/>
              <w:spacing w:after="0" w:line="240" w:lineRule="auto"/>
              <w:jc w:val="center"/>
              <w:rPr>
                <w:rFonts w:ascii="Arial" w:hAnsi="Arial" w:cs="Arial"/>
                <w:b/>
                <w:sz w:val="18"/>
                <w:szCs w:val="18"/>
              </w:rPr>
            </w:pPr>
            <w:r w:rsidRPr="005044F2">
              <w:rPr>
                <w:rFonts w:ascii="Arial" w:hAnsi="Arial" w:cs="Arial"/>
                <w:b/>
                <w:sz w:val="18"/>
                <w:szCs w:val="18"/>
              </w:rPr>
              <w:t>2014</w:t>
            </w:r>
          </w:p>
        </w:tc>
        <w:tc>
          <w:tcPr>
            <w:tcW w:w="1422" w:type="pct"/>
            <w:vMerge w:val="restart"/>
            <w:tcBorders>
              <w:top w:val="single" w:sz="4" w:space="0" w:color="000000"/>
              <w:left w:val="single" w:sz="4" w:space="0" w:color="000000"/>
              <w:right w:val="single" w:sz="4" w:space="0" w:color="000000"/>
            </w:tcBorders>
            <w:shd w:val="clear" w:color="auto" w:fill="A6A6A6" w:themeFill="background1" w:themeFillShade="A6"/>
            <w:vAlign w:val="center"/>
          </w:tcPr>
          <w:p w:rsidR="005044F2" w:rsidRPr="005044F2" w:rsidRDefault="005044F2" w:rsidP="0033553C">
            <w:pPr>
              <w:snapToGrid w:val="0"/>
              <w:spacing w:after="0" w:line="240" w:lineRule="auto"/>
              <w:jc w:val="center"/>
              <w:rPr>
                <w:rFonts w:ascii="Arial" w:hAnsi="Arial" w:cs="Arial"/>
                <w:b/>
                <w:sz w:val="18"/>
                <w:szCs w:val="18"/>
              </w:rPr>
            </w:pPr>
            <w:r w:rsidRPr="005044F2">
              <w:rPr>
                <w:rFonts w:ascii="Arial" w:hAnsi="Arial" w:cs="Arial"/>
                <w:b/>
                <w:sz w:val="18"/>
                <w:szCs w:val="18"/>
              </w:rPr>
              <w:t>2010-2014</w:t>
            </w:r>
          </w:p>
        </w:tc>
      </w:tr>
      <w:tr w:rsidR="005044F2" w:rsidRPr="005044F2" w:rsidTr="0033553C">
        <w:trPr>
          <w:trHeight w:val="255"/>
        </w:trPr>
        <w:tc>
          <w:tcPr>
            <w:tcW w:w="1930" w:type="pct"/>
            <w:vMerge/>
            <w:tcBorders>
              <w:left w:val="single" w:sz="4" w:space="0" w:color="000000"/>
              <w:bottom w:val="single" w:sz="4" w:space="0" w:color="auto"/>
            </w:tcBorders>
            <w:shd w:val="clear" w:color="auto" w:fill="C2D69B"/>
            <w:vAlign w:val="center"/>
          </w:tcPr>
          <w:p w:rsidR="005044F2" w:rsidRPr="005044F2" w:rsidRDefault="005044F2" w:rsidP="0033553C">
            <w:pPr>
              <w:snapToGrid w:val="0"/>
              <w:spacing w:line="240" w:lineRule="auto"/>
              <w:rPr>
                <w:rFonts w:ascii="Arial" w:hAnsi="Arial" w:cs="Arial"/>
                <w:sz w:val="18"/>
                <w:szCs w:val="18"/>
              </w:rPr>
            </w:pPr>
          </w:p>
        </w:tc>
        <w:tc>
          <w:tcPr>
            <w:tcW w:w="824" w:type="pct"/>
            <w:tcBorders>
              <w:top w:val="single" w:sz="4" w:space="0" w:color="000000"/>
              <w:left w:val="single" w:sz="4" w:space="0" w:color="000000"/>
              <w:bottom w:val="single" w:sz="4" w:space="0" w:color="000000"/>
            </w:tcBorders>
            <w:shd w:val="clear" w:color="auto" w:fill="A6A6A6" w:themeFill="background1" w:themeFillShade="A6"/>
            <w:vAlign w:val="center"/>
          </w:tcPr>
          <w:p w:rsidR="005044F2" w:rsidRPr="005044F2" w:rsidRDefault="005044F2" w:rsidP="0033553C">
            <w:pPr>
              <w:snapToGrid w:val="0"/>
              <w:spacing w:after="0" w:line="240" w:lineRule="auto"/>
              <w:jc w:val="center"/>
              <w:rPr>
                <w:rFonts w:ascii="Arial" w:hAnsi="Arial" w:cs="Arial"/>
                <w:sz w:val="18"/>
                <w:szCs w:val="18"/>
              </w:rPr>
            </w:pPr>
            <w:r w:rsidRPr="005044F2">
              <w:rPr>
                <w:rFonts w:ascii="Arial" w:hAnsi="Arial" w:cs="Arial"/>
                <w:sz w:val="18"/>
                <w:szCs w:val="18"/>
              </w:rPr>
              <w:t>[km/osoba]</w:t>
            </w:r>
          </w:p>
        </w:tc>
        <w:tc>
          <w:tcPr>
            <w:tcW w:w="824" w:type="pct"/>
            <w:tcBorders>
              <w:top w:val="single" w:sz="4" w:space="0" w:color="000000"/>
              <w:left w:val="single" w:sz="4" w:space="0" w:color="000000"/>
              <w:bottom w:val="single" w:sz="4" w:space="0" w:color="000000"/>
            </w:tcBorders>
            <w:shd w:val="clear" w:color="auto" w:fill="A6A6A6" w:themeFill="background1" w:themeFillShade="A6"/>
            <w:vAlign w:val="center"/>
          </w:tcPr>
          <w:p w:rsidR="005044F2" w:rsidRPr="005044F2" w:rsidRDefault="005044F2" w:rsidP="0033553C">
            <w:pPr>
              <w:snapToGrid w:val="0"/>
              <w:spacing w:after="0" w:line="240" w:lineRule="auto"/>
              <w:jc w:val="center"/>
              <w:rPr>
                <w:rFonts w:ascii="Arial" w:hAnsi="Arial" w:cs="Arial"/>
                <w:sz w:val="18"/>
                <w:szCs w:val="18"/>
              </w:rPr>
            </w:pPr>
            <w:r w:rsidRPr="005044F2">
              <w:rPr>
                <w:rFonts w:ascii="Arial" w:hAnsi="Arial" w:cs="Arial"/>
                <w:sz w:val="18"/>
                <w:szCs w:val="18"/>
              </w:rPr>
              <w:t>[km/osoba]</w:t>
            </w:r>
          </w:p>
        </w:tc>
        <w:tc>
          <w:tcPr>
            <w:tcW w:w="1422" w:type="pct"/>
            <w:vMerge/>
            <w:tcBorders>
              <w:left w:val="single" w:sz="4" w:space="0" w:color="000000"/>
              <w:bottom w:val="single" w:sz="4" w:space="0" w:color="000000"/>
              <w:right w:val="single" w:sz="4" w:space="0" w:color="000000"/>
            </w:tcBorders>
            <w:shd w:val="clear" w:color="auto" w:fill="C2D69B"/>
            <w:vAlign w:val="center"/>
          </w:tcPr>
          <w:p w:rsidR="005044F2" w:rsidRPr="005044F2" w:rsidRDefault="005044F2" w:rsidP="0033553C">
            <w:pPr>
              <w:snapToGrid w:val="0"/>
              <w:spacing w:after="0" w:line="240" w:lineRule="auto"/>
              <w:jc w:val="center"/>
              <w:rPr>
                <w:rFonts w:ascii="Arial" w:hAnsi="Arial" w:cs="Arial"/>
                <w:sz w:val="18"/>
                <w:szCs w:val="18"/>
              </w:rPr>
            </w:pPr>
          </w:p>
        </w:tc>
      </w:tr>
      <w:tr w:rsidR="005044F2" w:rsidRPr="005044F2" w:rsidTr="0033553C">
        <w:trPr>
          <w:trHeight w:val="255"/>
        </w:trPr>
        <w:tc>
          <w:tcPr>
            <w:tcW w:w="1930" w:type="pct"/>
            <w:tcBorders>
              <w:top w:val="single" w:sz="4" w:space="0" w:color="auto"/>
              <w:left w:val="single" w:sz="4" w:space="0" w:color="auto"/>
              <w:bottom w:val="single" w:sz="4" w:space="0" w:color="auto"/>
              <w:right w:val="single" w:sz="4" w:space="0" w:color="auto"/>
            </w:tcBorders>
            <w:vAlign w:val="center"/>
          </w:tcPr>
          <w:p w:rsidR="005044F2" w:rsidRPr="005044F2" w:rsidRDefault="005044F2" w:rsidP="0033553C">
            <w:pPr>
              <w:spacing w:after="0" w:line="240" w:lineRule="auto"/>
              <w:rPr>
                <w:rFonts w:ascii="Arial" w:hAnsi="Arial" w:cs="Arial"/>
                <w:sz w:val="18"/>
                <w:szCs w:val="18"/>
              </w:rPr>
            </w:pPr>
            <w:r w:rsidRPr="005044F2">
              <w:rPr>
                <w:rFonts w:ascii="Arial" w:hAnsi="Arial" w:cs="Arial"/>
                <w:sz w:val="18"/>
                <w:szCs w:val="18"/>
              </w:rPr>
              <w:t>Polska (obszar wiejski)</w:t>
            </w:r>
          </w:p>
        </w:tc>
        <w:tc>
          <w:tcPr>
            <w:tcW w:w="824" w:type="pct"/>
            <w:tcBorders>
              <w:top w:val="single" w:sz="4" w:space="0" w:color="000000"/>
              <w:left w:val="single" w:sz="4" w:space="0" w:color="auto"/>
              <w:bottom w:val="single" w:sz="4" w:space="0" w:color="000000"/>
            </w:tcBorders>
            <w:shd w:val="clear" w:color="auto" w:fill="auto"/>
            <w:vAlign w:val="bottom"/>
          </w:tcPr>
          <w:p w:rsidR="005044F2" w:rsidRPr="005044F2" w:rsidRDefault="005044F2" w:rsidP="0033553C">
            <w:pPr>
              <w:spacing w:after="0" w:line="240" w:lineRule="auto"/>
              <w:jc w:val="center"/>
              <w:rPr>
                <w:rFonts w:ascii="Arial" w:eastAsia="Calibri" w:hAnsi="Arial" w:cs="Arial"/>
                <w:sz w:val="18"/>
                <w:szCs w:val="18"/>
              </w:rPr>
            </w:pPr>
            <w:r w:rsidRPr="005044F2">
              <w:rPr>
                <w:rFonts w:ascii="Arial" w:hAnsi="Arial" w:cs="Arial"/>
                <w:sz w:val="18"/>
                <w:szCs w:val="18"/>
              </w:rPr>
              <w:t>0,014205</w:t>
            </w:r>
          </w:p>
        </w:tc>
        <w:tc>
          <w:tcPr>
            <w:tcW w:w="824" w:type="pct"/>
            <w:tcBorders>
              <w:top w:val="single" w:sz="4" w:space="0" w:color="000000"/>
              <w:left w:val="single" w:sz="4" w:space="0" w:color="000000"/>
              <w:bottom w:val="single" w:sz="4" w:space="0" w:color="000000"/>
            </w:tcBorders>
            <w:shd w:val="clear" w:color="auto" w:fill="auto"/>
            <w:vAlign w:val="bottom"/>
          </w:tcPr>
          <w:p w:rsidR="005044F2" w:rsidRPr="005044F2" w:rsidRDefault="005044F2" w:rsidP="0033553C">
            <w:pPr>
              <w:spacing w:after="0" w:line="240" w:lineRule="auto"/>
              <w:jc w:val="center"/>
              <w:rPr>
                <w:rFonts w:ascii="Arial" w:hAnsi="Arial" w:cs="Arial"/>
                <w:sz w:val="18"/>
                <w:szCs w:val="18"/>
              </w:rPr>
            </w:pPr>
            <w:r w:rsidRPr="005044F2">
              <w:rPr>
                <w:rFonts w:ascii="Arial" w:hAnsi="Arial" w:cs="Arial"/>
                <w:sz w:val="18"/>
                <w:szCs w:val="18"/>
              </w:rPr>
              <w:t>0,014992</w:t>
            </w:r>
          </w:p>
        </w:tc>
        <w:tc>
          <w:tcPr>
            <w:tcW w:w="14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044F2" w:rsidRPr="005044F2" w:rsidRDefault="005044F2" w:rsidP="0033553C">
            <w:pPr>
              <w:spacing w:after="0" w:line="240" w:lineRule="auto"/>
              <w:jc w:val="center"/>
              <w:rPr>
                <w:rFonts w:ascii="Arial" w:hAnsi="Arial" w:cs="Arial"/>
                <w:sz w:val="18"/>
                <w:szCs w:val="18"/>
              </w:rPr>
            </w:pPr>
            <w:r w:rsidRPr="005044F2">
              <w:rPr>
                <w:rFonts w:ascii="Arial" w:hAnsi="Arial" w:cs="Arial"/>
                <w:sz w:val="18"/>
                <w:szCs w:val="18"/>
              </w:rPr>
              <w:t>105,5%</w:t>
            </w:r>
          </w:p>
        </w:tc>
      </w:tr>
      <w:tr w:rsidR="005044F2" w:rsidRPr="005044F2" w:rsidTr="0033553C">
        <w:trPr>
          <w:trHeight w:val="255"/>
        </w:trPr>
        <w:tc>
          <w:tcPr>
            <w:tcW w:w="1930" w:type="pct"/>
            <w:tcBorders>
              <w:top w:val="single" w:sz="4" w:space="0" w:color="auto"/>
              <w:left w:val="single" w:sz="4" w:space="0" w:color="auto"/>
              <w:bottom w:val="single" w:sz="4" w:space="0" w:color="auto"/>
              <w:right w:val="single" w:sz="4" w:space="0" w:color="auto"/>
            </w:tcBorders>
            <w:vAlign w:val="center"/>
          </w:tcPr>
          <w:p w:rsidR="005044F2" w:rsidRPr="005044F2" w:rsidRDefault="005044F2" w:rsidP="0033553C">
            <w:pPr>
              <w:spacing w:after="0" w:line="240" w:lineRule="auto"/>
              <w:rPr>
                <w:rFonts w:ascii="Arial" w:hAnsi="Arial" w:cs="Arial"/>
                <w:sz w:val="18"/>
                <w:szCs w:val="18"/>
              </w:rPr>
            </w:pPr>
            <w:r w:rsidRPr="005044F2">
              <w:rPr>
                <w:rFonts w:ascii="Arial" w:hAnsi="Arial" w:cs="Arial"/>
                <w:sz w:val="18"/>
                <w:szCs w:val="18"/>
              </w:rPr>
              <w:t xml:space="preserve">Województwo podkarpackie </w:t>
            </w:r>
          </w:p>
          <w:p w:rsidR="005044F2" w:rsidRPr="005044F2" w:rsidRDefault="005044F2" w:rsidP="0033553C">
            <w:pPr>
              <w:spacing w:after="0" w:line="240" w:lineRule="auto"/>
              <w:rPr>
                <w:rFonts w:ascii="Arial" w:hAnsi="Arial" w:cs="Arial"/>
                <w:sz w:val="18"/>
                <w:szCs w:val="18"/>
              </w:rPr>
            </w:pPr>
            <w:r w:rsidRPr="005044F2">
              <w:rPr>
                <w:rFonts w:ascii="Arial" w:hAnsi="Arial" w:cs="Arial"/>
                <w:sz w:val="18"/>
                <w:szCs w:val="18"/>
              </w:rPr>
              <w:t>(obszar wiejski)</w:t>
            </w:r>
          </w:p>
        </w:tc>
        <w:tc>
          <w:tcPr>
            <w:tcW w:w="824" w:type="pct"/>
            <w:tcBorders>
              <w:top w:val="single" w:sz="4" w:space="0" w:color="000000"/>
              <w:left w:val="single" w:sz="4" w:space="0" w:color="auto"/>
              <w:bottom w:val="single" w:sz="4" w:space="0" w:color="000000"/>
            </w:tcBorders>
            <w:shd w:val="clear" w:color="auto" w:fill="auto"/>
            <w:vAlign w:val="bottom"/>
          </w:tcPr>
          <w:p w:rsidR="005044F2" w:rsidRPr="005044F2" w:rsidRDefault="005044F2" w:rsidP="0033553C">
            <w:pPr>
              <w:spacing w:after="0" w:line="240" w:lineRule="auto"/>
              <w:jc w:val="center"/>
              <w:rPr>
                <w:rFonts w:ascii="Arial" w:hAnsi="Arial" w:cs="Arial"/>
                <w:sz w:val="18"/>
                <w:szCs w:val="18"/>
              </w:rPr>
            </w:pPr>
            <w:r w:rsidRPr="005044F2">
              <w:rPr>
                <w:rFonts w:ascii="Arial" w:hAnsi="Arial" w:cs="Arial"/>
                <w:sz w:val="18"/>
                <w:szCs w:val="18"/>
              </w:rPr>
              <w:t>0,008629</w:t>
            </w:r>
          </w:p>
        </w:tc>
        <w:tc>
          <w:tcPr>
            <w:tcW w:w="824" w:type="pct"/>
            <w:tcBorders>
              <w:top w:val="single" w:sz="4" w:space="0" w:color="000000"/>
              <w:left w:val="single" w:sz="4" w:space="0" w:color="000000"/>
              <w:bottom w:val="single" w:sz="4" w:space="0" w:color="000000"/>
            </w:tcBorders>
            <w:shd w:val="clear" w:color="auto" w:fill="auto"/>
            <w:vAlign w:val="bottom"/>
          </w:tcPr>
          <w:p w:rsidR="005044F2" w:rsidRPr="005044F2" w:rsidRDefault="005044F2" w:rsidP="0033553C">
            <w:pPr>
              <w:spacing w:after="0" w:line="240" w:lineRule="auto"/>
              <w:jc w:val="center"/>
              <w:rPr>
                <w:rFonts w:ascii="Arial" w:hAnsi="Arial" w:cs="Arial"/>
                <w:sz w:val="18"/>
                <w:szCs w:val="18"/>
              </w:rPr>
            </w:pPr>
            <w:r w:rsidRPr="005044F2">
              <w:rPr>
                <w:rFonts w:ascii="Arial" w:hAnsi="Arial" w:cs="Arial"/>
                <w:sz w:val="18"/>
                <w:szCs w:val="18"/>
              </w:rPr>
              <w:t>0,009179</w:t>
            </w:r>
          </w:p>
        </w:tc>
        <w:tc>
          <w:tcPr>
            <w:tcW w:w="14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044F2" w:rsidRPr="005044F2" w:rsidRDefault="005044F2" w:rsidP="0033553C">
            <w:pPr>
              <w:spacing w:after="0" w:line="240" w:lineRule="auto"/>
              <w:jc w:val="center"/>
              <w:rPr>
                <w:rFonts w:ascii="Arial" w:hAnsi="Arial" w:cs="Arial"/>
                <w:sz w:val="18"/>
                <w:szCs w:val="18"/>
              </w:rPr>
            </w:pPr>
            <w:r w:rsidRPr="005044F2">
              <w:rPr>
                <w:rFonts w:ascii="Arial" w:hAnsi="Arial" w:cs="Arial"/>
                <w:sz w:val="18"/>
                <w:szCs w:val="18"/>
              </w:rPr>
              <w:t>106,4%</w:t>
            </w:r>
          </w:p>
        </w:tc>
      </w:tr>
      <w:tr w:rsidR="005044F2" w:rsidRPr="005044F2" w:rsidTr="0033553C">
        <w:trPr>
          <w:trHeight w:val="255"/>
        </w:trPr>
        <w:tc>
          <w:tcPr>
            <w:tcW w:w="1930" w:type="pct"/>
            <w:tcBorders>
              <w:top w:val="single" w:sz="4" w:space="0" w:color="auto"/>
              <w:left w:val="single" w:sz="4" w:space="0" w:color="auto"/>
              <w:bottom w:val="single" w:sz="4" w:space="0" w:color="auto"/>
              <w:right w:val="single" w:sz="4" w:space="0" w:color="auto"/>
            </w:tcBorders>
            <w:vAlign w:val="center"/>
          </w:tcPr>
          <w:p w:rsidR="005044F2" w:rsidRPr="005044F2" w:rsidRDefault="005044F2" w:rsidP="0033553C">
            <w:pPr>
              <w:spacing w:after="0" w:line="240" w:lineRule="auto"/>
              <w:rPr>
                <w:rFonts w:ascii="Arial" w:hAnsi="Arial" w:cs="Arial"/>
                <w:sz w:val="18"/>
                <w:szCs w:val="18"/>
              </w:rPr>
            </w:pPr>
            <w:r w:rsidRPr="005044F2">
              <w:rPr>
                <w:rFonts w:ascii="Arial" w:hAnsi="Arial" w:cs="Arial"/>
                <w:sz w:val="18"/>
                <w:szCs w:val="18"/>
              </w:rPr>
              <w:t>Gmina Zarszyn</w:t>
            </w:r>
          </w:p>
        </w:tc>
        <w:tc>
          <w:tcPr>
            <w:tcW w:w="824" w:type="pct"/>
            <w:tcBorders>
              <w:top w:val="single" w:sz="4" w:space="0" w:color="000000"/>
              <w:left w:val="single" w:sz="4" w:space="0" w:color="auto"/>
              <w:bottom w:val="single" w:sz="4" w:space="0" w:color="000000"/>
            </w:tcBorders>
            <w:shd w:val="clear" w:color="auto" w:fill="auto"/>
            <w:vAlign w:val="bottom"/>
          </w:tcPr>
          <w:p w:rsidR="005044F2" w:rsidRPr="005044F2" w:rsidRDefault="005044F2" w:rsidP="0033553C">
            <w:pPr>
              <w:spacing w:after="0" w:line="240" w:lineRule="auto"/>
              <w:jc w:val="center"/>
              <w:rPr>
                <w:rFonts w:ascii="Arial" w:hAnsi="Arial" w:cs="Arial"/>
                <w:sz w:val="18"/>
                <w:szCs w:val="18"/>
              </w:rPr>
            </w:pPr>
            <w:r w:rsidRPr="005044F2">
              <w:rPr>
                <w:rFonts w:ascii="Arial" w:hAnsi="Arial" w:cs="Arial"/>
                <w:sz w:val="18"/>
                <w:szCs w:val="18"/>
              </w:rPr>
              <w:t>0,006853</w:t>
            </w:r>
          </w:p>
        </w:tc>
        <w:tc>
          <w:tcPr>
            <w:tcW w:w="824" w:type="pct"/>
            <w:tcBorders>
              <w:top w:val="single" w:sz="4" w:space="0" w:color="000000"/>
              <w:left w:val="single" w:sz="4" w:space="0" w:color="000000"/>
              <w:bottom w:val="single" w:sz="4" w:space="0" w:color="000000"/>
            </w:tcBorders>
            <w:shd w:val="clear" w:color="auto" w:fill="auto"/>
            <w:vAlign w:val="bottom"/>
          </w:tcPr>
          <w:p w:rsidR="005044F2" w:rsidRPr="005044F2" w:rsidRDefault="005044F2" w:rsidP="0033553C">
            <w:pPr>
              <w:spacing w:after="0" w:line="240" w:lineRule="auto"/>
              <w:jc w:val="center"/>
              <w:rPr>
                <w:rFonts w:ascii="Arial" w:hAnsi="Arial" w:cs="Arial"/>
                <w:sz w:val="18"/>
                <w:szCs w:val="18"/>
              </w:rPr>
            </w:pPr>
            <w:r w:rsidRPr="005044F2">
              <w:rPr>
                <w:rFonts w:ascii="Arial" w:hAnsi="Arial" w:cs="Arial"/>
                <w:sz w:val="18"/>
                <w:szCs w:val="18"/>
              </w:rPr>
              <w:t>0,007743</w:t>
            </w:r>
          </w:p>
        </w:tc>
        <w:tc>
          <w:tcPr>
            <w:tcW w:w="1422" w:type="pct"/>
            <w:tcBorders>
              <w:top w:val="single" w:sz="4" w:space="0" w:color="000000"/>
              <w:left w:val="single" w:sz="4" w:space="0" w:color="000000"/>
              <w:bottom w:val="single" w:sz="4" w:space="0" w:color="000000"/>
              <w:right w:val="single" w:sz="4" w:space="0" w:color="000000"/>
            </w:tcBorders>
            <w:shd w:val="clear" w:color="auto" w:fill="auto"/>
            <w:vAlign w:val="center"/>
          </w:tcPr>
          <w:p w:rsidR="005044F2" w:rsidRPr="005044F2" w:rsidRDefault="005044F2" w:rsidP="0033553C">
            <w:pPr>
              <w:spacing w:after="0" w:line="240" w:lineRule="auto"/>
              <w:jc w:val="center"/>
              <w:rPr>
                <w:rFonts w:ascii="Arial" w:hAnsi="Arial" w:cs="Arial"/>
                <w:sz w:val="18"/>
                <w:szCs w:val="18"/>
              </w:rPr>
            </w:pPr>
            <w:r w:rsidRPr="005044F2">
              <w:rPr>
                <w:rFonts w:ascii="Arial" w:hAnsi="Arial" w:cs="Arial"/>
                <w:sz w:val="18"/>
                <w:szCs w:val="18"/>
              </w:rPr>
              <w:t>113,0%</w:t>
            </w:r>
          </w:p>
        </w:tc>
      </w:tr>
    </w:tbl>
    <w:p w:rsidR="005044F2" w:rsidRPr="005044F2" w:rsidRDefault="005044F2" w:rsidP="005044F2">
      <w:pPr>
        <w:rPr>
          <w:rFonts w:ascii="Arial" w:hAnsi="Arial" w:cs="Arial"/>
          <w:i/>
          <w:sz w:val="18"/>
          <w:szCs w:val="18"/>
        </w:rPr>
      </w:pPr>
      <w:r w:rsidRPr="005044F2">
        <w:rPr>
          <w:rFonts w:ascii="Arial" w:hAnsi="Arial" w:cs="Arial"/>
          <w:i/>
          <w:sz w:val="18"/>
          <w:szCs w:val="18"/>
        </w:rPr>
        <w:t xml:space="preserve">Źródło: Dane GUS, Bank Danych Lokalnych </w:t>
      </w:r>
    </w:p>
    <w:p w:rsidR="00DA53E6" w:rsidRPr="005044F2" w:rsidRDefault="005044F2" w:rsidP="005044F2">
      <w:pPr>
        <w:spacing w:before="120" w:after="40" w:line="240" w:lineRule="auto"/>
        <w:jc w:val="both"/>
        <w:rPr>
          <w:rFonts w:ascii="Arial" w:hAnsi="Arial" w:cs="Arial"/>
          <w:sz w:val="20"/>
          <w:szCs w:val="20"/>
        </w:rPr>
      </w:pPr>
      <w:r w:rsidRPr="005044F2">
        <w:rPr>
          <w:rFonts w:ascii="Arial" w:hAnsi="Arial" w:cs="Arial"/>
          <w:sz w:val="20"/>
          <w:szCs w:val="20"/>
        </w:rPr>
        <w:t>Zgodnie z powyżej zamieszczonymi danymi w 2014 roku, w stosunku do roku 2010 nastąpił wzrost analizowanego wskaźnika na obszarach wiejskich we wszystkich porównywanych jednostkach, przy czym w Gminie Zarszyn charakteryzował się on największą dynamiką.</w:t>
      </w:r>
    </w:p>
    <w:p w:rsidR="00DA53E6" w:rsidRPr="00941639" w:rsidRDefault="00DA53E6" w:rsidP="00DA53E6">
      <w:pPr>
        <w:spacing w:before="120" w:after="40" w:line="240" w:lineRule="auto"/>
        <w:rPr>
          <w:rFonts w:ascii="Arial" w:hAnsi="Arial" w:cs="Arial"/>
          <w:b/>
          <w:sz w:val="20"/>
          <w:szCs w:val="20"/>
        </w:rPr>
      </w:pPr>
      <w:r w:rsidRPr="00941639">
        <w:rPr>
          <w:rFonts w:ascii="Arial" w:hAnsi="Arial" w:cs="Arial"/>
          <w:b/>
          <w:sz w:val="20"/>
          <w:szCs w:val="20"/>
        </w:rPr>
        <w:t>Sieć kanalizacji sanitarnej</w:t>
      </w:r>
    </w:p>
    <w:p w:rsidR="00CC49E7" w:rsidRPr="00BD7522" w:rsidRDefault="003A321D" w:rsidP="00BD7522">
      <w:pPr>
        <w:spacing w:before="60" w:after="60" w:line="240" w:lineRule="auto"/>
        <w:jc w:val="both"/>
        <w:rPr>
          <w:rFonts w:ascii="Arial" w:hAnsi="Arial" w:cs="Arial"/>
          <w:color w:val="000000" w:themeColor="text1"/>
          <w:sz w:val="20"/>
          <w:szCs w:val="20"/>
        </w:rPr>
      </w:pPr>
      <w:r w:rsidRPr="00BD7522">
        <w:rPr>
          <w:rFonts w:ascii="Arial" w:hAnsi="Arial" w:cs="Arial"/>
          <w:color w:val="000000" w:themeColor="text1"/>
          <w:sz w:val="20"/>
          <w:szCs w:val="16"/>
        </w:rPr>
        <w:t xml:space="preserve">Dla potrzeb Gminy Zarszyn </w:t>
      </w:r>
      <w:r w:rsidR="006E6B79" w:rsidRPr="00BD7522">
        <w:rPr>
          <w:rFonts w:ascii="Arial" w:hAnsi="Arial" w:cs="Arial"/>
          <w:color w:val="000000" w:themeColor="text1"/>
          <w:sz w:val="20"/>
          <w:szCs w:val="16"/>
        </w:rPr>
        <w:t xml:space="preserve">funkcjonuje obecnie jedna gminna oczyszczalnia </w:t>
      </w:r>
      <w:r w:rsidR="00802A95" w:rsidRPr="00BD7522">
        <w:rPr>
          <w:rFonts w:ascii="Arial" w:hAnsi="Arial" w:cs="Arial"/>
          <w:color w:val="000000" w:themeColor="text1"/>
          <w:sz w:val="20"/>
          <w:szCs w:val="16"/>
        </w:rPr>
        <w:t>ścieków.</w:t>
      </w:r>
      <w:r w:rsidR="006E6B79" w:rsidRPr="00BD7522">
        <w:rPr>
          <w:rFonts w:ascii="Arial" w:hAnsi="Arial" w:cs="Arial"/>
          <w:color w:val="000000" w:themeColor="text1"/>
          <w:sz w:val="20"/>
          <w:szCs w:val="16"/>
        </w:rPr>
        <w:t xml:space="preserve"> Stało się to możliwe dzięki przeprowadzeniu w latach 2007 – 2008 inwestycji rozbudowy oczyszczalni ścieków w Zarszynie.</w:t>
      </w:r>
      <w:r w:rsidR="006E6B79" w:rsidRPr="00BD7522">
        <w:rPr>
          <w:color w:val="000000" w:themeColor="text1"/>
        </w:rPr>
        <w:t xml:space="preserve"> </w:t>
      </w:r>
      <w:r w:rsidR="006E6B79" w:rsidRPr="00BD7522">
        <w:rPr>
          <w:rFonts w:ascii="Arial" w:hAnsi="Arial" w:cs="Arial"/>
          <w:color w:val="000000" w:themeColor="text1"/>
          <w:sz w:val="20"/>
          <w:szCs w:val="20"/>
        </w:rPr>
        <w:t>Rozbudowana oczyszczalnia mechaniczno-biologiczna  posiada przepustowość do 1200 m</w:t>
      </w:r>
      <w:r w:rsidR="006E6B79" w:rsidRPr="00BD7522">
        <w:rPr>
          <w:rFonts w:ascii="Arial" w:hAnsi="Arial" w:cs="Arial"/>
          <w:color w:val="000000" w:themeColor="text1"/>
          <w:sz w:val="20"/>
          <w:szCs w:val="20"/>
          <w:vertAlign w:val="superscript"/>
        </w:rPr>
        <w:t>3</w:t>
      </w:r>
      <w:r w:rsidR="00CC49E7" w:rsidRPr="00BD7522">
        <w:rPr>
          <w:rFonts w:ascii="Arial" w:hAnsi="Arial" w:cs="Arial"/>
          <w:color w:val="000000" w:themeColor="text1"/>
          <w:sz w:val="20"/>
          <w:szCs w:val="20"/>
        </w:rPr>
        <w:t>/d.</w:t>
      </w:r>
      <w:r w:rsidR="006E6B79" w:rsidRPr="00BD7522">
        <w:rPr>
          <w:rFonts w:ascii="Arial" w:hAnsi="Arial" w:cs="Arial"/>
          <w:color w:val="000000" w:themeColor="text1"/>
          <w:sz w:val="20"/>
          <w:szCs w:val="20"/>
        </w:rPr>
        <w:t xml:space="preserve"> </w:t>
      </w:r>
      <w:r w:rsidR="00CC49E7" w:rsidRPr="00BD7522">
        <w:rPr>
          <w:rFonts w:ascii="Arial" w:hAnsi="Arial" w:cs="Arial"/>
          <w:color w:val="000000" w:themeColor="text1"/>
          <w:sz w:val="20"/>
          <w:szCs w:val="20"/>
        </w:rPr>
        <w:t>Ponadto wybudowano</w:t>
      </w:r>
      <w:r w:rsidR="006E6B79" w:rsidRPr="00BD7522">
        <w:rPr>
          <w:rFonts w:ascii="Arial" w:hAnsi="Arial" w:cs="Arial"/>
          <w:color w:val="000000" w:themeColor="text1"/>
          <w:sz w:val="20"/>
          <w:szCs w:val="20"/>
        </w:rPr>
        <w:t xml:space="preserve"> kolektor tłoc</w:t>
      </w:r>
      <w:r w:rsidR="00CC49E7" w:rsidRPr="00BD7522">
        <w:rPr>
          <w:rFonts w:ascii="Arial" w:hAnsi="Arial" w:cs="Arial"/>
          <w:color w:val="000000" w:themeColor="text1"/>
          <w:sz w:val="20"/>
          <w:szCs w:val="20"/>
        </w:rPr>
        <w:t>zny ścieków o długości 4 764 mb z Jaćmierza do Zarszyna,</w:t>
      </w:r>
      <w:r w:rsidR="006E6B79" w:rsidRPr="00BD7522">
        <w:rPr>
          <w:rFonts w:ascii="Arial" w:hAnsi="Arial" w:cs="Arial"/>
          <w:color w:val="000000" w:themeColor="text1"/>
          <w:sz w:val="20"/>
          <w:szCs w:val="20"/>
        </w:rPr>
        <w:t xml:space="preserve"> który umożliwił przełączenie sieci kanalizacyjnej  </w:t>
      </w:r>
      <w:r w:rsidR="00CC49E7" w:rsidRPr="00BD7522">
        <w:rPr>
          <w:rFonts w:ascii="Arial" w:hAnsi="Arial" w:cs="Arial"/>
          <w:color w:val="000000" w:themeColor="text1"/>
          <w:sz w:val="20"/>
          <w:szCs w:val="20"/>
        </w:rPr>
        <w:t>czterech</w:t>
      </w:r>
      <w:r w:rsidR="006E6B79" w:rsidRPr="00BD7522">
        <w:rPr>
          <w:rFonts w:ascii="Arial" w:hAnsi="Arial" w:cs="Arial"/>
          <w:color w:val="000000" w:themeColor="text1"/>
          <w:sz w:val="20"/>
          <w:szCs w:val="20"/>
        </w:rPr>
        <w:t xml:space="preserve"> sołectw</w:t>
      </w:r>
      <w:r w:rsidR="00CC49E7" w:rsidRPr="00BD7522">
        <w:rPr>
          <w:rFonts w:ascii="Arial" w:hAnsi="Arial" w:cs="Arial"/>
          <w:color w:val="000000" w:themeColor="text1"/>
          <w:sz w:val="20"/>
          <w:szCs w:val="20"/>
        </w:rPr>
        <w:t>:</w:t>
      </w:r>
      <w:r w:rsidR="006E6B79" w:rsidRPr="00BD7522">
        <w:rPr>
          <w:rFonts w:ascii="Arial" w:hAnsi="Arial" w:cs="Arial"/>
          <w:color w:val="000000" w:themeColor="text1"/>
          <w:sz w:val="20"/>
          <w:szCs w:val="20"/>
        </w:rPr>
        <w:t xml:space="preserve"> </w:t>
      </w:r>
      <w:r w:rsidR="00CC49E7" w:rsidRPr="00BD7522">
        <w:rPr>
          <w:rFonts w:ascii="Arial" w:hAnsi="Arial" w:cs="Arial"/>
          <w:color w:val="000000" w:themeColor="text1"/>
          <w:sz w:val="20"/>
          <w:szCs w:val="20"/>
        </w:rPr>
        <w:t>Bażanówki, Jaćmierza, Jaćmierza Przedmieścia</w:t>
      </w:r>
      <w:r w:rsidR="006E6B79" w:rsidRPr="00BD7522">
        <w:rPr>
          <w:rFonts w:ascii="Arial" w:hAnsi="Arial" w:cs="Arial"/>
          <w:color w:val="000000" w:themeColor="text1"/>
          <w:sz w:val="20"/>
          <w:szCs w:val="20"/>
        </w:rPr>
        <w:t xml:space="preserve"> i Posady Jaćmiersk</w:t>
      </w:r>
      <w:r w:rsidR="00CC49E7" w:rsidRPr="00BD7522">
        <w:rPr>
          <w:rFonts w:ascii="Arial" w:hAnsi="Arial" w:cs="Arial"/>
          <w:color w:val="000000" w:themeColor="text1"/>
          <w:sz w:val="20"/>
          <w:szCs w:val="20"/>
        </w:rPr>
        <w:t>iej z oczyszczalni we Wzdowie w Gminie</w:t>
      </w:r>
      <w:r w:rsidR="006E6B79" w:rsidRPr="00BD7522">
        <w:rPr>
          <w:rFonts w:ascii="Arial" w:hAnsi="Arial" w:cs="Arial"/>
          <w:color w:val="000000" w:themeColor="text1"/>
          <w:sz w:val="20"/>
          <w:szCs w:val="20"/>
        </w:rPr>
        <w:t xml:space="preserve"> Haczów</w:t>
      </w:r>
      <w:r w:rsidR="00CC49E7" w:rsidRPr="00BD7522">
        <w:rPr>
          <w:rFonts w:ascii="Arial" w:hAnsi="Arial" w:cs="Arial"/>
          <w:color w:val="000000" w:themeColor="text1"/>
          <w:sz w:val="20"/>
          <w:szCs w:val="20"/>
        </w:rPr>
        <w:t>, z której gmina Zarszyn korzystała w poprzednim okresie,</w:t>
      </w:r>
      <w:r w:rsidR="006E6B79" w:rsidRPr="00BD7522">
        <w:rPr>
          <w:rFonts w:ascii="Arial" w:hAnsi="Arial" w:cs="Arial"/>
          <w:color w:val="000000" w:themeColor="text1"/>
          <w:sz w:val="20"/>
          <w:szCs w:val="20"/>
        </w:rPr>
        <w:t xml:space="preserve"> do oczyszczalni w Zarszynie.</w:t>
      </w:r>
    </w:p>
    <w:p w:rsidR="00BD7522" w:rsidRPr="00BD7522" w:rsidRDefault="00CC49E7" w:rsidP="00BD7522">
      <w:pPr>
        <w:spacing w:before="60" w:after="60" w:line="240" w:lineRule="auto"/>
        <w:jc w:val="both"/>
        <w:rPr>
          <w:rFonts w:ascii="Arial" w:hAnsi="Arial" w:cs="Arial"/>
          <w:color w:val="000000" w:themeColor="text1"/>
          <w:sz w:val="20"/>
          <w:szCs w:val="20"/>
        </w:rPr>
      </w:pPr>
      <w:r w:rsidRPr="00BD7522">
        <w:rPr>
          <w:rFonts w:ascii="Arial" w:hAnsi="Arial" w:cs="Arial"/>
          <w:color w:val="000000" w:themeColor="text1"/>
          <w:sz w:val="20"/>
          <w:szCs w:val="20"/>
        </w:rPr>
        <w:t>W grudniu 2014 r.</w:t>
      </w:r>
      <w:r w:rsidR="003553AD" w:rsidRPr="00BD7522">
        <w:rPr>
          <w:rFonts w:ascii="Arial" w:hAnsi="Arial" w:cs="Arial"/>
          <w:color w:val="000000" w:themeColor="text1"/>
          <w:sz w:val="20"/>
          <w:szCs w:val="20"/>
        </w:rPr>
        <w:t xml:space="preserve"> -</w:t>
      </w:r>
      <w:r w:rsidRPr="00BD7522">
        <w:rPr>
          <w:rFonts w:ascii="Arial" w:hAnsi="Arial" w:cs="Arial"/>
          <w:color w:val="000000" w:themeColor="text1"/>
          <w:sz w:val="20"/>
          <w:szCs w:val="20"/>
        </w:rPr>
        <w:t xml:space="preserve"> finalizując budowę kanalizacji na terenie miejscowości Odrzechowa, </w:t>
      </w:r>
      <w:r w:rsidR="003553AD" w:rsidRPr="00BD7522">
        <w:rPr>
          <w:rFonts w:ascii="Arial" w:hAnsi="Arial" w:cs="Arial"/>
          <w:color w:val="000000" w:themeColor="text1"/>
          <w:sz w:val="20"/>
          <w:szCs w:val="20"/>
        </w:rPr>
        <w:t xml:space="preserve">Gmina Zarszyn </w:t>
      </w:r>
      <w:r w:rsidRPr="00BD7522">
        <w:rPr>
          <w:rFonts w:ascii="Arial" w:hAnsi="Arial" w:cs="Arial"/>
          <w:color w:val="000000" w:themeColor="text1"/>
          <w:sz w:val="20"/>
          <w:szCs w:val="20"/>
        </w:rPr>
        <w:t xml:space="preserve">zakończyła kilkunastoletni proces </w:t>
      </w:r>
      <w:r w:rsidR="003553AD" w:rsidRPr="00BD7522">
        <w:rPr>
          <w:rFonts w:ascii="Arial" w:hAnsi="Arial" w:cs="Arial"/>
          <w:color w:val="000000" w:themeColor="text1"/>
          <w:sz w:val="20"/>
          <w:szCs w:val="20"/>
        </w:rPr>
        <w:t>budowy kanalizacji sanitarnej na obszarze całej gminy. Wszystkie mie</w:t>
      </w:r>
      <w:r w:rsidR="009C57A2" w:rsidRPr="00BD7522">
        <w:rPr>
          <w:rFonts w:ascii="Arial" w:hAnsi="Arial" w:cs="Arial"/>
          <w:color w:val="000000" w:themeColor="text1"/>
          <w:sz w:val="20"/>
          <w:szCs w:val="20"/>
        </w:rPr>
        <w:t>j</w:t>
      </w:r>
      <w:r w:rsidR="003553AD" w:rsidRPr="00BD7522">
        <w:rPr>
          <w:rFonts w:ascii="Arial" w:hAnsi="Arial" w:cs="Arial"/>
          <w:color w:val="000000" w:themeColor="text1"/>
          <w:sz w:val="20"/>
          <w:szCs w:val="20"/>
        </w:rPr>
        <w:t>scowości na terenie gminy Zarszyn posiadają już sieć kanalizacyjną, która w miarę potrzeb i możliwości jest i będzie na bieżąco rozbudowywana. Proces ciągłe</w:t>
      </w:r>
      <w:r w:rsidR="00521A36" w:rsidRPr="00BD7522">
        <w:rPr>
          <w:rFonts w:ascii="Arial" w:hAnsi="Arial" w:cs="Arial"/>
          <w:color w:val="000000" w:themeColor="text1"/>
          <w:sz w:val="20"/>
          <w:szCs w:val="20"/>
        </w:rPr>
        <w:t>j rozbudowy</w:t>
      </w:r>
      <w:r w:rsidR="004611C4" w:rsidRPr="00BD7522">
        <w:rPr>
          <w:rFonts w:ascii="Arial" w:hAnsi="Arial" w:cs="Arial"/>
          <w:color w:val="000000" w:themeColor="text1"/>
          <w:sz w:val="20"/>
          <w:szCs w:val="20"/>
        </w:rPr>
        <w:t xml:space="preserve"> sieci związny jest</w:t>
      </w:r>
      <w:r w:rsidR="009C57A2" w:rsidRPr="00BD7522">
        <w:rPr>
          <w:rFonts w:ascii="Arial" w:hAnsi="Arial" w:cs="Arial"/>
          <w:color w:val="000000" w:themeColor="text1"/>
          <w:sz w:val="20"/>
          <w:szCs w:val="20"/>
        </w:rPr>
        <w:t xml:space="preserve"> głównie z </w:t>
      </w:r>
      <w:r w:rsidR="004611C4" w:rsidRPr="00BD7522">
        <w:rPr>
          <w:rFonts w:ascii="Arial" w:hAnsi="Arial" w:cs="Arial"/>
          <w:color w:val="000000" w:themeColor="text1"/>
          <w:sz w:val="20"/>
          <w:szCs w:val="20"/>
        </w:rPr>
        <w:t>postępującą budową</w:t>
      </w:r>
      <w:r w:rsidR="00521A36" w:rsidRPr="00BD7522">
        <w:rPr>
          <w:rFonts w:ascii="Arial" w:hAnsi="Arial" w:cs="Arial"/>
          <w:color w:val="000000" w:themeColor="text1"/>
          <w:sz w:val="20"/>
          <w:szCs w:val="20"/>
        </w:rPr>
        <w:t xml:space="preserve"> nowych budynków mieszkalnych na terenie poszczególnych miejscowości gminy.</w:t>
      </w:r>
    </w:p>
    <w:p w:rsidR="003A321D" w:rsidRPr="00BD7522" w:rsidRDefault="003A321D" w:rsidP="00BD7522">
      <w:pPr>
        <w:spacing w:after="0" w:line="240" w:lineRule="auto"/>
        <w:jc w:val="both"/>
        <w:rPr>
          <w:rFonts w:ascii="Arial" w:hAnsi="Arial" w:cs="Arial"/>
          <w:b/>
          <w:sz w:val="18"/>
          <w:szCs w:val="18"/>
        </w:rPr>
      </w:pPr>
      <w:bookmarkStart w:id="257" w:name="_Toc440616686"/>
      <w:r w:rsidRPr="00BD7522">
        <w:rPr>
          <w:rFonts w:ascii="Arial" w:hAnsi="Arial" w:cs="Arial"/>
          <w:b/>
          <w:sz w:val="18"/>
          <w:szCs w:val="18"/>
        </w:rPr>
        <w:t xml:space="preserve">Tabela </w:t>
      </w:r>
      <w:r w:rsidRPr="00BD7522">
        <w:rPr>
          <w:rFonts w:ascii="Arial" w:hAnsi="Arial" w:cs="Arial"/>
          <w:b/>
          <w:sz w:val="18"/>
          <w:szCs w:val="18"/>
        </w:rPr>
        <w:fldChar w:fldCharType="begin"/>
      </w:r>
      <w:r w:rsidRPr="00BD7522">
        <w:rPr>
          <w:rFonts w:ascii="Arial" w:hAnsi="Arial" w:cs="Arial"/>
          <w:b/>
          <w:sz w:val="18"/>
          <w:szCs w:val="18"/>
        </w:rPr>
        <w:instrText xml:space="preserve"> SEQ Tabela \* ARABIC </w:instrText>
      </w:r>
      <w:r w:rsidRPr="00BD7522">
        <w:rPr>
          <w:rFonts w:ascii="Arial" w:hAnsi="Arial" w:cs="Arial"/>
          <w:b/>
          <w:sz w:val="18"/>
          <w:szCs w:val="18"/>
        </w:rPr>
        <w:fldChar w:fldCharType="separate"/>
      </w:r>
      <w:r w:rsidR="009909AD">
        <w:rPr>
          <w:rFonts w:ascii="Arial" w:hAnsi="Arial" w:cs="Arial"/>
          <w:b/>
          <w:noProof/>
          <w:sz w:val="18"/>
          <w:szCs w:val="18"/>
        </w:rPr>
        <w:t>39</w:t>
      </w:r>
      <w:r w:rsidRPr="00BD7522">
        <w:rPr>
          <w:rFonts w:ascii="Arial" w:hAnsi="Arial" w:cs="Arial"/>
          <w:b/>
          <w:sz w:val="18"/>
          <w:szCs w:val="18"/>
        </w:rPr>
        <w:fldChar w:fldCharType="end"/>
      </w:r>
      <w:r w:rsidRPr="00BD7522">
        <w:rPr>
          <w:rFonts w:ascii="Arial" w:hAnsi="Arial" w:cs="Arial"/>
          <w:b/>
          <w:sz w:val="18"/>
          <w:szCs w:val="18"/>
        </w:rPr>
        <w:t>. Sieć kanalizacji sanitarnej w Gminie Zarszyn</w:t>
      </w:r>
      <w:bookmarkEnd w:id="25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61"/>
        <w:gridCol w:w="816"/>
        <w:gridCol w:w="785"/>
      </w:tblGrid>
      <w:tr w:rsidR="003A321D" w:rsidRPr="0056792C" w:rsidTr="0033553C">
        <w:tc>
          <w:tcPr>
            <w:tcW w:w="4117" w:type="pct"/>
            <w:shd w:val="clear" w:color="auto" w:fill="A6A6A6" w:themeFill="background1" w:themeFillShade="A6"/>
            <w:vAlign w:val="center"/>
          </w:tcPr>
          <w:p w:rsidR="003A321D" w:rsidRPr="0056792C" w:rsidRDefault="003A321D" w:rsidP="0033553C">
            <w:pPr>
              <w:spacing w:after="0" w:line="240" w:lineRule="auto"/>
              <w:jc w:val="center"/>
              <w:rPr>
                <w:rFonts w:ascii="Arial" w:hAnsi="Arial" w:cs="Arial"/>
                <w:b/>
                <w:color w:val="000000" w:themeColor="text1"/>
                <w:sz w:val="18"/>
                <w:szCs w:val="18"/>
              </w:rPr>
            </w:pPr>
            <w:r w:rsidRPr="0056792C">
              <w:rPr>
                <w:rFonts w:ascii="Arial" w:hAnsi="Arial" w:cs="Arial"/>
                <w:b/>
                <w:color w:val="000000" w:themeColor="text1"/>
                <w:sz w:val="18"/>
                <w:szCs w:val="18"/>
              </w:rPr>
              <w:t>Wyszczególnienie</w:t>
            </w:r>
          </w:p>
        </w:tc>
        <w:tc>
          <w:tcPr>
            <w:tcW w:w="450" w:type="pct"/>
            <w:shd w:val="clear" w:color="auto" w:fill="A6A6A6" w:themeFill="background1" w:themeFillShade="A6"/>
            <w:vAlign w:val="center"/>
          </w:tcPr>
          <w:p w:rsidR="003A321D" w:rsidRPr="0056792C" w:rsidRDefault="003A321D" w:rsidP="0033553C">
            <w:pPr>
              <w:spacing w:after="0" w:line="240" w:lineRule="auto"/>
              <w:jc w:val="center"/>
              <w:rPr>
                <w:rFonts w:ascii="Arial" w:hAnsi="Arial" w:cs="Arial"/>
                <w:b/>
                <w:color w:val="000000" w:themeColor="text1"/>
                <w:sz w:val="18"/>
                <w:szCs w:val="18"/>
              </w:rPr>
            </w:pPr>
            <w:r w:rsidRPr="0056792C">
              <w:rPr>
                <w:rFonts w:ascii="Arial" w:hAnsi="Arial" w:cs="Arial"/>
                <w:b/>
                <w:color w:val="000000" w:themeColor="text1"/>
                <w:sz w:val="18"/>
                <w:szCs w:val="18"/>
              </w:rPr>
              <w:t>2010</w:t>
            </w:r>
          </w:p>
        </w:tc>
        <w:tc>
          <w:tcPr>
            <w:tcW w:w="433" w:type="pct"/>
            <w:shd w:val="clear" w:color="auto" w:fill="A6A6A6" w:themeFill="background1" w:themeFillShade="A6"/>
            <w:vAlign w:val="center"/>
          </w:tcPr>
          <w:p w:rsidR="003A321D" w:rsidRPr="0056792C" w:rsidRDefault="003A321D" w:rsidP="009C57A2">
            <w:pPr>
              <w:spacing w:after="0" w:line="240" w:lineRule="auto"/>
              <w:jc w:val="center"/>
              <w:rPr>
                <w:rFonts w:ascii="Arial" w:hAnsi="Arial" w:cs="Arial"/>
                <w:b/>
                <w:color w:val="000000" w:themeColor="text1"/>
                <w:sz w:val="18"/>
                <w:szCs w:val="18"/>
              </w:rPr>
            </w:pPr>
            <w:r w:rsidRPr="0056792C">
              <w:rPr>
                <w:rFonts w:ascii="Arial" w:hAnsi="Arial" w:cs="Arial"/>
                <w:b/>
                <w:color w:val="000000" w:themeColor="text1"/>
                <w:sz w:val="18"/>
                <w:szCs w:val="18"/>
              </w:rPr>
              <w:t>201</w:t>
            </w:r>
            <w:r w:rsidR="009C57A2" w:rsidRPr="0056792C">
              <w:rPr>
                <w:rFonts w:ascii="Arial" w:hAnsi="Arial" w:cs="Arial"/>
                <w:b/>
                <w:color w:val="000000" w:themeColor="text1"/>
                <w:sz w:val="18"/>
                <w:szCs w:val="18"/>
              </w:rPr>
              <w:t>5</w:t>
            </w:r>
          </w:p>
        </w:tc>
      </w:tr>
      <w:tr w:rsidR="003A321D" w:rsidRPr="0056792C" w:rsidTr="0033553C">
        <w:tc>
          <w:tcPr>
            <w:tcW w:w="4117" w:type="pct"/>
            <w:vAlign w:val="center"/>
          </w:tcPr>
          <w:p w:rsidR="003A321D" w:rsidRPr="0056792C" w:rsidRDefault="003A321D" w:rsidP="0033553C">
            <w:pPr>
              <w:spacing w:after="0" w:line="240" w:lineRule="auto"/>
              <w:rPr>
                <w:rFonts w:ascii="Arial" w:hAnsi="Arial" w:cs="Arial"/>
                <w:color w:val="000000" w:themeColor="text1"/>
                <w:sz w:val="18"/>
                <w:szCs w:val="18"/>
              </w:rPr>
            </w:pPr>
            <w:r w:rsidRPr="0056792C">
              <w:rPr>
                <w:rFonts w:ascii="Arial" w:hAnsi="Arial" w:cs="Arial"/>
                <w:color w:val="000000" w:themeColor="text1"/>
                <w:sz w:val="18"/>
                <w:szCs w:val="18"/>
              </w:rPr>
              <w:t>długość czynnej sieci kanalizacyjnej (km)</w:t>
            </w:r>
          </w:p>
        </w:tc>
        <w:tc>
          <w:tcPr>
            <w:tcW w:w="450" w:type="pct"/>
            <w:tcBorders>
              <w:top w:val="outset" w:sz="6" w:space="0" w:color="auto"/>
              <w:left w:val="outset" w:sz="6" w:space="0" w:color="auto"/>
              <w:bottom w:val="outset" w:sz="6" w:space="0" w:color="auto"/>
              <w:right w:val="outset" w:sz="6" w:space="0" w:color="auto"/>
            </w:tcBorders>
            <w:shd w:val="clear" w:color="auto" w:fill="auto"/>
            <w:vAlign w:val="center"/>
          </w:tcPr>
          <w:p w:rsidR="003A321D" w:rsidRPr="0056792C" w:rsidRDefault="003A321D" w:rsidP="0033553C">
            <w:pPr>
              <w:spacing w:after="0" w:line="240" w:lineRule="auto"/>
              <w:jc w:val="center"/>
              <w:rPr>
                <w:rFonts w:ascii="Arial" w:hAnsi="Arial" w:cs="Arial"/>
                <w:color w:val="000000" w:themeColor="text1"/>
                <w:sz w:val="18"/>
                <w:szCs w:val="18"/>
              </w:rPr>
            </w:pPr>
            <w:r w:rsidRPr="0056792C">
              <w:rPr>
                <w:rFonts w:ascii="Arial" w:hAnsi="Arial" w:cs="Arial"/>
                <w:color w:val="000000" w:themeColor="text1"/>
                <w:sz w:val="18"/>
                <w:szCs w:val="18"/>
              </w:rPr>
              <w:t>89,1</w:t>
            </w:r>
          </w:p>
        </w:tc>
        <w:tc>
          <w:tcPr>
            <w:tcW w:w="433" w:type="pct"/>
            <w:tcBorders>
              <w:top w:val="outset" w:sz="6" w:space="0" w:color="auto"/>
              <w:left w:val="outset" w:sz="6" w:space="0" w:color="auto"/>
              <w:bottom w:val="outset" w:sz="6" w:space="0" w:color="auto"/>
              <w:right w:val="outset" w:sz="6" w:space="0" w:color="auto"/>
            </w:tcBorders>
            <w:shd w:val="clear" w:color="auto" w:fill="auto"/>
            <w:vAlign w:val="center"/>
          </w:tcPr>
          <w:p w:rsidR="003A321D" w:rsidRPr="0056792C" w:rsidRDefault="009C57A2" w:rsidP="0033553C">
            <w:pPr>
              <w:spacing w:after="0" w:line="240" w:lineRule="auto"/>
              <w:jc w:val="center"/>
              <w:rPr>
                <w:rFonts w:ascii="Arial" w:hAnsi="Arial" w:cs="Arial"/>
                <w:color w:val="000000" w:themeColor="text1"/>
                <w:sz w:val="18"/>
                <w:szCs w:val="18"/>
              </w:rPr>
            </w:pPr>
            <w:r w:rsidRPr="0056792C">
              <w:rPr>
                <w:rFonts w:ascii="Arial" w:hAnsi="Arial" w:cs="Arial"/>
                <w:color w:val="000000" w:themeColor="text1"/>
                <w:sz w:val="18"/>
                <w:szCs w:val="18"/>
              </w:rPr>
              <w:t>149,05</w:t>
            </w:r>
          </w:p>
        </w:tc>
      </w:tr>
      <w:tr w:rsidR="003A321D" w:rsidRPr="0056792C" w:rsidTr="0033553C">
        <w:tc>
          <w:tcPr>
            <w:tcW w:w="4117" w:type="pct"/>
            <w:vAlign w:val="center"/>
          </w:tcPr>
          <w:p w:rsidR="003A321D" w:rsidRPr="0056792C" w:rsidRDefault="003A321D" w:rsidP="0033553C">
            <w:pPr>
              <w:spacing w:after="0" w:line="240" w:lineRule="auto"/>
              <w:rPr>
                <w:rFonts w:ascii="Arial" w:hAnsi="Arial" w:cs="Arial"/>
                <w:color w:val="000000" w:themeColor="text1"/>
                <w:sz w:val="18"/>
                <w:szCs w:val="18"/>
              </w:rPr>
            </w:pPr>
            <w:r w:rsidRPr="0056792C">
              <w:rPr>
                <w:rFonts w:ascii="Arial" w:hAnsi="Arial" w:cs="Arial"/>
                <w:color w:val="000000" w:themeColor="text1"/>
                <w:sz w:val="18"/>
                <w:szCs w:val="18"/>
              </w:rPr>
              <w:t>przyłącza prowadzące do budynków mieszkalnych i zbiorowego zamieszkania (szt.)</w:t>
            </w:r>
          </w:p>
        </w:tc>
        <w:tc>
          <w:tcPr>
            <w:tcW w:w="450" w:type="pct"/>
            <w:tcBorders>
              <w:top w:val="outset" w:sz="6" w:space="0" w:color="auto"/>
              <w:left w:val="outset" w:sz="6" w:space="0" w:color="auto"/>
              <w:bottom w:val="outset" w:sz="6" w:space="0" w:color="auto"/>
              <w:right w:val="outset" w:sz="6" w:space="0" w:color="auto"/>
            </w:tcBorders>
            <w:shd w:val="clear" w:color="auto" w:fill="auto"/>
            <w:vAlign w:val="center"/>
          </w:tcPr>
          <w:p w:rsidR="003A321D" w:rsidRPr="0056792C" w:rsidRDefault="003A321D" w:rsidP="0033553C">
            <w:pPr>
              <w:spacing w:after="0" w:line="240" w:lineRule="auto"/>
              <w:jc w:val="center"/>
              <w:rPr>
                <w:rFonts w:ascii="Arial" w:hAnsi="Arial" w:cs="Arial"/>
                <w:color w:val="000000" w:themeColor="text1"/>
                <w:sz w:val="18"/>
                <w:szCs w:val="18"/>
              </w:rPr>
            </w:pPr>
            <w:r w:rsidRPr="0056792C">
              <w:rPr>
                <w:rFonts w:ascii="Arial" w:hAnsi="Arial" w:cs="Arial"/>
                <w:color w:val="000000" w:themeColor="text1"/>
                <w:sz w:val="18"/>
                <w:szCs w:val="18"/>
              </w:rPr>
              <w:t>1462</w:t>
            </w:r>
          </w:p>
        </w:tc>
        <w:tc>
          <w:tcPr>
            <w:tcW w:w="433" w:type="pct"/>
            <w:tcBorders>
              <w:top w:val="outset" w:sz="6" w:space="0" w:color="auto"/>
              <w:left w:val="outset" w:sz="6" w:space="0" w:color="auto"/>
              <w:bottom w:val="outset" w:sz="6" w:space="0" w:color="auto"/>
              <w:right w:val="outset" w:sz="6" w:space="0" w:color="auto"/>
            </w:tcBorders>
            <w:shd w:val="clear" w:color="auto" w:fill="auto"/>
            <w:vAlign w:val="center"/>
          </w:tcPr>
          <w:p w:rsidR="003A321D" w:rsidRPr="0056792C" w:rsidRDefault="009C57A2" w:rsidP="0033553C">
            <w:pPr>
              <w:spacing w:after="0" w:line="240" w:lineRule="auto"/>
              <w:jc w:val="center"/>
              <w:rPr>
                <w:rFonts w:ascii="Arial" w:hAnsi="Arial" w:cs="Arial"/>
                <w:color w:val="000000" w:themeColor="text1"/>
                <w:sz w:val="18"/>
                <w:szCs w:val="18"/>
              </w:rPr>
            </w:pPr>
            <w:r w:rsidRPr="0056792C">
              <w:rPr>
                <w:rFonts w:ascii="Arial" w:hAnsi="Arial" w:cs="Arial"/>
                <w:color w:val="000000" w:themeColor="text1"/>
                <w:sz w:val="18"/>
                <w:szCs w:val="18"/>
              </w:rPr>
              <w:t>2200</w:t>
            </w:r>
          </w:p>
        </w:tc>
      </w:tr>
      <w:tr w:rsidR="003A321D" w:rsidRPr="0056792C" w:rsidTr="0033553C">
        <w:tc>
          <w:tcPr>
            <w:tcW w:w="4117" w:type="pct"/>
            <w:vAlign w:val="center"/>
          </w:tcPr>
          <w:p w:rsidR="003A321D" w:rsidRPr="0056792C" w:rsidRDefault="003A321D" w:rsidP="0033553C">
            <w:pPr>
              <w:spacing w:after="0" w:line="240" w:lineRule="auto"/>
              <w:rPr>
                <w:rFonts w:ascii="Arial" w:hAnsi="Arial" w:cs="Arial"/>
                <w:color w:val="000000" w:themeColor="text1"/>
                <w:sz w:val="18"/>
                <w:szCs w:val="18"/>
              </w:rPr>
            </w:pPr>
            <w:r w:rsidRPr="0056792C">
              <w:rPr>
                <w:rFonts w:ascii="Arial" w:hAnsi="Arial" w:cs="Arial"/>
                <w:color w:val="000000" w:themeColor="text1"/>
                <w:sz w:val="18"/>
                <w:szCs w:val="18"/>
              </w:rPr>
              <w:t>ścieki odprowadzone (dam</w:t>
            </w:r>
            <w:r w:rsidRPr="0056792C">
              <w:rPr>
                <w:rFonts w:ascii="Arial" w:hAnsi="Arial" w:cs="Arial"/>
                <w:color w:val="000000" w:themeColor="text1"/>
                <w:sz w:val="18"/>
                <w:szCs w:val="18"/>
                <w:vertAlign w:val="superscript"/>
              </w:rPr>
              <w:t>3</w:t>
            </w:r>
            <w:r w:rsidRPr="0056792C">
              <w:rPr>
                <w:rFonts w:ascii="Arial" w:hAnsi="Arial" w:cs="Arial"/>
                <w:color w:val="000000" w:themeColor="text1"/>
                <w:sz w:val="18"/>
                <w:szCs w:val="18"/>
              </w:rPr>
              <w:t>)</w:t>
            </w:r>
          </w:p>
        </w:tc>
        <w:tc>
          <w:tcPr>
            <w:tcW w:w="450" w:type="pct"/>
            <w:tcBorders>
              <w:top w:val="outset" w:sz="6" w:space="0" w:color="auto"/>
              <w:left w:val="outset" w:sz="6" w:space="0" w:color="auto"/>
              <w:bottom w:val="outset" w:sz="6" w:space="0" w:color="auto"/>
              <w:right w:val="outset" w:sz="6" w:space="0" w:color="auto"/>
            </w:tcBorders>
            <w:shd w:val="clear" w:color="auto" w:fill="auto"/>
            <w:vAlign w:val="center"/>
          </w:tcPr>
          <w:p w:rsidR="003A321D" w:rsidRPr="0056792C" w:rsidRDefault="003A321D" w:rsidP="0033553C">
            <w:pPr>
              <w:spacing w:after="0" w:line="240" w:lineRule="auto"/>
              <w:jc w:val="center"/>
              <w:rPr>
                <w:rFonts w:ascii="Arial" w:hAnsi="Arial" w:cs="Arial"/>
                <w:color w:val="000000" w:themeColor="text1"/>
                <w:sz w:val="18"/>
                <w:szCs w:val="18"/>
              </w:rPr>
            </w:pPr>
            <w:r w:rsidRPr="0056792C">
              <w:rPr>
                <w:rFonts w:ascii="Arial" w:hAnsi="Arial" w:cs="Arial"/>
                <w:color w:val="000000" w:themeColor="text1"/>
                <w:sz w:val="18"/>
                <w:szCs w:val="18"/>
              </w:rPr>
              <w:t>110</w:t>
            </w:r>
          </w:p>
        </w:tc>
        <w:tc>
          <w:tcPr>
            <w:tcW w:w="433" w:type="pct"/>
            <w:tcBorders>
              <w:top w:val="outset" w:sz="6" w:space="0" w:color="auto"/>
              <w:left w:val="outset" w:sz="6" w:space="0" w:color="auto"/>
              <w:bottom w:val="outset" w:sz="6" w:space="0" w:color="auto"/>
              <w:right w:val="outset" w:sz="6" w:space="0" w:color="auto"/>
            </w:tcBorders>
            <w:shd w:val="clear" w:color="auto" w:fill="auto"/>
            <w:vAlign w:val="center"/>
          </w:tcPr>
          <w:p w:rsidR="003A321D" w:rsidRPr="0056792C" w:rsidRDefault="009C57A2" w:rsidP="0033553C">
            <w:pPr>
              <w:spacing w:after="0" w:line="240" w:lineRule="auto"/>
              <w:jc w:val="center"/>
              <w:rPr>
                <w:rFonts w:ascii="Arial" w:hAnsi="Arial" w:cs="Arial"/>
                <w:color w:val="000000" w:themeColor="text1"/>
                <w:sz w:val="18"/>
                <w:szCs w:val="18"/>
              </w:rPr>
            </w:pPr>
            <w:r w:rsidRPr="0056792C">
              <w:rPr>
                <w:rFonts w:ascii="Arial" w:hAnsi="Arial" w:cs="Arial"/>
                <w:color w:val="000000" w:themeColor="text1"/>
                <w:sz w:val="18"/>
                <w:szCs w:val="18"/>
              </w:rPr>
              <w:t>165</w:t>
            </w:r>
          </w:p>
        </w:tc>
      </w:tr>
      <w:tr w:rsidR="0056792C" w:rsidRPr="0056792C" w:rsidTr="0056792C">
        <w:tc>
          <w:tcPr>
            <w:tcW w:w="4117" w:type="pct"/>
            <w:vAlign w:val="center"/>
          </w:tcPr>
          <w:p w:rsidR="003A321D" w:rsidRPr="0056792C" w:rsidRDefault="003A321D" w:rsidP="00BD7522">
            <w:pPr>
              <w:spacing w:after="0" w:line="240" w:lineRule="auto"/>
              <w:rPr>
                <w:rFonts w:ascii="Arial" w:hAnsi="Arial" w:cs="Arial"/>
                <w:color w:val="000000" w:themeColor="text1"/>
                <w:sz w:val="18"/>
                <w:szCs w:val="18"/>
              </w:rPr>
            </w:pPr>
            <w:r w:rsidRPr="0056792C">
              <w:rPr>
                <w:rFonts w:ascii="Arial" w:hAnsi="Arial" w:cs="Arial"/>
                <w:color w:val="000000" w:themeColor="text1"/>
                <w:sz w:val="18"/>
                <w:szCs w:val="18"/>
              </w:rPr>
              <w:t xml:space="preserve">ludność korzystająca z sieci kanalizacyjnej </w:t>
            </w:r>
            <w:r w:rsidR="009C57A2" w:rsidRPr="0056792C">
              <w:rPr>
                <w:rFonts w:ascii="Arial" w:hAnsi="Arial" w:cs="Arial"/>
                <w:color w:val="000000" w:themeColor="text1"/>
                <w:sz w:val="18"/>
                <w:szCs w:val="18"/>
              </w:rPr>
              <w:t>(% osób zamieszkujących)</w:t>
            </w:r>
          </w:p>
        </w:tc>
        <w:tc>
          <w:tcPr>
            <w:tcW w:w="450" w:type="pct"/>
            <w:shd w:val="clear" w:color="auto" w:fill="auto"/>
            <w:vAlign w:val="center"/>
          </w:tcPr>
          <w:p w:rsidR="004611C4" w:rsidRPr="0056792C" w:rsidRDefault="00C02D2F" w:rsidP="0056792C">
            <w:pPr>
              <w:spacing w:after="0" w:line="240" w:lineRule="auto"/>
              <w:jc w:val="center"/>
              <w:rPr>
                <w:rFonts w:ascii="Arial" w:hAnsi="Arial" w:cs="Arial"/>
                <w:color w:val="000000" w:themeColor="text1"/>
                <w:sz w:val="18"/>
                <w:szCs w:val="18"/>
              </w:rPr>
            </w:pPr>
            <w:r w:rsidRPr="0056792C">
              <w:rPr>
                <w:rFonts w:ascii="Arial" w:hAnsi="Arial" w:cs="Arial"/>
                <w:color w:val="000000" w:themeColor="text1"/>
                <w:sz w:val="18"/>
                <w:szCs w:val="18"/>
              </w:rPr>
              <w:t>45,2</w:t>
            </w:r>
            <w:r w:rsidR="004611C4" w:rsidRPr="0056792C">
              <w:rPr>
                <w:rFonts w:ascii="Arial" w:hAnsi="Arial" w:cs="Arial"/>
                <w:color w:val="000000" w:themeColor="text1"/>
                <w:sz w:val="18"/>
                <w:szCs w:val="18"/>
              </w:rPr>
              <w:t>%</w:t>
            </w:r>
          </w:p>
        </w:tc>
        <w:tc>
          <w:tcPr>
            <w:tcW w:w="433" w:type="pct"/>
            <w:shd w:val="clear" w:color="auto" w:fill="auto"/>
            <w:vAlign w:val="center"/>
          </w:tcPr>
          <w:p w:rsidR="003A321D" w:rsidRPr="0056792C" w:rsidRDefault="009C57A2" w:rsidP="00BD7522">
            <w:pPr>
              <w:spacing w:after="0" w:line="240" w:lineRule="auto"/>
              <w:jc w:val="center"/>
              <w:rPr>
                <w:rFonts w:ascii="Arial" w:hAnsi="Arial" w:cs="Arial"/>
                <w:color w:val="000000" w:themeColor="text1"/>
                <w:sz w:val="18"/>
                <w:szCs w:val="18"/>
              </w:rPr>
            </w:pPr>
            <w:r w:rsidRPr="0056792C">
              <w:rPr>
                <w:rFonts w:ascii="Arial" w:hAnsi="Arial" w:cs="Arial"/>
                <w:color w:val="000000" w:themeColor="text1"/>
                <w:sz w:val="18"/>
                <w:szCs w:val="18"/>
              </w:rPr>
              <w:t>95%</w:t>
            </w:r>
          </w:p>
        </w:tc>
      </w:tr>
    </w:tbl>
    <w:p w:rsidR="003A321D" w:rsidRPr="000F3524" w:rsidRDefault="003A321D" w:rsidP="003A321D">
      <w:pPr>
        <w:rPr>
          <w:rFonts w:ascii="Arial" w:hAnsi="Arial" w:cs="Arial"/>
          <w:i/>
          <w:sz w:val="18"/>
          <w:szCs w:val="18"/>
        </w:rPr>
      </w:pPr>
      <w:r w:rsidRPr="000F3524">
        <w:rPr>
          <w:rFonts w:ascii="Arial" w:hAnsi="Arial" w:cs="Arial"/>
          <w:i/>
          <w:sz w:val="18"/>
          <w:szCs w:val="18"/>
        </w:rPr>
        <w:t xml:space="preserve">Źródło: Dane GUS, Bank Danych Lokalnych </w:t>
      </w:r>
    </w:p>
    <w:p w:rsidR="002B5D0F" w:rsidRPr="0056792C" w:rsidRDefault="002B5D0F" w:rsidP="002E2FDA">
      <w:pPr>
        <w:spacing w:before="120" w:after="120" w:line="240" w:lineRule="auto"/>
        <w:jc w:val="both"/>
        <w:rPr>
          <w:rFonts w:ascii="Arial" w:hAnsi="Arial" w:cs="Arial"/>
          <w:color w:val="000000" w:themeColor="text1"/>
          <w:sz w:val="20"/>
          <w:szCs w:val="20"/>
        </w:rPr>
      </w:pPr>
      <w:r w:rsidRPr="0056792C">
        <w:rPr>
          <w:rFonts w:ascii="Arial" w:hAnsi="Arial" w:cs="Arial"/>
          <w:color w:val="000000" w:themeColor="text1"/>
          <w:sz w:val="20"/>
          <w:szCs w:val="20"/>
        </w:rPr>
        <w:lastRenderedPageBreak/>
        <w:t>Obecnie Gmina</w:t>
      </w:r>
      <w:r w:rsidR="002E2FDA" w:rsidRPr="0056792C">
        <w:rPr>
          <w:rFonts w:ascii="Arial" w:hAnsi="Arial" w:cs="Arial"/>
          <w:color w:val="000000" w:themeColor="text1"/>
          <w:sz w:val="20"/>
          <w:szCs w:val="20"/>
        </w:rPr>
        <w:t xml:space="preserve"> </w:t>
      </w:r>
      <w:r w:rsidR="00802A95" w:rsidRPr="0056792C">
        <w:rPr>
          <w:rFonts w:ascii="Arial" w:hAnsi="Arial" w:cs="Arial"/>
          <w:color w:val="000000" w:themeColor="text1"/>
          <w:sz w:val="20"/>
          <w:szCs w:val="20"/>
        </w:rPr>
        <w:t>Zarszyn</w:t>
      </w:r>
      <w:r w:rsidRPr="0056792C">
        <w:rPr>
          <w:rFonts w:ascii="Arial" w:hAnsi="Arial" w:cs="Arial"/>
          <w:color w:val="000000" w:themeColor="text1"/>
          <w:sz w:val="20"/>
          <w:szCs w:val="20"/>
        </w:rPr>
        <w:t xml:space="preserve"> jest skanalizowana w ok. </w:t>
      </w:r>
      <w:r w:rsidR="009C57A2" w:rsidRPr="0056792C">
        <w:rPr>
          <w:rFonts w:ascii="Arial" w:hAnsi="Arial" w:cs="Arial"/>
          <w:color w:val="000000" w:themeColor="text1"/>
          <w:sz w:val="20"/>
          <w:szCs w:val="20"/>
        </w:rPr>
        <w:t xml:space="preserve">95% </w:t>
      </w:r>
      <w:r w:rsidR="004611C4" w:rsidRPr="0056792C">
        <w:rPr>
          <w:rFonts w:ascii="Arial" w:hAnsi="Arial" w:cs="Arial"/>
          <w:color w:val="000000" w:themeColor="text1"/>
          <w:sz w:val="20"/>
          <w:szCs w:val="20"/>
        </w:rPr>
        <w:t>biorąc pod uwagę uzbrojony w sieć obszar</w:t>
      </w:r>
      <w:r w:rsidR="009C57A2" w:rsidRPr="0056792C">
        <w:rPr>
          <w:rFonts w:ascii="Arial" w:hAnsi="Arial" w:cs="Arial"/>
          <w:color w:val="000000" w:themeColor="text1"/>
          <w:sz w:val="20"/>
          <w:szCs w:val="20"/>
        </w:rPr>
        <w:t xml:space="preserve"> gminy.</w:t>
      </w:r>
      <w:r w:rsidR="00F83177" w:rsidRPr="0056792C">
        <w:rPr>
          <w:rFonts w:ascii="Arial" w:hAnsi="Arial" w:cs="Arial"/>
          <w:color w:val="000000" w:themeColor="text1"/>
          <w:sz w:val="20"/>
          <w:szCs w:val="20"/>
        </w:rPr>
        <w:t xml:space="preserve"> </w:t>
      </w:r>
      <w:r w:rsidRPr="0056792C">
        <w:rPr>
          <w:rFonts w:ascii="Arial" w:hAnsi="Arial" w:cs="Arial"/>
          <w:color w:val="000000" w:themeColor="text1"/>
          <w:sz w:val="20"/>
          <w:szCs w:val="20"/>
        </w:rPr>
        <w:t>Na koniec 201</w:t>
      </w:r>
      <w:r w:rsidR="009C57A2" w:rsidRPr="0056792C">
        <w:rPr>
          <w:rFonts w:ascii="Arial" w:hAnsi="Arial" w:cs="Arial"/>
          <w:color w:val="000000" w:themeColor="text1"/>
          <w:sz w:val="20"/>
          <w:szCs w:val="20"/>
        </w:rPr>
        <w:t>5</w:t>
      </w:r>
      <w:r w:rsidR="002E2FDA" w:rsidRPr="0056792C">
        <w:rPr>
          <w:rFonts w:ascii="Arial" w:hAnsi="Arial" w:cs="Arial"/>
          <w:color w:val="000000" w:themeColor="text1"/>
          <w:sz w:val="20"/>
          <w:szCs w:val="20"/>
        </w:rPr>
        <w:t xml:space="preserve"> </w:t>
      </w:r>
      <w:r w:rsidRPr="0056792C">
        <w:rPr>
          <w:rFonts w:ascii="Arial" w:hAnsi="Arial" w:cs="Arial"/>
          <w:color w:val="000000" w:themeColor="text1"/>
          <w:sz w:val="20"/>
          <w:szCs w:val="20"/>
        </w:rPr>
        <w:t xml:space="preserve">r. długość czynnej sieci kanalizacyjnej w Gminie </w:t>
      </w:r>
      <w:r w:rsidR="0091670B" w:rsidRPr="0056792C">
        <w:rPr>
          <w:rFonts w:ascii="Arial" w:hAnsi="Arial" w:cs="Arial"/>
          <w:color w:val="000000" w:themeColor="text1"/>
          <w:sz w:val="20"/>
          <w:szCs w:val="20"/>
        </w:rPr>
        <w:t>Zarszyn</w:t>
      </w:r>
      <w:r w:rsidRPr="0056792C">
        <w:rPr>
          <w:rFonts w:ascii="Arial" w:hAnsi="Arial" w:cs="Arial"/>
          <w:color w:val="000000" w:themeColor="text1"/>
          <w:sz w:val="20"/>
          <w:szCs w:val="20"/>
        </w:rPr>
        <w:t xml:space="preserve"> wyn</w:t>
      </w:r>
      <w:r w:rsidR="0091670B" w:rsidRPr="0056792C">
        <w:rPr>
          <w:rFonts w:ascii="Arial" w:hAnsi="Arial" w:cs="Arial"/>
          <w:color w:val="000000" w:themeColor="text1"/>
          <w:sz w:val="20"/>
          <w:szCs w:val="20"/>
        </w:rPr>
        <w:t>iosła</w:t>
      </w:r>
      <w:r w:rsidRPr="0056792C">
        <w:rPr>
          <w:rFonts w:ascii="Arial" w:hAnsi="Arial" w:cs="Arial"/>
          <w:color w:val="000000" w:themeColor="text1"/>
          <w:sz w:val="20"/>
          <w:szCs w:val="20"/>
        </w:rPr>
        <w:t xml:space="preserve"> </w:t>
      </w:r>
      <w:r w:rsidR="009C57A2" w:rsidRPr="0056792C">
        <w:rPr>
          <w:rFonts w:ascii="Arial" w:hAnsi="Arial" w:cs="Arial"/>
          <w:color w:val="000000" w:themeColor="text1"/>
          <w:sz w:val="20"/>
          <w:szCs w:val="20"/>
        </w:rPr>
        <w:t xml:space="preserve">149,05 </w:t>
      </w:r>
      <w:r w:rsidRPr="0056792C">
        <w:rPr>
          <w:rFonts w:ascii="Arial" w:hAnsi="Arial" w:cs="Arial"/>
          <w:color w:val="000000" w:themeColor="text1"/>
          <w:sz w:val="20"/>
          <w:szCs w:val="20"/>
        </w:rPr>
        <w:t xml:space="preserve">km, przyłączonych </w:t>
      </w:r>
      <w:r w:rsidR="002E2FDA" w:rsidRPr="0056792C">
        <w:rPr>
          <w:rFonts w:ascii="Arial" w:hAnsi="Arial" w:cs="Arial"/>
          <w:color w:val="000000" w:themeColor="text1"/>
          <w:sz w:val="20"/>
          <w:szCs w:val="20"/>
        </w:rPr>
        <w:t xml:space="preserve">do niej </w:t>
      </w:r>
      <w:r w:rsidRPr="0056792C">
        <w:rPr>
          <w:rFonts w:ascii="Arial" w:hAnsi="Arial" w:cs="Arial"/>
          <w:color w:val="000000" w:themeColor="text1"/>
          <w:sz w:val="20"/>
          <w:szCs w:val="20"/>
        </w:rPr>
        <w:t xml:space="preserve">było </w:t>
      </w:r>
      <w:r w:rsidR="009C57A2" w:rsidRPr="0056792C">
        <w:rPr>
          <w:rFonts w:ascii="Arial" w:hAnsi="Arial" w:cs="Arial"/>
          <w:color w:val="000000" w:themeColor="text1"/>
          <w:sz w:val="20"/>
          <w:szCs w:val="20"/>
        </w:rPr>
        <w:t xml:space="preserve">2200 </w:t>
      </w:r>
      <w:r w:rsidRPr="0056792C">
        <w:rPr>
          <w:rFonts w:ascii="Arial" w:hAnsi="Arial" w:cs="Arial"/>
          <w:color w:val="000000" w:themeColor="text1"/>
          <w:sz w:val="20"/>
          <w:szCs w:val="20"/>
        </w:rPr>
        <w:t>budynk</w:t>
      </w:r>
      <w:r w:rsidR="002E2FDA" w:rsidRPr="0056792C">
        <w:rPr>
          <w:rFonts w:ascii="Arial" w:hAnsi="Arial" w:cs="Arial"/>
          <w:color w:val="000000" w:themeColor="text1"/>
          <w:sz w:val="20"/>
          <w:szCs w:val="20"/>
        </w:rPr>
        <w:t>ów mieszkalnych i zbiorowego zamieszkania.</w:t>
      </w:r>
      <w:r w:rsidRPr="0056792C">
        <w:rPr>
          <w:rFonts w:ascii="Arial" w:hAnsi="Arial" w:cs="Arial"/>
          <w:color w:val="000000" w:themeColor="text1"/>
          <w:sz w:val="20"/>
          <w:szCs w:val="20"/>
        </w:rPr>
        <w:t xml:space="preserve"> </w:t>
      </w:r>
    </w:p>
    <w:p w:rsidR="00DD2B6A" w:rsidRPr="00F83177" w:rsidRDefault="00DD2B6A" w:rsidP="00DD2B6A">
      <w:pPr>
        <w:spacing w:before="120" w:after="120" w:line="240" w:lineRule="auto"/>
        <w:rPr>
          <w:rFonts w:ascii="Arial" w:hAnsi="Arial" w:cs="Arial"/>
          <w:i/>
          <w:sz w:val="20"/>
          <w:szCs w:val="20"/>
        </w:rPr>
      </w:pPr>
      <w:r w:rsidRPr="00F83177">
        <w:rPr>
          <w:rFonts w:ascii="Arial" w:hAnsi="Arial" w:cs="Arial"/>
          <w:i/>
          <w:sz w:val="20"/>
          <w:szCs w:val="20"/>
        </w:rPr>
        <w:t>Systemy indywidualne gospodarki ściekowej</w:t>
      </w:r>
    </w:p>
    <w:p w:rsidR="00B810A6" w:rsidRPr="00F83177" w:rsidRDefault="00DD2B6A" w:rsidP="006B0227">
      <w:pPr>
        <w:spacing w:before="120" w:after="60" w:line="240" w:lineRule="auto"/>
        <w:jc w:val="both"/>
        <w:rPr>
          <w:rFonts w:ascii="Arial" w:hAnsi="Arial" w:cs="Arial"/>
          <w:sz w:val="20"/>
          <w:szCs w:val="20"/>
        </w:rPr>
      </w:pPr>
      <w:r w:rsidRPr="00F83177">
        <w:rPr>
          <w:rFonts w:ascii="Arial" w:hAnsi="Arial" w:cs="Arial"/>
          <w:sz w:val="20"/>
          <w:szCs w:val="20"/>
        </w:rPr>
        <w:t>Zgodnie z ustawą Prawo Wodne z dn. 18.07.2001 r. (Dz. U. z 2012 r. poz. 145 z późn. zm.) w miejscach, gdzie budowa systemów kanalizacyjnych nie przyniosłaby korzyści dla środowiska lub powodowałaby nadmierne koszty, należy stosować systemy indywidualne lub inne rozwiązania zapewniające ochronę środowiska</w:t>
      </w:r>
    </w:p>
    <w:p w:rsidR="002B5D0F" w:rsidRPr="00F83177" w:rsidRDefault="002B5D0F" w:rsidP="002E2FDA">
      <w:pPr>
        <w:spacing w:before="120" w:after="120" w:line="240" w:lineRule="auto"/>
        <w:rPr>
          <w:rFonts w:ascii="Arial" w:hAnsi="Arial" w:cs="Arial"/>
          <w:sz w:val="20"/>
          <w:szCs w:val="20"/>
        </w:rPr>
      </w:pPr>
      <w:r w:rsidRPr="00F83177">
        <w:rPr>
          <w:rFonts w:ascii="Arial" w:hAnsi="Arial" w:cs="Arial"/>
          <w:sz w:val="20"/>
          <w:szCs w:val="20"/>
        </w:rPr>
        <w:t>Do rozwiązań takich zaliczyć należy:</w:t>
      </w:r>
    </w:p>
    <w:p w:rsidR="002B5D0F" w:rsidRPr="00F83177" w:rsidRDefault="002B5D0F" w:rsidP="006B0227">
      <w:pPr>
        <w:pStyle w:val="Akapitzlist"/>
        <w:numPr>
          <w:ilvl w:val="0"/>
          <w:numId w:val="20"/>
        </w:numPr>
        <w:spacing w:after="0" w:line="240" w:lineRule="auto"/>
        <w:ind w:left="714" w:hanging="357"/>
        <w:rPr>
          <w:rFonts w:ascii="Arial" w:hAnsi="Arial" w:cs="Arial"/>
          <w:sz w:val="20"/>
          <w:szCs w:val="20"/>
        </w:rPr>
      </w:pPr>
      <w:r w:rsidRPr="00F83177">
        <w:rPr>
          <w:rFonts w:ascii="Arial" w:hAnsi="Arial" w:cs="Arial"/>
          <w:sz w:val="20"/>
          <w:szCs w:val="20"/>
        </w:rPr>
        <w:t>budowa zbiorników bezodpływowych (szamb),</w:t>
      </w:r>
    </w:p>
    <w:p w:rsidR="002B5D0F" w:rsidRPr="00F83177" w:rsidRDefault="002B5D0F" w:rsidP="006B0227">
      <w:pPr>
        <w:pStyle w:val="Akapitzlist"/>
        <w:numPr>
          <w:ilvl w:val="0"/>
          <w:numId w:val="20"/>
        </w:numPr>
        <w:spacing w:after="0" w:line="240" w:lineRule="auto"/>
        <w:ind w:left="714" w:hanging="357"/>
        <w:rPr>
          <w:rFonts w:ascii="Arial" w:hAnsi="Arial" w:cs="Arial"/>
          <w:sz w:val="20"/>
          <w:szCs w:val="20"/>
        </w:rPr>
      </w:pPr>
      <w:r w:rsidRPr="00F83177">
        <w:rPr>
          <w:rFonts w:ascii="Arial" w:hAnsi="Arial" w:cs="Arial"/>
          <w:sz w:val="20"/>
          <w:szCs w:val="20"/>
        </w:rPr>
        <w:t>budowa przydomowych oczyszczalni ścieków.</w:t>
      </w:r>
    </w:p>
    <w:p w:rsidR="0033553C" w:rsidRPr="0033553C" w:rsidRDefault="0033553C" w:rsidP="006B0227">
      <w:pPr>
        <w:spacing w:before="60" w:after="60" w:line="240" w:lineRule="auto"/>
        <w:jc w:val="both"/>
        <w:rPr>
          <w:rFonts w:ascii="Arial" w:hAnsi="Arial" w:cs="Arial"/>
          <w:sz w:val="20"/>
          <w:szCs w:val="20"/>
        </w:rPr>
      </w:pPr>
      <w:r w:rsidRPr="0033553C">
        <w:rPr>
          <w:rFonts w:ascii="Arial" w:hAnsi="Arial" w:cs="Arial"/>
          <w:sz w:val="20"/>
          <w:szCs w:val="20"/>
        </w:rPr>
        <w:t>Poniżej w tabelach zamieszczono wykaz ilości zbiorników bezodpływowych oraz przydomowych oczyszczalni ścieków w Gminie Zarszyn.</w:t>
      </w:r>
    </w:p>
    <w:p w:rsidR="00B810A6" w:rsidRPr="00F83177" w:rsidRDefault="00B810A6" w:rsidP="00F155F0">
      <w:pPr>
        <w:pStyle w:val="Legenda"/>
        <w:spacing w:after="0"/>
        <w:rPr>
          <w:rFonts w:ascii="Arial" w:eastAsiaTheme="minorHAnsi" w:hAnsi="Arial" w:cs="Arial"/>
          <w:bCs w:val="0"/>
          <w:sz w:val="18"/>
        </w:rPr>
      </w:pPr>
      <w:bookmarkStart w:id="258" w:name="_Toc440616687"/>
      <w:r w:rsidRPr="00F83177">
        <w:rPr>
          <w:rFonts w:ascii="Arial" w:eastAsiaTheme="minorHAnsi" w:hAnsi="Arial" w:cs="Arial"/>
          <w:bCs w:val="0"/>
          <w:sz w:val="18"/>
        </w:rPr>
        <w:t xml:space="preserve">Tabela </w:t>
      </w:r>
      <w:r w:rsidRPr="00F83177">
        <w:rPr>
          <w:rFonts w:ascii="Arial" w:eastAsiaTheme="minorHAnsi" w:hAnsi="Arial" w:cs="Arial"/>
          <w:bCs w:val="0"/>
          <w:sz w:val="18"/>
        </w:rPr>
        <w:fldChar w:fldCharType="begin"/>
      </w:r>
      <w:r w:rsidRPr="00F83177">
        <w:rPr>
          <w:rFonts w:ascii="Arial" w:eastAsiaTheme="minorHAnsi" w:hAnsi="Arial" w:cs="Arial"/>
          <w:bCs w:val="0"/>
          <w:sz w:val="18"/>
        </w:rPr>
        <w:instrText xml:space="preserve"> SEQ Tabela \* ARABIC </w:instrText>
      </w:r>
      <w:r w:rsidRPr="00F83177">
        <w:rPr>
          <w:rFonts w:ascii="Arial" w:eastAsiaTheme="minorHAnsi" w:hAnsi="Arial" w:cs="Arial"/>
          <w:bCs w:val="0"/>
          <w:sz w:val="18"/>
        </w:rPr>
        <w:fldChar w:fldCharType="separate"/>
      </w:r>
      <w:r w:rsidR="009909AD">
        <w:rPr>
          <w:rFonts w:ascii="Arial" w:eastAsiaTheme="minorHAnsi" w:hAnsi="Arial" w:cs="Arial"/>
          <w:bCs w:val="0"/>
          <w:noProof/>
          <w:sz w:val="18"/>
        </w:rPr>
        <w:t>40</w:t>
      </w:r>
      <w:r w:rsidRPr="00F83177">
        <w:rPr>
          <w:rFonts w:ascii="Arial" w:eastAsiaTheme="minorHAnsi" w:hAnsi="Arial" w:cs="Arial"/>
          <w:bCs w:val="0"/>
          <w:sz w:val="18"/>
        </w:rPr>
        <w:fldChar w:fldCharType="end"/>
      </w:r>
      <w:r w:rsidRPr="00F83177">
        <w:rPr>
          <w:rFonts w:ascii="Arial" w:eastAsiaTheme="minorHAnsi" w:hAnsi="Arial" w:cs="Arial"/>
          <w:bCs w:val="0"/>
          <w:sz w:val="18"/>
        </w:rPr>
        <w:t>. Wykaz ilości zbiorników bezodpływowych</w:t>
      </w:r>
      <w:bookmarkEnd w:id="258"/>
    </w:p>
    <w:tbl>
      <w:tblPr>
        <w:tblStyle w:val="Tabela-Siatka"/>
        <w:tblW w:w="0" w:type="auto"/>
        <w:tblLook w:val="04A0" w:firstRow="1" w:lastRow="0" w:firstColumn="1" w:lastColumn="0" w:noHBand="0" w:noVBand="1"/>
      </w:tblPr>
      <w:tblGrid>
        <w:gridCol w:w="1758"/>
        <w:gridCol w:w="1232"/>
        <w:gridCol w:w="1231"/>
        <w:gridCol w:w="1232"/>
        <w:gridCol w:w="1232"/>
        <w:gridCol w:w="1232"/>
        <w:gridCol w:w="1145"/>
      </w:tblGrid>
      <w:tr w:rsidR="007F394C" w:rsidRPr="00F155F0" w:rsidTr="00254A7F">
        <w:tc>
          <w:tcPr>
            <w:tcW w:w="1757" w:type="dxa"/>
            <w:vMerge w:val="restart"/>
            <w:shd w:val="clear" w:color="auto" w:fill="D9D9D9" w:themeFill="background1" w:themeFillShade="D9"/>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Wyszczególnienie</w:t>
            </w:r>
          </w:p>
        </w:tc>
        <w:tc>
          <w:tcPr>
            <w:tcW w:w="7672" w:type="dxa"/>
            <w:gridSpan w:val="6"/>
            <w:shd w:val="clear" w:color="auto" w:fill="D9D9D9" w:themeFill="background1" w:themeFillShade="D9"/>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Zbiorniki bezodpływowe</w:t>
            </w:r>
          </w:p>
        </w:tc>
      </w:tr>
      <w:tr w:rsidR="007F394C" w:rsidRPr="00F155F0" w:rsidTr="00254A7F">
        <w:tc>
          <w:tcPr>
            <w:tcW w:w="1757" w:type="dxa"/>
            <w:vMerge/>
            <w:shd w:val="clear" w:color="auto" w:fill="D9D9D9" w:themeFill="background1" w:themeFillShade="D9"/>
            <w:vAlign w:val="center"/>
          </w:tcPr>
          <w:p w:rsidR="007F394C" w:rsidRPr="00F155F0" w:rsidRDefault="007F394C" w:rsidP="00254A7F">
            <w:pPr>
              <w:jc w:val="center"/>
              <w:rPr>
                <w:rFonts w:ascii="Arial" w:hAnsi="Arial" w:cs="Arial"/>
                <w:b/>
                <w:sz w:val="18"/>
                <w:szCs w:val="18"/>
              </w:rPr>
            </w:pPr>
          </w:p>
        </w:tc>
        <w:tc>
          <w:tcPr>
            <w:tcW w:w="1294"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2009</w:t>
            </w:r>
          </w:p>
        </w:tc>
        <w:tc>
          <w:tcPr>
            <w:tcW w:w="1294"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2010</w:t>
            </w:r>
          </w:p>
        </w:tc>
        <w:tc>
          <w:tcPr>
            <w:tcW w:w="1295"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2011</w:t>
            </w:r>
          </w:p>
        </w:tc>
        <w:tc>
          <w:tcPr>
            <w:tcW w:w="1295"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2012</w:t>
            </w:r>
          </w:p>
        </w:tc>
        <w:tc>
          <w:tcPr>
            <w:tcW w:w="1295"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2013</w:t>
            </w:r>
          </w:p>
        </w:tc>
        <w:tc>
          <w:tcPr>
            <w:tcW w:w="1199"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Pr>
                <w:rFonts w:ascii="Arial" w:hAnsi="Arial" w:cs="Arial"/>
                <w:b/>
                <w:sz w:val="18"/>
                <w:szCs w:val="18"/>
              </w:rPr>
              <w:t>2014</w:t>
            </w:r>
          </w:p>
        </w:tc>
      </w:tr>
      <w:tr w:rsidR="007F394C" w:rsidRPr="00F155F0" w:rsidTr="00254A7F">
        <w:tc>
          <w:tcPr>
            <w:tcW w:w="1757" w:type="dxa"/>
            <w:vMerge/>
            <w:shd w:val="clear" w:color="auto" w:fill="D9D9D9" w:themeFill="background1" w:themeFillShade="D9"/>
            <w:vAlign w:val="center"/>
          </w:tcPr>
          <w:p w:rsidR="007F394C" w:rsidRPr="00F155F0" w:rsidRDefault="007F394C" w:rsidP="00254A7F">
            <w:pPr>
              <w:jc w:val="center"/>
              <w:rPr>
                <w:rFonts w:ascii="Arial" w:hAnsi="Arial" w:cs="Arial"/>
                <w:b/>
                <w:sz w:val="18"/>
                <w:szCs w:val="18"/>
              </w:rPr>
            </w:pPr>
          </w:p>
        </w:tc>
        <w:tc>
          <w:tcPr>
            <w:tcW w:w="1294"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294"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295"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295"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295"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199"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Pr>
                <w:rFonts w:ascii="Arial" w:hAnsi="Arial" w:cs="Arial"/>
                <w:b/>
                <w:sz w:val="18"/>
                <w:szCs w:val="18"/>
              </w:rPr>
              <w:t>szt.</w:t>
            </w:r>
          </w:p>
        </w:tc>
      </w:tr>
      <w:tr w:rsidR="007F394C" w:rsidRPr="00F155F0" w:rsidTr="00254A7F">
        <w:tc>
          <w:tcPr>
            <w:tcW w:w="1757" w:type="dxa"/>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 xml:space="preserve">Gmina </w:t>
            </w:r>
            <w:r>
              <w:rPr>
                <w:rFonts w:ascii="Arial" w:hAnsi="Arial" w:cs="Arial"/>
                <w:b/>
                <w:sz w:val="18"/>
                <w:szCs w:val="18"/>
              </w:rPr>
              <w:t>Zarszyn</w:t>
            </w:r>
          </w:p>
        </w:tc>
        <w:tc>
          <w:tcPr>
            <w:tcW w:w="1294"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631</w:t>
            </w:r>
          </w:p>
        </w:tc>
        <w:tc>
          <w:tcPr>
            <w:tcW w:w="1294"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631</w:t>
            </w:r>
          </w:p>
        </w:tc>
        <w:tc>
          <w:tcPr>
            <w:tcW w:w="1295"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631</w:t>
            </w:r>
          </w:p>
        </w:tc>
        <w:tc>
          <w:tcPr>
            <w:tcW w:w="1295"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631</w:t>
            </w:r>
          </w:p>
        </w:tc>
        <w:tc>
          <w:tcPr>
            <w:tcW w:w="1295"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135</w:t>
            </w:r>
          </w:p>
        </w:tc>
        <w:tc>
          <w:tcPr>
            <w:tcW w:w="1199" w:type="dxa"/>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83</w:t>
            </w:r>
          </w:p>
        </w:tc>
      </w:tr>
    </w:tbl>
    <w:p w:rsidR="00F155F0" w:rsidRPr="00F83177" w:rsidRDefault="00F155F0" w:rsidP="00F155F0">
      <w:pPr>
        <w:rPr>
          <w:rFonts w:ascii="Arial" w:hAnsi="Arial" w:cs="Arial"/>
          <w:i/>
          <w:sz w:val="18"/>
          <w:szCs w:val="18"/>
        </w:rPr>
      </w:pPr>
      <w:r w:rsidRPr="00F83177">
        <w:rPr>
          <w:rFonts w:ascii="Arial" w:hAnsi="Arial" w:cs="Arial"/>
          <w:i/>
          <w:sz w:val="18"/>
          <w:szCs w:val="18"/>
        </w:rPr>
        <w:t xml:space="preserve">Źródło: Dane GUS, Bank Danych Lokalnych </w:t>
      </w:r>
    </w:p>
    <w:p w:rsidR="00B810A6" w:rsidRPr="00F83177" w:rsidRDefault="00B810A6" w:rsidP="00F155F0">
      <w:pPr>
        <w:pStyle w:val="Legenda"/>
        <w:spacing w:after="0"/>
        <w:rPr>
          <w:rFonts w:ascii="Arial" w:eastAsiaTheme="minorHAnsi" w:hAnsi="Arial" w:cs="Arial"/>
          <w:bCs w:val="0"/>
          <w:sz w:val="18"/>
        </w:rPr>
      </w:pPr>
      <w:bookmarkStart w:id="259" w:name="_Toc440616688"/>
      <w:r w:rsidRPr="00F83177">
        <w:rPr>
          <w:rFonts w:ascii="Arial" w:eastAsiaTheme="minorHAnsi" w:hAnsi="Arial" w:cs="Arial"/>
          <w:bCs w:val="0"/>
          <w:sz w:val="18"/>
        </w:rPr>
        <w:t xml:space="preserve">Tabela </w:t>
      </w:r>
      <w:r w:rsidRPr="00F83177">
        <w:rPr>
          <w:rFonts w:ascii="Arial" w:eastAsiaTheme="minorHAnsi" w:hAnsi="Arial" w:cs="Arial"/>
          <w:bCs w:val="0"/>
          <w:sz w:val="18"/>
        </w:rPr>
        <w:fldChar w:fldCharType="begin"/>
      </w:r>
      <w:r w:rsidRPr="00F83177">
        <w:rPr>
          <w:rFonts w:ascii="Arial" w:eastAsiaTheme="minorHAnsi" w:hAnsi="Arial" w:cs="Arial"/>
          <w:bCs w:val="0"/>
          <w:sz w:val="18"/>
        </w:rPr>
        <w:instrText xml:space="preserve"> SEQ Tabela \* ARABIC </w:instrText>
      </w:r>
      <w:r w:rsidRPr="00F83177">
        <w:rPr>
          <w:rFonts w:ascii="Arial" w:eastAsiaTheme="minorHAnsi" w:hAnsi="Arial" w:cs="Arial"/>
          <w:bCs w:val="0"/>
          <w:sz w:val="18"/>
        </w:rPr>
        <w:fldChar w:fldCharType="separate"/>
      </w:r>
      <w:r w:rsidR="009909AD">
        <w:rPr>
          <w:rFonts w:ascii="Arial" w:eastAsiaTheme="minorHAnsi" w:hAnsi="Arial" w:cs="Arial"/>
          <w:bCs w:val="0"/>
          <w:noProof/>
          <w:sz w:val="18"/>
        </w:rPr>
        <w:t>41</w:t>
      </w:r>
      <w:r w:rsidRPr="00F83177">
        <w:rPr>
          <w:rFonts w:ascii="Arial" w:eastAsiaTheme="minorHAnsi" w:hAnsi="Arial" w:cs="Arial"/>
          <w:bCs w:val="0"/>
          <w:sz w:val="18"/>
        </w:rPr>
        <w:fldChar w:fldCharType="end"/>
      </w:r>
      <w:r w:rsidRPr="00F83177">
        <w:rPr>
          <w:rFonts w:ascii="Arial" w:eastAsiaTheme="minorHAnsi" w:hAnsi="Arial" w:cs="Arial"/>
          <w:bCs w:val="0"/>
          <w:sz w:val="18"/>
        </w:rPr>
        <w:t>. Wykaz przydomowych oczyszczalni ścieków</w:t>
      </w:r>
      <w:bookmarkEnd w:id="259"/>
    </w:p>
    <w:tbl>
      <w:tblPr>
        <w:tblStyle w:val="Tabela-Siatka"/>
        <w:tblW w:w="0" w:type="auto"/>
        <w:tblLook w:val="04A0" w:firstRow="1" w:lastRow="0" w:firstColumn="1" w:lastColumn="0" w:noHBand="0" w:noVBand="1"/>
      </w:tblPr>
      <w:tblGrid>
        <w:gridCol w:w="1757"/>
        <w:gridCol w:w="1228"/>
        <w:gridCol w:w="1229"/>
        <w:gridCol w:w="1230"/>
        <w:gridCol w:w="1230"/>
        <w:gridCol w:w="1230"/>
        <w:gridCol w:w="1158"/>
      </w:tblGrid>
      <w:tr w:rsidR="007F394C" w:rsidRPr="00F155F0" w:rsidTr="00254A7F">
        <w:tc>
          <w:tcPr>
            <w:tcW w:w="1758" w:type="dxa"/>
            <w:vMerge w:val="restart"/>
            <w:shd w:val="clear" w:color="auto" w:fill="D9D9D9" w:themeFill="background1" w:themeFillShade="D9"/>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Wyszczególnienie</w:t>
            </w:r>
          </w:p>
        </w:tc>
        <w:tc>
          <w:tcPr>
            <w:tcW w:w="7671" w:type="dxa"/>
            <w:gridSpan w:val="6"/>
            <w:shd w:val="clear" w:color="auto" w:fill="D9D9D9" w:themeFill="background1" w:themeFillShade="D9"/>
            <w:vAlign w:val="center"/>
          </w:tcPr>
          <w:p w:rsidR="007F394C" w:rsidRDefault="007F394C" w:rsidP="00254A7F">
            <w:pPr>
              <w:jc w:val="center"/>
              <w:rPr>
                <w:rFonts w:ascii="Arial" w:hAnsi="Arial" w:cs="Arial"/>
                <w:b/>
                <w:sz w:val="18"/>
                <w:szCs w:val="18"/>
              </w:rPr>
            </w:pPr>
            <w:r>
              <w:rPr>
                <w:rFonts w:ascii="Arial" w:hAnsi="Arial" w:cs="Arial"/>
                <w:b/>
                <w:sz w:val="18"/>
                <w:szCs w:val="18"/>
              </w:rPr>
              <w:t>Oczyszczalnie przydomowe</w:t>
            </w:r>
          </w:p>
        </w:tc>
      </w:tr>
      <w:tr w:rsidR="007F394C" w:rsidRPr="00F155F0" w:rsidTr="00254A7F">
        <w:tc>
          <w:tcPr>
            <w:tcW w:w="1758" w:type="dxa"/>
            <w:vMerge/>
            <w:shd w:val="clear" w:color="auto" w:fill="D9D9D9" w:themeFill="background1" w:themeFillShade="D9"/>
            <w:vAlign w:val="center"/>
          </w:tcPr>
          <w:p w:rsidR="007F394C" w:rsidRPr="00F155F0" w:rsidRDefault="007F394C" w:rsidP="00254A7F">
            <w:pPr>
              <w:jc w:val="center"/>
              <w:rPr>
                <w:rFonts w:ascii="Arial" w:hAnsi="Arial" w:cs="Arial"/>
                <w:b/>
                <w:sz w:val="18"/>
                <w:szCs w:val="18"/>
              </w:rPr>
            </w:pPr>
          </w:p>
        </w:tc>
        <w:tc>
          <w:tcPr>
            <w:tcW w:w="1291"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2009</w:t>
            </w:r>
          </w:p>
        </w:tc>
        <w:tc>
          <w:tcPr>
            <w:tcW w:w="1291"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2010</w:t>
            </w:r>
          </w:p>
        </w:tc>
        <w:tc>
          <w:tcPr>
            <w:tcW w:w="1292"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2011</w:t>
            </w:r>
          </w:p>
        </w:tc>
        <w:tc>
          <w:tcPr>
            <w:tcW w:w="1292"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2012</w:t>
            </w:r>
          </w:p>
        </w:tc>
        <w:tc>
          <w:tcPr>
            <w:tcW w:w="1292"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sidRPr="00F155F0">
              <w:rPr>
                <w:rFonts w:ascii="Arial" w:hAnsi="Arial" w:cs="Arial"/>
                <w:b/>
                <w:sz w:val="18"/>
                <w:szCs w:val="18"/>
              </w:rPr>
              <w:t>2013</w:t>
            </w:r>
          </w:p>
        </w:tc>
        <w:tc>
          <w:tcPr>
            <w:tcW w:w="1213" w:type="dxa"/>
            <w:shd w:val="clear" w:color="auto" w:fill="F2F2F2" w:themeFill="background1" w:themeFillShade="F2"/>
            <w:vAlign w:val="center"/>
          </w:tcPr>
          <w:p w:rsidR="007F394C" w:rsidRPr="00F155F0" w:rsidRDefault="007F394C" w:rsidP="00254A7F">
            <w:pPr>
              <w:spacing w:line="240" w:lineRule="atLeast"/>
              <w:jc w:val="center"/>
              <w:rPr>
                <w:rFonts w:ascii="Arial" w:hAnsi="Arial" w:cs="Arial"/>
                <w:b/>
                <w:sz w:val="18"/>
                <w:szCs w:val="18"/>
              </w:rPr>
            </w:pPr>
            <w:r>
              <w:rPr>
                <w:rFonts w:ascii="Arial" w:hAnsi="Arial" w:cs="Arial"/>
                <w:b/>
                <w:sz w:val="18"/>
                <w:szCs w:val="18"/>
              </w:rPr>
              <w:t>2014</w:t>
            </w:r>
          </w:p>
        </w:tc>
      </w:tr>
      <w:tr w:rsidR="007F394C" w:rsidRPr="00F155F0" w:rsidTr="00254A7F">
        <w:tc>
          <w:tcPr>
            <w:tcW w:w="1758" w:type="dxa"/>
            <w:vMerge/>
            <w:shd w:val="clear" w:color="auto" w:fill="D9D9D9" w:themeFill="background1" w:themeFillShade="D9"/>
            <w:vAlign w:val="center"/>
          </w:tcPr>
          <w:p w:rsidR="007F394C" w:rsidRPr="00F155F0" w:rsidRDefault="007F394C" w:rsidP="00254A7F">
            <w:pPr>
              <w:jc w:val="center"/>
              <w:rPr>
                <w:rFonts w:ascii="Arial" w:hAnsi="Arial" w:cs="Arial"/>
                <w:b/>
                <w:sz w:val="18"/>
                <w:szCs w:val="18"/>
              </w:rPr>
            </w:pPr>
          </w:p>
        </w:tc>
        <w:tc>
          <w:tcPr>
            <w:tcW w:w="1291"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291"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292"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292"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292"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sidRPr="00F155F0">
              <w:rPr>
                <w:rFonts w:ascii="Arial" w:hAnsi="Arial" w:cs="Arial"/>
                <w:b/>
                <w:sz w:val="18"/>
                <w:szCs w:val="18"/>
              </w:rPr>
              <w:t>szt.</w:t>
            </w:r>
          </w:p>
        </w:tc>
        <w:tc>
          <w:tcPr>
            <w:tcW w:w="1213" w:type="dxa"/>
            <w:shd w:val="clear" w:color="auto" w:fill="F2F2F2" w:themeFill="background1" w:themeFillShade="F2"/>
            <w:vAlign w:val="center"/>
          </w:tcPr>
          <w:p w:rsidR="007F394C" w:rsidRPr="00F155F0" w:rsidRDefault="007F394C" w:rsidP="00254A7F">
            <w:pPr>
              <w:jc w:val="center"/>
              <w:rPr>
                <w:rFonts w:ascii="Arial" w:hAnsi="Arial" w:cs="Arial"/>
                <w:b/>
                <w:sz w:val="18"/>
                <w:szCs w:val="18"/>
              </w:rPr>
            </w:pPr>
            <w:r>
              <w:rPr>
                <w:rFonts w:ascii="Arial" w:hAnsi="Arial" w:cs="Arial"/>
                <w:b/>
                <w:sz w:val="18"/>
                <w:szCs w:val="18"/>
              </w:rPr>
              <w:t>szt.</w:t>
            </w:r>
          </w:p>
        </w:tc>
      </w:tr>
      <w:tr w:rsidR="007F394C" w:rsidRPr="00F155F0" w:rsidTr="00254A7F">
        <w:tc>
          <w:tcPr>
            <w:tcW w:w="1758" w:type="dxa"/>
            <w:vAlign w:val="center"/>
          </w:tcPr>
          <w:p w:rsidR="007F394C" w:rsidRPr="00F155F0" w:rsidRDefault="007F394C" w:rsidP="00254A7F">
            <w:pPr>
              <w:jc w:val="center"/>
              <w:rPr>
                <w:rFonts w:ascii="Arial" w:hAnsi="Arial" w:cs="Arial"/>
                <w:b/>
                <w:sz w:val="18"/>
                <w:szCs w:val="18"/>
              </w:rPr>
            </w:pPr>
            <w:r>
              <w:rPr>
                <w:rFonts w:ascii="Arial" w:hAnsi="Arial" w:cs="Arial"/>
                <w:b/>
                <w:sz w:val="18"/>
                <w:szCs w:val="18"/>
              </w:rPr>
              <w:t>Gmina Zarszyn</w:t>
            </w:r>
          </w:p>
        </w:tc>
        <w:tc>
          <w:tcPr>
            <w:tcW w:w="1291"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0</w:t>
            </w:r>
          </w:p>
        </w:tc>
        <w:tc>
          <w:tcPr>
            <w:tcW w:w="1291"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1</w:t>
            </w:r>
          </w:p>
        </w:tc>
        <w:tc>
          <w:tcPr>
            <w:tcW w:w="1292"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1</w:t>
            </w:r>
          </w:p>
        </w:tc>
        <w:tc>
          <w:tcPr>
            <w:tcW w:w="1292"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1</w:t>
            </w:r>
          </w:p>
        </w:tc>
        <w:tc>
          <w:tcPr>
            <w:tcW w:w="1292" w:type="dxa"/>
            <w:vAlign w:val="center"/>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0</w:t>
            </w:r>
          </w:p>
        </w:tc>
        <w:tc>
          <w:tcPr>
            <w:tcW w:w="1213" w:type="dxa"/>
          </w:tcPr>
          <w:p w:rsidR="007F394C" w:rsidRPr="00F155F0" w:rsidRDefault="007F394C" w:rsidP="00254A7F">
            <w:pPr>
              <w:spacing w:line="240" w:lineRule="atLeast"/>
              <w:jc w:val="center"/>
              <w:rPr>
                <w:rFonts w:ascii="Arial" w:hAnsi="Arial" w:cs="Arial"/>
                <w:color w:val="000000"/>
                <w:sz w:val="18"/>
                <w:szCs w:val="18"/>
              </w:rPr>
            </w:pPr>
            <w:r>
              <w:rPr>
                <w:rFonts w:ascii="Arial" w:hAnsi="Arial" w:cs="Arial"/>
                <w:color w:val="000000"/>
                <w:sz w:val="18"/>
                <w:szCs w:val="18"/>
              </w:rPr>
              <w:t>0</w:t>
            </w:r>
          </w:p>
        </w:tc>
      </w:tr>
    </w:tbl>
    <w:p w:rsidR="00F155F0" w:rsidRPr="00F83177" w:rsidRDefault="00F155F0" w:rsidP="00F155F0">
      <w:pPr>
        <w:rPr>
          <w:rFonts w:ascii="Arial" w:hAnsi="Arial" w:cs="Arial"/>
          <w:i/>
          <w:sz w:val="18"/>
          <w:szCs w:val="18"/>
        </w:rPr>
      </w:pPr>
      <w:r w:rsidRPr="00F83177">
        <w:rPr>
          <w:rFonts w:ascii="Arial" w:hAnsi="Arial" w:cs="Arial"/>
          <w:i/>
          <w:sz w:val="18"/>
          <w:szCs w:val="18"/>
        </w:rPr>
        <w:t xml:space="preserve">Źródło: Dane GUS, Bank Danych Lokalnych </w:t>
      </w:r>
    </w:p>
    <w:p w:rsidR="00F155F0" w:rsidRPr="0086762D" w:rsidRDefault="00F155F0" w:rsidP="00F155F0">
      <w:pPr>
        <w:spacing w:before="120" w:line="240" w:lineRule="auto"/>
        <w:rPr>
          <w:rFonts w:ascii="Arial" w:hAnsi="Arial" w:cs="Arial"/>
          <w:i/>
          <w:sz w:val="20"/>
          <w:szCs w:val="20"/>
        </w:rPr>
      </w:pPr>
      <w:r w:rsidRPr="0086762D">
        <w:rPr>
          <w:rFonts w:ascii="Arial" w:hAnsi="Arial" w:cs="Arial"/>
          <w:i/>
          <w:sz w:val="20"/>
          <w:szCs w:val="20"/>
        </w:rPr>
        <w:t>Zarządzanie systemem wodociągowo-kanalizacyjnym</w:t>
      </w:r>
    </w:p>
    <w:p w:rsidR="007F394C" w:rsidRPr="00C32DBB" w:rsidRDefault="007F394C" w:rsidP="007F394C">
      <w:pPr>
        <w:spacing w:before="60" w:after="60" w:line="240" w:lineRule="auto"/>
        <w:jc w:val="both"/>
        <w:rPr>
          <w:rFonts w:ascii="Arial" w:hAnsi="Arial" w:cs="Arial"/>
          <w:sz w:val="20"/>
          <w:szCs w:val="20"/>
        </w:rPr>
      </w:pPr>
      <w:r w:rsidRPr="00C32DBB">
        <w:rPr>
          <w:rFonts w:ascii="Arial" w:hAnsi="Arial" w:cs="Arial"/>
          <w:sz w:val="20"/>
          <w:szCs w:val="20"/>
        </w:rPr>
        <w:t>Całość infrastruktury wodno-kanalizacyjnej jest zarządzana i utrzymywana w stanie ciągłości świadczenia usług dostawy wody i odbioru ścieków przez Zakład Gospodarki Komunalnej w Zarszynie.</w:t>
      </w:r>
    </w:p>
    <w:p w:rsidR="00C32DBB" w:rsidRPr="00C32DBB" w:rsidRDefault="00C32DBB" w:rsidP="00C32DBB">
      <w:pPr>
        <w:spacing w:before="120" w:after="120" w:line="240" w:lineRule="auto"/>
        <w:jc w:val="both"/>
        <w:rPr>
          <w:rFonts w:ascii="Arial" w:hAnsi="Arial" w:cs="Arial"/>
          <w:sz w:val="20"/>
          <w:szCs w:val="20"/>
        </w:rPr>
      </w:pPr>
      <w:r w:rsidRPr="00C32DBB">
        <w:rPr>
          <w:rFonts w:ascii="Arial" w:hAnsi="Arial" w:cs="Arial"/>
          <w:sz w:val="20"/>
          <w:szCs w:val="20"/>
        </w:rPr>
        <w:t>Zakład Gospodarki Komunalnej w Zarszynie działa na podstawie:</w:t>
      </w:r>
    </w:p>
    <w:p w:rsidR="00C32DBB" w:rsidRPr="00C32DBB" w:rsidRDefault="00C32DBB" w:rsidP="007121F1">
      <w:pPr>
        <w:numPr>
          <w:ilvl w:val="1"/>
          <w:numId w:val="31"/>
        </w:numPr>
        <w:tabs>
          <w:tab w:val="clear" w:pos="1440"/>
          <w:tab w:val="num" w:pos="426"/>
          <w:tab w:val="num" w:pos="567"/>
        </w:tabs>
        <w:spacing w:after="0" w:line="240" w:lineRule="auto"/>
        <w:ind w:left="284" w:hanging="284"/>
        <w:jc w:val="both"/>
        <w:rPr>
          <w:rFonts w:ascii="Arial" w:hAnsi="Arial" w:cs="Arial"/>
          <w:sz w:val="20"/>
          <w:szCs w:val="20"/>
        </w:rPr>
      </w:pPr>
      <w:r w:rsidRPr="00C32DBB">
        <w:rPr>
          <w:rFonts w:ascii="Arial" w:hAnsi="Arial" w:cs="Arial"/>
          <w:sz w:val="20"/>
          <w:szCs w:val="20"/>
        </w:rPr>
        <w:t>Ustawy z dnia 8 marca 1990r. o samorządzie gminnym (Dz.U. z 2001r. Nr 142, poz. 1591 z póź. zm.)</w:t>
      </w:r>
      <w:r>
        <w:rPr>
          <w:rFonts w:ascii="Arial" w:hAnsi="Arial" w:cs="Arial"/>
          <w:sz w:val="20"/>
          <w:szCs w:val="20"/>
        </w:rPr>
        <w:t>,</w:t>
      </w:r>
    </w:p>
    <w:p w:rsidR="00C32DBB" w:rsidRPr="00C32DBB" w:rsidRDefault="00C32DBB" w:rsidP="007121F1">
      <w:pPr>
        <w:numPr>
          <w:ilvl w:val="1"/>
          <w:numId w:val="31"/>
        </w:numPr>
        <w:tabs>
          <w:tab w:val="clear" w:pos="1440"/>
          <w:tab w:val="num" w:pos="426"/>
          <w:tab w:val="num" w:pos="567"/>
        </w:tabs>
        <w:spacing w:after="0" w:line="240" w:lineRule="auto"/>
        <w:ind w:left="284" w:hanging="284"/>
        <w:jc w:val="both"/>
        <w:rPr>
          <w:rFonts w:ascii="Arial" w:hAnsi="Arial" w:cs="Arial"/>
          <w:sz w:val="20"/>
          <w:szCs w:val="20"/>
        </w:rPr>
      </w:pPr>
      <w:r w:rsidRPr="00C32DBB">
        <w:rPr>
          <w:rFonts w:ascii="Arial" w:hAnsi="Arial" w:cs="Arial"/>
          <w:sz w:val="20"/>
          <w:szCs w:val="20"/>
        </w:rPr>
        <w:t>Ustawy z dnia 26 listopada 1998r. o finansach publicznych (Dz.U. z 2003r. Nr 15, poz. 148 z póź. zm.)</w:t>
      </w:r>
      <w:r>
        <w:rPr>
          <w:rFonts w:ascii="Arial" w:hAnsi="Arial" w:cs="Arial"/>
          <w:sz w:val="20"/>
          <w:szCs w:val="20"/>
        </w:rPr>
        <w:t>,</w:t>
      </w:r>
    </w:p>
    <w:p w:rsidR="00C32DBB" w:rsidRPr="00C32DBB" w:rsidRDefault="00C32DBB" w:rsidP="007121F1">
      <w:pPr>
        <w:numPr>
          <w:ilvl w:val="1"/>
          <w:numId w:val="31"/>
        </w:numPr>
        <w:tabs>
          <w:tab w:val="clear" w:pos="1440"/>
          <w:tab w:val="num" w:pos="426"/>
          <w:tab w:val="num" w:pos="567"/>
        </w:tabs>
        <w:spacing w:after="0" w:line="240" w:lineRule="auto"/>
        <w:ind w:left="284" w:hanging="284"/>
        <w:jc w:val="both"/>
        <w:rPr>
          <w:rFonts w:ascii="Arial" w:hAnsi="Arial" w:cs="Arial"/>
          <w:sz w:val="20"/>
          <w:szCs w:val="20"/>
        </w:rPr>
      </w:pPr>
      <w:r w:rsidRPr="00C32DBB">
        <w:rPr>
          <w:rFonts w:ascii="Arial" w:hAnsi="Arial" w:cs="Arial"/>
          <w:sz w:val="20"/>
          <w:szCs w:val="20"/>
        </w:rPr>
        <w:t>Ustawy z dnia 20 grudnia 1996r. o gospodarce komunalnej (Dz.U. z 1997r. Nr 9, poz. 43 z póź. zm.)</w:t>
      </w:r>
      <w:r>
        <w:rPr>
          <w:rFonts w:ascii="Arial" w:hAnsi="Arial" w:cs="Arial"/>
          <w:sz w:val="20"/>
          <w:szCs w:val="20"/>
        </w:rPr>
        <w:t>,</w:t>
      </w:r>
    </w:p>
    <w:p w:rsidR="00C32DBB" w:rsidRPr="00C32DBB" w:rsidRDefault="00C32DBB" w:rsidP="007121F1">
      <w:pPr>
        <w:numPr>
          <w:ilvl w:val="1"/>
          <w:numId w:val="31"/>
        </w:numPr>
        <w:tabs>
          <w:tab w:val="clear" w:pos="1440"/>
          <w:tab w:val="num" w:pos="426"/>
          <w:tab w:val="num" w:pos="567"/>
        </w:tabs>
        <w:spacing w:after="0" w:line="240" w:lineRule="auto"/>
        <w:ind w:left="284" w:hanging="284"/>
        <w:jc w:val="both"/>
        <w:rPr>
          <w:rFonts w:ascii="Arial" w:hAnsi="Arial" w:cs="Arial"/>
          <w:sz w:val="20"/>
          <w:szCs w:val="20"/>
        </w:rPr>
      </w:pPr>
      <w:r w:rsidRPr="00C32DBB">
        <w:rPr>
          <w:rFonts w:ascii="Arial" w:hAnsi="Arial" w:cs="Arial"/>
          <w:sz w:val="20"/>
          <w:szCs w:val="20"/>
        </w:rPr>
        <w:t>Uchwały Nr II/8/96 Rady Gminy Zarszyn z dn. 16 lutego 1996r. w sprawie utworzenia Zakładu Gospodarki Komunalnej w Zarszynie.</w:t>
      </w:r>
    </w:p>
    <w:p w:rsidR="00C32DBB" w:rsidRPr="00C32DBB" w:rsidRDefault="00C32DBB" w:rsidP="00C32DBB">
      <w:pPr>
        <w:spacing w:before="120" w:after="0" w:line="240" w:lineRule="auto"/>
        <w:jc w:val="both"/>
        <w:rPr>
          <w:rFonts w:ascii="Arial" w:hAnsi="Arial" w:cs="Arial"/>
          <w:sz w:val="20"/>
          <w:szCs w:val="20"/>
        </w:rPr>
      </w:pPr>
      <w:r w:rsidRPr="00C32DBB">
        <w:rPr>
          <w:rFonts w:ascii="Arial" w:hAnsi="Arial" w:cs="Arial"/>
          <w:sz w:val="20"/>
          <w:szCs w:val="20"/>
        </w:rPr>
        <w:t>Zakład jest jednostką powołaną do wykonywania zadań własnych Gminy Zarszyn w celu zaspokajania zbiorowych potrzeb wspólnoty samorządowej. Bezpośredni nadzór nad Zakładem sprawuje Wójt Gminy.</w:t>
      </w:r>
    </w:p>
    <w:p w:rsidR="00C32DBB" w:rsidRPr="00C32DBB" w:rsidRDefault="00C32DBB" w:rsidP="00C32DBB">
      <w:pPr>
        <w:spacing w:before="60" w:after="120" w:line="240" w:lineRule="auto"/>
        <w:jc w:val="both"/>
        <w:rPr>
          <w:rFonts w:ascii="Arial" w:hAnsi="Arial" w:cs="Arial"/>
          <w:sz w:val="20"/>
          <w:szCs w:val="20"/>
        </w:rPr>
      </w:pPr>
      <w:r w:rsidRPr="00C32DBB">
        <w:rPr>
          <w:rFonts w:ascii="Arial" w:hAnsi="Arial" w:cs="Arial"/>
          <w:sz w:val="20"/>
          <w:szCs w:val="20"/>
        </w:rPr>
        <w:t>Przedmiotem działania Zakładu jest zaspokajanie zbiorowych potrzeb Gminy w zakresie:</w:t>
      </w:r>
    </w:p>
    <w:p w:rsidR="00C32DBB" w:rsidRPr="00C32DBB" w:rsidRDefault="00C32DBB" w:rsidP="007121F1">
      <w:pPr>
        <w:numPr>
          <w:ilvl w:val="1"/>
          <w:numId w:val="31"/>
        </w:numPr>
        <w:tabs>
          <w:tab w:val="clear" w:pos="1440"/>
          <w:tab w:val="num" w:pos="567"/>
        </w:tabs>
        <w:spacing w:after="0" w:line="240" w:lineRule="auto"/>
        <w:ind w:left="284" w:hanging="284"/>
        <w:jc w:val="both"/>
        <w:rPr>
          <w:rFonts w:ascii="Arial" w:hAnsi="Arial" w:cs="Arial"/>
          <w:sz w:val="20"/>
          <w:szCs w:val="20"/>
        </w:rPr>
      </w:pPr>
      <w:r w:rsidRPr="00C32DBB">
        <w:rPr>
          <w:rFonts w:ascii="Arial" w:hAnsi="Arial" w:cs="Arial"/>
          <w:sz w:val="20"/>
          <w:szCs w:val="20"/>
        </w:rPr>
        <w:t>eksploatacji, utrzymania i konserwacji urządzeń komunalnych takich jak: oczyszczalnia ścieków, sieć wodociągowa i sieć kanalizacyjna.</w:t>
      </w:r>
    </w:p>
    <w:p w:rsidR="00C32DBB" w:rsidRPr="00C32DBB" w:rsidRDefault="00C32DBB" w:rsidP="007121F1">
      <w:pPr>
        <w:numPr>
          <w:ilvl w:val="1"/>
          <w:numId w:val="31"/>
        </w:numPr>
        <w:tabs>
          <w:tab w:val="clear" w:pos="1440"/>
          <w:tab w:val="num" w:pos="567"/>
        </w:tabs>
        <w:spacing w:after="0" w:line="240" w:lineRule="auto"/>
        <w:ind w:left="284" w:hanging="284"/>
        <w:rPr>
          <w:rFonts w:ascii="Arial" w:hAnsi="Arial" w:cs="Arial"/>
          <w:sz w:val="20"/>
          <w:szCs w:val="20"/>
        </w:rPr>
      </w:pPr>
      <w:r w:rsidRPr="00C32DBB">
        <w:rPr>
          <w:rFonts w:ascii="Arial" w:hAnsi="Arial" w:cs="Arial"/>
          <w:sz w:val="20"/>
          <w:szCs w:val="20"/>
        </w:rPr>
        <w:t>zaopatrzenie w wodę,</w:t>
      </w:r>
    </w:p>
    <w:p w:rsidR="00C32DBB" w:rsidRPr="00C32DBB" w:rsidRDefault="00C32DBB" w:rsidP="007121F1">
      <w:pPr>
        <w:numPr>
          <w:ilvl w:val="1"/>
          <w:numId w:val="31"/>
        </w:numPr>
        <w:tabs>
          <w:tab w:val="clear" w:pos="1440"/>
          <w:tab w:val="num" w:pos="567"/>
        </w:tabs>
        <w:spacing w:after="0" w:line="240" w:lineRule="auto"/>
        <w:ind w:left="284" w:hanging="284"/>
        <w:rPr>
          <w:rFonts w:ascii="Arial" w:hAnsi="Arial" w:cs="Arial"/>
          <w:sz w:val="20"/>
          <w:szCs w:val="20"/>
        </w:rPr>
      </w:pPr>
      <w:r w:rsidRPr="00C32DBB">
        <w:rPr>
          <w:rFonts w:ascii="Arial" w:hAnsi="Arial" w:cs="Arial"/>
          <w:sz w:val="20"/>
          <w:szCs w:val="20"/>
        </w:rPr>
        <w:t>odprowadzanie i oczyszczanie ścieków,</w:t>
      </w:r>
    </w:p>
    <w:p w:rsidR="00C32DBB" w:rsidRPr="00C32DBB" w:rsidRDefault="00C32DBB" w:rsidP="007121F1">
      <w:pPr>
        <w:numPr>
          <w:ilvl w:val="1"/>
          <w:numId w:val="31"/>
        </w:numPr>
        <w:tabs>
          <w:tab w:val="clear" w:pos="1440"/>
          <w:tab w:val="num" w:pos="567"/>
        </w:tabs>
        <w:spacing w:after="0" w:line="240" w:lineRule="auto"/>
        <w:ind w:left="284" w:hanging="284"/>
        <w:rPr>
          <w:rFonts w:ascii="Arial" w:hAnsi="Arial" w:cs="Arial"/>
          <w:sz w:val="20"/>
          <w:szCs w:val="20"/>
        </w:rPr>
      </w:pPr>
      <w:r w:rsidRPr="00C32DBB">
        <w:rPr>
          <w:rFonts w:ascii="Arial" w:hAnsi="Arial" w:cs="Arial"/>
          <w:sz w:val="20"/>
          <w:szCs w:val="20"/>
        </w:rPr>
        <w:t>utrzymanie czystości,</w:t>
      </w:r>
    </w:p>
    <w:p w:rsidR="00C32DBB" w:rsidRPr="00C32DBB" w:rsidRDefault="00C32DBB" w:rsidP="007121F1">
      <w:pPr>
        <w:numPr>
          <w:ilvl w:val="1"/>
          <w:numId w:val="31"/>
        </w:numPr>
        <w:tabs>
          <w:tab w:val="clear" w:pos="1440"/>
          <w:tab w:val="num" w:pos="567"/>
        </w:tabs>
        <w:spacing w:after="0" w:line="240" w:lineRule="auto"/>
        <w:ind w:left="284" w:hanging="284"/>
        <w:jc w:val="both"/>
        <w:rPr>
          <w:rFonts w:ascii="Arial" w:hAnsi="Arial" w:cs="Arial"/>
          <w:sz w:val="20"/>
          <w:szCs w:val="20"/>
        </w:rPr>
      </w:pPr>
      <w:r w:rsidRPr="00C32DBB">
        <w:rPr>
          <w:rFonts w:ascii="Arial" w:hAnsi="Arial" w:cs="Arial"/>
          <w:sz w:val="20"/>
          <w:szCs w:val="20"/>
        </w:rPr>
        <w:t>innych zadań zleconych w zakresie zaspokajan</w:t>
      </w:r>
      <w:r w:rsidR="004611C4">
        <w:rPr>
          <w:rFonts w:ascii="Arial" w:hAnsi="Arial" w:cs="Arial"/>
          <w:sz w:val="20"/>
          <w:szCs w:val="20"/>
        </w:rPr>
        <w:t>ia zbiorowych potrzeb wspólnoty.</w:t>
      </w:r>
    </w:p>
    <w:p w:rsidR="00C32DBB" w:rsidRPr="00C32DBB" w:rsidRDefault="00C32DBB" w:rsidP="00C32DBB">
      <w:pPr>
        <w:spacing w:before="120" w:after="0" w:line="240" w:lineRule="auto"/>
        <w:rPr>
          <w:rFonts w:ascii="Arial" w:hAnsi="Arial" w:cs="Arial"/>
          <w:sz w:val="20"/>
          <w:szCs w:val="20"/>
        </w:rPr>
      </w:pPr>
      <w:r w:rsidRPr="00C32DBB">
        <w:rPr>
          <w:rFonts w:ascii="Arial" w:hAnsi="Arial" w:cs="Arial"/>
          <w:sz w:val="20"/>
          <w:szCs w:val="20"/>
        </w:rPr>
        <w:t>Realizując statutowe zadania Zakład wykonuje:</w:t>
      </w:r>
    </w:p>
    <w:p w:rsidR="00C32DBB" w:rsidRPr="00C32DBB" w:rsidRDefault="00C32DBB" w:rsidP="007121F1">
      <w:pPr>
        <w:numPr>
          <w:ilvl w:val="0"/>
          <w:numId w:val="30"/>
        </w:numPr>
        <w:spacing w:before="120" w:after="0" w:line="240" w:lineRule="auto"/>
        <w:ind w:left="714" w:hanging="357"/>
        <w:rPr>
          <w:rFonts w:ascii="Arial" w:hAnsi="Arial" w:cs="Arial"/>
          <w:sz w:val="20"/>
          <w:szCs w:val="20"/>
        </w:rPr>
      </w:pPr>
      <w:r w:rsidRPr="00C32DBB">
        <w:rPr>
          <w:rFonts w:ascii="Arial" w:hAnsi="Arial" w:cs="Arial"/>
          <w:sz w:val="20"/>
          <w:szCs w:val="20"/>
        </w:rPr>
        <w:lastRenderedPageBreak/>
        <w:t>W zakresie działalności ekonomicznej:</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opracowuje roczne plany finansowe w oparciu o zapotrzebowanie Gminy, a także podpisane umowy i przyjęte do realizacji zlecenia od innych usługobiorców. Przedstawia je do zatwierdzenia Radzie Gminy,</w:t>
      </w:r>
    </w:p>
    <w:p w:rsidR="00C32DBB" w:rsidRPr="00C32DBB" w:rsidRDefault="00C32DBB" w:rsidP="007121F1">
      <w:pPr>
        <w:numPr>
          <w:ilvl w:val="1"/>
          <w:numId w:val="30"/>
        </w:numPr>
        <w:tabs>
          <w:tab w:val="clear" w:pos="1440"/>
          <w:tab w:val="num" w:pos="993"/>
        </w:tabs>
        <w:spacing w:after="0" w:line="240" w:lineRule="auto"/>
        <w:ind w:left="993" w:hanging="284"/>
        <w:jc w:val="both"/>
        <w:rPr>
          <w:rFonts w:ascii="Arial" w:hAnsi="Arial" w:cs="Arial"/>
          <w:sz w:val="20"/>
          <w:szCs w:val="20"/>
        </w:rPr>
      </w:pPr>
      <w:r w:rsidRPr="00C32DBB">
        <w:rPr>
          <w:rFonts w:ascii="Arial" w:hAnsi="Arial" w:cs="Arial"/>
          <w:sz w:val="20"/>
          <w:szCs w:val="20"/>
        </w:rPr>
        <w:t>dokonuje zmian w rocznych planach finansowych w trybie przewidzianym dla ich opracowania,</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opracowuje analizę cen za usługi świadczone przez Zakład,</w:t>
      </w:r>
    </w:p>
    <w:p w:rsidR="00C32DBB" w:rsidRPr="00C32DBB" w:rsidRDefault="00C32DBB" w:rsidP="007121F1">
      <w:pPr>
        <w:numPr>
          <w:ilvl w:val="1"/>
          <w:numId w:val="30"/>
        </w:numPr>
        <w:tabs>
          <w:tab w:val="clear" w:pos="1440"/>
          <w:tab w:val="num" w:pos="993"/>
        </w:tabs>
        <w:spacing w:after="0" w:line="240" w:lineRule="auto"/>
        <w:ind w:left="993" w:hanging="284"/>
        <w:jc w:val="both"/>
        <w:rPr>
          <w:rFonts w:ascii="Arial" w:hAnsi="Arial" w:cs="Arial"/>
          <w:sz w:val="20"/>
          <w:szCs w:val="20"/>
        </w:rPr>
      </w:pPr>
      <w:r w:rsidRPr="00C32DBB">
        <w:rPr>
          <w:rFonts w:ascii="Arial" w:hAnsi="Arial" w:cs="Arial"/>
          <w:sz w:val="20"/>
          <w:szCs w:val="20"/>
        </w:rPr>
        <w:t>podejmuje wszelkie działania powodujące obniżenie kosztów własnych,</w:t>
      </w:r>
    </w:p>
    <w:p w:rsidR="00C32DBB" w:rsidRPr="00C32DBB" w:rsidRDefault="00C32DBB" w:rsidP="007121F1">
      <w:pPr>
        <w:numPr>
          <w:ilvl w:val="1"/>
          <w:numId w:val="30"/>
        </w:numPr>
        <w:tabs>
          <w:tab w:val="clear" w:pos="1440"/>
          <w:tab w:val="num" w:pos="993"/>
        </w:tabs>
        <w:spacing w:after="0" w:line="240" w:lineRule="auto"/>
        <w:ind w:left="993" w:hanging="284"/>
        <w:jc w:val="both"/>
        <w:rPr>
          <w:rFonts w:ascii="Arial" w:hAnsi="Arial" w:cs="Arial"/>
          <w:sz w:val="20"/>
          <w:szCs w:val="20"/>
        </w:rPr>
      </w:pPr>
      <w:r w:rsidRPr="00C32DBB">
        <w:rPr>
          <w:rFonts w:ascii="Arial" w:hAnsi="Arial" w:cs="Arial"/>
          <w:sz w:val="20"/>
          <w:szCs w:val="20"/>
        </w:rPr>
        <w:t>sporządza taryfy za zbiorowe zaopatrzenie w wodę i zbiorowe odprowadzanie ścieków i przedkłada je do zatwierdzenia Radzie Gminy,</w:t>
      </w:r>
    </w:p>
    <w:p w:rsidR="00C32DBB" w:rsidRPr="00C32DBB" w:rsidRDefault="00C32DBB" w:rsidP="007121F1">
      <w:pPr>
        <w:numPr>
          <w:ilvl w:val="1"/>
          <w:numId w:val="30"/>
        </w:numPr>
        <w:tabs>
          <w:tab w:val="clear" w:pos="1440"/>
          <w:tab w:val="num" w:pos="993"/>
        </w:tabs>
        <w:spacing w:after="0" w:line="240" w:lineRule="auto"/>
        <w:ind w:left="993" w:hanging="284"/>
        <w:jc w:val="both"/>
        <w:rPr>
          <w:rFonts w:ascii="Arial" w:hAnsi="Arial" w:cs="Arial"/>
          <w:sz w:val="20"/>
          <w:szCs w:val="20"/>
        </w:rPr>
      </w:pPr>
      <w:r w:rsidRPr="00C32DBB">
        <w:rPr>
          <w:rFonts w:ascii="Arial" w:hAnsi="Arial" w:cs="Arial"/>
          <w:sz w:val="20"/>
          <w:szCs w:val="20"/>
        </w:rPr>
        <w:t>dokonuje rozliczeń z budżetem Gminy zgodnie ze szczegółowymi zasadami gospodarki finansowej obowiązującymi zakłady budżetowe,</w:t>
      </w:r>
    </w:p>
    <w:p w:rsidR="00C32DBB" w:rsidRPr="00C32DBB" w:rsidRDefault="00C32DBB" w:rsidP="007121F1">
      <w:pPr>
        <w:numPr>
          <w:ilvl w:val="1"/>
          <w:numId w:val="30"/>
        </w:numPr>
        <w:tabs>
          <w:tab w:val="clear" w:pos="1440"/>
          <w:tab w:val="num" w:pos="993"/>
        </w:tabs>
        <w:spacing w:after="0" w:line="240" w:lineRule="auto"/>
        <w:ind w:left="993" w:hanging="284"/>
        <w:jc w:val="both"/>
        <w:rPr>
          <w:rFonts w:ascii="Arial" w:hAnsi="Arial" w:cs="Arial"/>
          <w:sz w:val="20"/>
          <w:szCs w:val="20"/>
        </w:rPr>
      </w:pPr>
      <w:r w:rsidRPr="00C32DBB">
        <w:rPr>
          <w:rFonts w:ascii="Arial" w:hAnsi="Arial" w:cs="Arial"/>
          <w:sz w:val="20"/>
          <w:szCs w:val="20"/>
        </w:rPr>
        <w:t>opracowuje sprawozdania z wykonania planu finansowego oraz analizy z działalności gospodarczej i przedkłada je organom Gminy.</w:t>
      </w:r>
    </w:p>
    <w:p w:rsidR="00C32DBB" w:rsidRPr="00C32DBB" w:rsidRDefault="00C32DBB" w:rsidP="007121F1">
      <w:pPr>
        <w:numPr>
          <w:ilvl w:val="0"/>
          <w:numId w:val="30"/>
        </w:numPr>
        <w:spacing w:before="120" w:after="0" w:line="240" w:lineRule="auto"/>
        <w:ind w:left="714" w:hanging="357"/>
        <w:rPr>
          <w:rFonts w:ascii="Arial" w:hAnsi="Arial" w:cs="Arial"/>
          <w:sz w:val="20"/>
          <w:szCs w:val="20"/>
        </w:rPr>
      </w:pPr>
      <w:r w:rsidRPr="00C32DBB">
        <w:rPr>
          <w:rFonts w:ascii="Arial" w:hAnsi="Arial" w:cs="Arial"/>
          <w:sz w:val="20"/>
          <w:szCs w:val="20"/>
        </w:rPr>
        <w:t>W zakresie techniczno</w:t>
      </w:r>
      <w:r w:rsidR="00662560">
        <w:rPr>
          <w:rFonts w:ascii="Arial" w:hAnsi="Arial" w:cs="Arial"/>
          <w:sz w:val="20"/>
          <w:szCs w:val="20"/>
        </w:rPr>
        <w:t>-</w:t>
      </w:r>
      <w:r w:rsidRPr="00C32DBB">
        <w:rPr>
          <w:rFonts w:ascii="Arial" w:hAnsi="Arial" w:cs="Arial"/>
          <w:sz w:val="20"/>
          <w:szCs w:val="20"/>
        </w:rPr>
        <w:t>gospodarczym:</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dba o właściwy stan techniczny i wykorzystanie sprzętu,</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opracowuje zakładowe normy zużycia paliw stałych i energii,</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organizuje rozwój zaplecza technicznego,</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zapewnia bezpieczne i higieniczne warunki pracy oraz bezpieczeństwo p.poż.</w:t>
      </w:r>
    </w:p>
    <w:p w:rsidR="00C32DBB" w:rsidRPr="00C32DBB" w:rsidRDefault="00C32DBB" w:rsidP="007121F1">
      <w:pPr>
        <w:numPr>
          <w:ilvl w:val="0"/>
          <w:numId w:val="30"/>
        </w:numPr>
        <w:spacing w:before="120" w:after="0" w:line="240" w:lineRule="auto"/>
        <w:ind w:left="714" w:hanging="357"/>
        <w:rPr>
          <w:rFonts w:ascii="Arial" w:hAnsi="Arial" w:cs="Arial"/>
          <w:sz w:val="20"/>
          <w:szCs w:val="20"/>
        </w:rPr>
      </w:pPr>
      <w:r w:rsidRPr="00C32DBB">
        <w:rPr>
          <w:rFonts w:ascii="Arial" w:hAnsi="Arial" w:cs="Arial"/>
          <w:sz w:val="20"/>
          <w:szCs w:val="20"/>
        </w:rPr>
        <w:t>W zakresie gospodarki materiałowej:</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opracowuje plany zapotrzebowania materiałowego,</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prowadzi prawidłową gospodarkę materiałową i nie dopuszcza do powstania nadmiernych zapasów materiałowych, zabezpiecza materiały i urządzenia przed zniszczeniem lub kradzieżą,</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ustala kierunki rozwoju i modernizacji zaplecza magazynowego,</w:t>
      </w:r>
    </w:p>
    <w:p w:rsidR="00C32DBB" w:rsidRPr="00C32DBB" w:rsidRDefault="00C32DBB" w:rsidP="007121F1">
      <w:pPr>
        <w:numPr>
          <w:ilvl w:val="0"/>
          <w:numId w:val="30"/>
        </w:numPr>
        <w:spacing w:before="120" w:after="0" w:line="240" w:lineRule="auto"/>
        <w:ind w:left="714" w:hanging="357"/>
        <w:rPr>
          <w:rFonts w:ascii="Arial" w:hAnsi="Arial" w:cs="Arial"/>
          <w:sz w:val="20"/>
          <w:szCs w:val="20"/>
        </w:rPr>
      </w:pPr>
      <w:r w:rsidRPr="00C32DBB">
        <w:rPr>
          <w:rFonts w:ascii="Arial" w:hAnsi="Arial" w:cs="Arial"/>
          <w:sz w:val="20"/>
          <w:szCs w:val="20"/>
        </w:rPr>
        <w:t>W zakresie finansów i księgowości:</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prowadzi księgowość zgodnie z zakładowym planem kont ustalonym w oparciu o ustawę z dnia 29 września 1994r. o rachunkowości (Dz.U. z 20</w:t>
      </w:r>
      <w:r w:rsidR="000B341D">
        <w:rPr>
          <w:rFonts w:ascii="Arial" w:hAnsi="Arial" w:cs="Arial"/>
          <w:sz w:val="20"/>
          <w:szCs w:val="20"/>
        </w:rPr>
        <w:t>00r. Nr 76 poz. 694 z póź. zm.),</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Prowadzi okresowe analizy działalności finansowej i kształtowania się kosztów własnych</w:t>
      </w:r>
      <w:r w:rsidR="000B341D">
        <w:rPr>
          <w:rFonts w:ascii="Arial" w:hAnsi="Arial" w:cs="Arial"/>
          <w:sz w:val="20"/>
          <w:szCs w:val="20"/>
        </w:rPr>
        <w:t>,</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Opracowuje roczne sprawozdania i przedkłada je do zatwierdzenia zgodnie z</w:t>
      </w:r>
      <w:r w:rsidR="000B341D">
        <w:rPr>
          <w:rFonts w:ascii="Arial" w:hAnsi="Arial" w:cs="Arial"/>
          <w:sz w:val="20"/>
          <w:szCs w:val="20"/>
        </w:rPr>
        <w:t xml:space="preserve"> </w:t>
      </w:r>
      <w:r w:rsidRPr="00C32DBB">
        <w:rPr>
          <w:rFonts w:ascii="Arial" w:hAnsi="Arial" w:cs="Arial"/>
          <w:sz w:val="20"/>
          <w:szCs w:val="20"/>
        </w:rPr>
        <w:t>obowiązującymi przepisami</w:t>
      </w:r>
      <w:r w:rsidR="000B341D">
        <w:rPr>
          <w:rFonts w:ascii="Arial" w:hAnsi="Arial" w:cs="Arial"/>
          <w:sz w:val="20"/>
          <w:szCs w:val="20"/>
        </w:rPr>
        <w:t>,</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Dysponuje środkami finansowymi na zasadach przewidzianych w odrębnych przepisach finansowych</w:t>
      </w:r>
      <w:r w:rsidR="000B341D">
        <w:rPr>
          <w:rFonts w:ascii="Arial" w:hAnsi="Arial" w:cs="Arial"/>
          <w:sz w:val="20"/>
          <w:szCs w:val="20"/>
        </w:rPr>
        <w:t>.</w:t>
      </w:r>
    </w:p>
    <w:p w:rsidR="00C32DBB" w:rsidRPr="00C32DBB" w:rsidRDefault="00C32DBB" w:rsidP="007121F1">
      <w:pPr>
        <w:numPr>
          <w:ilvl w:val="0"/>
          <w:numId w:val="30"/>
        </w:numPr>
        <w:spacing w:before="120" w:after="120" w:line="240" w:lineRule="auto"/>
        <w:ind w:left="714" w:hanging="357"/>
        <w:jc w:val="both"/>
        <w:rPr>
          <w:rFonts w:ascii="Arial" w:hAnsi="Arial" w:cs="Arial"/>
          <w:sz w:val="20"/>
          <w:szCs w:val="20"/>
        </w:rPr>
      </w:pPr>
      <w:r w:rsidRPr="00C32DBB">
        <w:rPr>
          <w:rFonts w:ascii="Arial" w:hAnsi="Arial" w:cs="Arial"/>
          <w:sz w:val="20"/>
          <w:szCs w:val="20"/>
        </w:rPr>
        <w:t>W zakresie obronności kraju: Zakład wykonuje zadania wynikające z zarządzenia Wójta Gminy.</w:t>
      </w:r>
    </w:p>
    <w:p w:rsidR="00C32DBB" w:rsidRPr="00C32DBB" w:rsidRDefault="00C32DBB" w:rsidP="007121F1">
      <w:pPr>
        <w:numPr>
          <w:ilvl w:val="0"/>
          <w:numId w:val="30"/>
        </w:numPr>
        <w:spacing w:before="120" w:after="120" w:line="240" w:lineRule="auto"/>
        <w:ind w:left="714" w:hanging="357"/>
        <w:rPr>
          <w:rFonts w:ascii="Arial" w:hAnsi="Arial" w:cs="Arial"/>
          <w:sz w:val="20"/>
          <w:szCs w:val="20"/>
        </w:rPr>
      </w:pPr>
      <w:r w:rsidRPr="00C32DBB">
        <w:rPr>
          <w:rFonts w:ascii="Arial" w:hAnsi="Arial" w:cs="Arial"/>
          <w:sz w:val="20"/>
          <w:szCs w:val="20"/>
        </w:rPr>
        <w:t>W zakresie organizacji zatrudnienia i płac:</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realizuje politykę zatrudnienia i płac w granicach kwoty ustalonej na wynagrodzenia pracowników zakładu</w:t>
      </w:r>
      <w:r w:rsidR="000B341D">
        <w:rPr>
          <w:rFonts w:ascii="Arial" w:hAnsi="Arial" w:cs="Arial"/>
          <w:sz w:val="20"/>
          <w:szCs w:val="20"/>
        </w:rPr>
        <w:t>,</w:t>
      </w:r>
    </w:p>
    <w:p w:rsidR="00C32DBB" w:rsidRPr="00C32DBB" w:rsidRDefault="00C32DBB" w:rsidP="007121F1">
      <w:pPr>
        <w:numPr>
          <w:ilvl w:val="1"/>
          <w:numId w:val="30"/>
        </w:numPr>
        <w:tabs>
          <w:tab w:val="clear" w:pos="1440"/>
          <w:tab w:val="num" w:pos="993"/>
        </w:tabs>
        <w:spacing w:after="0" w:line="240" w:lineRule="auto"/>
        <w:ind w:left="993" w:hanging="284"/>
        <w:rPr>
          <w:rFonts w:ascii="Arial" w:hAnsi="Arial" w:cs="Arial"/>
          <w:sz w:val="20"/>
          <w:szCs w:val="20"/>
        </w:rPr>
      </w:pPr>
      <w:r w:rsidRPr="00C32DBB">
        <w:rPr>
          <w:rFonts w:ascii="Arial" w:hAnsi="Arial" w:cs="Arial"/>
          <w:sz w:val="20"/>
          <w:szCs w:val="20"/>
        </w:rPr>
        <w:t>stosuje zasady wynagradzania zgodnie z obowiązującymi przepisami.</w:t>
      </w:r>
    </w:p>
    <w:p w:rsidR="00C32DBB" w:rsidRPr="00C32DBB" w:rsidRDefault="00C32DBB" w:rsidP="00C32DBB">
      <w:pPr>
        <w:spacing w:after="0" w:line="240" w:lineRule="auto"/>
        <w:ind w:left="1080"/>
        <w:rPr>
          <w:rFonts w:ascii="Arial" w:hAnsi="Arial" w:cs="Arial"/>
          <w:sz w:val="20"/>
          <w:szCs w:val="20"/>
          <w:highlight w:val="green"/>
        </w:rPr>
      </w:pPr>
    </w:p>
    <w:p w:rsidR="00C32DBB" w:rsidRPr="00C32DBB" w:rsidRDefault="00C32DBB" w:rsidP="00C32DBB">
      <w:pPr>
        <w:spacing w:after="0" w:line="240" w:lineRule="auto"/>
        <w:jc w:val="both"/>
        <w:rPr>
          <w:rFonts w:ascii="Arial" w:hAnsi="Arial" w:cs="Arial"/>
          <w:sz w:val="20"/>
          <w:szCs w:val="20"/>
        </w:rPr>
      </w:pPr>
      <w:r w:rsidRPr="00C32DBB">
        <w:rPr>
          <w:rFonts w:ascii="Arial" w:hAnsi="Arial" w:cs="Arial"/>
          <w:sz w:val="20"/>
          <w:szCs w:val="20"/>
        </w:rPr>
        <w:t>Plan finansowy Zakładu zatwierdza Rada Gminy przy uchwalaniu budżetu gminy. Zakład finansowany jest z przychodów własnych uzyskanych za świadczone usługi a także dotacji przedmiotowych otrzymywanych z budżetu gminy.</w:t>
      </w:r>
    </w:p>
    <w:p w:rsidR="00C32DBB" w:rsidRPr="00C32DBB" w:rsidRDefault="00C32DBB" w:rsidP="00C32DBB">
      <w:pPr>
        <w:spacing w:after="0" w:line="240" w:lineRule="auto"/>
        <w:jc w:val="center"/>
        <w:rPr>
          <w:rFonts w:ascii="Arial" w:hAnsi="Arial" w:cs="Arial"/>
          <w:b/>
          <w:bCs/>
          <w:sz w:val="20"/>
          <w:szCs w:val="20"/>
        </w:rPr>
      </w:pPr>
    </w:p>
    <w:p w:rsidR="00C32DBB" w:rsidRPr="00C32DBB" w:rsidRDefault="00C32DBB" w:rsidP="00C32DBB">
      <w:pPr>
        <w:spacing w:after="0" w:line="240" w:lineRule="auto"/>
        <w:jc w:val="both"/>
        <w:rPr>
          <w:rFonts w:ascii="Arial" w:hAnsi="Arial" w:cs="Arial"/>
          <w:sz w:val="20"/>
          <w:szCs w:val="20"/>
        </w:rPr>
      </w:pPr>
      <w:r w:rsidRPr="00C32DBB">
        <w:rPr>
          <w:rFonts w:ascii="Arial" w:hAnsi="Arial" w:cs="Arial"/>
          <w:sz w:val="20"/>
          <w:szCs w:val="20"/>
        </w:rPr>
        <w:t>Kierownika Zakładu zatrudnia i zwalnia Wójt Gminy na podstawie umowy o pracę. Pozostali pracownicy Zakładu zatrudniani są przez Kierownika Zakładu na podstawie umowy o pracę.</w:t>
      </w:r>
    </w:p>
    <w:p w:rsidR="00C32DBB" w:rsidRPr="00C32DBB" w:rsidRDefault="00C32DBB" w:rsidP="00C32DBB">
      <w:pPr>
        <w:spacing w:after="0" w:line="240" w:lineRule="auto"/>
        <w:jc w:val="center"/>
        <w:rPr>
          <w:rFonts w:ascii="Arial" w:hAnsi="Arial" w:cs="Arial"/>
          <w:b/>
          <w:bCs/>
          <w:sz w:val="20"/>
          <w:szCs w:val="20"/>
        </w:rPr>
      </w:pPr>
    </w:p>
    <w:p w:rsidR="00C32DBB" w:rsidRPr="00C32DBB" w:rsidRDefault="00C32DBB" w:rsidP="00C32DBB">
      <w:pPr>
        <w:spacing w:after="0" w:line="240" w:lineRule="auto"/>
        <w:jc w:val="both"/>
        <w:rPr>
          <w:rFonts w:ascii="Arial" w:hAnsi="Arial" w:cs="Arial"/>
          <w:sz w:val="20"/>
          <w:szCs w:val="20"/>
        </w:rPr>
      </w:pPr>
      <w:r w:rsidRPr="00C32DBB">
        <w:rPr>
          <w:rFonts w:ascii="Arial" w:hAnsi="Arial" w:cs="Arial"/>
          <w:sz w:val="20"/>
          <w:szCs w:val="20"/>
        </w:rPr>
        <w:t>Kierownik Zakładu działa jednoosobowo na podstawie pełnomocnictwa udzielonego przez Wójta Gminy.</w:t>
      </w:r>
    </w:p>
    <w:p w:rsidR="00C32DBB" w:rsidRPr="00C32DBB" w:rsidRDefault="00C32DBB" w:rsidP="00C32DBB">
      <w:pPr>
        <w:spacing w:after="0" w:line="240" w:lineRule="auto"/>
        <w:jc w:val="both"/>
        <w:rPr>
          <w:rFonts w:ascii="Arial" w:hAnsi="Arial" w:cs="Arial"/>
          <w:sz w:val="20"/>
          <w:szCs w:val="20"/>
        </w:rPr>
      </w:pPr>
      <w:r w:rsidRPr="00C32DBB">
        <w:rPr>
          <w:rFonts w:ascii="Arial" w:hAnsi="Arial" w:cs="Arial"/>
          <w:sz w:val="20"/>
          <w:szCs w:val="20"/>
        </w:rPr>
        <w:t>Uprawnienia zwierzchnika służbowego w stosunku do Kierownika Zakładu wykonuje Wójt Gminy.</w:t>
      </w:r>
    </w:p>
    <w:p w:rsidR="00C32DBB" w:rsidRPr="00C32DBB" w:rsidRDefault="00C32DBB" w:rsidP="00C32DBB">
      <w:pPr>
        <w:spacing w:before="120" w:after="120" w:line="240" w:lineRule="auto"/>
        <w:rPr>
          <w:rFonts w:ascii="Arial" w:hAnsi="Arial" w:cs="Arial"/>
          <w:sz w:val="20"/>
          <w:szCs w:val="20"/>
        </w:rPr>
      </w:pPr>
      <w:r w:rsidRPr="00C32DBB">
        <w:rPr>
          <w:rFonts w:ascii="Arial" w:hAnsi="Arial" w:cs="Arial"/>
          <w:sz w:val="20"/>
          <w:szCs w:val="20"/>
        </w:rPr>
        <w:t>Do zadań Kierownika Zakładu należy w szczególności:</w:t>
      </w:r>
    </w:p>
    <w:p w:rsidR="00C32DBB" w:rsidRPr="00C32DBB" w:rsidRDefault="00C32DBB" w:rsidP="007121F1">
      <w:pPr>
        <w:numPr>
          <w:ilvl w:val="0"/>
          <w:numId w:val="32"/>
        </w:numPr>
        <w:spacing w:after="0" w:line="240" w:lineRule="auto"/>
        <w:jc w:val="both"/>
        <w:rPr>
          <w:rFonts w:ascii="Arial" w:hAnsi="Arial" w:cs="Arial"/>
          <w:sz w:val="20"/>
          <w:szCs w:val="20"/>
        </w:rPr>
      </w:pPr>
      <w:r w:rsidRPr="00C32DBB">
        <w:rPr>
          <w:rFonts w:ascii="Arial" w:hAnsi="Arial" w:cs="Arial"/>
          <w:sz w:val="20"/>
          <w:szCs w:val="20"/>
        </w:rPr>
        <w:t>Kierowanie bieżącą działalnością Zakładu, działanie w jego imieniu i reprezentowanie go na zewnątrz.</w:t>
      </w:r>
    </w:p>
    <w:p w:rsidR="00C32DBB" w:rsidRPr="00C32DBB" w:rsidRDefault="00C32DBB" w:rsidP="007121F1">
      <w:pPr>
        <w:numPr>
          <w:ilvl w:val="0"/>
          <w:numId w:val="32"/>
        </w:numPr>
        <w:spacing w:after="0" w:line="240" w:lineRule="auto"/>
        <w:jc w:val="both"/>
        <w:rPr>
          <w:rFonts w:ascii="Arial" w:hAnsi="Arial" w:cs="Arial"/>
          <w:sz w:val="20"/>
          <w:szCs w:val="20"/>
        </w:rPr>
      </w:pPr>
      <w:r w:rsidRPr="00C32DBB">
        <w:rPr>
          <w:rFonts w:ascii="Arial" w:hAnsi="Arial" w:cs="Arial"/>
          <w:sz w:val="20"/>
          <w:szCs w:val="20"/>
        </w:rPr>
        <w:lastRenderedPageBreak/>
        <w:t>Podejmowanie decyzji dotyczących mienia i gospodarki Zakładu w ramach otrzymanego pełnomocnictwa.</w:t>
      </w:r>
    </w:p>
    <w:p w:rsidR="00C32DBB" w:rsidRPr="00C32DBB" w:rsidRDefault="00C32DBB" w:rsidP="007121F1">
      <w:pPr>
        <w:numPr>
          <w:ilvl w:val="0"/>
          <w:numId w:val="32"/>
        </w:numPr>
        <w:spacing w:after="0" w:line="240" w:lineRule="auto"/>
        <w:jc w:val="both"/>
        <w:rPr>
          <w:rFonts w:ascii="Arial" w:hAnsi="Arial" w:cs="Arial"/>
          <w:sz w:val="20"/>
          <w:szCs w:val="20"/>
        </w:rPr>
      </w:pPr>
      <w:r w:rsidRPr="00C32DBB">
        <w:rPr>
          <w:rFonts w:ascii="Arial" w:hAnsi="Arial" w:cs="Arial"/>
          <w:sz w:val="20"/>
          <w:szCs w:val="20"/>
        </w:rPr>
        <w:t xml:space="preserve">Zapewnienie sporządzania odpowiedniej dokumentacji przejęcia składników majątkowych </w:t>
      </w:r>
      <w:r w:rsidRPr="00C32DBB">
        <w:rPr>
          <w:rFonts w:ascii="Arial" w:hAnsi="Arial" w:cs="Arial"/>
          <w:sz w:val="20"/>
          <w:szCs w:val="20"/>
        </w:rPr>
        <w:br/>
        <w:t>w trwały zarząd, troszczenie się o ich ochronę, należyte wykorzystanie i utrzymanie.</w:t>
      </w:r>
    </w:p>
    <w:p w:rsidR="00C32DBB" w:rsidRPr="00C32DBB" w:rsidRDefault="00C32DBB" w:rsidP="007121F1">
      <w:pPr>
        <w:numPr>
          <w:ilvl w:val="0"/>
          <w:numId w:val="32"/>
        </w:numPr>
        <w:spacing w:after="0" w:line="240" w:lineRule="auto"/>
        <w:jc w:val="both"/>
        <w:rPr>
          <w:rFonts w:ascii="Arial" w:hAnsi="Arial" w:cs="Arial"/>
          <w:sz w:val="20"/>
          <w:szCs w:val="20"/>
        </w:rPr>
      </w:pPr>
      <w:r w:rsidRPr="00C32DBB">
        <w:rPr>
          <w:rFonts w:ascii="Arial" w:hAnsi="Arial" w:cs="Arial"/>
          <w:sz w:val="20"/>
          <w:szCs w:val="20"/>
        </w:rPr>
        <w:t>Zapewnienie w Zakładzie przestrzegania prawa, porządku i dyscypliny pracy.</w:t>
      </w:r>
    </w:p>
    <w:p w:rsidR="00C32DBB" w:rsidRPr="00C32DBB" w:rsidRDefault="00C32DBB" w:rsidP="007121F1">
      <w:pPr>
        <w:numPr>
          <w:ilvl w:val="0"/>
          <w:numId w:val="32"/>
        </w:numPr>
        <w:spacing w:after="0" w:line="240" w:lineRule="auto"/>
        <w:jc w:val="both"/>
        <w:rPr>
          <w:rFonts w:ascii="Arial" w:hAnsi="Arial" w:cs="Arial"/>
          <w:sz w:val="20"/>
          <w:szCs w:val="20"/>
        </w:rPr>
      </w:pPr>
      <w:r w:rsidRPr="00C32DBB">
        <w:rPr>
          <w:rFonts w:ascii="Arial" w:hAnsi="Arial" w:cs="Arial"/>
          <w:sz w:val="20"/>
          <w:szCs w:val="20"/>
        </w:rPr>
        <w:t>Zapewnienie bezpiecznych i higienicznych warunków pracy i prowadzenie w tym zakresie szkolenia pracowników.</w:t>
      </w:r>
    </w:p>
    <w:p w:rsidR="00C32DBB" w:rsidRPr="00C32DBB" w:rsidRDefault="00C32DBB" w:rsidP="007121F1">
      <w:pPr>
        <w:numPr>
          <w:ilvl w:val="0"/>
          <w:numId w:val="32"/>
        </w:numPr>
        <w:spacing w:after="0" w:line="240" w:lineRule="auto"/>
        <w:jc w:val="both"/>
        <w:rPr>
          <w:rFonts w:ascii="Arial" w:hAnsi="Arial" w:cs="Arial"/>
          <w:sz w:val="20"/>
          <w:szCs w:val="20"/>
        </w:rPr>
      </w:pPr>
      <w:r w:rsidRPr="00C32DBB">
        <w:rPr>
          <w:rFonts w:ascii="Arial" w:hAnsi="Arial" w:cs="Arial"/>
          <w:sz w:val="20"/>
          <w:szCs w:val="20"/>
        </w:rPr>
        <w:t>Przedkładanie do zatwierdzenia przez Radę Gminy rocznego planu finansowego Zakładu.</w:t>
      </w:r>
    </w:p>
    <w:p w:rsidR="00C32DBB" w:rsidRPr="00C32DBB" w:rsidRDefault="00C32DBB" w:rsidP="007121F1">
      <w:pPr>
        <w:numPr>
          <w:ilvl w:val="0"/>
          <w:numId w:val="32"/>
        </w:numPr>
        <w:spacing w:after="0" w:line="240" w:lineRule="auto"/>
        <w:jc w:val="both"/>
        <w:rPr>
          <w:rFonts w:ascii="Arial" w:hAnsi="Arial" w:cs="Arial"/>
          <w:sz w:val="20"/>
          <w:szCs w:val="20"/>
        </w:rPr>
      </w:pPr>
      <w:r w:rsidRPr="00C32DBB">
        <w:rPr>
          <w:rFonts w:ascii="Arial" w:hAnsi="Arial" w:cs="Arial"/>
          <w:sz w:val="20"/>
          <w:szCs w:val="20"/>
        </w:rPr>
        <w:t>Przestrzeganie zasad gospodarki finansowej zgodnie z przepisami o sprawozdawczości budżetowej.</w:t>
      </w:r>
    </w:p>
    <w:p w:rsidR="00C32DBB" w:rsidRPr="00C32DBB" w:rsidRDefault="00C32DBB" w:rsidP="007121F1">
      <w:pPr>
        <w:numPr>
          <w:ilvl w:val="0"/>
          <w:numId w:val="32"/>
        </w:numPr>
        <w:spacing w:after="0" w:line="240" w:lineRule="auto"/>
        <w:jc w:val="both"/>
        <w:rPr>
          <w:rFonts w:ascii="Arial" w:hAnsi="Arial" w:cs="Arial"/>
          <w:sz w:val="20"/>
          <w:szCs w:val="20"/>
        </w:rPr>
      </w:pPr>
      <w:r w:rsidRPr="00C32DBB">
        <w:rPr>
          <w:rFonts w:ascii="Arial" w:hAnsi="Arial" w:cs="Arial"/>
          <w:sz w:val="20"/>
          <w:szCs w:val="20"/>
        </w:rPr>
        <w:t>Przedstawianie organom Gminy okresowych informacji i sprawozdań z realizacji zadań będących przedmiotem działania Zakładu i z wykonania planu finansowego.</w:t>
      </w:r>
    </w:p>
    <w:p w:rsidR="00C32DBB" w:rsidRPr="00C32DBB" w:rsidRDefault="00C32DBB" w:rsidP="00C32DBB">
      <w:pPr>
        <w:autoSpaceDE w:val="0"/>
        <w:autoSpaceDN w:val="0"/>
        <w:adjustRightInd w:val="0"/>
        <w:spacing w:before="120" w:after="0" w:line="240" w:lineRule="auto"/>
        <w:jc w:val="both"/>
        <w:rPr>
          <w:rFonts w:ascii="Arial" w:hAnsi="Arial" w:cs="Arial"/>
          <w:i/>
          <w:sz w:val="20"/>
          <w:szCs w:val="20"/>
        </w:rPr>
      </w:pPr>
      <w:r w:rsidRPr="00C32DBB">
        <w:rPr>
          <w:rFonts w:ascii="Arial" w:hAnsi="Arial" w:cs="Arial"/>
          <w:bCs/>
          <w:i/>
          <w:sz w:val="20"/>
          <w:szCs w:val="20"/>
        </w:rPr>
        <w:t xml:space="preserve">Sytuacja kadrowa </w:t>
      </w:r>
    </w:p>
    <w:p w:rsidR="00C32DBB" w:rsidRPr="00C32DBB" w:rsidRDefault="00C32DBB" w:rsidP="00C32DBB">
      <w:pPr>
        <w:pStyle w:val="Default"/>
        <w:spacing w:before="120"/>
        <w:jc w:val="both"/>
        <w:rPr>
          <w:rFonts w:ascii="Arial" w:hAnsi="Arial" w:cs="Arial"/>
          <w:sz w:val="20"/>
          <w:szCs w:val="20"/>
        </w:rPr>
      </w:pPr>
      <w:r w:rsidRPr="00C32DBB">
        <w:rPr>
          <w:rFonts w:ascii="Arial" w:hAnsi="Arial" w:cs="Arial"/>
          <w:color w:val="auto"/>
          <w:sz w:val="20"/>
          <w:szCs w:val="20"/>
        </w:rPr>
        <w:t>W zakładzie zatrudnieni są pracownicy o wysokich i różnorodnych kwalifikacjach, z dużym doświadczeniem zawodowym (13 osób). Znaczna część pracowników systematycznie zmienia swoje kwalifikacje zgodnie ze zmieniającymi się warunkami i potrzebami Zakładu. Załoga posiada aktualne uprawnienia energetyczne, dozoru technicznego wymagane do eksploatacji i prowadzenia ruchu urządzeń energetycznych i dozorowych.</w:t>
      </w:r>
    </w:p>
    <w:p w:rsidR="007F394C" w:rsidRPr="007F394C" w:rsidRDefault="007F394C" w:rsidP="007F394C">
      <w:pPr>
        <w:spacing w:before="60" w:after="60" w:line="240" w:lineRule="auto"/>
        <w:jc w:val="both"/>
        <w:rPr>
          <w:rFonts w:ascii="Arial" w:hAnsi="Arial" w:cs="Arial"/>
          <w:b/>
          <w:sz w:val="20"/>
          <w:szCs w:val="20"/>
        </w:rPr>
      </w:pPr>
      <w:r w:rsidRPr="007F394C">
        <w:rPr>
          <w:rFonts w:ascii="Arial" w:hAnsi="Arial" w:cs="Arial"/>
          <w:b/>
          <w:sz w:val="20"/>
          <w:szCs w:val="20"/>
        </w:rPr>
        <w:t>Kanalizacja deszczowa</w:t>
      </w:r>
    </w:p>
    <w:p w:rsidR="007F394C" w:rsidRDefault="007F394C" w:rsidP="007F394C">
      <w:pPr>
        <w:pStyle w:val="Legenda"/>
        <w:spacing w:before="60" w:after="60"/>
        <w:jc w:val="both"/>
        <w:rPr>
          <w:rFonts w:ascii="Arial" w:hAnsi="Arial" w:cs="Arial"/>
          <w:b w:val="0"/>
        </w:rPr>
      </w:pPr>
      <w:r w:rsidRPr="007F394C">
        <w:rPr>
          <w:rFonts w:ascii="Arial" w:hAnsi="Arial" w:cs="Arial"/>
          <w:b w:val="0"/>
        </w:rPr>
        <w:t>Na terenie Gminy Zarszyn sieć kanalizacji deszczowej</w:t>
      </w:r>
      <w:r>
        <w:rPr>
          <w:rFonts w:ascii="Arial" w:hAnsi="Arial" w:cs="Arial"/>
          <w:b w:val="0"/>
        </w:rPr>
        <w:t xml:space="preserve"> </w:t>
      </w:r>
      <w:r w:rsidRPr="007F394C">
        <w:rPr>
          <w:rFonts w:ascii="Arial" w:hAnsi="Arial" w:cs="Arial"/>
          <w:b w:val="0"/>
        </w:rPr>
        <w:t>nie</w:t>
      </w:r>
      <w:r>
        <w:rPr>
          <w:rFonts w:ascii="Arial" w:hAnsi="Arial" w:cs="Arial"/>
          <w:b w:val="0"/>
        </w:rPr>
        <w:t xml:space="preserve"> </w:t>
      </w:r>
      <w:r w:rsidRPr="007F394C">
        <w:rPr>
          <w:rFonts w:ascii="Arial" w:hAnsi="Arial" w:cs="Arial"/>
          <w:b w:val="0"/>
        </w:rPr>
        <w:t xml:space="preserve">występuje. </w:t>
      </w:r>
    </w:p>
    <w:p w:rsidR="006D5453" w:rsidRPr="00E03482" w:rsidRDefault="006D5453" w:rsidP="006D5453">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260" w:name="_Toc441049834"/>
      <w:r w:rsidRPr="00E03482">
        <w:rPr>
          <w:rFonts w:ascii="Arial" w:hAnsi="Arial" w:cs="Arial"/>
          <w:b/>
          <w:smallCaps w:val="0"/>
        </w:rPr>
        <w:t>Oczyszczanie gminy i gospodarka odpadami stałymi</w:t>
      </w:r>
      <w:bookmarkEnd w:id="260"/>
    </w:p>
    <w:p w:rsidR="00E70394" w:rsidRPr="00E03482" w:rsidRDefault="00E70394" w:rsidP="00E70394">
      <w:pPr>
        <w:pStyle w:val="Legenda"/>
        <w:jc w:val="both"/>
        <w:rPr>
          <w:rFonts w:ascii="Arial" w:hAnsi="Arial" w:cs="Arial"/>
          <w:b w:val="0"/>
        </w:rPr>
      </w:pPr>
      <w:r w:rsidRPr="00E03482">
        <w:rPr>
          <w:rFonts w:ascii="Arial" w:hAnsi="Arial" w:cs="Arial"/>
          <w:b w:val="0"/>
        </w:rPr>
        <w:t>Ilość odpadów komunalnych powstających w gminie (wg rodzajów) prezentuje poniżej zamieszczone zestawienie:</w:t>
      </w:r>
    </w:p>
    <w:p w:rsidR="00E70394" w:rsidRPr="00D243C5" w:rsidRDefault="00E70394" w:rsidP="006B0227">
      <w:pPr>
        <w:pStyle w:val="Legenda"/>
        <w:numPr>
          <w:ilvl w:val="0"/>
          <w:numId w:val="9"/>
        </w:numPr>
        <w:spacing w:before="0" w:after="0"/>
        <w:ind w:left="714" w:hanging="357"/>
        <w:jc w:val="both"/>
        <w:rPr>
          <w:rFonts w:ascii="Arial" w:hAnsi="Arial" w:cs="Arial"/>
          <w:b w:val="0"/>
          <w:color w:val="000000" w:themeColor="text1"/>
        </w:rPr>
      </w:pPr>
      <w:r w:rsidRPr="007472AE">
        <w:rPr>
          <w:rFonts w:ascii="Arial" w:hAnsi="Arial" w:cs="Arial"/>
          <w:b w:val="0"/>
        </w:rPr>
        <w:t>odpady komunalne zmieszane</w:t>
      </w:r>
      <w:r w:rsidR="00521A36" w:rsidRPr="00521A36">
        <w:rPr>
          <w:rFonts w:ascii="Arial" w:hAnsi="Arial" w:cs="Arial"/>
          <w:b w:val="0"/>
        </w:rPr>
        <w:t>:</w:t>
      </w:r>
      <w:r w:rsidRPr="00521A36">
        <w:rPr>
          <w:rFonts w:ascii="Arial" w:hAnsi="Arial" w:cs="Arial"/>
          <w:b w:val="0"/>
        </w:rPr>
        <w:t xml:space="preserve"> </w:t>
      </w:r>
      <w:r w:rsidR="00521A36" w:rsidRPr="00D243C5">
        <w:rPr>
          <w:rFonts w:ascii="Arial" w:hAnsi="Arial" w:cs="Arial"/>
          <w:b w:val="0"/>
          <w:color w:val="000000" w:themeColor="text1"/>
        </w:rPr>
        <w:t xml:space="preserve">462,3 </w:t>
      </w:r>
      <w:r w:rsidRPr="00D243C5">
        <w:rPr>
          <w:rFonts w:ascii="Arial" w:hAnsi="Arial" w:cs="Arial"/>
          <w:b w:val="0"/>
          <w:color w:val="000000" w:themeColor="text1"/>
        </w:rPr>
        <w:t>Mg,</w:t>
      </w:r>
    </w:p>
    <w:p w:rsidR="00E70394" w:rsidRPr="00D243C5" w:rsidRDefault="00E70394" w:rsidP="006B0227">
      <w:pPr>
        <w:pStyle w:val="Legenda"/>
        <w:numPr>
          <w:ilvl w:val="0"/>
          <w:numId w:val="9"/>
        </w:numPr>
        <w:spacing w:before="0" w:after="0"/>
        <w:ind w:left="714" w:hanging="357"/>
        <w:jc w:val="both"/>
        <w:rPr>
          <w:rFonts w:ascii="Arial" w:hAnsi="Arial" w:cs="Arial"/>
          <w:b w:val="0"/>
          <w:color w:val="000000" w:themeColor="text1"/>
        </w:rPr>
      </w:pPr>
      <w:r w:rsidRPr="00D243C5">
        <w:rPr>
          <w:rFonts w:ascii="Arial" w:hAnsi="Arial" w:cs="Arial"/>
          <w:b w:val="0"/>
          <w:color w:val="000000" w:themeColor="text1"/>
        </w:rPr>
        <w:t xml:space="preserve">odpady komunalne zebrane selektywnie: </w:t>
      </w:r>
      <w:r w:rsidR="00521A36" w:rsidRPr="00D243C5">
        <w:rPr>
          <w:rFonts w:ascii="Arial" w:hAnsi="Arial" w:cs="Arial"/>
          <w:b w:val="0"/>
          <w:color w:val="000000" w:themeColor="text1"/>
        </w:rPr>
        <w:t>346,7</w:t>
      </w:r>
      <w:r w:rsidRPr="00D243C5">
        <w:rPr>
          <w:rFonts w:ascii="Arial" w:hAnsi="Arial" w:cs="Arial"/>
          <w:b w:val="0"/>
          <w:color w:val="000000" w:themeColor="text1"/>
        </w:rPr>
        <w:t xml:space="preserve"> Mg.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72"/>
        <w:gridCol w:w="3556"/>
        <w:gridCol w:w="976"/>
        <w:gridCol w:w="2258"/>
      </w:tblGrid>
      <w:tr w:rsidR="00C01084" w:rsidRPr="001B487A" w:rsidTr="009909AD">
        <w:tc>
          <w:tcPr>
            <w:tcW w:w="6805" w:type="dxa"/>
            <w:gridSpan w:val="3"/>
            <w:tcBorders>
              <w:top w:val="single" w:sz="4" w:space="0" w:color="000000"/>
              <w:left w:val="single" w:sz="4" w:space="0" w:color="000000"/>
              <w:bottom w:val="single" w:sz="4" w:space="0" w:color="000000"/>
              <w:right w:val="single" w:sz="4" w:space="0" w:color="000000"/>
            </w:tcBorders>
            <w:shd w:val="clear" w:color="auto" w:fill="A6A6A6" w:themeFill="background1" w:themeFillShade="A6"/>
            <w:hideMark/>
          </w:tcPr>
          <w:p w:rsidR="00C01084" w:rsidRPr="001B487A" w:rsidRDefault="00C01084" w:rsidP="009909AD">
            <w:pPr>
              <w:spacing w:after="0" w:line="240" w:lineRule="auto"/>
              <w:jc w:val="center"/>
              <w:rPr>
                <w:rFonts w:ascii="Arial" w:hAnsi="Arial" w:cs="Arial"/>
                <w:b/>
                <w:color w:val="000000" w:themeColor="text1"/>
                <w:sz w:val="20"/>
                <w:szCs w:val="20"/>
              </w:rPr>
            </w:pPr>
            <w:r w:rsidRPr="001B487A">
              <w:rPr>
                <w:rFonts w:ascii="Arial" w:hAnsi="Arial" w:cs="Arial"/>
                <w:b/>
                <w:color w:val="000000" w:themeColor="text1"/>
                <w:sz w:val="20"/>
                <w:szCs w:val="20"/>
              </w:rPr>
              <w:t>Wyszczególnienie</w:t>
            </w:r>
          </w:p>
        </w:tc>
        <w:tc>
          <w:tcPr>
            <w:tcW w:w="2258"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hideMark/>
          </w:tcPr>
          <w:p w:rsidR="00C01084" w:rsidRPr="001B487A" w:rsidRDefault="00C01084" w:rsidP="009909AD">
            <w:pPr>
              <w:spacing w:after="0" w:line="240" w:lineRule="auto"/>
              <w:jc w:val="center"/>
              <w:rPr>
                <w:rFonts w:ascii="Arial" w:hAnsi="Arial" w:cs="Arial"/>
                <w:b/>
                <w:color w:val="000000" w:themeColor="text1"/>
                <w:sz w:val="20"/>
                <w:szCs w:val="20"/>
              </w:rPr>
            </w:pPr>
            <w:r w:rsidRPr="001B487A">
              <w:rPr>
                <w:rFonts w:ascii="Arial" w:hAnsi="Arial" w:cs="Arial"/>
                <w:b/>
                <w:color w:val="000000" w:themeColor="text1"/>
                <w:sz w:val="20"/>
                <w:szCs w:val="20"/>
              </w:rPr>
              <w:t>Ogółem</w:t>
            </w:r>
          </w:p>
        </w:tc>
      </w:tr>
      <w:tr w:rsidR="00C01084" w:rsidRPr="001B487A" w:rsidTr="009909AD">
        <w:tc>
          <w:tcPr>
            <w:tcW w:w="2273" w:type="dxa"/>
            <w:vMerge w:val="restart"/>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 xml:space="preserve">Odpady komunalne zebrane selektywnie </w:t>
            </w:r>
            <w:r w:rsidRPr="001B487A">
              <w:rPr>
                <w:rFonts w:ascii="Arial" w:hAnsi="Arial" w:cs="Arial"/>
                <w:color w:val="000000" w:themeColor="text1"/>
                <w:sz w:val="20"/>
                <w:szCs w:val="20"/>
              </w:rPr>
              <w:br/>
              <w:t>w ciągu roku</w:t>
            </w: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b/>
                <w:color w:val="000000" w:themeColor="text1"/>
                <w:sz w:val="20"/>
                <w:szCs w:val="20"/>
              </w:rPr>
            </w:pPr>
            <w:r w:rsidRPr="001B487A">
              <w:rPr>
                <w:rFonts w:ascii="Arial" w:hAnsi="Arial" w:cs="Arial"/>
                <w:b/>
                <w:color w:val="000000" w:themeColor="text1"/>
                <w:sz w:val="20"/>
                <w:szCs w:val="20"/>
              </w:rPr>
              <w:t>Razem:</w:t>
            </w:r>
          </w:p>
        </w:tc>
        <w:tc>
          <w:tcPr>
            <w:tcW w:w="976" w:type="dxa"/>
            <w:vMerge w:val="restart"/>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tony</w:t>
            </w: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346,7</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papier i tektura</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18,8</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szkło</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113,4</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tworzywa sztuczne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70,5</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metale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14,0</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odzież i tekstylia</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0</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wielomateriałowe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15,7</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niebezpieczne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0</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wielkogabarytowe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94,4</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o kodach: 20 01 23, 20 01 35, 20 01 36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2,9</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biodegradowalne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17,0</w:t>
            </w:r>
          </w:p>
        </w:tc>
      </w:tr>
      <w:tr w:rsidR="00C01084" w:rsidRPr="001B487A" w:rsidTr="009909AD">
        <w:tc>
          <w:tcPr>
            <w:tcW w:w="2273" w:type="dxa"/>
            <w:vMerge w:val="restart"/>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Nielegalne wysypiska</w:t>
            </w:r>
          </w:p>
        </w:tc>
        <w:tc>
          <w:tcPr>
            <w:tcW w:w="3556" w:type="dxa"/>
            <w:vMerge w:val="restart"/>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 xml:space="preserve">istniejące – stan w dniu 31. XII </w:t>
            </w:r>
          </w:p>
        </w:tc>
        <w:tc>
          <w:tcPr>
            <w:tcW w:w="976"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szt.</w:t>
            </w: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0</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976"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m</w:t>
            </w:r>
            <w:r w:rsidRPr="001B487A">
              <w:rPr>
                <w:rFonts w:ascii="Arial" w:hAnsi="Arial" w:cs="Arial"/>
                <w:color w:val="000000" w:themeColor="text1"/>
                <w:sz w:val="20"/>
                <w:szCs w:val="20"/>
                <w:vertAlign w:val="superscript"/>
              </w:rPr>
              <w:t>2</w:t>
            </w: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0</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zlikwidowane</w:t>
            </w:r>
          </w:p>
        </w:tc>
        <w:tc>
          <w:tcPr>
            <w:tcW w:w="976"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szt.</w:t>
            </w: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0</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odpady komunalne zebrane podczas likwidacji dzikich wysypisk</w:t>
            </w:r>
          </w:p>
        </w:tc>
        <w:tc>
          <w:tcPr>
            <w:tcW w:w="976"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tony</w:t>
            </w: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0</w:t>
            </w:r>
          </w:p>
        </w:tc>
      </w:tr>
      <w:tr w:rsidR="00C01084" w:rsidRPr="001B487A" w:rsidTr="009909AD">
        <w:tc>
          <w:tcPr>
            <w:tcW w:w="6805" w:type="dxa"/>
            <w:gridSpan w:val="3"/>
            <w:tcBorders>
              <w:top w:val="single" w:sz="4" w:space="0" w:color="000000"/>
              <w:left w:val="single" w:sz="4" w:space="0" w:color="000000"/>
              <w:bottom w:val="single" w:sz="4" w:space="0" w:color="000000"/>
              <w:right w:val="single" w:sz="4" w:space="0" w:color="000000"/>
            </w:tcBorders>
            <w:shd w:val="clear" w:color="auto" w:fill="A6A6A6" w:themeFill="background1" w:themeFillShade="A6"/>
            <w:hideMark/>
          </w:tcPr>
          <w:p w:rsidR="00C01084" w:rsidRPr="001B487A" w:rsidRDefault="00C01084" w:rsidP="009909AD">
            <w:pPr>
              <w:spacing w:after="0" w:line="240" w:lineRule="auto"/>
              <w:rPr>
                <w:rFonts w:ascii="Arial" w:hAnsi="Arial" w:cs="Arial"/>
                <w:b/>
                <w:color w:val="000000" w:themeColor="text1"/>
                <w:sz w:val="20"/>
                <w:szCs w:val="20"/>
              </w:rPr>
            </w:pPr>
            <w:r w:rsidRPr="001B487A">
              <w:rPr>
                <w:rFonts w:ascii="Arial" w:hAnsi="Arial" w:cs="Arial"/>
                <w:b/>
                <w:color w:val="000000" w:themeColor="text1"/>
                <w:sz w:val="20"/>
                <w:szCs w:val="20"/>
              </w:rPr>
              <w:t>Nieruchomości zamieszkałe objęte zbiórką odpadów komunalnych</w:t>
            </w:r>
          </w:p>
        </w:tc>
        <w:tc>
          <w:tcPr>
            <w:tcW w:w="2258" w:type="dxa"/>
            <w:tcBorders>
              <w:top w:val="single" w:sz="4" w:space="0" w:color="000000"/>
              <w:left w:val="single" w:sz="4" w:space="0" w:color="000000"/>
              <w:bottom w:val="single" w:sz="4" w:space="0" w:color="000000"/>
              <w:right w:val="single" w:sz="4" w:space="0" w:color="000000"/>
            </w:tcBorders>
            <w:shd w:val="clear" w:color="auto" w:fill="A6A6A6" w:themeFill="background1" w:themeFillShade="A6"/>
            <w:vAlign w:val="center"/>
            <w:hideMark/>
          </w:tcPr>
          <w:p w:rsidR="00C01084" w:rsidRPr="001B487A" w:rsidRDefault="00C01084" w:rsidP="009909AD">
            <w:pPr>
              <w:spacing w:after="0" w:line="240" w:lineRule="auto"/>
              <w:jc w:val="center"/>
              <w:rPr>
                <w:rFonts w:ascii="Arial" w:hAnsi="Arial" w:cs="Arial"/>
                <w:b/>
                <w:color w:val="000000" w:themeColor="text1"/>
                <w:sz w:val="20"/>
                <w:szCs w:val="20"/>
              </w:rPr>
            </w:pPr>
            <w:r w:rsidRPr="001B487A">
              <w:rPr>
                <w:rFonts w:ascii="Arial" w:hAnsi="Arial" w:cs="Arial"/>
                <w:b/>
                <w:color w:val="000000" w:themeColor="text1"/>
                <w:sz w:val="20"/>
                <w:szCs w:val="20"/>
              </w:rPr>
              <w:t>Ogółem</w:t>
            </w:r>
          </w:p>
        </w:tc>
      </w:tr>
      <w:tr w:rsidR="00C01084" w:rsidRPr="001B487A" w:rsidTr="009909AD">
        <w:tc>
          <w:tcPr>
            <w:tcW w:w="2273" w:type="dxa"/>
            <w:tcBorders>
              <w:top w:val="single" w:sz="4" w:space="0" w:color="000000"/>
              <w:left w:val="single" w:sz="4" w:space="0" w:color="000000"/>
              <w:bottom w:val="single" w:sz="4" w:space="0" w:color="000000"/>
              <w:right w:val="single" w:sz="4" w:space="0" w:color="000000"/>
            </w:tcBorders>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Odbiór i zagospodarowanie odpadów komunalnych – stan w dniu 31.XII.2015</w:t>
            </w:r>
          </w:p>
        </w:tc>
        <w:tc>
          <w:tcPr>
            <w:tcW w:w="3556" w:type="dxa"/>
            <w:tcBorders>
              <w:top w:val="single" w:sz="4" w:space="0" w:color="000000"/>
              <w:left w:val="single" w:sz="4" w:space="0" w:color="000000"/>
              <w:bottom w:val="single" w:sz="4" w:space="0" w:color="000000"/>
              <w:right w:val="single" w:sz="4" w:space="0" w:color="000000"/>
            </w:tcBorders>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Ilość nieruchomości zamieszkałych objętych gminnym system odbioru i zagospodarowania stałych odpadów komunalnych</w:t>
            </w:r>
          </w:p>
        </w:tc>
        <w:tc>
          <w:tcPr>
            <w:tcW w:w="976" w:type="dxa"/>
            <w:tcBorders>
              <w:top w:val="single" w:sz="4" w:space="0" w:color="000000"/>
              <w:left w:val="single" w:sz="4" w:space="0" w:color="000000"/>
              <w:bottom w:val="single" w:sz="4" w:space="0" w:color="000000"/>
              <w:right w:val="single" w:sz="4" w:space="0" w:color="000000"/>
            </w:tcBorders>
            <w:vAlign w:val="center"/>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szt.</w:t>
            </w:r>
          </w:p>
        </w:tc>
        <w:tc>
          <w:tcPr>
            <w:tcW w:w="2258" w:type="dxa"/>
            <w:tcBorders>
              <w:top w:val="single" w:sz="4" w:space="0" w:color="000000"/>
              <w:left w:val="single" w:sz="4" w:space="0" w:color="000000"/>
              <w:bottom w:val="single" w:sz="4" w:space="0" w:color="000000"/>
              <w:right w:val="single" w:sz="4" w:space="0" w:color="000000"/>
            </w:tcBorders>
            <w:vAlign w:val="center"/>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2527</w:t>
            </w:r>
          </w:p>
        </w:tc>
      </w:tr>
      <w:tr w:rsidR="00C01084" w:rsidRPr="001B487A" w:rsidTr="009909AD">
        <w:tc>
          <w:tcPr>
            <w:tcW w:w="2273" w:type="dxa"/>
            <w:vMerge w:val="restart"/>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 xml:space="preserve">Gromadzenie i wywóz nieczystości ciekłych – </w:t>
            </w:r>
            <w:r w:rsidRPr="001B487A">
              <w:rPr>
                <w:rFonts w:ascii="Arial" w:hAnsi="Arial" w:cs="Arial"/>
                <w:color w:val="000000" w:themeColor="text1"/>
                <w:sz w:val="20"/>
                <w:szCs w:val="20"/>
              </w:rPr>
              <w:lastRenderedPageBreak/>
              <w:t>stan w dniu 31. XII.2015</w:t>
            </w: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lastRenderedPageBreak/>
              <w:t>zbiorniki bezodpływowe</w:t>
            </w:r>
          </w:p>
        </w:tc>
        <w:tc>
          <w:tcPr>
            <w:tcW w:w="976" w:type="dxa"/>
            <w:vMerge w:val="restart"/>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szt.</w:t>
            </w: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sidRPr="001B487A">
              <w:rPr>
                <w:rFonts w:ascii="Arial" w:hAnsi="Arial" w:cs="Arial"/>
                <w:color w:val="000000" w:themeColor="text1"/>
                <w:sz w:val="20"/>
                <w:szCs w:val="20"/>
              </w:rPr>
              <w:t>78</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oczyszczalnie przydomowe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Pr>
                <w:rFonts w:ascii="Arial" w:hAnsi="Arial" w:cs="Arial"/>
                <w:color w:val="000000" w:themeColor="text1"/>
                <w:sz w:val="20"/>
                <w:szCs w:val="20"/>
              </w:rPr>
              <w:t>0</w:t>
            </w:r>
          </w:p>
        </w:tc>
      </w:tr>
      <w:tr w:rsidR="00C01084" w:rsidRPr="001B487A" w:rsidTr="009909A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3556" w:type="dxa"/>
            <w:tcBorders>
              <w:top w:val="single" w:sz="4" w:space="0" w:color="000000"/>
              <w:left w:val="single" w:sz="4" w:space="0" w:color="000000"/>
              <w:bottom w:val="single" w:sz="4" w:space="0" w:color="000000"/>
              <w:right w:val="single" w:sz="4" w:space="0" w:color="000000"/>
            </w:tcBorders>
            <w:hideMark/>
          </w:tcPr>
          <w:p w:rsidR="00C01084" w:rsidRPr="001B487A" w:rsidRDefault="00C01084" w:rsidP="009909AD">
            <w:pPr>
              <w:spacing w:after="0" w:line="240" w:lineRule="auto"/>
              <w:rPr>
                <w:rFonts w:ascii="Arial" w:hAnsi="Arial" w:cs="Arial"/>
                <w:color w:val="000000" w:themeColor="text1"/>
                <w:sz w:val="20"/>
                <w:szCs w:val="20"/>
              </w:rPr>
            </w:pPr>
            <w:r w:rsidRPr="001B487A">
              <w:rPr>
                <w:rFonts w:ascii="Arial" w:hAnsi="Arial" w:cs="Arial"/>
                <w:color w:val="000000" w:themeColor="text1"/>
                <w:sz w:val="20"/>
                <w:szCs w:val="20"/>
              </w:rPr>
              <w:t>stacje zlewne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56" w:lineRule="auto"/>
              <w:rPr>
                <w:rFonts w:ascii="Arial" w:hAnsi="Arial" w:cs="Arial"/>
                <w:color w:val="000000" w:themeColor="text1"/>
                <w:sz w:val="20"/>
                <w:szCs w:val="20"/>
              </w:rPr>
            </w:pPr>
          </w:p>
        </w:tc>
        <w:tc>
          <w:tcPr>
            <w:tcW w:w="2258" w:type="dxa"/>
            <w:tcBorders>
              <w:top w:val="single" w:sz="4" w:space="0" w:color="000000"/>
              <w:left w:val="single" w:sz="4" w:space="0" w:color="000000"/>
              <w:bottom w:val="single" w:sz="4" w:space="0" w:color="000000"/>
              <w:right w:val="single" w:sz="4" w:space="0" w:color="000000"/>
            </w:tcBorders>
            <w:vAlign w:val="center"/>
            <w:hideMark/>
          </w:tcPr>
          <w:p w:rsidR="00C01084" w:rsidRPr="001B487A" w:rsidRDefault="00C01084" w:rsidP="009909AD">
            <w:pPr>
              <w:spacing w:after="0" w:line="240" w:lineRule="auto"/>
              <w:jc w:val="center"/>
              <w:rPr>
                <w:rFonts w:ascii="Arial" w:hAnsi="Arial" w:cs="Arial"/>
                <w:color w:val="000000" w:themeColor="text1"/>
                <w:sz w:val="20"/>
                <w:szCs w:val="20"/>
              </w:rPr>
            </w:pPr>
            <w:r>
              <w:rPr>
                <w:rFonts w:ascii="Arial" w:hAnsi="Arial" w:cs="Arial"/>
                <w:color w:val="000000" w:themeColor="text1"/>
                <w:sz w:val="20"/>
                <w:szCs w:val="20"/>
              </w:rPr>
              <w:t>0</w:t>
            </w:r>
          </w:p>
        </w:tc>
      </w:tr>
    </w:tbl>
    <w:p w:rsidR="0044654A" w:rsidRPr="00D243C5" w:rsidRDefault="0044654A" w:rsidP="0044654A">
      <w:pPr>
        <w:spacing w:before="120" w:after="40" w:line="240" w:lineRule="auto"/>
        <w:jc w:val="both"/>
        <w:rPr>
          <w:rFonts w:ascii="Arial" w:hAnsi="Arial" w:cs="Arial"/>
          <w:color w:val="000000" w:themeColor="text1"/>
          <w:sz w:val="20"/>
          <w:szCs w:val="20"/>
        </w:rPr>
      </w:pPr>
      <w:r w:rsidRPr="0044654A">
        <w:rPr>
          <w:rFonts w:ascii="Arial" w:hAnsi="Arial" w:cs="Arial"/>
          <w:sz w:val="20"/>
          <w:szCs w:val="20"/>
        </w:rPr>
        <w:lastRenderedPageBreak/>
        <w:t>Podmiotem odbierającym odpady komunalne od właścicieli nieruchomości z teren</w:t>
      </w:r>
      <w:r w:rsidR="000733FC">
        <w:rPr>
          <w:rFonts w:ascii="Arial" w:hAnsi="Arial" w:cs="Arial"/>
          <w:sz w:val="20"/>
          <w:szCs w:val="20"/>
        </w:rPr>
        <w:t xml:space="preserve">u Gminy Zarszyn w 2015 </w:t>
      </w:r>
      <w:r w:rsidR="000733FC" w:rsidRPr="00D243C5">
        <w:rPr>
          <w:rFonts w:ascii="Arial" w:hAnsi="Arial" w:cs="Arial"/>
          <w:color w:val="000000" w:themeColor="text1"/>
          <w:sz w:val="20"/>
          <w:szCs w:val="20"/>
        </w:rPr>
        <w:t>roku było</w:t>
      </w:r>
      <w:r w:rsidRPr="00D243C5">
        <w:rPr>
          <w:rFonts w:ascii="Arial" w:hAnsi="Arial" w:cs="Arial"/>
          <w:color w:val="000000" w:themeColor="text1"/>
          <w:sz w:val="20"/>
          <w:szCs w:val="20"/>
        </w:rPr>
        <w:t xml:space="preserve"> Przedsiębiorstwo </w:t>
      </w:r>
      <w:r w:rsidRPr="0044654A">
        <w:rPr>
          <w:rFonts w:ascii="Arial" w:hAnsi="Arial" w:cs="Arial"/>
          <w:sz w:val="20"/>
          <w:szCs w:val="20"/>
        </w:rPr>
        <w:t>Handlowo-Usługowe „TRANSPRZĘT” Czesław Grządziel, Zabłotce 51, 38-500 Sanok. Wykonawca został wybrany w wyniku przeprowadzonego postępowania o udzielenie zamówienia publicznego w </w:t>
      </w:r>
      <w:r w:rsidRPr="00D243C5">
        <w:rPr>
          <w:rFonts w:ascii="Arial" w:hAnsi="Arial" w:cs="Arial"/>
          <w:color w:val="000000" w:themeColor="text1"/>
          <w:sz w:val="20"/>
          <w:szCs w:val="20"/>
        </w:rPr>
        <w:t>trybie przetargu nieograniczonego.</w:t>
      </w:r>
      <w:r w:rsidR="000733FC" w:rsidRPr="00D243C5">
        <w:rPr>
          <w:rFonts w:ascii="Arial" w:hAnsi="Arial" w:cs="Arial"/>
          <w:color w:val="000000" w:themeColor="text1"/>
          <w:sz w:val="20"/>
          <w:szCs w:val="20"/>
        </w:rPr>
        <w:t xml:space="preserve"> Wyłonionym również w trybie przetargu  wykonawcą odbioru odpadów na rok 2016 została firma REMONDIS KROeko Sp. z o.o w Krośnie.</w:t>
      </w:r>
    </w:p>
    <w:p w:rsidR="0044654A" w:rsidRPr="00D243C5" w:rsidRDefault="0044654A" w:rsidP="0044654A">
      <w:pPr>
        <w:spacing w:before="120" w:after="40" w:line="240" w:lineRule="auto"/>
        <w:jc w:val="both"/>
        <w:rPr>
          <w:rFonts w:ascii="Arial" w:hAnsi="Arial" w:cs="Arial"/>
          <w:color w:val="000000" w:themeColor="text1"/>
          <w:sz w:val="20"/>
          <w:szCs w:val="20"/>
        </w:rPr>
      </w:pPr>
      <w:r w:rsidRPr="00D243C5">
        <w:rPr>
          <w:rFonts w:ascii="Arial" w:hAnsi="Arial" w:cs="Arial"/>
          <w:color w:val="000000" w:themeColor="text1"/>
          <w:sz w:val="20"/>
          <w:szCs w:val="20"/>
        </w:rPr>
        <w:t>Miejscem zagospodarowania przez podmiot odbierający odpady komunalne od właścicieli nieruchomości z terenu Gminy Zarszyn zmieszanych odpadów komunalnych oraz selektywnie zebranych odpadów zielonych i innych bioodpadów</w:t>
      </w:r>
      <w:r w:rsidR="006F366B" w:rsidRPr="00D243C5">
        <w:rPr>
          <w:rFonts w:ascii="Arial" w:hAnsi="Arial" w:cs="Arial"/>
          <w:color w:val="000000" w:themeColor="text1"/>
          <w:sz w:val="20"/>
          <w:szCs w:val="20"/>
        </w:rPr>
        <w:t>,</w:t>
      </w:r>
      <w:r w:rsidRPr="00D243C5">
        <w:rPr>
          <w:rFonts w:ascii="Arial" w:hAnsi="Arial" w:cs="Arial"/>
          <w:color w:val="000000" w:themeColor="text1"/>
          <w:sz w:val="20"/>
          <w:szCs w:val="20"/>
        </w:rPr>
        <w:t xml:space="preserve"> a także pozostałości z sortowania odpadów komunalnych przeznaczonych do składowania jest Regionalna Instalacja do Przetwarzania Odpadów Komunalnych zlokalizowana w Krośnie przy ul. Białobrzeskiej 108  wskazana w Uchwale Nr. XXIV/410/12 Sejmiku Województwa Podkarpackiego w</w:t>
      </w:r>
      <w:r w:rsidR="000A1602" w:rsidRPr="00D243C5">
        <w:rPr>
          <w:rFonts w:ascii="Arial" w:hAnsi="Arial" w:cs="Arial"/>
          <w:color w:val="000000" w:themeColor="text1"/>
          <w:sz w:val="20"/>
          <w:szCs w:val="20"/>
        </w:rPr>
        <w:t xml:space="preserve"> </w:t>
      </w:r>
      <w:r w:rsidRPr="00D243C5">
        <w:rPr>
          <w:rFonts w:ascii="Arial" w:hAnsi="Arial" w:cs="Arial"/>
          <w:color w:val="000000" w:themeColor="text1"/>
          <w:sz w:val="20"/>
          <w:szCs w:val="20"/>
        </w:rPr>
        <w:t>sprawie wykonania Planu Gospodarki Odpadami dla Województwa Podkarpackiego z</w:t>
      </w:r>
      <w:r w:rsidR="006F366B" w:rsidRPr="00D243C5">
        <w:rPr>
          <w:rFonts w:ascii="Arial" w:hAnsi="Arial" w:cs="Arial"/>
          <w:color w:val="000000" w:themeColor="text1"/>
          <w:sz w:val="20"/>
          <w:szCs w:val="20"/>
        </w:rPr>
        <w:t xml:space="preserve"> </w:t>
      </w:r>
      <w:r w:rsidRPr="00D243C5">
        <w:rPr>
          <w:rFonts w:ascii="Arial" w:hAnsi="Arial" w:cs="Arial"/>
          <w:color w:val="000000" w:themeColor="text1"/>
          <w:sz w:val="20"/>
          <w:szCs w:val="20"/>
        </w:rPr>
        <w:t>dnia 27 sierpnia 2012r. (Dz.U. Województwa Podkarpackiego z 2012r.,</w:t>
      </w:r>
      <w:r w:rsidR="000A1602" w:rsidRPr="00D243C5">
        <w:rPr>
          <w:rFonts w:ascii="Arial" w:hAnsi="Arial" w:cs="Arial"/>
          <w:color w:val="000000" w:themeColor="text1"/>
          <w:sz w:val="20"/>
          <w:szCs w:val="20"/>
        </w:rPr>
        <w:t xml:space="preserve"> </w:t>
      </w:r>
      <w:r w:rsidRPr="00D243C5">
        <w:rPr>
          <w:rFonts w:ascii="Arial" w:hAnsi="Arial" w:cs="Arial"/>
          <w:color w:val="000000" w:themeColor="text1"/>
          <w:sz w:val="20"/>
          <w:szCs w:val="20"/>
        </w:rPr>
        <w:t>poz. 1829 z późn. zm.) Jest to instalacja wskazana dla Regionu Południowo-</w:t>
      </w:r>
      <w:r w:rsidR="000B341D">
        <w:rPr>
          <w:rFonts w:ascii="Arial" w:hAnsi="Arial" w:cs="Arial"/>
          <w:color w:val="000000" w:themeColor="text1"/>
          <w:sz w:val="20"/>
          <w:szCs w:val="20"/>
        </w:rPr>
        <w:t xml:space="preserve">Zachodniego </w:t>
      </w:r>
      <w:r w:rsidRPr="00D243C5">
        <w:rPr>
          <w:rFonts w:ascii="Arial" w:hAnsi="Arial" w:cs="Arial"/>
          <w:color w:val="000000" w:themeColor="text1"/>
          <w:sz w:val="20"/>
          <w:szCs w:val="20"/>
        </w:rPr>
        <w:t>w</w:t>
      </w:r>
      <w:r w:rsidR="000B341D">
        <w:rPr>
          <w:rFonts w:ascii="Arial" w:hAnsi="Arial" w:cs="Arial"/>
          <w:color w:val="000000" w:themeColor="text1"/>
          <w:sz w:val="20"/>
          <w:szCs w:val="20"/>
        </w:rPr>
        <w:t xml:space="preserve"> </w:t>
      </w:r>
      <w:r w:rsidRPr="00D243C5">
        <w:rPr>
          <w:rFonts w:ascii="Arial" w:hAnsi="Arial" w:cs="Arial"/>
          <w:color w:val="000000" w:themeColor="text1"/>
          <w:sz w:val="20"/>
          <w:szCs w:val="20"/>
        </w:rPr>
        <w:t>Wojewódzkim Planie Gospodarki</w:t>
      </w:r>
      <w:r w:rsidR="000A1602" w:rsidRPr="00D243C5">
        <w:rPr>
          <w:rFonts w:ascii="Arial" w:hAnsi="Arial" w:cs="Arial"/>
          <w:color w:val="000000" w:themeColor="text1"/>
          <w:sz w:val="20"/>
          <w:szCs w:val="20"/>
        </w:rPr>
        <w:t xml:space="preserve"> </w:t>
      </w:r>
      <w:r w:rsidRPr="00D243C5">
        <w:rPr>
          <w:rFonts w:ascii="Arial" w:hAnsi="Arial" w:cs="Arial"/>
          <w:color w:val="000000" w:themeColor="text1"/>
          <w:sz w:val="20"/>
          <w:szCs w:val="20"/>
        </w:rPr>
        <w:t>Odpadami Województwa</w:t>
      </w:r>
      <w:r w:rsidR="000B341D">
        <w:rPr>
          <w:rFonts w:ascii="Arial" w:hAnsi="Arial" w:cs="Arial"/>
          <w:color w:val="000000" w:themeColor="text1"/>
          <w:sz w:val="20"/>
          <w:szCs w:val="20"/>
        </w:rPr>
        <w:t xml:space="preserve"> </w:t>
      </w:r>
      <w:r w:rsidRPr="00D243C5">
        <w:rPr>
          <w:rFonts w:ascii="Arial" w:hAnsi="Arial" w:cs="Arial"/>
          <w:color w:val="000000" w:themeColor="text1"/>
          <w:sz w:val="20"/>
          <w:szCs w:val="20"/>
        </w:rPr>
        <w:t>Podkarpackiego.</w:t>
      </w:r>
    </w:p>
    <w:p w:rsidR="00E70394" w:rsidRPr="00D243C5" w:rsidRDefault="00E70394" w:rsidP="00E70394">
      <w:pPr>
        <w:spacing w:before="120" w:after="40" w:line="240" w:lineRule="auto"/>
        <w:rPr>
          <w:rFonts w:ascii="Arial" w:hAnsi="Arial" w:cs="Arial"/>
          <w:color w:val="000000" w:themeColor="text1"/>
          <w:sz w:val="20"/>
          <w:szCs w:val="20"/>
        </w:rPr>
      </w:pPr>
      <w:r w:rsidRPr="00D243C5">
        <w:rPr>
          <w:rFonts w:ascii="Arial" w:hAnsi="Arial" w:cs="Arial"/>
          <w:color w:val="000000" w:themeColor="text1"/>
          <w:sz w:val="20"/>
          <w:szCs w:val="20"/>
        </w:rPr>
        <w:t xml:space="preserve">Ponadto w Punkcie Selektywnej Zbiórki Odpadów Komunalnych na terenie Gminy </w:t>
      </w:r>
      <w:r w:rsidR="006F366B" w:rsidRPr="00D243C5">
        <w:rPr>
          <w:rFonts w:ascii="Arial" w:hAnsi="Arial" w:cs="Arial"/>
          <w:color w:val="000000" w:themeColor="text1"/>
          <w:sz w:val="20"/>
          <w:szCs w:val="20"/>
        </w:rPr>
        <w:t>Zarszyn</w:t>
      </w:r>
      <w:r w:rsidRPr="00D243C5">
        <w:rPr>
          <w:rFonts w:ascii="Arial" w:hAnsi="Arial" w:cs="Arial"/>
          <w:color w:val="000000" w:themeColor="text1"/>
          <w:sz w:val="20"/>
          <w:szCs w:val="20"/>
        </w:rPr>
        <w:t xml:space="preserve"> zebrano: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85"/>
        <w:gridCol w:w="1479"/>
        <w:gridCol w:w="2838"/>
        <w:gridCol w:w="2160"/>
      </w:tblGrid>
      <w:tr w:rsidR="00E70394" w:rsidRPr="00D243C5" w:rsidTr="006F3069">
        <w:trPr>
          <w:trHeight w:val="900"/>
        </w:trPr>
        <w:tc>
          <w:tcPr>
            <w:tcW w:w="1426" w:type="pct"/>
            <w:shd w:val="clear" w:color="000000" w:fill="D8D8D8"/>
            <w:vAlign w:val="center"/>
          </w:tcPr>
          <w:p w:rsidR="00E70394" w:rsidRPr="00D243C5" w:rsidRDefault="00E70394" w:rsidP="006F3069">
            <w:pPr>
              <w:spacing w:after="0" w:line="240" w:lineRule="auto"/>
              <w:jc w:val="center"/>
              <w:rPr>
                <w:rFonts w:ascii="Arial" w:eastAsia="Times New Roman" w:hAnsi="Arial" w:cs="Arial"/>
                <w:b/>
                <w:color w:val="000000" w:themeColor="text1"/>
                <w:sz w:val="18"/>
                <w:szCs w:val="20"/>
                <w:lang w:eastAsia="pl-PL"/>
              </w:rPr>
            </w:pPr>
            <w:r w:rsidRPr="00D243C5">
              <w:rPr>
                <w:rFonts w:ascii="Arial" w:eastAsia="Times New Roman" w:hAnsi="Arial" w:cs="Arial"/>
                <w:b/>
                <w:color w:val="000000" w:themeColor="text1"/>
                <w:sz w:val="18"/>
                <w:szCs w:val="20"/>
                <w:lang w:eastAsia="pl-PL"/>
              </w:rPr>
              <w:t>Nazwa i adres punktu</w:t>
            </w:r>
          </w:p>
        </w:tc>
        <w:tc>
          <w:tcPr>
            <w:tcW w:w="816" w:type="pct"/>
            <w:shd w:val="clear" w:color="000000" w:fill="D8D8D8"/>
            <w:vAlign w:val="center"/>
          </w:tcPr>
          <w:p w:rsidR="00E70394" w:rsidRPr="00D243C5" w:rsidRDefault="00E70394" w:rsidP="006F3069">
            <w:pPr>
              <w:spacing w:after="0" w:line="240" w:lineRule="auto"/>
              <w:jc w:val="center"/>
              <w:rPr>
                <w:rFonts w:ascii="Arial" w:eastAsia="Times New Roman" w:hAnsi="Arial" w:cs="Arial"/>
                <w:b/>
                <w:color w:val="000000" w:themeColor="text1"/>
                <w:sz w:val="18"/>
                <w:szCs w:val="20"/>
                <w:lang w:eastAsia="pl-PL"/>
              </w:rPr>
            </w:pPr>
            <w:r w:rsidRPr="00D243C5">
              <w:rPr>
                <w:rFonts w:ascii="Arial" w:eastAsia="Times New Roman" w:hAnsi="Arial" w:cs="Arial"/>
                <w:b/>
                <w:color w:val="000000" w:themeColor="text1"/>
                <w:sz w:val="18"/>
                <w:szCs w:val="20"/>
                <w:lang w:eastAsia="pl-PL"/>
              </w:rPr>
              <w:t>Kod zebranych odpadów komunalnych</w:t>
            </w:r>
          </w:p>
        </w:tc>
        <w:tc>
          <w:tcPr>
            <w:tcW w:w="1566" w:type="pct"/>
            <w:shd w:val="clear" w:color="000000" w:fill="D8D8D8"/>
            <w:vAlign w:val="center"/>
          </w:tcPr>
          <w:p w:rsidR="00E70394" w:rsidRPr="00D243C5" w:rsidRDefault="00E70394" w:rsidP="006F3069">
            <w:pPr>
              <w:spacing w:after="0" w:line="240" w:lineRule="auto"/>
              <w:jc w:val="center"/>
              <w:rPr>
                <w:rFonts w:ascii="Arial" w:eastAsia="Times New Roman" w:hAnsi="Arial" w:cs="Arial"/>
                <w:b/>
                <w:color w:val="000000" w:themeColor="text1"/>
                <w:sz w:val="18"/>
                <w:szCs w:val="20"/>
                <w:lang w:eastAsia="pl-PL"/>
              </w:rPr>
            </w:pPr>
            <w:r w:rsidRPr="00D243C5">
              <w:rPr>
                <w:rFonts w:ascii="Arial" w:eastAsia="Times New Roman" w:hAnsi="Arial" w:cs="Arial"/>
                <w:b/>
                <w:color w:val="000000" w:themeColor="text1"/>
                <w:sz w:val="18"/>
                <w:szCs w:val="20"/>
                <w:lang w:eastAsia="pl-PL"/>
              </w:rPr>
              <w:t>Rodzaj zebranych odpadów komunalnych</w:t>
            </w:r>
          </w:p>
        </w:tc>
        <w:tc>
          <w:tcPr>
            <w:tcW w:w="1192" w:type="pct"/>
            <w:shd w:val="clear" w:color="000000" w:fill="D8D8D8"/>
            <w:vAlign w:val="center"/>
          </w:tcPr>
          <w:p w:rsidR="00E70394" w:rsidRPr="00D243C5" w:rsidRDefault="00E70394" w:rsidP="006F3069">
            <w:pPr>
              <w:spacing w:after="0" w:line="240" w:lineRule="auto"/>
              <w:jc w:val="center"/>
              <w:rPr>
                <w:rFonts w:ascii="Arial" w:eastAsia="Times New Roman" w:hAnsi="Arial" w:cs="Arial"/>
                <w:b/>
                <w:color w:val="000000" w:themeColor="text1"/>
                <w:sz w:val="18"/>
                <w:szCs w:val="20"/>
                <w:lang w:eastAsia="pl-PL"/>
              </w:rPr>
            </w:pPr>
            <w:r w:rsidRPr="00D243C5">
              <w:rPr>
                <w:rFonts w:ascii="Arial" w:eastAsia="Times New Roman" w:hAnsi="Arial" w:cs="Arial"/>
                <w:b/>
                <w:color w:val="000000" w:themeColor="text1"/>
                <w:sz w:val="18"/>
                <w:szCs w:val="20"/>
                <w:lang w:eastAsia="pl-PL"/>
              </w:rPr>
              <w:t>Masa zebranych odpadów komunalnych [Mg]</w:t>
            </w:r>
          </w:p>
        </w:tc>
      </w:tr>
      <w:tr w:rsidR="00521A36" w:rsidRPr="00D243C5" w:rsidTr="006F3069">
        <w:trPr>
          <w:trHeight w:val="285"/>
        </w:trPr>
        <w:tc>
          <w:tcPr>
            <w:tcW w:w="1426" w:type="pct"/>
            <w:vMerge w:val="restart"/>
            <w:shd w:val="clear" w:color="auto" w:fill="auto"/>
            <w:vAlign w:val="center"/>
          </w:tcPr>
          <w:p w:rsidR="00521A36" w:rsidRPr="00D243C5" w:rsidRDefault="00521A36" w:rsidP="00521A36">
            <w:pPr>
              <w:spacing w:after="0" w:line="240" w:lineRule="auto"/>
              <w:jc w:val="center"/>
              <w:rPr>
                <w:rFonts w:ascii="Arial" w:hAnsi="Arial" w:cs="Arial"/>
                <w:color w:val="000000" w:themeColor="text1"/>
                <w:sz w:val="18"/>
                <w:szCs w:val="20"/>
              </w:rPr>
            </w:pPr>
            <w:r w:rsidRPr="00D243C5">
              <w:rPr>
                <w:rFonts w:ascii="Arial" w:hAnsi="Arial" w:cs="Arial"/>
                <w:color w:val="000000" w:themeColor="text1"/>
                <w:sz w:val="18"/>
                <w:szCs w:val="20"/>
              </w:rPr>
              <w:t>PSZOK</w:t>
            </w:r>
          </w:p>
          <w:p w:rsidR="00521A36" w:rsidRPr="00D243C5" w:rsidRDefault="00521A36" w:rsidP="00521A36">
            <w:pPr>
              <w:spacing w:after="0" w:line="240" w:lineRule="auto"/>
              <w:jc w:val="center"/>
              <w:rPr>
                <w:rFonts w:ascii="Arial" w:hAnsi="Arial" w:cs="Arial"/>
                <w:color w:val="000000" w:themeColor="text1"/>
                <w:sz w:val="18"/>
                <w:szCs w:val="20"/>
              </w:rPr>
            </w:pPr>
            <w:r w:rsidRPr="00D243C5">
              <w:rPr>
                <w:rFonts w:ascii="Arial" w:hAnsi="Arial" w:cs="Arial"/>
                <w:color w:val="000000" w:themeColor="text1"/>
                <w:sz w:val="18"/>
                <w:szCs w:val="20"/>
              </w:rPr>
              <w:t>ul. Cicha 21</w:t>
            </w:r>
          </w:p>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hAnsi="Arial" w:cs="Arial"/>
                <w:color w:val="000000" w:themeColor="text1"/>
                <w:sz w:val="18"/>
                <w:szCs w:val="20"/>
              </w:rPr>
              <w:t>Zarszyn</w:t>
            </w:r>
            <w:r w:rsidRPr="00D243C5">
              <w:rPr>
                <w:rFonts w:ascii="Arial" w:hAnsi="Arial" w:cs="Arial"/>
                <w:color w:val="000000" w:themeColor="text1"/>
                <w:sz w:val="18"/>
                <w:szCs w:val="20"/>
                <w:highlight w:val="red"/>
              </w:rPr>
              <w:t xml:space="preserve"> </w:t>
            </w: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15 01 10</w:t>
            </w:r>
          </w:p>
        </w:tc>
        <w:tc>
          <w:tcPr>
            <w:tcW w:w="1566" w:type="pct"/>
            <w:shd w:val="clear" w:color="auto" w:fill="auto"/>
            <w:vAlign w:val="center"/>
          </w:tcPr>
          <w:p w:rsidR="00521A36" w:rsidRPr="00D243C5" w:rsidRDefault="00521A36" w:rsidP="000B341D">
            <w:pPr>
              <w:spacing w:after="0" w:line="240" w:lineRule="auto"/>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Opakowania zawierające pozostałości substancji niebezpiecznych lub nimi zanieczyszczone</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0</w:t>
            </w:r>
          </w:p>
        </w:tc>
      </w:tr>
      <w:tr w:rsidR="00521A36" w:rsidRPr="00D243C5" w:rsidTr="006F3069">
        <w:trPr>
          <w:trHeight w:val="285"/>
        </w:trPr>
        <w:tc>
          <w:tcPr>
            <w:tcW w:w="1426" w:type="pct"/>
            <w:vMerge/>
            <w:shd w:val="clear" w:color="auto" w:fill="auto"/>
            <w:vAlign w:val="center"/>
          </w:tcPr>
          <w:p w:rsidR="00521A36" w:rsidRPr="00D243C5" w:rsidRDefault="00521A36" w:rsidP="00521A36">
            <w:pPr>
              <w:spacing w:after="0" w:line="240" w:lineRule="auto"/>
              <w:rPr>
                <w:rFonts w:ascii="Arial" w:hAnsi="Arial" w:cs="Arial"/>
                <w:noProof/>
                <w:color w:val="000000" w:themeColor="text1"/>
                <w:sz w:val="18"/>
                <w:szCs w:val="20"/>
              </w:rPr>
            </w:pP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16 01 03</w:t>
            </w:r>
          </w:p>
        </w:tc>
        <w:tc>
          <w:tcPr>
            <w:tcW w:w="1566" w:type="pct"/>
            <w:shd w:val="clear" w:color="auto" w:fill="auto"/>
            <w:vAlign w:val="center"/>
          </w:tcPr>
          <w:p w:rsidR="00521A36" w:rsidRPr="00D243C5" w:rsidRDefault="00521A36" w:rsidP="000B341D">
            <w:pPr>
              <w:spacing w:after="0" w:line="240" w:lineRule="auto"/>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Zużyte opony</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3,6</w:t>
            </w:r>
          </w:p>
        </w:tc>
      </w:tr>
      <w:tr w:rsidR="00521A36" w:rsidRPr="00D243C5" w:rsidTr="006F3069">
        <w:trPr>
          <w:trHeight w:val="285"/>
        </w:trPr>
        <w:tc>
          <w:tcPr>
            <w:tcW w:w="1426" w:type="pct"/>
            <w:vMerge/>
            <w:shd w:val="clear" w:color="auto" w:fill="auto"/>
            <w:vAlign w:val="center"/>
          </w:tcPr>
          <w:p w:rsidR="00521A36" w:rsidRPr="00D243C5" w:rsidRDefault="00521A36" w:rsidP="00521A36">
            <w:pPr>
              <w:spacing w:after="0" w:line="240" w:lineRule="auto"/>
              <w:rPr>
                <w:rFonts w:ascii="Arial" w:hAnsi="Arial" w:cs="Arial"/>
                <w:noProof/>
                <w:color w:val="000000" w:themeColor="text1"/>
                <w:sz w:val="18"/>
                <w:szCs w:val="20"/>
              </w:rPr>
            </w:pP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17 01 07</w:t>
            </w:r>
          </w:p>
        </w:tc>
        <w:tc>
          <w:tcPr>
            <w:tcW w:w="1566" w:type="pct"/>
            <w:shd w:val="clear" w:color="auto" w:fill="auto"/>
            <w:vAlign w:val="center"/>
          </w:tcPr>
          <w:p w:rsidR="00521A36" w:rsidRPr="00D243C5" w:rsidRDefault="00521A36" w:rsidP="000B341D">
            <w:pPr>
              <w:spacing w:after="0" w:line="240" w:lineRule="auto"/>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Zmieszane odpady z betonu, gruzu ceglanego, odpadowych materiałów ceramicznych i elementów wyposażenia inne niż objęte kodem 17 01 06</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0</w:t>
            </w:r>
          </w:p>
        </w:tc>
      </w:tr>
      <w:tr w:rsidR="00521A36" w:rsidRPr="00D243C5" w:rsidTr="006F3069">
        <w:trPr>
          <w:trHeight w:val="285"/>
        </w:trPr>
        <w:tc>
          <w:tcPr>
            <w:tcW w:w="1426" w:type="pct"/>
            <w:vMerge/>
            <w:shd w:val="clear" w:color="auto" w:fill="auto"/>
            <w:vAlign w:val="center"/>
          </w:tcPr>
          <w:p w:rsidR="00521A36" w:rsidRPr="00D243C5" w:rsidRDefault="00521A36" w:rsidP="00521A36">
            <w:pPr>
              <w:spacing w:after="0" w:line="240" w:lineRule="auto"/>
              <w:rPr>
                <w:rFonts w:ascii="Arial" w:hAnsi="Arial" w:cs="Arial"/>
                <w:noProof/>
                <w:color w:val="000000" w:themeColor="text1"/>
                <w:sz w:val="18"/>
                <w:szCs w:val="20"/>
              </w:rPr>
            </w:pP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20 01 10</w:t>
            </w:r>
          </w:p>
        </w:tc>
        <w:tc>
          <w:tcPr>
            <w:tcW w:w="1566" w:type="pct"/>
            <w:shd w:val="clear" w:color="auto" w:fill="auto"/>
            <w:vAlign w:val="center"/>
          </w:tcPr>
          <w:p w:rsidR="00521A36" w:rsidRPr="00D243C5" w:rsidRDefault="00521A36" w:rsidP="000B341D">
            <w:pPr>
              <w:spacing w:after="0" w:line="240" w:lineRule="auto"/>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Odzież</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0</w:t>
            </w:r>
          </w:p>
        </w:tc>
      </w:tr>
      <w:tr w:rsidR="00521A36" w:rsidRPr="00D243C5" w:rsidTr="006F3069">
        <w:trPr>
          <w:trHeight w:val="285"/>
        </w:trPr>
        <w:tc>
          <w:tcPr>
            <w:tcW w:w="1426" w:type="pct"/>
            <w:vMerge/>
            <w:shd w:val="clear" w:color="auto" w:fill="auto"/>
            <w:vAlign w:val="center"/>
          </w:tcPr>
          <w:p w:rsidR="00521A36" w:rsidRPr="00D243C5" w:rsidRDefault="00521A36" w:rsidP="00521A36">
            <w:pPr>
              <w:spacing w:after="0" w:line="240" w:lineRule="auto"/>
              <w:rPr>
                <w:rFonts w:ascii="Arial" w:hAnsi="Arial" w:cs="Arial"/>
                <w:noProof/>
                <w:color w:val="000000" w:themeColor="text1"/>
                <w:sz w:val="18"/>
                <w:szCs w:val="20"/>
              </w:rPr>
            </w:pP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20 01 32</w:t>
            </w:r>
          </w:p>
        </w:tc>
        <w:tc>
          <w:tcPr>
            <w:tcW w:w="1566" w:type="pct"/>
            <w:shd w:val="clear" w:color="auto" w:fill="auto"/>
            <w:vAlign w:val="center"/>
          </w:tcPr>
          <w:p w:rsidR="00521A36" w:rsidRPr="00D243C5" w:rsidRDefault="00521A36" w:rsidP="000B341D">
            <w:pPr>
              <w:spacing w:after="0" w:line="240" w:lineRule="auto"/>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 xml:space="preserve">Leki inne niż objęte kodem </w:t>
            </w:r>
            <w:r w:rsidRPr="00D243C5">
              <w:rPr>
                <w:rFonts w:ascii="Arial" w:eastAsia="Times New Roman" w:hAnsi="Arial" w:cs="Arial"/>
                <w:color w:val="000000" w:themeColor="text1"/>
                <w:sz w:val="18"/>
                <w:szCs w:val="20"/>
                <w:lang w:eastAsia="pl-PL"/>
              </w:rPr>
              <w:br/>
              <w:t>20 01 31</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0,14</w:t>
            </w:r>
          </w:p>
        </w:tc>
      </w:tr>
      <w:tr w:rsidR="00521A36" w:rsidRPr="00D243C5" w:rsidTr="006F3069">
        <w:trPr>
          <w:trHeight w:val="285"/>
        </w:trPr>
        <w:tc>
          <w:tcPr>
            <w:tcW w:w="1426" w:type="pct"/>
            <w:vMerge/>
            <w:shd w:val="clear" w:color="auto" w:fill="auto"/>
            <w:vAlign w:val="center"/>
          </w:tcPr>
          <w:p w:rsidR="00521A36" w:rsidRPr="00D243C5" w:rsidRDefault="00521A36" w:rsidP="00521A36">
            <w:pPr>
              <w:spacing w:after="0" w:line="240" w:lineRule="auto"/>
              <w:rPr>
                <w:rFonts w:ascii="Arial" w:hAnsi="Arial" w:cs="Arial"/>
                <w:noProof/>
                <w:color w:val="000000" w:themeColor="text1"/>
                <w:sz w:val="18"/>
                <w:szCs w:val="20"/>
              </w:rPr>
            </w:pP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20 01 34</w:t>
            </w:r>
          </w:p>
        </w:tc>
        <w:tc>
          <w:tcPr>
            <w:tcW w:w="1566" w:type="pct"/>
            <w:shd w:val="clear" w:color="auto" w:fill="auto"/>
            <w:vAlign w:val="center"/>
          </w:tcPr>
          <w:p w:rsidR="00521A36" w:rsidRPr="00D243C5" w:rsidRDefault="00521A36" w:rsidP="000B341D">
            <w:pPr>
              <w:spacing w:after="0" w:line="240" w:lineRule="auto"/>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Baterie i akumulatory inne niż objęte kodem 20 01 33</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18"/>
                <w:szCs w:val="20"/>
                <w:lang w:eastAsia="pl-PL"/>
              </w:rPr>
            </w:pPr>
            <w:r w:rsidRPr="00D243C5">
              <w:rPr>
                <w:rFonts w:ascii="Arial" w:eastAsia="Times New Roman" w:hAnsi="Arial" w:cs="Arial"/>
                <w:color w:val="000000" w:themeColor="text1"/>
                <w:sz w:val="18"/>
                <w:szCs w:val="20"/>
                <w:lang w:eastAsia="pl-PL"/>
              </w:rPr>
              <w:t>0,14</w:t>
            </w:r>
          </w:p>
        </w:tc>
      </w:tr>
      <w:tr w:rsidR="00521A36" w:rsidRPr="00D243C5" w:rsidTr="006F3069">
        <w:trPr>
          <w:trHeight w:val="285"/>
        </w:trPr>
        <w:tc>
          <w:tcPr>
            <w:tcW w:w="1426" w:type="pct"/>
            <w:vMerge w:val="restart"/>
            <w:shd w:val="clear" w:color="auto" w:fill="auto"/>
            <w:vAlign w:val="center"/>
          </w:tcPr>
          <w:p w:rsidR="00521A36" w:rsidRPr="00D243C5" w:rsidRDefault="00521A36" w:rsidP="00521A36">
            <w:pPr>
              <w:spacing w:after="0" w:line="240" w:lineRule="auto"/>
              <w:rPr>
                <w:rFonts w:ascii="Arial" w:hAnsi="Arial" w:cs="Arial"/>
                <w:noProof/>
                <w:color w:val="000000" w:themeColor="text1"/>
                <w:sz w:val="20"/>
                <w:szCs w:val="20"/>
                <w:highlight w:val="yellow"/>
              </w:rPr>
            </w:pP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20 01 35</w:t>
            </w:r>
          </w:p>
        </w:tc>
        <w:tc>
          <w:tcPr>
            <w:tcW w:w="1566" w:type="pct"/>
            <w:shd w:val="clear" w:color="auto" w:fill="auto"/>
            <w:vAlign w:val="center"/>
          </w:tcPr>
          <w:p w:rsidR="00521A36" w:rsidRPr="00D243C5" w:rsidRDefault="00521A36" w:rsidP="000B341D">
            <w:pPr>
              <w:spacing w:after="0" w:line="240" w:lineRule="auto"/>
              <w:rPr>
                <w:rFonts w:ascii="Arial" w:hAnsi="Arial" w:cs="Arial"/>
                <w:noProof/>
                <w:color w:val="000000" w:themeColor="text1"/>
                <w:sz w:val="20"/>
                <w:szCs w:val="20"/>
              </w:rPr>
            </w:pPr>
            <w:r w:rsidRPr="00D243C5">
              <w:rPr>
                <w:rFonts w:ascii="Arial" w:hAnsi="Arial" w:cs="Arial"/>
                <w:noProof/>
                <w:color w:val="000000" w:themeColor="text1"/>
                <w:sz w:val="20"/>
                <w:szCs w:val="20"/>
              </w:rPr>
              <w:t xml:space="preserve">Zużyte urządzenia elektryczne i elektroniczne inne niż </w:t>
            </w:r>
            <w:r w:rsidRPr="00D243C5">
              <w:rPr>
                <w:rFonts w:ascii="Arial" w:eastAsia="Times New Roman" w:hAnsi="Arial" w:cs="Arial"/>
                <w:color w:val="000000" w:themeColor="text1"/>
                <w:sz w:val="20"/>
                <w:szCs w:val="20"/>
                <w:lang w:eastAsia="pl-PL"/>
              </w:rPr>
              <w:t>objęte kodem</w:t>
            </w:r>
            <w:r w:rsidRPr="00D243C5">
              <w:rPr>
                <w:rFonts w:ascii="Arial" w:hAnsi="Arial" w:cs="Arial"/>
                <w:noProof/>
                <w:color w:val="000000" w:themeColor="text1"/>
                <w:sz w:val="20"/>
                <w:szCs w:val="20"/>
              </w:rPr>
              <w:t xml:space="preserve"> 20 01 21, 20 01 23 zawierające niebezpieczne składniki</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2,4</w:t>
            </w:r>
          </w:p>
        </w:tc>
      </w:tr>
      <w:tr w:rsidR="00521A36" w:rsidRPr="00D243C5" w:rsidTr="006F3069">
        <w:trPr>
          <w:trHeight w:val="285"/>
        </w:trPr>
        <w:tc>
          <w:tcPr>
            <w:tcW w:w="1426" w:type="pct"/>
            <w:vMerge/>
            <w:shd w:val="clear" w:color="auto" w:fill="auto"/>
            <w:vAlign w:val="center"/>
          </w:tcPr>
          <w:p w:rsidR="00521A36" w:rsidRPr="00D243C5" w:rsidRDefault="00521A36" w:rsidP="00521A36">
            <w:pPr>
              <w:spacing w:after="0" w:line="240" w:lineRule="auto"/>
              <w:rPr>
                <w:rFonts w:ascii="Arial" w:hAnsi="Arial" w:cs="Arial"/>
                <w:noProof/>
                <w:color w:val="000000" w:themeColor="text1"/>
                <w:sz w:val="20"/>
                <w:szCs w:val="20"/>
                <w:highlight w:val="yellow"/>
              </w:rPr>
            </w:pP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20 01 36</w:t>
            </w:r>
          </w:p>
        </w:tc>
        <w:tc>
          <w:tcPr>
            <w:tcW w:w="1566" w:type="pct"/>
            <w:shd w:val="clear" w:color="auto" w:fill="auto"/>
            <w:vAlign w:val="center"/>
          </w:tcPr>
          <w:p w:rsidR="00521A36" w:rsidRPr="00D243C5" w:rsidRDefault="00521A36" w:rsidP="000B341D">
            <w:pPr>
              <w:spacing w:after="0" w:line="240" w:lineRule="auto"/>
              <w:rPr>
                <w:rFonts w:ascii="Arial" w:eastAsia="Times New Roman" w:hAnsi="Arial" w:cs="Arial"/>
                <w:color w:val="000000" w:themeColor="text1"/>
                <w:sz w:val="20"/>
                <w:szCs w:val="20"/>
                <w:lang w:eastAsia="pl-PL"/>
              </w:rPr>
            </w:pPr>
            <w:r w:rsidRPr="00D243C5">
              <w:rPr>
                <w:rFonts w:ascii="Arial" w:hAnsi="Arial" w:cs="Arial"/>
                <w:noProof/>
                <w:color w:val="000000" w:themeColor="text1"/>
                <w:sz w:val="20"/>
                <w:szCs w:val="20"/>
              </w:rPr>
              <w:t xml:space="preserve">Zużyte urządzenia elektryczne i elektroniczne inne niż </w:t>
            </w:r>
            <w:r w:rsidRPr="00D243C5">
              <w:rPr>
                <w:rFonts w:ascii="Arial" w:eastAsia="Times New Roman" w:hAnsi="Arial" w:cs="Arial"/>
                <w:color w:val="000000" w:themeColor="text1"/>
                <w:sz w:val="20"/>
                <w:szCs w:val="20"/>
                <w:lang w:eastAsia="pl-PL"/>
              </w:rPr>
              <w:t xml:space="preserve">objęte kodem </w:t>
            </w:r>
            <w:r w:rsidRPr="00D243C5">
              <w:rPr>
                <w:rFonts w:ascii="Arial" w:hAnsi="Arial" w:cs="Arial"/>
                <w:noProof/>
                <w:color w:val="000000" w:themeColor="text1"/>
                <w:sz w:val="20"/>
                <w:szCs w:val="20"/>
              </w:rPr>
              <w:t>w 20 01 21, 20 01 23</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0,5</w:t>
            </w:r>
          </w:p>
        </w:tc>
      </w:tr>
      <w:tr w:rsidR="00521A36" w:rsidRPr="00D243C5" w:rsidTr="006F3069">
        <w:trPr>
          <w:trHeight w:val="285"/>
        </w:trPr>
        <w:tc>
          <w:tcPr>
            <w:tcW w:w="1426" w:type="pct"/>
            <w:vMerge/>
            <w:shd w:val="clear" w:color="auto" w:fill="auto"/>
            <w:vAlign w:val="center"/>
          </w:tcPr>
          <w:p w:rsidR="00521A36" w:rsidRPr="00D243C5" w:rsidRDefault="00521A36" w:rsidP="00521A36">
            <w:pPr>
              <w:spacing w:after="0" w:line="240" w:lineRule="auto"/>
              <w:rPr>
                <w:rFonts w:ascii="Arial" w:hAnsi="Arial" w:cs="Arial"/>
                <w:noProof/>
                <w:color w:val="000000" w:themeColor="text1"/>
                <w:sz w:val="20"/>
                <w:szCs w:val="20"/>
                <w:highlight w:val="yellow"/>
              </w:rPr>
            </w:pP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20 03 07</w:t>
            </w:r>
          </w:p>
        </w:tc>
        <w:tc>
          <w:tcPr>
            <w:tcW w:w="1566" w:type="pct"/>
            <w:shd w:val="clear" w:color="auto" w:fill="auto"/>
            <w:vAlign w:val="center"/>
          </w:tcPr>
          <w:p w:rsidR="00521A36" w:rsidRPr="00D243C5" w:rsidRDefault="00521A36" w:rsidP="000B341D">
            <w:pPr>
              <w:spacing w:after="0" w:line="240" w:lineRule="auto"/>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Odpady wielkogabarytowe</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94,4</w:t>
            </w:r>
          </w:p>
        </w:tc>
      </w:tr>
      <w:tr w:rsidR="00521A36" w:rsidRPr="00D243C5" w:rsidTr="006F3069">
        <w:trPr>
          <w:trHeight w:val="285"/>
        </w:trPr>
        <w:tc>
          <w:tcPr>
            <w:tcW w:w="1426" w:type="pct"/>
            <w:vMerge/>
            <w:shd w:val="clear" w:color="auto" w:fill="auto"/>
            <w:vAlign w:val="center"/>
          </w:tcPr>
          <w:p w:rsidR="00521A36" w:rsidRPr="00D243C5" w:rsidRDefault="00521A36" w:rsidP="00521A36">
            <w:pPr>
              <w:spacing w:after="0" w:line="240" w:lineRule="auto"/>
              <w:rPr>
                <w:rFonts w:ascii="Arial" w:hAnsi="Arial" w:cs="Arial"/>
                <w:noProof/>
                <w:color w:val="000000" w:themeColor="text1"/>
                <w:sz w:val="20"/>
                <w:szCs w:val="20"/>
                <w:highlight w:val="yellow"/>
              </w:rPr>
            </w:pPr>
          </w:p>
        </w:tc>
        <w:tc>
          <w:tcPr>
            <w:tcW w:w="816"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20 03 99</w:t>
            </w:r>
          </w:p>
        </w:tc>
        <w:tc>
          <w:tcPr>
            <w:tcW w:w="1566" w:type="pct"/>
            <w:shd w:val="clear" w:color="auto" w:fill="auto"/>
            <w:vAlign w:val="center"/>
          </w:tcPr>
          <w:p w:rsidR="00521A36" w:rsidRPr="00D243C5" w:rsidRDefault="00521A36" w:rsidP="000B341D">
            <w:pPr>
              <w:spacing w:after="0" w:line="240" w:lineRule="auto"/>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Odpady komunalne niewymienione w innych podgrupach</w:t>
            </w:r>
          </w:p>
        </w:tc>
        <w:tc>
          <w:tcPr>
            <w:tcW w:w="1192" w:type="pct"/>
            <w:shd w:val="clear" w:color="auto" w:fill="auto"/>
            <w:vAlign w:val="center"/>
          </w:tcPr>
          <w:p w:rsidR="00521A36" w:rsidRPr="00D243C5" w:rsidRDefault="00521A36" w:rsidP="00521A36">
            <w:pPr>
              <w:spacing w:after="0" w:line="240" w:lineRule="auto"/>
              <w:jc w:val="center"/>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0</w:t>
            </w:r>
          </w:p>
        </w:tc>
      </w:tr>
    </w:tbl>
    <w:p w:rsidR="00E70394" w:rsidRPr="00D243C5" w:rsidRDefault="00E70394" w:rsidP="00E70394">
      <w:pPr>
        <w:rPr>
          <w:rFonts w:ascii="Arial" w:hAnsi="Arial" w:cs="Arial"/>
          <w:color w:val="000000" w:themeColor="text1"/>
          <w:sz w:val="20"/>
          <w:szCs w:val="20"/>
          <w:highlight w:val="yellow"/>
        </w:rPr>
      </w:pPr>
    </w:p>
    <w:tbl>
      <w:tblPr>
        <w:tblW w:w="5000" w:type="pct"/>
        <w:tblCellMar>
          <w:left w:w="70" w:type="dxa"/>
          <w:right w:w="70" w:type="dxa"/>
        </w:tblCellMar>
        <w:tblLook w:val="04A0" w:firstRow="1" w:lastRow="0" w:firstColumn="1" w:lastColumn="0" w:noHBand="0" w:noVBand="1"/>
      </w:tblPr>
      <w:tblGrid>
        <w:gridCol w:w="4063"/>
        <w:gridCol w:w="4999"/>
      </w:tblGrid>
      <w:tr w:rsidR="00E70394" w:rsidRPr="00D243C5" w:rsidTr="006F3069">
        <w:trPr>
          <w:trHeight w:val="495"/>
        </w:trPr>
        <w:tc>
          <w:tcPr>
            <w:tcW w:w="2242" w:type="pct"/>
            <w:tcBorders>
              <w:top w:val="single" w:sz="4" w:space="0" w:color="auto"/>
              <w:left w:val="single" w:sz="4" w:space="0" w:color="auto"/>
              <w:bottom w:val="single" w:sz="4" w:space="0" w:color="auto"/>
              <w:right w:val="single" w:sz="4" w:space="0" w:color="auto"/>
            </w:tcBorders>
            <w:shd w:val="clear" w:color="000000" w:fill="D8D8D8"/>
            <w:vAlign w:val="center"/>
          </w:tcPr>
          <w:p w:rsidR="00E70394" w:rsidRPr="00D243C5" w:rsidRDefault="00E70394" w:rsidP="006F3069">
            <w:pPr>
              <w:spacing w:after="0" w:line="240" w:lineRule="auto"/>
              <w:jc w:val="center"/>
              <w:rPr>
                <w:rFonts w:ascii="Arial" w:eastAsia="Times New Roman" w:hAnsi="Arial" w:cs="Arial"/>
                <w:b/>
                <w:color w:val="000000" w:themeColor="text1"/>
                <w:sz w:val="20"/>
                <w:szCs w:val="20"/>
                <w:lang w:eastAsia="pl-PL"/>
              </w:rPr>
            </w:pPr>
            <w:r w:rsidRPr="00D243C5">
              <w:rPr>
                <w:rFonts w:ascii="Arial" w:eastAsia="Times New Roman" w:hAnsi="Arial" w:cs="Arial"/>
                <w:b/>
                <w:color w:val="000000" w:themeColor="text1"/>
                <w:sz w:val="20"/>
                <w:szCs w:val="20"/>
                <w:lang w:eastAsia="pl-PL"/>
              </w:rPr>
              <w:t>Rodzaj odebranych z obszaru gminy nieczystości ciekłych</w:t>
            </w:r>
          </w:p>
        </w:tc>
        <w:tc>
          <w:tcPr>
            <w:tcW w:w="2758" w:type="pct"/>
            <w:tcBorders>
              <w:top w:val="single" w:sz="4" w:space="0" w:color="auto"/>
              <w:left w:val="nil"/>
              <w:bottom w:val="single" w:sz="4" w:space="0" w:color="auto"/>
              <w:right w:val="single" w:sz="4" w:space="0" w:color="auto"/>
            </w:tcBorders>
            <w:shd w:val="clear" w:color="000000" w:fill="D8D8D8"/>
            <w:vAlign w:val="center"/>
          </w:tcPr>
          <w:p w:rsidR="00E70394" w:rsidRPr="00D243C5" w:rsidRDefault="00E70394" w:rsidP="006F3069">
            <w:pPr>
              <w:spacing w:after="0" w:line="240" w:lineRule="auto"/>
              <w:jc w:val="center"/>
              <w:rPr>
                <w:rFonts w:ascii="Arial" w:eastAsia="Times New Roman" w:hAnsi="Arial" w:cs="Arial"/>
                <w:b/>
                <w:color w:val="000000" w:themeColor="text1"/>
                <w:sz w:val="20"/>
                <w:szCs w:val="20"/>
                <w:lang w:eastAsia="pl-PL"/>
              </w:rPr>
            </w:pPr>
            <w:r w:rsidRPr="00D243C5">
              <w:rPr>
                <w:rFonts w:ascii="Arial" w:eastAsia="Times New Roman" w:hAnsi="Arial" w:cs="Arial"/>
                <w:b/>
                <w:color w:val="000000" w:themeColor="text1"/>
                <w:sz w:val="20"/>
                <w:szCs w:val="20"/>
                <w:lang w:eastAsia="pl-PL"/>
              </w:rPr>
              <w:t>Ilość odebranych z obszaru gminy nieczystości ciekłych [m</w:t>
            </w:r>
            <w:r w:rsidRPr="00D243C5">
              <w:rPr>
                <w:rFonts w:ascii="Arial" w:eastAsia="Times New Roman" w:hAnsi="Arial" w:cs="Arial"/>
                <w:b/>
                <w:color w:val="000000" w:themeColor="text1"/>
                <w:sz w:val="20"/>
                <w:szCs w:val="20"/>
                <w:vertAlign w:val="superscript"/>
                <w:lang w:eastAsia="pl-PL"/>
              </w:rPr>
              <w:t>3</w:t>
            </w:r>
            <w:r w:rsidRPr="00D243C5">
              <w:rPr>
                <w:rFonts w:ascii="Arial" w:eastAsia="Times New Roman" w:hAnsi="Arial" w:cs="Arial"/>
                <w:b/>
                <w:color w:val="000000" w:themeColor="text1"/>
                <w:sz w:val="20"/>
                <w:szCs w:val="20"/>
                <w:lang w:eastAsia="pl-PL"/>
              </w:rPr>
              <w:t>]</w:t>
            </w:r>
          </w:p>
        </w:tc>
      </w:tr>
      <w:tr w:rsidR="00E70394" w:rsidRPr="00D243C5" w:rsidTr="006F3069">
        <w:trPr>
          <w:trHeight w:val="285"/>
        </w:trPr>
        <w:tc>
          <w:tcPr>
            <w:tcW w:w="2242" w:type="pct"/>
            <w:tcBorders>
              <w:top w:val="single" w:sz="4" w:space="0" w:color="auto"/>
              <w:left w:val="single" w:sz="4" w:space="0" w:color="auto"/>
              <w:bottom w:val="single" w:sz="4" w:space="0" w:color="auto"/>
              <w:right w:val="single" w:sz="4" w:space="0" w:color="auto"/>
            </w:tcBorders>
            <w:shd w:val="clear" w:color="auto" w:fill="auto"/>
            <w:vAlign w:val="center"/>
          </w:tcPr>
          <w:p w:rsidR="00E70394" w:rsidRPr="00D243C5" w:rsidRDefault="00E70394" w:rsidP="006F3069">
            <w:pPr>
              <w:spacing w:after="0" w:line="240" w:lineRule="auto"/>
              <w:jc w:val="center"/>
              <w:rPr>
                <w:rFonts w:ascii="Arial" w:eastAsia="Times New Roman" w:hAnsi="Arial" w:cs="Arial"/>
                <w:color w:val="000000" w:themeColor="text1"/>
                <w:sz w:val="20"/>
                <w:szCs w:val="20"/>
                <w:lang w:eastAsia="pl-PL"/>
              </w:rPr>
            </w:pPr>
            <w:r w:rsidRPr="00D243C5">
              <w:rPr>
                <w:rFonts w:ascii="Arial" w:hAnsi="Arial" w:cs="Arial"/>
                <w:noProof/>
                <w:color w:val="000000" w:themeColor="text1"/>
                <w:sz w:val="20"/>
                <w:szCs w:val="20"/>
              </w:rPr>
              <w:t>Ścieki komunalne</w:t>
            </w:r>
          </w:p>
        </w:tc>
        <w:tc>
          <w:tcPr>
            <w:tcW w:w="2758" w:type="pct"/>
            <w:tcBorders>
              <w:top w:val="single" w:sz="4" w:space="0" w:color="auto"/>
              <w:left w:val="nil"/>
              <w:bottom w:val="single" w:sz="4" w:space="0" w:color="auto"/>
              <w:right w:val="single" w:sz="4" w:space="0" w:color="auto"/>
            </w:tcBorders>
            <w:shd w:val="clear" w:color="auto" w:fill="auto"/>
            <w:vAlign w:val="center"/>
          </w:tcPr>
          <w:p w:rsidR="00E70394" w:rsidRPr="00D243C5" w:rsidRDefault="00521A36" w:rsidP="00521A36">
            <w:pPr>
              <w:spacing w:after="0" w:line="240" w:lineRule="auto"/>
              <w:jc w:val="center"/>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329 111</w:t>
            </w:r>
          </w:p>
        </w:tc>
      </w:tr>
    </w:tbl>
    <w:p w:rsidR="00E70394" w:rsidRPr="00D243C5" w:rsidRDefault="00E70394" w:rsidP="00E70394">
      <w:pPr>
        <w:rPr>
          <w:rFonts w:ascii="Arial" w:hAnsi="Arial" w:cs="Arial"/>
          <w:color w:val="000000" w:themeColor="text1"/>
          <w:sz w:val="20"/>
          <w:szCs w:val="20"/>
        </w:rPr>
      </w:pPr>
    </w:p>
    <w:tbl>
      <w:tblPr>
        <w:tblW w:w="5000" w:type="pct"/>
        <w:tblCellMar>
          <w:left w:w="70" w:type="dxa"/>
          <w:right w:w="70" w:type="dxa"/>
        </w:tblCellMar>
        <w:tblLook w:val="04A0" w:firstRow="1" w:lastRow="0" w:firstColumn="1" w:lastColumn="0" w:noHBand="0" w:noVBand="1"/>
      </w:tblPr>
      <w:tblGrid>
        <w:gridCol w:w="4063"/>
        <w:gridCol w:w="4999"/>
      </w:tblGrid>
      <w:tr w:rsidR="00E70394" w:rsidRPr="00D243C5" w:rsidTr="006F3069">
        <w:trPr>
          <w:trHeight w:val="775"/>
        </w:trPr>
        <w:tc>
          <w:tcPr>
            <w:tcW w:w="2242" w:type="pct"/>
            <w:tcBorders>
              <w:top w:val="single" w:sz="4" w:space="0" w:color="auto"/>
              <w:left w:val="single" w:sz="4" w:space="0" w:color="auto"/>
              <w:bottom w:val="single" w:sz="4" w:space="0" w:color="auto"/>
              <w:right w:val="single" w:sz="4" w:space="0" w:color="auto"/>
            </w:tcBorders>
            <w:shd w:val="clear" w:color="000000" w:fill="D8D8D8"/>
            <w:vAlign w:val="bottom"/>
          </w:tcPr>
          <w:p w:rsidR="00E70394" w:rsidRPr="00D243C5" w:rsidRDefault="00E70394" w:rsidP="006F3069">
            <w:pPr>
              <w:spacing w:after="0" w:line="240" w:lineRule="auto"/>
              <w:rPr>
                <w:rFonts w:ascii="Arial" w:eastAsia="Times New Roman" w:hAnsi="Arial" w:cs="Arial"/>
                <w:color w:val="000000" w:themeColor="text1"/>
                <w:sz w:val="20"/>
                <w:szCs w:val="20"/>
                <w:lang w:eastAsia="pl-PL"/>
              </w:rPr>
            </w:pPr>
            <w:r w:rsidRPr="00D243C5">
              <w:rPr>
                <w:rFonts w:ascii="Arial" w:eastAsia="Times New Roman" w:hAnsi="Arial" w:cs="Arial"/>
                <w:color w:val="000000" w:themeColor="text1"/>
                <w:sz w:val="20"/>
                <w:szCs w:val="20"/>
                <w:lang w:eastAsia="pl-PL"/>
              </w:rPr>
              <w:t>Osiągnięty poziom recyklingu, przygotowania do ponownego użycia następujących frakcji odpadów komunalnych: papieru, metali, tworzyw sztucznych i szkła [%]</w:t>
            </w:r>
          </w:p>
        </w:tc>
        <w:tc>
          <w:tcPr>
            <w:tcW w:w="2758" w:type="pct"/>
            <w:tcBorders>
              <w:top w:val="single" w:sz="4" w:space="0" w:color="auto"/>
              <w:left w:val="nil"/>
              <w:bottom w:val="single" w:sz="4" w:space="0" w:color="auto"/>
              <w:right w:val="single" w:sz="4" w:space="0" w:color="auto"/>
            </w:tcBorders>
            <w:shd w:val="clear" w:color="auto" w:fill="auto"/>
            <w:vAlign w:val="center"/>
          </w:tcPr>
          <w:p w:rsidR="00E70394" w:rsidRPr="00D243C5" w:rsidRDefault="00521A36" w:rsidP="00521A36">
            <w:pPr>
              <w:spacing w:after="0" w:line="240" w:lineRule="auto"/>
              <w:jc w:val="center"/>
              <w:rPr>
                <w:rFonts w:ascii="Arial" w:eastAsia="Times New Roman" w:hAnsi="Arial" w:cs="Arial"/>
                <w:b/>
                <w:color w:val="000000" w:themeColor="text1"/>
                <w:sz w:val="20"/>
                <w:szCs w:val="20"/>
                <w:lang w:eastAsia="pl-PL"/>
              </w:rPr>
            </w:pPr>
            <w:r w:rsidRPr="00D243C5">
              <w:rPr>
                <w:rFonts w:ascii="Arial" w:eastAsia="Times New Roman" w:hAnsi="Arial" w:cs="Arial"/>
                <w:b/>
                <w:color w:val="000000" w:themeColor="text1"/>
                <w:sz w:val="20"/>
                <w:szCs w:val="20"/>
                <w:lang w:eastAsia="pl-PL"/>
              </w:rPr>
              <w:t>38,5%</w:t>
            </w:r>
          </w:p>
        </w:tc>
      </w:tr>
    </w:tbl>
    <w:p w:rsidR="002C2AFF" w:rsidRPr="002C2AFF" w:rsidRDefault="002C2AFF" w:rsidP="002C2AFF">
      <w:pPr>
        <w:spacing w:before="120" w:after="40" w:line="240" w:lineRule="auto"/>
        <w:jc w:val="both"/>
        <w:rPr>
          <w:rFonts w:ascii="Arial" w:hAnsi="Arial" w:cs="Arial"/>
          <w:sz w:val="20"/>
          <w:szCs w:val="20"/>
        </w:rPr>
      </w:pPr>
      <w:r w:rsidRPr="00D243C5">
        <w:rPr>
          <w:rFonts w:ascii="Arial" w:hAnsi="Arial" w:cs="Arial"/>
          <w:color w:val="000000" w:themeColor="text1"/>
          <w:sz w:val="20"/>
          <w:szCs w:val="20"/>
        </w:rPr>
        <w:t>Osiągnięty przez Gminę Zarszyn poziom ograniczenia masy odpadów komunalnych ul</w:t>
      </w:r>
      <w:r w:rsidRPr="002C2AFF">
        <w:rPr>
          <w:rFonts w:ascii="Arial" w:hAnsi="Arial" w:cs="Arial"/>
          <w:sz w:val="20"/>
          <w:szCs w:val="20"/>
        </w:rPr>
        <w:t>egających biodegradacji kierowanych do składowania</w:t>
      </w:r>
      <w:r>
        <w:rPr>
          <w:rFonts w:ascii="Arial" w:hAnsi="Arial" w:cs="Arial"/>
          <w:sz w:val="20"/>
          <w:szCs w:val="20"/>
        </w:rPr>
        <w:t xml:space="preserve"> </w:t>
      </w:r>
      <w:r w:rsidRPr="002C2AFF">
        <w:rPr>
          <w:rFonts w:ascii="Arial" w:hAnsi="Arial" w:cs="Arial"/>
          <w:sz w:val="20"/>
          <w:szCs w:val="20"/>
        </w:rPr>
        <w:t>w</w:t>
      </w:r>
      <w:r>
        <w:rPr>
          <w:rFonts w:ascii="Arial" w:hAnsi="Arial" w:cs="Arial"/>
          <w:sz w:val="20"/>
          <w:szCs w:val="20"/>
        </w:rPr>
        <w:t xml:space="preserve"> </w:t>
      </w:r>
      <w:r w:rsidRPr="002C2AFF">
        <w:rPr>
          <w:rFonts w:ascii="Arial" w:hAnsi="Arial" w:cs="Arial"/>
          <w:sz w:val="20"/>
          <w:szCs w:val="20"/>
        </w:rPr>
        <w:t>2014 roku wyniósł 0,0%, poziom recyklingu, przygotowania do ponownego użycia następujących frakcji odpadów komunalnych: papieru, metali, tworzyw sztucznych i</w:t>
      </w:r>
      <w:r>
        <w:rPr>
          <w:rFonts w:ascii="Arial" w:hAnsi="Arial" w:cs="Arial"/>
          <w:sz w:val="20"/>
          <w:szCs w:val="20"/>
        </w:rPr>
        <w:t> szkła w 2014 roku wyniósł 41,4</w:t>
      </w:r>
      <w:r w:rsidRPr="002C2AFF">
        <w:rPr>
          <w:rFonts w:ascii="Arial" w:hAnsi="Arial" w:cs="Arial"/>
          <w:sz w:val="20"/>
          <w:szCs w:val="20"/>
        </w:rPr>
        <w:t>%. Osiągnięty poziom recyklingu, przygotowania do ponownego użycia i odzysku innymi metodami innych niż niebezpieczne odpadów budowlanych i rozbiórkowych w 2014 roku wyniósł 100%.</w:t>
      </w:r>
    </w:p>
    <w:p w:rsidR="00982829" w:rsidRPr="00FF7589" w:rsidRDefault="00982829">
      <w:pPr>
        <w:rPr>
          <w:lang w:eastAsia="pl-PL"/>
        </w:rPr>
      </w:pPr>
      <w:r w:rsidRPr="00FF7589">
        <w:rPr>
          <w:lang w:eastAsia="pl-PL"/>
        </w:rPr>
        <w:br w:type="page"/>
      </w:r>
    </w:p>
    <w:p w:rsidR="00CF76D3" w:rsidRPr="00386753" w:rsidRDefault="00982829" w:rsidP="00982829">
      <w:pPr>
        <w:pStyle w:val="Akapitzlist"/>
        <w:numPr>
          <w:ilvl w:val="0"/>
          <w:numId w:val="1"/>
        </w:numPr>
        <w:spacing w:line="240" w:lineRule="auto"/>
        <w:jc w:val="both"/>
        <w:outlineLvl w:val="0"/>
        <w:rPr>
          <w:rFonts w:ascii="Arial" w:hAnsi="Arial" w:cs="Arial"/>
          <w:b/>
          <w:sz w:val="20"/>
          <w:szCs w:val="20"/>
        </w:rPr>
      </w:pPr>
      <w:bookmarkStart w:id="261" w:name="_Toc441049835"/>
      <w:r w:rsidRPr="00386753">
        <w:rPr>
          <w:rFonts w:ascii="Arial" w:hAnsi="Arial" w:cs="Arial"/>
          <w:b/>
          <w:sz w:val="20"/>
          <w:szCs w:val="20"/>
        </w:rPr>
        <w:lastRenderedPageBreak/>
        <w:t>Potencjał przyrodniczy</w:t>
      </w:r>
      <w:bookmarkEnd w:id="261"/>
    </w:p>
    <w:p w:rsidR="00982829" w:rsidRPr="00A65E6F" w:rsidRDefault="00982829" w:rsidP="00982829">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262" w:name="_Toc441049836"/>
      <w:r w:rsidRPr="00A65E6F">
        <w:rPr>
          <w:rFonts w:ascii="Arial" w:hAnsi="Arial" w:cs="Arial"/>
          <w:b/>
          <w:smallCaps w:val="0"/>
        </w:rPr>
        <w:t>Walory przyrodnicze i krajobrazowe</w:t>
      </w:r>
      <w:bookmarkEnd w:id="262"/>
    </w:p>
    <w:p w:rsidR="002C2AFF" w:rsidRPr="00387563" w:rsidRDefault="002C2AFF" w:rsidP="002C2AFF">
      <w:pPr>
        <w:spacing w:before="120" w:after="0" w:line="240" w:lineRule="auto"/>
        <w:rPr>
          <w:rFonts w:ascii="Arial" w:hAnsi="Arial" w:cs="Arial"/>
          <w:sz w:val="20"/>
          <w:szCs w:val="20"/>
        </w:rPr>
      </w:pPr>
      <w:r w:rsidRPr="00387563">
        <w:rPr>
          <w:rFonts w:ascii="Arial" w:hAnsi="Arial" w:cs="Arial"/>
          <w:sz w:val="20"/>
          <w:szCs w:val="20"/>
        </w:rPr>
        <w:t>Podział fizycznogeograficzny obszaru Gminy Zarszyn przedstawia poniższa tabela.</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295"/>
        <w:gridCol w:w="6261"/>
        <w:gridCol w:w="1500"/>
      </w:tblGrid>
      <w:tr w:rsidR="002C2AFF" w:rsidRPr="004B4CF9" w:rsidTr="002C2AFF">
        <w:tc>
          <w:tcPr>
            <w:tcW w:w="4172" w:type="pct"/>
            <w:gridSpan w:val="2"/>
            <w:tcBorders>
              <w:top w:val="single" w:sz="6" w:space="0" w:color="000000"/>
              <w:left w:val="single" w:sz="6" w:space="0" w:color="000000"/>
              <w:bottom w:val="single" w:sz="6" w:space="0" w:color="000000"/>
              <w:right w:val="single" w:sz="6" w:space="0" w:color="000000"/>
            </w:tcBorders>
            <w:shd w:val="clear" w:color="auto" w:fill="B4C6E7" w:themeFill="accent5" w:themeFillTint="66"/>
            <w:vAlign w:val="center"/>
            <w:hideMark/>
          </w:tcPr>
          <w:p w:rsidR="002C2AFF" w:rsidRPr="004B4CF9" w:rsidRDefault="002C2AFF" w:rsidP="00254A7F">
            <w:pPr>
              <w:spacing w:after="0" w:line="240" w:lineRule="auto"/>
              <w:jc w:val="center"/>
              <w:rPr>
                <w:rFonts w:ascii="Arial" w:eastAsia="Times New Roman" w:hAnsi="Arial" w:cs="Arial"/>
                <w:b/>
                <w:sz w:val="18"/>
                <w:szCs w:val="18"/>
                <w:lang w:eastAsia="pl-PL"/>
              </w:rPr>
            </w:pPr>
            <w:r w:rsidRPr="004B4CF9">
              <w:rPr>
                <w:rFonts w:ascii="Arial" w:eastAsia="Times New Roman" w:hAnsi="Arial" w:cs="Arial"/>
                <w:b/>
                <w:sz w:val="18"/>
                <w:szCs w:val="18"/>
                <w:lang w:eastAsia="pl-PL"/>
              </w:rPr>
              <w:t>Nazwa jednostki podziału regionalnego</w:t>
            </w:r>
          </w:p>
        </w:tc>
        <w:tc>
          <w:tcPr>
            <w:tcW w:w="828" w:type="pct"/>
            <w:vMerge w:val="restart"/>
            <w:tcBorders>
              <w:top w:val="single" w:sz="6" w:space="0" w:color="000000"/>
              <w:left w:val="single" w:sz="6" w:space="0" w:color="000000"/>
              <w:right w:val="single" w:sz="6" w:space="0" w:color="000000"/>
            </w:tcBorders>
            <w:shd w:val="clear" w:color="auto" w:fill="B4C6E7" w:themeFill="accent5" w:themeFillTint="66"/>
            <w:vAlign w:val="center"/>
          </w:tcPr>
          <w:p w:rsidR="002C2AFF" w:rsidRPr="004B4CF9" w:rsidRDefault="002C2AFF" w:rsidP="00254A7F">
            <w:pPr>
              <w:spacing w:after="0" w:line="240" w:lineRule="auto"/>
              <w:jc w:val="center"/>
              <w:rPr>
                <w:rFonts w:ascii="Arial" w:eastAsia="Times New Roman" w:hAnsi="Arial" w:cs="Arial"/>
                <w:b/>
                <w:sz w:val="18"/>
                <w:szCs w:val="18"/>
                <w:lang w:eastAsia="pl-PL"/>
              </w:rPr>
            </w:pPr>
            <w:r w:rsidRPr="004B4CF9">
              <w:rPr>
                <w:rFonts w:ascii="Arial" w:eastAsia="Times New Roman" w:hAnsi="Arial" w:cs="Arial"/>
                <w:b/>
                <w:sz w:val="18"/>
                <w:szCs w:val="18"/>
                <w:lang w:eastAsia="pl-PL"/>
              </w:rPr>
              <w:t xml:space="preserve">Symbol </w:t>
            </w:r>
            <w:r w:rsidRPr="004B4CF9">
              <w:rPr>
                <w:rFonts w:ascii="Arial" w:eastAsia="Times New Roman" w:hAnsi="Arial" w:cs="Arial"/>
                <w:b/>
                <w:sz w:val="18"/>
                <w:szCs w:val="18"/>
                <w:lang w:eastAsia="pl-PL"/>
              </w:rPr>
              <w:br/>
              <w:t>dziesiętny</w:t>
            </w:r>
          </w:p>
        </w:tc>
      </w:tr>
      <w:tr w:rsidR="002C2AFF" w:rsidRPr="004B4CF9" w:rsidTr="002C2AFF">
        <w:tc>
          <w:tcPr>
            <w:tcW w:w="715" w:type="pct"/>
            <w:tcBorders>
              <w:top w:val="single" w:sz="6" w:space="0" w:color="000000"/>
              <w:left w:val="single" w:sz="6" w:space="0" w:color="000000"/>
              <w:bottom w:val="single" w:sz="6" w:space="0" w:color="000000"/>
              <w:right w:val="single" w:sz="6" w:space="0" w:color="000000"/>
            </w:tcBorders>
            <w:shd w:val="clear" w:color="auto" w:fill="2F5496" w:themeFill="accent5" w:themeFillShade="BF"/>
            <w:vAlign w:val="center"/>
            <w:hideMark/>
          </w:tcPr>
          <w:p w:rsidR="002C2AFF" w:rsidRPr="002C2AFF" w:rsidRDefault="002C2AFF" w:rsidP="00254A7F">
            <w:pPr>
              <w:spacing w:after="0" w:line="240" w:lineRule="auto"/>
              <w:jc w:val="center"/>
              <w:rPr>
                <w:rFonts w:ascii="Arial" w:eastAsia="Times New Roman" w:hAnsi="Arial" w:cs="Arial"/>
                <w:b/>
                <w:color w:val="FFFFFF" w:themeColor="background1"/>
                <w:sz w:val="18"/>
                <w:szCs w:val="18"/>
                <w:lang w:eastAsia="pl-PL"/>
              </w:rPr>
            </w:pPr>
            <w:r w:rsidRPr="002C2AFF">
              <w:rPr>
                <w:rFonts w:ascii="Arial" w:eastAsia="Times New Roman" w:hAnsi="Arial" w:cs="Arial"/>
                <w:b/>
                <w:color w:val="FFFFFF" w:themeColor="background1"/>
                <w:sz w:val="18"/>
                <w:szCs w:val="18"/>
                <w:lang w:eastAsia="pl-PL"/>
              </w:rPr>
              <w:t>Makroreg</w:t>
            </w:r>
            <w:r w:rsidRPr="002C2AFF">
              <w:rPr>
                <w:rFonts w:ascii="Arial" w:eastAsia="Times New Roman" w:hAnsi="Arial" w:cs="Arial"/>
                <w:b/>
                <w:color w:val="FFFFFF" w:themeColor="background1"/>
                <w:sz w:val="18"/>
                <w:szCs w:val="18"/>
                <w:shd w:val="clear" w:color="auto" w:fill="A6A6A6"/>
                <w:lang w:eastAsia="pl-PL"/>
              </w:rPr>
              <w:t>i</w:t>
            </w:r>
            <w:r w:rsidRPr="002C2AFF">
              <w:rPr>
                <w:rFonts w:ascii="Arial" w:eastAsia="Times New Roman" w:hAnsi="Arial" w:cs="Arial"/>
                <w:b/>
                <w:color w:val="FFFFFF" w:themeColor="background1"/>
                <w:sz w:val="18"/>
                <w:szCs w:val="18"/>
                <w:lang w:eastAsia="pl-PL"/>
              </w:rPr>
              <w:t>on</w:t>
            </w:r>
          </w:p>
        </w:tc>
        <w:tc>
          <w:tcPr>
            <w:tcW w:w="3457" w:type="pct"/>
            <w:tcBorders>
              <w:top w:val="single" w:sz="6" w:space="0" w:color="000000"/>
              <w:left w:val="single" w:sz="6" w:space="0" w:color="000000"/>
              <w:bottom w:val="single" w:sz="6" w:space="0" w:color="000000"/>
              <w:right w:val="single" w:sz="6" w:space="0" w:color="000000"/>
            </w:tcBorders>
            <w:shd w:val="clear" w:color="auto" w:fill="2F5496" w:themeFill="accent5" w:themeFillShade="BF"/>
            <w:vAlign w:val="center"/>
            <w:hideMark/>
          </w:tcPr>
          <w:p w:rsidR="002C2AFF" w:rsidRPr="002C2AFF" w:rsidRDefault="002C2AFF" w:rsidP="00254A7F">
            <w:pPr>
              <w:spacing w:after="0" w:line="240" w:lineRule="auto"/>
              <w:jc w:val="center"/>
              <w:rPr>
                <w:rFonts w:ascii="Arial" w:eastAsia="Times New Roman" w:hAnsi="Arial" w:cs="Arial"/>
                <w:b/>
                <w:color w:val="FFFFFF" w:themeColor="background1"/>
                <w:sz w:val="18"/>
                <w:szCs w:val="18"/>
                <w:lang w:eastAsia="pl-PL"/>
              </w:rPr>
            </w:pPr>
            <w:r w:rsidRPr="002C2AFF">
              <w:rPr>
                <w:rFonts w:ascii="Arial" w:eastAsia="Times New Roman" w:hAnsi="Arial" w:cs="Arial"/>
                <w:b/>
                <w:color w:val="FFFFFF" w:themeColor="background1"/>
                <w:sz w:val="18"/>
                <w:szCs w:val="18"/>
                <w:lang w:eastAsia="pl-PL"/>
              </w:rPr>
              <w:t>REGION KARPACKI</w:t>
            </w:r>
          </w:p>
        </w:tc>
        <w:tc>
          <w:tcPr>
            <w:tcW w:w="828" w:type="pct"/>
            <w:vMerge/>
            <w:tcBorders>
              <w:left w:val="single" w:sz="6" w:space="0" w:color="000000"/>
              <w:bottom w:val="single" w:sz="6" w:space="0" w:color="000000"/>
              <w:right w:val="single" w:sz="6" w:space="0" w:color="000000"/>
            </w:tcBorders>
            <w:shd w:val="clear" w:color="auto" w:fill="B4C6E7" w:themeFill="accent5" w:themeFillTint="66"/>
            <w:vAlign w:val="center"/>
          </w:tcPr>
          <w:p w:rsidR="002C2AFF" w:rsidRPr="004B4CF9" w:rsidRDefault="002C2AFF" w:rsidP="00254A7F">
            <w:pPr>
              <w:spacing w:after="0" w:line="240" w:lineRule="auto"/>
              <w:jc w:val="center"/>
              <w:rPr>
                <w:rFonts w:ascii="Arial" w:eastAsia="Times New Roman" w:hAnsi="Arial" w:cs="Arial"/>
                <w:b/>
                <w:sz w:val="18"/>
                <w:szCs w:val="18"/>
                <w:lang w:eastAsia="pl-PL"/>
              </w:rPr>
            </w:pPr>
          </w:p>
        </w:tc>
      </w:tr>
      <w:tr w:rsidR="002C2AFF" w:rsidRPr="004B4CF9" w:rsidTr="002C2AFF">
        <w:tc>
          <w:tcPr>
            <w:tcW w:w="715" w:type="pct"/>
            <w:tcBorders>
              <w:top w:val="single" w:sz="6" w:space="0" w:color="000000"/>
              <w:left w:val="single" w:sz="6" w:space="0" w:color="000000"/>
              <w:bottom w:val="single" w:sz="6" w:space="0" w:color="000000"/>
              <w:right w:val="single" w:sz="6" w:space="0" w:color="000000"/>
            </w:tcBorders>
            <w:shd w:val="clear" w:color="auto" w:fill="B4C6E7" w:themeFill="accent5" w:themeFillTint="66"/>
            <w:vAlign w:val="center"/>
            <w:hideMark/>
          </w:tcPr>
          <w:p w:rsidR="002C2AFF" w:rsidRPr="004B4CF9" w:rsidRDefault="002C2AFF" w:rsidP="00254A7F">
            <w:pPr>
              <w:spacing w:after="0" w:line="240" w:lineRule="auto"/>
              <w:jc w:val="center"/>
              <w:rPr>
                <w:rFonts w:ascii="Arial" w:eastAsia="Times New Roman" w:hAnsi="Arial" w:cs="Arial"/>
                <w:b/>
                <w:sz w:val="18"/>
                <w:szCs w:val="18"/>
                <w:lang w:eastAsia="pl-PL"/>
              </w:rPr>
            </w:pPr>
            <w:r w:rsidRPr="004B4CF9">
              <w:rPr>
                <w:rFonts w:ascii="Arial" w:eastAsia="Times New Roman" w:hAnsi="Arial" w:cs="Arial"/>
                <w:b/>
                <w:sz w:val="18"/>
                <w:szCs w:val="18"/>
                <w:lang w:eastAsia="pl-PL"/>
              </w:rPr>
              <w:t>Prowincja</w:t>
            </w:r>
          </w:p>
        </w:tc>
        <w:tc>
          <w:tcPr>
            <w:tcW w:w="3457"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KARPATY ZACHODNIE Z PODKARPACIEM ZACHODNIMNIM</w:t>
            </w:r>
          </w:p>
        </w:tc>
        <w:tc>
          <w:tcPr>
            <w:tcW w:w="828" w:type="pct"/>
            <w:tcBorders>
              <w:top w:val="single" w:sz="6" w:space="0" w:color="000000"/>
              <w:left w:val="single" w:sz="6" w:space="0" w:color="000000"/>
              <w:bottom w:val="single" w:sz="6" w:space="0" w:color="000000"/>
              <w:right w:val="single" w:sz="6" w:space="0" w:color="000000"/>
            </w:tcBorders>
            <w:shd w:val="clear" w:color="auto" w:fill="auto"/>
            <w:vAlign w:val="center"/>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51</w:t>
            </w:r>
          </w:p>
        </w:tc>
      </w:tr>
      <w:tr w:rsidR="002C2AFF" w:rsidRPr="004B4CF9" w:rsidTr="002C2AFF">
        <w:tc>
          <w:tcPr>
            <w:tcW w:w="715" w:type="pct"/>
            <w:tcBorders>
              <w:top w:val="single" w:sz="6" w:space="0" w:color="000000"/>
              <w:left w:val="single" w:sz="6" w:space="0" w:color="000000"/>
              <w:bottom w:val="single" w:sz="6" w:space="0" w:color="000000"/>
              <w:right w:val="single" w:sz="6" w:space="0" w:color="000000"/>
            </w:tcBorders>
            <w:shd w:val="clear" w:color="auto" w:fill="B4C6E7" w:themeFill="accent5" w:themeFillTint="66"/>
            <w:vAlign w:val="center"/>
            <w:hideMark/>
          </w:tcPr>
          <w:p w:rsidR="002C2AFF" w:rsidRPr="004B4CF9" w:rsidRDefault="002C2AFF" w:rsidP="00254A7F">
            <w:pPr>
              <w:spacing w:after="0" w:line="240" w:lineRule="auto"/>
              <w:jc w:val="center"/>
              <w:rPr>
                <w:rFonts w:ascii="Arial" w:eastAsia="Times New Roman" w:hAnsi="Arial" w:cs="Arial"/>
                <w:b/>
                <w:sz w:val="18"/>
                <w:szCs w:val="18"/>
                <w:lang w:eastAsia="pl-PL"/>
              </w:rPr>
            </w:pPr>
            <w:r w:rsidRPr="004B4CF9">
              <w:rPr>
                <w:rFonts w:ascii="Arial" w:eastAsia="Times New Roman" w:hAnsi="Arial" w:cs="Arial"/>
                <w:b/>
                <w:sz w:val="18"/>
                <w:szCs w:val="18"/>
                <w:lang w:eastAsia="pl-PL"/>
              </w:rPr>
              <w:t>Podprowincja</w:t>
            </w:r>
          </w:p>
        </w:tc>
        <w:tc>
          <w:tcPr>
            <w:tcW w:w="3457"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ZEWNĘTRZNE KARPATY ZACHODNIE</w:t>
            </w:r>
          </w:p>
        </w:tc>
        <w:tc>
          <w:tcPr>
            <w:tcW w:w="828" w:type="pct"/>
            <w:tcBorders>
              <w:top w:val="single" w:sz="6" w:space="0" w:color="000000"/>
              <w:left w:val="single" w:sz="6" w:space="0" w:color="000000"/>
              <w:bottom w:val="single" w:sz="6" w:space="0" w:color="000000"/>
              <w:right w:val="single" w:sz="6" w:space="0" w:color="000000"/>
            </w:tcBorders>
            <w:shd w:val="clear" w:color="auto" w:fill="auto"/>
            <w:vAlign w:val="center"/>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513</w:t>
            </w:r>
          </w:p>
        </w:tc>
      </w:tr>
      <w:tr w:rsidR="002C2AFF" w:rsidRPr="004B4CF9" w:rsidTr="002C2AFF">
        <w:trPr>
          <w:trHeight w:val="365"/>
        </w:trPr>
        <w:tc>
          <w:tcPr>
            <w:tcW w:w="715" w:type="pct"/>
            <w:tcBorders>
              <w:top w:val="single" w:sz="6" w:space="0" w:color="000000"/>
              <w:left w:val="single" w:sz="6" w:space="0" w:color="000000"/>
              <w:bottom w:val="single" w:sz="6" w:space="0" w:color="000000"/>
              <w:right w:val="single" w:sz="6" w:space="0" w:color="000000"/>
            </w:tcBorders>
            <w:shd w:val="clear" w:color="auto" w:fill="B4C6E7" w:themeFill="accent5" w:themeFillTint="66"/>
            <w:vAlign w:val="center"/>
            <w:hideMark/>
          </w:tcPr>
          <w:p w:rsidR="002C2AFF" w:rsidRPr="004B4CF9" w:rsidRDefault="002C2AFF" w:rsidP="00254A7F">
            <w:pPr>
              <w:spacing w:after="0" w:line="240" w:lineRule="auto"/>
              <w:jc w:val="center"/>
              <w:rPr>
                <w:rFonts w:ascii="Arial" w:eastAsia="Times New Roman" w:hAnsi="Arial" w:cs="Arial"/>
                <w:b/>
                <w:sz w:val="18"/>
                <w:szCs w:val="18"/>
                <w:lang w:eastAsia="pl-PL"/>
              </w:rPr>
            </w:pPr>
            <w:r w:rsidRPr="004B4CF9">
              <w:rPr>
                <w:rFonts w:ascii="Arial" w:eastAsia="Times New Roman" w:hAnsi="Arial" w:cs="Arial"/>
                <w:b/>
                <w:sz w:val="18"/>
                <w:szCs w:val="18"/>
                <w:lang w:eastAsia="pl-PL"/>
              </w:rPr>
              <w:t>Makroregion</w:t>
            </w:r>
          </w:p>
        </w:tc>
        <w:tc>
          <w:tcPr>
            <w:tcW w:w="3457"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POGÓRZE ŚRODKOWOBESKIDZKIE</w:t>
            </w:r>
          </w:p>
        </w:tc>
        <w:tc>
          <w:tcPr>
            <w:tcW w:w="828" w:type="pct"/>
            <w:tcBorders>
              <w:top w:val="single" w:sz="6" w:space="0" w:color="000000"/>
              <w:left w:val="single" w:sz="6" w:space="0" w:color="000000"/>
              <w:bottom w:val="single" w:sz="6" w:space="0" w:color="000000"/>
              <w:right w:val="single" w:sz="6" w:space="0" w:color="000000"/>
            </w:tcBorders>
            <w:shd w:val="clear" w:color="auto" w:fill="auto"/>
            <w:vAlign w:val="center"/>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513.6</w:t>
            </w:r>
          </w:p>
        </w:tc>
      </w:tr>
      <w:tr w:rsidR="002C2AFF" w:rsidRPr="004B4CF9" w:rsidTr="002C2AFF">
        <w:trPr>
          <w:trHeight w:val="79"/>
        </w:trPr>
        <w:tc>
          <w:tcPr>
            <w:tcW w:w="715" w:type="pct"/>
            <w:tcBorders>
              <w:top w:val="single" w:sz="6" w:space="0" w:color="000000"/>
              <w:left w:val="single" w:sz="6" w:space="0" w:color="000000"/>
              <w:bottom w:val="single" w:sz="6" w:space="0" w:color="000000"/>
              <w:right w:val="single" w:sz="6" w:space="0" w:color="000000"/>
            </w:tcBorders>
            <w:shd w:val="clear" w:color="auto" w:fill="B4C6E7" w:themeFill="accent5" w:themeFillTint="66"/>
            <w:vAlign w:val="center"/>
            <w:hideMark/>
          </w:tcPr>
          <w:p w:rsidR="002C2AFF" w:rsidRPr="004B4CF9" w:rsidRDefault="002C2AFF" w:rsidP="00254A7F">
            <w:pPr>
              <w:spacing w:after="0" w:line="240" w:lineRule="auto"/>
              <w:jc w:val="center"/>
              <w:rPr>
                <w:rFonts w:ascii="Arial" w:eastAsia="Times New Roman" w:hAnsi="Arial" w:cs="Arial"/>
                <w:b/>
                <w:sz w:val="18"/>
                <w:szCs w:val="18"/>
                <w:lang w:eastAsia="pl-PL"/>
              </w:rPr>
            </w:pPr>
            <w:r w:rsidRPr="004B4CF9">
              <w:rPr>
                <w:rFonts w:ascii="Arial" w:eastAsia="Times New Roman" w:hAnsi="Arial" w:cs="Arial"/>
                <w:b/>
                <w:sz w:val="18"/>
                <w:szCs w:val="18"/>
                <w:lang w:eastAsia="pl-PL"/>
              </w:rPr>
              <w:t>Mezoregion</w:t>
            </w:r>
          </w:p>
        </w:tc>
        <w:tc>
          <w:tcPr>
            <w:tcW w:w="3457" w:type="pct"/>
            <w:tcBorders>
              <w:top w:val="single" w:sz="6" w:space="0" w:color="000000"/>
              <w:left w:val="single" w:sz="6" w:space="0" w:color="000000"/>
              <w:bottom w:val="single" w:sz="6" w:space="0" w:color="000000"/>
              <w:right w:val="single" w:sz="6" w:space="0" w:color="000000"/>
            </w:tcBorders>
            <w:shd w:val="clear" w:color="auto" w:fill="auto"/>
            <w:vAlign w:val="center"/>
            <w:hideMark/>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POGÓRZE BUKOWSKIE</w:t>
            </w:r>
          </w:p>
        </w:tc>
        <w:tc>
          <w:tcPr>
            <w:tcW w:w="828" w:type="pct"/>
            <w:tcBorders>
              <w:top w:val="single" w:sz="6" w:space="0" w:color="000000"/>
              <w:left w:val="single" w:sz="6" w:space="0" w:color="000000"/>
              <w:bottom w:val="single" w:sz="6" w:space="0" w:color="000000"/>
              <w:right w:val="single" w:sz="6" w:space="0" w:color="000000"/>
            </w:tcBorders>
            <w:shd w:val="clear" w:color="auto" w:fill="auto"/>
            <w:vAlign w:val="center"/>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513.69</w:t>
            </w:r>
          </w:p>
        </w:tc>
      </w:tr>
      <w:tr w:rsidR="002C2AFF" w:rsidRPr="004B4CF9" w:rsidTr="002C2AFF">
        <w:trPr>
          <w:trHeight w:val="79"/>
        </w:trPr>
        <w:tc>
          <w:tcPr>
            <w:tcW w:w="715" w:type="pct"/>
            <w:tcBorders>
              <w:top w:val="single" w:sz="6" w:space="0" w:color="000000"/>
              <w:left w:val="single" w:sz="6" w:space="0" w:color="000000"/>
              <w:bottom w:val="single" w:sz="6" w:space="0" w:color="000000"/>
              <w:right w:val="single" w:sz="6" w:space="0" w:color="000000"/>
            </w:tcBorders>
            <w:shd w:val="clear" w:color="auto" w:fill="B4C6E7" w:themeFill="accent5" w:themeFillTint="66"/>
            <w:vAlign w:val="center"/>
          </w:tcPr>
          <w:p w:rsidR="002C2AFF" w:rsidRPr="004B4CF9" w:rsidRDefault="002C2AFF" w:rsidP="00254A7F">
            <w:pPr>
              <w:spacing w:after="0" w:line="240" w:lineRule="auto"/>
              <w:jc w:val="center"/>
              <w:rPr>
                <w:rFonts w:ascii="Arial" w:eastAsia="Times New Roman" w:hAnsi="Arial" w:cs="Arial"/>
                <w:b/>
                <w:sz w:val="18"/>
                <w:szCs w:val="18"/>
                <w:lang w:eastAsia="pl-PL"/>
              </w:rPr>
            </w:pPr>
            <w:r w:rsidRPr="004B4CF9">
              <w:rPr>
                <w:rFonts w:ascii="Arial" w:eastAsia="Times New Roman" w:hAnsi="Arial" w:cs="Arial"/>
                <w:b/>
                <w:sz w:val="18"/>
                <w:szCs w:val="18"/>
                <w:lang w:eastAsia="pl-PL"/>
              </w:rPr>
              <w:t>Mikroregion</w:t>
            </w:r>
          </w:p>
        </w:tc>
        <w:tc>
          <w:tcPr>
            <w:tcW w:w="3457" w:type="pct"/>
            <w:tcBorders>
              <w:top w:val="single" w:sz="6" w:space="0" w:color="000000"/>
              <w:left w:val="single" w:sz="6" w:space="0" w:color="000000"/>
              <w:bottom w:val="single" w:sz="6" w:space="0" w:color="000000"/>
              <w:right w:val="single" w:sz="6" w:space="0" w:color="000000"/>
            </w:tcBorders>
            <w:shd w:val="clear" w:color="auto" w:fill="auto"/>
            <w:vAlign w:val="center"/>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DOŁY JASIELSKO - KROŚNIEŃSKIE</w:t>
            </w:r>
          </w:p>
        </w:tc>
        <w:tc>
          <w:tcPr>
            <w:tcW w:w="828" w:type="pct"/>
            <w:tcBorders>
              <w:top w:val="single" w:sz="6" w:space="0" w:color="000000"/>
              <w:left w:val="single" w:sz="6" w:space="0" w:color="000000"/>
              <w:bottom w:val="single" w:sz="6" w:space="0" w:color="000000"/>
              <w:right w:val="single" w:sz="6" w:space="0" w:color="000000"/>
            </w:tcBorders>
            <w:shd w:val="clear" w:color="auto" w:fill="auto"/>
            <w:vAlign w:val="center"/>
          </w:tcPr>
          <w:p w:rsidR="002C2AFF" w:rsidRPr="004B4CF9" w:rsidRDefault="002C2AFF" w:rsidP="00254A7F">
            <w:pPr>
              <w:spacing w:after="0" w:line="240" w:lineRule="auto"/>
              <w:jc w:val="center"/>
              <w:rPr>
                <w:rFonts w:ascii="Arial" w:eastAsia="Times New Roman" w:hAnsi="Arial" w:cs="Arial"/>
                <w:sz w:val="18"/>
                <w:szCs w:val="18"/>
                <w:lang w:eastAsia="pl-PL"/>
              </w:rPr>
            </w:pPr>
            <w:r w:rsidRPr="004B4CF9">
              <w:rPr>
                <w:rFonts w:ascii="Arial" w:eastAsia="Times New Roman" w:hAnsi="Arial" w:cs="Arial"/>
                <w:sz w:val="18"/>
                <w:szCs w:val="18"/>
                <w:lang w:eastAsia="pl-PL"/>
              </w:rPr>
              <w:t>-</w:t>
            </w:r>
          </w:p>
        </w:tc>
      </w:tr>
    </w:tbl>
    <w:p w:rsidR="002C2AFF" w:rsidRPr="004B4CF9" w:rsidRDefault="002C2AFF" w:rsidP="002C2AFF">
      <w:pPr>
        <w:spacing w:after="0" w:line="240" w:lineRule="auto"/>
        <w:rPr>
          <w:rFonts w:ascii="Arial" w:hAnsi="Arial" w:cs="Arial"/>
          <w:i/>
          <w:sz w:val="18"/>
          <w:szCs w:val="18"/>
        </w:rPr>
      </w:pPr>
      <w:r w:rsidRPr="004B4CF9">
        <w:rPr>
          <w:rFonts w:ascii="Arial" w:hAnsi="Arial" w:cs="Arial"/>
          <w:i/>
          <w:sz w:val="18"/>
          <w:szCs w:val="18"/>
        </w:rPr>
        <w:t xml:space="preserve">Źródło: </w:t>
      </w:r>
      <w:hyperlink r:id="rId149" w:tooltip="Regionalizacja fizycznogeograficzna" w:history="1">
        <w:r w:rsidRPr="004B4CF9">
          <w:rPr>
            <w:rFonts w:ascii="Arial" w:hAnsi="Arial" w:cs="Arial"/>
            <w:i/>
            <w:sz w:val="18"/>
            <w:szCs w:val="18"/>
          </w:rPr>
          <w:t>Fizycznogeograficzna regionalizacja</w:t>
        </w:r>
      </w:hyperlink>
      <w:r w:rsidRPr="004B4CF9">
        <w:rPr>
          <w:rFonts w:ascii="Arial" w:hAnsi="Arial" w:cs="Arial"/>
          <w:i/>
          <w:sz w:val="18"/>
          <w:szCs w:val="18"/>
        </w:rPr>
        <w:t xml:space="preserve"> Polski wg Jerzego Kondrackiego</w:t>
      </w:r>
    </w:p>
    <w:p w:rsidR="002C2AFF" w:rsidRPr="004B4CF9" w:rsidRDefault="002C2AFF" w:rsidP="002C2AFF">
      <w:pPr>
        <w:pStyle w:val="Legenda"/>
        <w:spacing w:after="0"/>
        <w:ind w:left="851" w:hanging="851"/>
        <w:jc w:val="both"/>
        <w:rPr>
          <w:rFonts w:ascii="Arial" w:hAnsi="Arial" w:cs="Arial"/>
          <w:sz w:val="18"/>
          <w:szCs w:val="18"/>
        </w:rPr>
      </w:pPr>
      <w:r w:rsidRPr="004B4CF9">
        <w:rPr>
          <w:rFonts w:ascii="Arial" w:hAnsi="Arial" w:cs="Arial"/>
          <w:sz w:val="18"/>
          <w:szCs w:val="18"/>
        </w:rPr>
        <w:t xml:space="preserve">Mapa </w:t>
      </w:r>
      <w:r w:rsidRPr="004B4CF9">
        <w:rPr>
          <w:rFonts w:ascii="Arial" w:hAnsi="Arial" w:cs="Arial"/>
          <w:sz w:val="18"/>
          <w:szCs w:val="18"/>
        </w:rPr>
        <w:fldChar w:fldCharType="begin"/>
      </w:r>
      <w:r w:rsidRPr="004B4CF9">
        <w:rPr>
          <w:rFonts w:ascii="Arial" w:hAnsi="Arial" w:cs="Arial"/>
          <w:sz w:val="18"/>
          <w:szCs w:val="18"/>
        </w:rPr>
        <w:instrText xml:space="preserve"> SEQ Mapa \* ARABIC </w:instrText>
      </w:r>
      <w:r w:rsidRPr="004B4CF9">
        <w:rPr>
          <w:rFonts w:ascii="Arial" w:hAnsi="Arial" w:cs="Arial"/>
          <w:sz w:val="18"/>
          <w:szCs w:val="18"/>
        </w:rPr>
        <w:fldChar w:fldCharType="separate"/>
      </w:r>
      <w:r w:rsidR="00246E6D">
        <w:rPr>
          <w:rFonts w:ascii="Arial" w:hAnsi="Arial" w:cs="Arial"/>
          <w:noProof/>
          <w:sz w:val="18"/>
          <w:szCs w:val="18"/>
        </w:rPr>
        <w:t>1</w:t>
      </w:r>
      <w:r w:rsidRPr="004B4CF9">
        <w:rPr>
          <w:rFonts w:ascii="Arial" w:hAnsi="Arial" w:cs="Arial"/>
          <w:sz w:val="18"/>
          <w:szCs w:val="18"/>
        </w:rPr>
        <w:fldChar w:fldCharType="end"/>
      </w:r>
      <w:r w:rsidRPr="004B4CF9">
        <w:rPr>
          <w:rFonts w:ascii="Arial" w:hAnsi="Arial" w:cs="Arial"/>
          <w:sz w:val="18"/>
          <w:szCs w:val="18"/>
        </w:rPr>
        <w:t>. Lokalizacja Zarszyna na tle podziału fizyczno-geograficznego województwa podkarpackiego na mezoregiony</w:t>
      </w:r>
    </w:p>
    <w:p w:rsidR="002C2AFF" w:rsidRPr="004B4CF9" w:rsidRDefault="002C2AFF" w:rsidP="002C2AFF">
      <w:pPr>
        <w:spacing w:after="0" w:line="240" w:lineRule="auto"/>
        <w:jc w:val="center"/>
        <w:rPr>
          <w:rFonts w:ascii="Arial" w:hAnsi="Arial" w:cs="Arial"/>
          <w:highlight w:val="red"/>
        </w:rPr>
      </w:pPr>
      <w:r w:rsidRPr="004B4CF9">
        <w:rPr>
          <w:rFonts w:ascii="Arial" w:hAnsi="Arial" w:cs="Arial"/>
          <w:noProof/>
          <w:lang w:eastAsia="pl-PL"/>
        </w:rPr>
        <mc:AlternateContent>
          <mc:Choice Requires="wps">
            <w:drawing>
              <wp:anchor distT="0" distB="0" distL="114300" distR="114300" simplePos="0" relativeHeight="251826176" behindDoc="0" locked="0" layoutInCell="1" allowOverlap="1" wp14:anchorId="7F82DBDA" wp14:editId="5A3934B4">
                <wp:simplePos x="0" y="0"/>
                <wp:positionH relativeFrom="column">
                  <wp:posOffset>2425065</wp:posOffset>
                </wp:positionH>
                <wp:positionV relativeFrom="paragraph">
                  <wp:posOffset>3422650</wp:posOffset>
                </wp:positionV>
                <wp:extent cx="119513" cy="116663"/>
                <wp:effectExtent l="19050" t="19050" r="13970" b="17145"/>
                <wp:wrapNone/>
                <wp:docPr id="77" name="Schemat blokowy: łącznik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513" cy="116663"/>
                        </a:xfrm>
                        <a:prstGeom prst="flowChartConnector">
                          <a:avLst/>
                        </a:prstGeom>
                        <a:solidFill>
                          <a:srgbClr val="FFFFFF"/>
                        </a:solidFill>
                        <a:ln w="31750">
                          <a:solidFill>
                            <a:srgbClr val="4F81B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9A739F" id="_x0000_t120" coordsize="21600,21600" o:spt="120" path="m10800,qx,10800,10800,21600,21600,10800,10800,xe">
                <v:path gradientshapeok="t" o:connecttype="custom" o:connectlocs="10800,0;3163,3163;0,10800;3163,18437;10800,21600;18437,18437;21600,10800;18437,3163" textboxrect="3163,3163,18437,18437"/>
              </v:shapetype>
              <v:shape id="Schemat blokowy: łącznik 77" o:spid="_x0000_s1026" type="#_x0000_t120" style="position:absolute;margin-left:190.95pt;margin-top:269.5pt;width:9.4pt;height:9.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" strokecolor="#4f81bd" strokeweight="2.5pt">
                <v:shadow color="#868686"/>
              </v:shape>
            </w:pict>
          </mc:Fallback>
        </mc:AlternateContent>
      </w:r>
      <w:r w:rsidRPr="004B4CF9">
        <w:rPr>
          <w:rFonts w:ascii="Arial" w:hAnsi="Arial" w:cs="Arial"/>
          <w:noProof/>
          <w:lang w:eastAsia="pl-PL"/>
        </w:rPr>
        <w:drawing>
          <wp:inline distT="0" distB="0" distL="0" distR="0" wp14:anchorId="5FA7B6A1" wp14:editId="40162524">
            <wp:extent cx="4551045" cy="5220335"/>
            <wp:effectExtent l="0" t="0" r="1905" b="0"/>
            <wp:docPr id="78" name="Obraz 78" descr="podkarpackie_reg_Kondrac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dkarpackie_reg_Kondracki"/>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51045" cy="5220335"/>
                    </a:xfrm>
                    <a:prstGeom prst="rect">
                      <a:avLst/>
                    </a:prstGeom>
                    <a:noFill/>
                    <a:ln>
                      <a:noFill/>
                    </a:ln>
                  </pic:spPr>
                </pic:pic>
              </a:graphicData>
            </a:graphic>
          </wp:inline>
        </w:drawing>
      </w:r>
    </w:p>
    <w:p w:rsidR="002C2AFF" w:rsidRPr="004B4CF9" w:rsidRDefault="002C2AFF" w:rsidP="002C2AFF">
      <w:pPr>
        <w:spacing w:after="0" w:line="240" w:lineRule="auto"/>
        <w:rPr>
          <w:rFonts w:ascii="Arial" w:hAnsi="Arial" w:cs="Arial"/>
          <w:i/>
          <w:sz w:val="18"/>
          <w:szCs w:val="18"/>
        </w:rPr>
      </w:pPr>
      <w:r w:rsidRPr="004B4CF9">
        <w:rPr>
          <w:rFonts w:ascii="Arial" w:hAnsi="Arial" w:cs="Arial"/>
          <w:i/>
          <w:sz w:val="18"/>
          <w:szCs w:val="18"/>
        </w:rPr>
        <w:t>Źródło: http://www.wlad.com.pl/wojewodztwo_podkarpackie.htm</w:t>
      </w:r>
    </w:p>
    <w:p w:rsidR="002C2AFF" w:rsidRPr="004B4CF9" w:rsidRDefault="002C2AFF" w:rsidP="002C2AFF">
      <w:pPr>
        <w:autoSpaceDE w:val="0"/>
        <w:autoSpaceDN w:val="0"/>
        <w:adjustRightInd w:val="0"/>
        <w:spacing w:before="120" w:after="0" w:line="240" w:lineRule="auto"/>
        <w:rPr>
          <w:rFonts w:ascii="Arial" w:hAnsi="Arial" w:cs="Arial"/>
        </w:rPr>
      </w:pPr>
      <w:r w:rsidRPr="004B4CF9">
        <w:rPr>
          <w:rFonts w:ascii="Arial" w:hAnsi="Arial" w:cs="Arial"/>
          <w:szCs w:val="20"/>
          <w:highlight w:val="red"/>
        </w:rPr>
        <w:br w:type="page"/>
      </w:r>
    </w:p>
    <w:p w:rsidR="002C2AFF" w:rsidRPr="002C2AFF" w:rsidRDefault="002C2AFF" w:rsidP="002C2AFF">
      <w:pPr>
        <w:spacing w:before="120" w:after="120" w:line="240" w:lineRule="auto"/>
        <w:jc w:val="both"/>
        <w:rPr>
          <w:rFonts w:ascii="Arial" w:hAnsi="Arial" w:cs="Arial"/>
          <w:bCs/>
          <w:sz w:val="20"/>
          <w:szCs w:val="20"/>
          <w:lang w:eastAsia="pl-PL"/>
        </w:rPr>
      </w:pPr>
      <w:r w:rsidRPr="002C2AFF">
        <w:rPr>
          <w:rFonts w:ascii="Arial" w:hAnsi="Arial" w:cs="Arial"/>
          <w:bCs/>
          <w:sz w:val="20"/>
          <w:szCs w:val="20"/>
          <w:lang w:eastAsia="pl-PL"/>
        </w:rPr>
        <w:lastRenderedPageBreak/>
        <w:t xml:space="preserve">Gmina Zarszyn leży w obrębie Dołów Jasielsko-Sanockich, a jej południowa część zajmuje fragment Pogórza Karpackiego. Główną rzeką gminy jest Pielnica, której źródła znajdują się w paśmie Bukowicy, w pobliżu </w:t>
      </w:r>
      <w:r w:rsidR="000B341D">
        <w:rPr>
          <w:rFonts w:ascii="Arial" w:hAnsi="Arial" w:cs="Arial"/>
          <w:bCs/>
          <w:sz w:val="20"/>
          <w:szCs w:val="20"/>
          <w:lang w:eastAsia="pl-PL"/>
        </w:rPr>
        <w:t xml:space="preserve">Woli </w:t>
      </w:r>
      <w:r w:rsidRPr="002C2AFF">
        <w:rPr>
          <w:rFonts w:ascii="Arial" w:hAnsi="Arial" w:cs="Arial"/>
          <w:bCs/>
          <w:sz w:val="20"/>
          <w:szCs w:val="20"/>
          <w:lang w:eastAsia="pl-PL"/>
        </w:rPr>
        <w:t xml:space="preserve">Sękowej. </w:t>
      </w:r>
    </w:p>
    <w:p w:rsidR="002C2AFF" w:rsidRPr="002C2AFF" w:rsidRDefault="002C2AFF" w:rsidP="002C2AFF">
      <w:pPr>
        <w:autoSpaceDE w:val="0"/>
        <w:autoSpaceDN w:val="0"/>
        <w:adjustRightInd w:val="0"/>
        <w:spacing w:before="120" w:after="0" w:line="240" w:lineRule="auto"/>
        <w:jc w:val="both"/>
        <w:rPr>
          <w:rFonts w:ascii="Arial" w:hAnsi="Arial" w:cs="Arial"/>
          <w:b/>
          <w:sz w:val="20"/>
          <w:szCs w:val="20"/>
          <w:u w:val="single"/>
        </w:rPr>
      </w:pPr>
      <w:r w:rsidRPr="002C2AFF">
        <w:rPr>
          <w:rFonts w:ascii="Arial" w:hAnsi="Arial" w:cs="Arial"/>
          <w:b/>
          <w:sz w:val="20"/>
          <w:szCs w:val="20"/>
          <w:u w:val="single"/>
        </w:rPr>
        <w:t>Klimat</w:t>
      </w:r>
    </w:p>
    <w:p w:rsidR="002C2AFF" w:rsidRPr="002C2AFF" w:rsidRDefault="002C2AFF" w:rsidP="002C2AFF">
      <w:pPr>
        <w:autoSpaceDE w:val="0"/>
        <w:autoSpaceDN w:val="0"/>
        <w:adjustRightInd w:val="0"/>
        <w:spacing w:before="120" w:after="0" w:line="240" w:lineRule="auto"/>
        <w:jc w:val="both"/>
        <w:rPr>
          <w:rFonts w:ascii="Arial" w:hAnsi="Arial" w:cs="Arial"/>
          <w:bCs/>
          <w:sz w:val="20"/>
          <w:szCs w:val="20"/>
          <w:lang w:eastAsia="pl-PL"/>
        </w:rPr>
      </w:pPr>
      <w:r w:rsidRPr="002C2AFF">
        <w:rPr>
          <w:rFonts w:ascii="Arial" w:hAnsi="Arial" w:cs="Arial"/>
          <w:bCs/>
          <w:sz w:val="20"/>
          <w:szCs w:val="20"/>
          <w:lang w:eastAsia="pl-PL"/>
        </w:rPr>
        <w:t>Klimat gminy jest charakterystyczny dla obszarów Pogórza. Średnia roczna temperatura wynosi +6 - +7</w:t>
      </w:r>
      <w:r w:rsidR="00536A3B" w:rsidRPr="00536A3B">
        <w:rPr>
          <w:rFonts w:ascii="Arial" w:hAnsi="Arial" w:cs="Arial"/>
          <w:bCs/>
          <w:sz w:val="20"/>
          <w:szCs w:val="20"/>
          <w:vertAlign w:val="superscript"/>
          <w:lang w:eastAsia="pl-PL"/>
        </w:rPr>
        <w:t>o</w:t>
      </w:r>
      <w:r w:rsidR="00536A3B">
        <w:rPr>
          <w:rFonts w:ascii="Arial" w:hAnsi="Arial" w:cs="Arial"/>
          <w:bCs/>
          <w:sz w:val="20"/>
          <w:szCs w:val="20"/>
          <w:lang w:eastAsia="pl-PL"/>
        </w:rPr>
        <w:t>C</w:t>
      </w:r>
      <w:r w:rsidRPr="002C2AFF">
        <w:rPr>
          <w:rFonts w:ascii="Arial" w:hAnsi="Arial" w:cs="Arial"/>
          <w:bCs/>
          <w:sz w:val="20"/>
          <w:szCs w:val="20"/>
          <w:lang w:eastAsia="pl-PL"/>
        </w:rPr>
        <w:t>, średnia roczna suma opadów około 740 mm, a okres wegetacji roślin trwa około 200 dni</w:t>
      </w:r>
      <w:r w:rsidR="00432540">
        <w:rPr>
          <w:rFonts w:ascii="Arial" w:hAnsi="Arial" w:cs="Arial"/>
          <w:bCs/>
          <w:sz w:val="20"/>
          <w:szCs w:val="20"/>
          <w:lang w:eastAsia="pl-PL"/>
        </w:rPr>
        <w:t>, s</w:t>
      </w:r>
      <w:r w:rsidRPr="002C2AFF">
        <w:rPr>
          <w:rFonts w:ascii="Arial" w:hAnsi="Arial" w:cs="Arial"/>
          <w:bCs/>
          <w:sz w:val="20"/>
          <w:szCs w:val="20"/>
          <w:lang w:eastAsia="pl-PL"/>
        </w:rPr>
        <w:t>ą to warunki sprzyjające rolnictwu.</w:t>
      </w:r>
    </w:p>
    <w:p w:rsidR="002C2AFF" w:rsidRPr="002C2AFF" w:rsidRDefault="002C2AFF" w:rsidP="002C2AFF">
      <w:pPr>
        <w:spacing w:before="120" w:after="120" w:line="240" w:lineRule="auto"/>
        <w:jc w:val="both"/>
        <w:rPr>
          <w:rFonts w:ascii="Arial" w:hAnsi="Arial" w:cs="Arial"/>
          <w:bCs/>
          <w:sz w:val="20"/>
          <w:szCs w:val="20"/>
          <w:lang w:eastAsia="pl-PL"/>
        </w:rPr>
      </w:pPr>
      <w:r w:rsidRPr="002C2AFF">
        <w:rPr>
          <w:rFonts w:ascii="Arial" w:hAnsi="Arial" w:cs="Arial"/>
          <w:bCs/>
          <w:sz w:val="20"/>
          <w:szCs w:val="20"/>
          <w:lang w:eastAsia="pl-PL"/>
        </w:rPr>
        <w:t>Położenie gminy w obrębie Dołów Jasielsko</w:t>
      </w:r>
      <w:r w:rsidR="000B341D">
        <w:rPr>
          <w:rFonts w:ascii="Arial" w:hAnsi="Arial" w:cs="Arial"/>
          <w:bCs/>
          <w:sz w:val="20"/>
          <w:szCs w:val="20"/>
          <w:lang w:eastAsia="pl-PL"/>
        </w:rPr>
        <w:t>-</w:t>
      </w:r>
      <w:r w:rsidRPr="002C2AFF">
        <w:rPr>
          <w:rFonts w:ascii="Arial" w:hAnsi="Arial" w:cs="Arial"/>
          <w:bCs/>
          <w:sz w:val="20"/>
          <w:szCs w:val="20"/>
          <w:lang w:eastAsia="pl-PL"/>
        </w:rPr>
        <w:t xml:space="preserve">Sanockich oraz jej ukształtowanie wpływają na zróżnicowanie warunków klimatu lokalnego. Osobliwości klimatyczne Gminy Zarszyn wynikają  </w:t>
      </w:r>
      <w:r w:rsidR="00432540">
        <w:rPr>
          <w:rFonts w:ascii="Arial" w:hAnsi="Arial" w:cs="Arial"/>
          <w:bCs/>
          <w:sz w:val="20"/>
          <w:szCs w:val="20"/>
          <w:lang w:eastAsia="pl-PL"/>
        </w:rPr>
        <w:t xml:space="preserve">z </w:t>
      </w:r>
      <w:r w:rsidRPr="002C2AFF">
        <w:rPr>
          <w:rFonts w:ascii="Arial" w:hAnsi="Arial" w:cs="Arial"/>
          <w:bCs/>
          <w:sz w:val="20"/>
          <w:szCs w:val="20"/>
          <w:lang w:eastAsia="pl-PL"/>
        </w:rPr>
        <w:t xml:space="preserve">położenia geograficznego, rzeźby, ekspozycji i nachylenia stoków. Należą do nich: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 xml:space="preserve">wyższe </w:t>
      </w:r>
      <w:r w:rsidRPr="002C2AFF">
        <w:rPr>
          <w:rFonts w:ascii="Arial" w:hAnsi="Arial" w:cs="Arial"/>
          <w:bCs/>
          <w:sz w:val="20"/>
          <w:szCs w:val="20"/>
        </w:rPr>
        <w:t>t</w:t>
      </w:r>
      <w:r w:rsidRPr="002C2AFF">
        <w:rPr>
          <w:rFonts w:ascii="Arial" w:eastAsia="Calibri" w:hAnsi="Arial" w:cs="Arial"/>
          <w:bCs/>
          <w:sz w:val="20"/>
          <w:szCs w:val="20"/>
        </w:rPr>
        <w:t xml:space="preserve">emperatury w jesieni niż na wiosnę,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okresy nagłych odwilży w sezonie jesienno</w:t>
      </w:r>
      <w:r w:rsidR="000B341D">
        <w:rPr>
          <w:rFonts w:ascii="Arial" w:eastAsia="Calibri" w:hAnsi="Arial" w:cs="Arial"/>
          <w:bCs/>
          <w:sz w:val="20"/>
          <w:szCs w:val="20"/>
        </w:rPr>
        <w:t>-</w:t>
      </w:r>
      <w:r w:rsidRPr="002C2AFF">
        <w:rPr>
          <w:rFonts w:ascii="Arial" w:eastAsia="Calibri" w:hAnsi="Arial" w:cs="Arial"/>
          <w:bCs/>
          <w:sz w:val="20"/>
          <w:szCs w:val="20"/>
        </w:rPr>
        <w:t xml:space="preserve">zimowym,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okresy mroźnej, słonecznej pogody w sezonie zimowo</w:t>
      </w:r>
      <w:r w:rsidR="000B341D">
        <w:rPr>
          <w:rFonts w:ascii="Arial" w:eastAsia="Calibri" w:hAnsi="Arial" w:cs="Arial"/>
          <w:bCs/>
          <w:sz w:val="20"/>
          <w:szCs w:val="20"/>
        </w:rPr>
        <w:t>-</w:t>
      </w:r>
      <w:r w:rsidRPr="002C2AFF">
        <w:rPr>
          <w:rFonts w:ascii="Arial" w:eastAsia="Calibri" w:hAnsi="Arial" w:cs="Arial"/>
          <w:bCs/>
          <w:sz w:val="20"/>
          <w:szCs w:val="20"/>
        </w:rPr>
        <w:t xml:space="preserve">wiosennym,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 xml:space="preserve">silne spadki temperatury  </w:t>
      </w:r>
      <w:r w:rsidRPr="002C2AFF">
        <w:rPr>
          <w:rFonts w:ascii="Arial" w:hAnsi="Arial" w:cs="Arial"/>
          <w:bCs/>
          <w:sz w:val="20"/>
          <w:szCs w:val="20"/>
        </w:rPr>
        <w:t>w k</w:t>
      </w:r>
      <w:r w:rsidRPr="002C2AFF">
        <w:rPr>
          <w:rFonts w:ascii="Arial" w:eastAsia="Calibri" w:hAnsi="Arial" w:cs="Arial"/>
          <w:bCs/>
          <w:sz w:val="20"/>
          <w:szCs w:val="20"/>
        </w:rPr>
        <w:t>o</w:t>
      </w:r>
      <w:r w:rsidRPr="002C2AFF">
        <w:rPr>
          <w:rFonts w:ascii="Arial" w:hAnsi="Arial" w:cs="Arial"/>
          <w:bCs/>
          <w:sz w:val="20"/>
          <w:szCs w:val="20"/>
        </w:rPr>
        <w:t>t</w:t>
      </w:r>
      <w:r w:rsidRPr="002C2AFF">
        <w:rPr>
          <w:rFonts w:ascii="Arial" w:eastAsia="Calibri" w:hAnsi="Arial" w:cs="Arial"/>
          <w:bCs/>
          <w:sz w:val="20"/>
          <w:szCs w:val="20"/>
        </w:rPr>
        <w:t xml:space="preserve">linach i obniżeniach śródgórskich - inwersje temperatury, </w:t>
      </w:r>
      <w:r w:rsidRPr="002C2AFF">
        <w:rPr>
          <w:rFonts w:ascii="Arial" w:hAnsi="Arial" w:cs="Arial"/>
          <w:bCs/>
          <w:sz w:val="20"/>
          <w:szCs w:val="20"/>
        </w:rPr>
        <w:t>częs</w:t>
      </w:r>
      <w:r w:rsidR="000B341D">
        <w:rPr>
          <w:rFonts w:ascii="Arial" w:eastAsia="Calibri" w:hAnsi="Arial" w:cs="Arial"/>
          <w:bCs/>
          <w:sz w:val="20"/>
          <w:szCs w:val="20"/>
        </w:rPr>
        <w:t>to w sezonie zimowo-</w:t>
      </w:r>
      <w:r w:rsidRPr="002C2AFF">
        <w:rPr>
          <w:rFonts w:ascii="Arial" w:hAnsi="Arial" w:cs="Arial"/>
          <w:bCs/>
          <w:sz w:val="20"/>
          <w:szCs w:val="20"/>
        </w:rPr>
        <w:t>w</w:t>
      </w:r>
      <w:r w:rsidRPr="002C2AFF">
        <w:rPr>
          <w:rFonts w:ascii="Arial" w:eastAsia="Calibri" w:hAnsi="Arial" w:cs="Arial"/>
          <w:bCs/>
          <w:sz w:val="20"/>
          <w:szCs w:val="20"/>
        </w:rPr>
        <w:t xml:space="preserve">iosennym,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znaczne kontrasty termiczne na stokach w zależności</w:t>
      </w:r>
      <w:r w:rsidRPr="002C2AFF">
        <w:rPr>
          <w:rFonts w:ascii="Arial" w:hAnsi="Arial" w:cs="Arial"/>
          <w:bCs/>
          <w:sz w:val="20"/>
          <w:szCs w:val="20"/>
        </w:rPr>
        <w:t xml:space="preserve"> </w:t>
      </w:r>
      <w:r w:rsidRPr="002C2AFF">
        <w:rPr>
          <w:rFonts w:ascii="Arial" w:eastAsia="Calibri" w:hAnsi="Arial" w:cs="Arial"/>
          <w:bCs/>
          <w:sz w:val="20"/>
          <w:szCs w:val="20"/>
        </w:rPr>
        <w:t xml:space="preserve">od ekspozycji,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 xml:space="preserve">duże prędkości </w:t>
      </w:r>
      <w:r w:rsidRPr="002C2AFF">
        <w:rPr>
          <w:rFonts w:ascii="Arial" w:hAnsi="Arial" w:cs="Arial"/>
          <w:bCs/>
          <w:sz w:val="20"/>
          <w:szCs w:val="20"/>
        </w:rPr>
        <w:t>w</w:t>
      </w:r>
      <w:r w:rsidRPr="002C2AFF">
        <w:rPr>
          <w:rFonts w:ascii="Arial" w:eastAsia="Calibri" w:hAnsi="Arial" w:cs="Arial"/>
          <w:bCs/>
          <w:sz w:val="20"/>
          <w:szCs w:val="20"/>
        </w:rPr>
        <w:t xml:space="preserve">iatru w wyższych partiach gór,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 xml:space="preserve">wiatry fenowe,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 xml:space="preserve">obfite opady późną wiosną i wczesnym latem,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 xml:space="preserve">długotrwałość opadów, </w:t>
      </w:r>
    </w:p>
    <w:p w:rsidR="002C2AFF" w:rsidRPr="002C2AFF" w:rsidRDefault="002C2AFF" w:rsidP="007121F1">
      <w:pPr>
        <w:pStyle w:val="Akapitzlist"/>
        <w:numPr>
          <w:ilvl w:val="0"/>
          <w:numId w:val="33"/>
        </w:numPr>
        <w:spacing w:before="120" w:after="120" w:line="240" w:lineRule="auto"/>
        <w:jc w:val="both"/>
        <w:rPr>
          <w:rFonts w:ascii="Arial" w:hAnsi="Arial" w:cs="Arial"/>
          <w:bCs/>
          <w:sz w:val="20"/>
          <w:szCs w:val="20"/>
        </w:rPr>
      </w:pPr>
      <w:r w:rsidRPr="002C2AFF">
        <w:rPr>
          <w:rFonts w:ascii="Arial" w:eastAsia="Calibri" w:hAnsi="Arial" w:cs="Arial"/>
          <w:bCs/>
          <w:sz w:val="20"/>
          <w:szCs w:val="20"/>
        </w:rPr>
        <w:t xml:space="preserve">silne gołoledzie. </w:t>
      </w:r>
    </w:p>
    <w:p w:rsidR="002C2AFF" w:rsidRPr="002C2AFF" w:rsidRDefault="002C2AFF" w:rsidP="00993E8D">
      <w:pPr>
        <w:spacing w:before="60" w:after="60" w:line="240" w:lineRule="auto"/>
        <w:jc w:val="both"/>
        <w:rPr>
          <w:rFonts w:ascii="Arial" w:hAnsi="Arial" w:cs="Arial"/>
          <w:bCs/>
          <w:sz w:val="20"/>
          <w:szCs w:val="20"/>
          <w:lang w:eastAsia="pl-PL"/>
        </w:rPr>
      </w:pPr>
      <w:r w:rsidRPr="002C2AFF">
        <w:rPr>
          <w:rFonts w:ascii="Arial" w:hAnsi="Arial" w:cs="Arial"/>
          <w:bCs/>
          <w:sz w:val="20"/>
          <w:szCs w:val="20"/>
          <w:lang w:eastAsia="pl-PL"/>
        </w:rPr>
        <w:t xml:space="preserve">Szczególne cechy pogody pozwalają na wskazanie najkorzystniejszych sezonów w ciągu roku z punktu widzenia rekreacji i turystyki. Są to: zima, wczesna wiosna, koniec lata i początek jesieni. </w:t>
      </w:r>
    </w:p>
    <w:p w:rsidR="002C2AFF" w:rsidRPr="002C2AFF" w:rsidRDefault="002C2AFF" w:rsidP="002C2AFF">
      <w:pPr>
        <w:spacing w:before="120" w:after="0" w:line="240" w:lineRule="auto"/>
        <w:jc w:val="both"/>
        <w:rPr>
          <w:rFonts w:ascii="Arial" w:hAnsi="Arial" w:cs="Arial"/>
          <w:b/>
          <w:sz w:val="20"/>
          <w:szCs w:val="20"/>
          <w:u w:val="single"/>
        </w:rPr>
      </w:pPr>
      <w:r w:rsidRPr="002C2AFF">
        <w:rPr>
          <w:rFonts w:ascii="Arial" w:hAnsi="Arial" w:cs="Arial"/>
          <w:b/>
          <w:sz w:val="20"/>
          <w:szCs w:val="20"/>
          <w:u w:val="single"/>
        </w:rPr>
        <w:t>Gleby</w:t>
      </w:r>
    </w:p>
    <w:p w:rsidR="002C2AFF" w:rsidRPr="002C2AFF" w:rsidRDefault="002C2AFF" w:rsidP="002C2AFF">
      <w:pPr>
        <w:autoSpaceDE w:val="0"/>
        <w:autoSpaceDN w:val="0"/>
        <w:adjustRightInd w:val="0"/>
        <w:spacing w:before="120" w:after="0" w:line="240" w:lineRule="auto"/>
        <w:jc w:val="both"/>
        <w:rPr>
          <w:rFonts w:ascii="Arial" w:hAnsi="Arial" w:cs="Arial"/>
          <w:bCs/>
          <w:sz w:val="20"/>
          <w:szCs w:val="20"/>
          <w:lang w:eastAsia="pl-PL"/>
        </w:rPr>
      </w:pPr>
      <w:r w:rsidRPr="002C2AFF">
        <w:rPr>
          <w:rFonts w:ascii="Arial" w:hAnsi="Arial" w:cs="Arial"/>
          <w:bCs/>
          <w:sz w:val="20"/>
          <w:szCs w:val="20"/>
          <w:lang w:eastAsia="pl-PL"/>
        </w:rPr>
        <w:t>W Gminie Zarszyn występują gleby w klasach: III b</w:t>
      </w:r>
      <w:r w:rsidR="00993E8D">
        <w:rPr>
          <w:rFonts w:ascii="Arial" w:hAnsi="Arial" w:cs="Arial"/>
          <w:bCs/>
          <w:sz w:val="20"/>
          <w:szCs w:val="20"/>
          <w:lang w:eastAsia="pl-PL"/>
        </w:rPr>
        <w:t xml:space="preserve">, są to </w:t>
      </w:r>
      <w:r w:rsidRPr="002C2AFF">
        <w:rPr>
          <w:rFonts w:ascii="Arial" w:hAnsi="Arial" w:cs="Arial"/>
          <w:bCs/>
          <w:sz w:val="20"/>
          <w:szCs w:val="20"/>
          <w:lang w:eastAsia="pl-PL"/>
        </w:rPr>
        <w:t xml:space="preserve">najlepsze gleby </w:t>
      </w:r>
      <w:r w:rsidR="00993E8D">
        <w:rPr>
          <w:rFonts w:ascii="Arial" w:hAnsi="Arial" w:cs="Arial"/>
          <w:bCs/>
          <w:sz w:val="20"/>
          <w:szCs w:val="20"/>
          <w:lang w:eastAsia="pl-PL"/>
        </w:rPr>
        <w:t xml:space="preserve">i stanowią </w:t>
      </w:r>
      <w:r w:rsidRPr="002C2AFF">
        <w:rPr>
          <w:rFonts w:ascii="Arial" w:hAnsi="Arial" w:cs="Arial"/>
          <w:bCs/>
          <w:sz w:val="20"/>
          <w:szCs w:val="20"/>
          <w:lang w:eastAsia="pl-PL"/>
        </w:rPr>
        <w:t>około 40% użytków rolnych,</w:t>
      </w:r>
      <w:r w:rsidR="00993E8D">
        <w:rPr>
          <w:rFonts w:ascii="Arial" w:hAnsi="Arial" w:cs="Arial"/>
          <w:bCs/>
          <w:sz w:val="20"/>
          <w:szCs w:val="20"/>
          <w:lang w:eastAsia="pl-PL"/>
        </w:rPr>
        <w:t xml:space="preserve"> a także</w:t>
      </w:r>
      <w:r w:rsidRPr="002C2AFF">
        <w:rPr>
          <w:rFonts w:ascii="Arial" w:hAnsi="Arial" w:cs="Arial"/>
          <w:bCs/>
          <w:sz w:val="20"/>
          <w:szCs w:val="20"/>
          <w:lang w:eastAsia="pl-PL"/>
        </w:rPr>
        <w:t xml:space="preserve"> IV a i IV b oraz gleby klasy V i VI. Gleby Gminy Zarszyn należą do gleb pogórskich wytworzonych na wietrzelinie skał fliszowych, na pokrywach soliflukcyjno-deluwialnych oraz na osadach rzecznych. W obrębie wyniesień terenu są to gleby brunatne kwaśne i wyługowane. Są to na tym terenie gleby najlepsze, o głębokim i dobrze wykształconym poziomie orno-próchnicznym, zasobne w odstawowe składniki pokarmowe, o właściwym uwilgoceniu (klasa III-IV). Udają się na nich wszystkie rośliny uprawne, a przy właściwej agrotechnice dają dobre plony. W górnych partiach występują gleby bardzo kwaśne, często ciężkie i trudne do uprawy, ubogie w składniki pokarmowe IV, V i VI klasy użytków rolnych. Korzystne warunki przyrodnicze na obszarze gminy umożliwiają prowadzenie działalności rolniczej we wszystkich stosowanych obecnie systemach tj. konwencjonalnym, integrowanym (zrównoważonym) i ekologicznym, w pełnej skali intensywności produkcji. </w:t>
      </w:r>
    </w:p>
    <w:p w:rsidR="002C2AFF" w:rsidRPr="002C2AFF" w:rsidRDefault="002C2AFF" w:rsidP="00B6669C">
      <w:pPr>
        <w:spacing w:before="60" w:after="60" w:line="240" w:lineRule="auto"/>
        <w:jc w:val="both"/>
        <w:rPr>
          <w:rFonts w:ascii="Arial" w:hAnsi="Arial" w:cs="Arial"/>
          <w:b/>
          <w:sz w:val="20"/>
          <w:szCs w:val="20"/>
          <w:u w:val="single"/>
        </w:rPr>
      </w:pPr>
      <w:r w:rsidRPr="002C2AFF">
        <w:rPr>
          <w:rFonts w:ascii="Arial" w:hAnsi="Arial" w:cs="Arial"/>
          <w:b/>
          <w:sz w:val="20"/>
          <w:szCs w:val="20"/>
          <w:u w:val="single"/>
        </w:rPr>
        <w:t>Budowa geologiczna</w:t>
      </w:r>
    </w:p>
    <w:p w:rsidR="002C2AFF" w:rsidRPr="002C2AFF" w:rsidRDefault="002C2AFF" w:rsidP="002C2AFF">
      <w:pPr>
        <w:autoSpaceDE w:val="0"/>
        <w:autoSpaceDN w:val="0"/>
        <w:adjustRightInd w:val="0"/>
        <w:spacing w:before="120" w:after="0" w:line="240" w:lineRule="auto"/>
        <w:jc w:val="both"/>
        <w:rPr>
          <w:rFonts w:ascii="Arial" w:hAnsi="Arial" w:cs="Arial"/>
          <w:bCs/>
          <w:sz w:val="20"/>
          <w:szCs w:val="20"/>
          <w:lang w:eastAsia="pl-PL"/>
        </w:rPr>
      </w:pPr>
      <w:r w:rsidRPr="002C2AFF">
        <w:rPr>
          <w:rFonts w:ascii="Arial" w:hAnsi="Arial" w:cs="Arial"/>
          <w:bCs/>
          <w:sz w:val="20"/>
          <w:szCs w:val="20"/>
          <w:lang w:eastAsia="pl-PL"/>
        </w:rPr>
        <w:t xml:space="preserve">W podziale geologicznym Gmina Zarszyn położona jest w obrębie Karpat Wschodnich, które są fragmentem łuku karpackiego - Karpat Zewnętrznych tzw. Karpaty fliszowe. W budowie geologicznej dominują osady fliszowe, których podłożem są osady paleozoiczno-mezozoiczne. Gmina Zarszyn położona jest w obrębie jednostki (tektoniczno-facjalnej) śląskiej. Jednostka śląska w rejonie nasunięcia na jednostkę podśląską (od północy) i dukielską (od południa) wykazuje silne zaangażowanie tektoniczne z widocznymi na powierzchni utworami kredowymi. </w:t>
      </w:r>
      <w:r w:rsidR="00B6669C">
        <w:rPr>
          <w:rFonts w:ascii="Arial" w:hAnsi="Arial" w:cs="Arial"/>
          <w:bCs/>
          <w:sz w:val="20"/>
          <w:szCs w:val="20"/>
          <w:lang w:eastAsia="pl-PL"/>
        </w:rPr>
        <w:t>W c</w:t>
      </w:r>
      <w:r w:rsidRPr="002C2AFF">
        <w:rPr>
          <w:rFonts w:ascii="Arial" w:hAnsi="Arial" w:cs="Arial"/>
          <w:bCs/>
          <w:sz w:val="20"/>
          <w:szCs w:val="20"/>
          <w:lang w:eastAsia="pl-PL"/>
        </w:rPr>
        <w:t xml:space="preserve">zęści środkowej płaszczowiny śląskiej obniżenie tektoniczne wypełnione jest głównie warstwami krośnieńskimi - jest to tzw. centralna depresja karpacka. Utwory centralnej depresji to szereg wtórnie sfałdowanych </w:t>
      </w:r>
      <w:r w:rsidRPr="002C2AFF">
        <w:rPr>
          <w:rFonts w:ascii="Arial" w:hAnsi="Arial" w:cs="Arial"/>
          <w:bCs/>
          <w:sz w:val="20"/>
          <w:szCs w:val="20"/>
          <w:lang w:eastAsia="pl-PL"/>
        </w:rPr>
        <w:br/>
        <w:t>i częściowo złuskowanych elementów tektonicznych o generalnym biegu północny-zachód, południowy</w:t>
      </w:r>
      <w:r w:rsidR="000B341D">
        <w:rPr>
          <w:rFonts w:ascii="Arial" w:hAnsi="Arial" w:cs="Arial"/>
          <w:bCs/>
          <w:sz w:val="20"/>
          <w:szCs w:val="20"/>
          <w:lang w:eastAsia="pl-PL"/>
        </w:rPr>
        <w:t>-</w:t>
      </w:r>
      <w:r w:rsidRPr="002C2AFF">
        <w:rPr>
          <w:rFonts w:ascii="Arial" w:hAnsi="Arial" w:cs="Arial"/>
          <w:bCs/>
          <w:sz w:val="20"/>
          <w:szCs w:val="20"/>
          <w:lang w:eastAsia="pl-PL"/>
        </w:rPr>
        <w:t>wschód. Osady fliszowe jednostki śląskiej charakteryzują się znac</w:t>
      </w:r>
      <w:r w:rsidR="007409E6">
        <w:rPr>
          <w:rFonts w:ascii="Arial" w:hAnsi="Arial" w:cs="Arial"/>
          <w:bCs/>
          <w:sz w:val="20"/>
          <w:szCs w:val="20"/>
          <w:lang w:eastAsia="pl-PL"/>
        </w:rPr>
        <w:t xml:space="preserve">znym zróżnicowaniem facjalnym, </w:t>
      </w:r>
      <w:r w:rsidRPr="002C2AFF">
        <w:rPr>
          <w:rFonts w:ascii="Arial" w:hAnsi="Arial" w:cs="Arial"/>
          <w:bCs/>
          <w:sz w:val="20"/>
          <w:szCs w:val="20"/>
          <w:lang w:eastAsia="pl-PL"/>
        </w:rPr>
        <w:t xml:space="preserve">a ich profil litostratygraficzny obejmuje utwory wieku dolna kreda - paleogen. </w:t>
      </w:r>
    </w:p>
    <w:p w:rsidR="002C2AFF" w:rsidRPr="002C2AFF" w:rsidRDefault="002C2AFF" w:rsidP="00B6669C">
      <w:pPr>
        <w:spacing w:before="60" w:after="60" w:line="240" w:lineRule="auto"/>
        <w:jc w:val="both"/>
        <w:rPr>
          <w:rFonts w:ascii="Arial" w:hAnsi="Arial" w:cs="Arial"/>
          <w:b/>
          <w:sz w:val="20"/>
          <w:szCs w:val="20"/>
          <w:u w:val="single"/>
        </w:rPr>
      </w:pPr>
      <w:r w:rsidRPr="002C2AFF">
        <w:rPr>
          <w:rFonts w:ascii="Arial" w:hAnsi="Arial" w:cs="Arial"/>
          <w:b/>
          <w:sz w:val="20"/>
          <w:szCs w:val="20"/>
          <w:u w:val="single"/>
        </w:rPr>
        <w:t>Flora i fauna</w:t>
      </w:r>
    </w:p>
    <w:p w:rsidR="002C2AFF" w:rsidRPr="002C2AFF" w:rsidRDefault="002C2AFF" w:rsidP="002C2AFF">
      <w:pPr>
        <w:autoSpaceDE w:val="0"/>
        <w:autoSpaceDN w:val="0"/>
        <w:adjustRightInd w:val="0"/>
        <w:spacing w:before="120" w:after="0" w:line="240" w:lineRule="auto"/>
        <w:jc w:val="both"/>
        <w:rPr>
          <w:rFonts w:ascii="Arial" w:hAnsi="Arial" w:cs="Arial"/>
          <w:bCs/>
          <w:sz w:val="20"/>
          <w:szCs w:val="20"/>
          <w:lang w:eastAsia="pl-PL"/>
        </w:rPr>
      </w:pPr>
      <w:r w:rsidRPr="002C2AFF">
        <w:rPr>
          <w:rFonts w:ascii="Arial" w:hAnsi="Arial" w:cs="Arial"/>
          <w:bCs/>
          <w:sz w:val="20"/>
          <w:szCs w:val="20"/>
          <w:lang w:eastAsia="pl-PL"/>
        </w:rPr>
        <w:t>W pejzażu gminy dominują rozległe, malownicze łąki i pola uprawne. Tereny leśne, usytuowane są w południowej części gminy. Szczególnie piękny widok rozciąga się</w:t>
      </w:r>
      <w:r w:rsidR="00B6669C">
        <w:rPr>
          <w:rFonts w:ascii="Arial" w:hAnsi="Arial" w:cs="Arial"/>
          <w:bCs/>
          <w:sz w:val="20"/>
          <w:szCs w:val="20"/>
          <w:lang w:eastAsia="pl-PL"/>
        </w:rPr>
        <w:t xml:space="preserve"> </w:t>
      </w:r>
      <w:r w:rsidRPr="002C2AFF">
        <w:rPr>
          <w:rFonts w:ascii="Arial" w:hAnsi="Arial" w:cs="Arial"/>
          <w:bCs/>
          <w:sz w:val="20"/>
          <w:szCs w:val="20"/>
          <w:lang w:eastAsia="pl-PL"/>
        </w:rPr>
        <w:t>ze</w:t>
      </w:r>
      <w:r w:rsidR="00B6669C">
        <w:rPr>
          <w:rFonts w:ascii="Arial" w:hAnsi="Arial" w:cs="Arial"/>
          <w:bCs/>
          <w:sz w:val="20"/>
          <w:szCs w:val="20"/>
          <w:lang w:eastAsia="pl-PL"/>
        </w:rPr>
        <w:t xml:space="preserve"> </w:t>
      </w:r>
      <w:r w:rsidRPr="002C2AFF">
        <w:rPr>
          <w:rFonts w:ascii="Arial" w:hAnsi="Arial" w:cs="Arial"/>
          <w:bCs/>
          <w:sz w:val="20"/>
          <w:szCs w:val="20"/>
          <w:lang w:eastAsia="pl-PL"/>
        </w:rPr>
        <w:t>wzgórz odrzechowskich, stanowiących krawędź doliny Pielnicy</w:t>
      </w:r>
      <w:r w:rsidR="000B341D">
        <w:rPr>
          <w:rFonts w:ascii="Arial" w:hAnsi="Arial" w:cs="Arial"/>
          <w:bCs/>
          <w:sz w:val="20"/>
          <w:szCs w:val="20"/>
          <w:lang w:eastAsia="pl-PL"/>
        </w:rPr>
        <w:t xml:space="preserve"> </w:t>
      </w:r>
      <w:r w:rsidRPr="002C2AFF">
        <w:rPr>
          <w:rFonts w:ascii="Arial" w:hAnsi="Arial" w:cs="Arial"/>
          <w:bCs/>
          <w:sz w:val="20"/>
          <w:szCs w:val="20"/>
          <w:lang w:eastAsia="pl-PL"/>
        </w:rPr>
        <w:t>i</w:t>
      </w:r>
      <w:r w:rsidR="000B341D">
        <w:rPr>
          <w:rFonts w:ascii="Arial" w:hAnsi="Arial" w:cs="Arial"/>
          <w:bCs/>
          <w:sz w:val="20"/>
          <w:szCs w:val="20"/>
          <w:lang w:eastAsia="pl-PL"/>
        </w:rPr>
        <w:t xml:space="preserve"> </w:t>
      </w:r>
      <w:r w:rsidRPr="002C2AFF">
        <w:rPr>
          <w:rFonts w:ascii="Arial" w:hAnsi="Arial" w:cs="Arial"/>
          <w:bCs/>
          <w:sz w:val="20"/>
          <w:szCs w:val="20"/>
          <w:lang w:eastAsia="pl-PL"/>
        </w:rPr>
        <w:t xml:space="preserve">Dołów Jasielsko-Sanockich. Oprócz zwartych masywów </w:t>
      </w:r>
      <w:r w:rsidRPr="002C2AFF">
        <w:rPr>
          <w:rFonts w:ascii="Arial" w:hAnsi="Arial" w:cs="Arial"/>
          <w:bCs/>
          <w:sz w:val="20"/>
          <w:szCs w:val="20"/>
          <w:lang w:eastAsia="pl-PL"/>
        </w:rPr>
        <w:lastRenderedPageBreak/>
        <w:t>leśnych, na obszarze gminy występują liczne, niewielkie zagajniki, pozostałości parków dworskich i pojedyncze okazy pomnikowych drzew (przy kościele w Zarszynie, w parku podworskim w Zarszynie, w Odrzechowej, Pielni, Nowosielcach, Jaćmierzu). Urozmaiceniem krajobrazu są niewielkie potoki wpadające do Pielnicy, stawy oraz rozległe pastwiska.</w:t>
      </w:r>
    </w:p>
    <w:p w:rsidR="002C2AFF" w:rsidRPr="002C2AFF" w:rsidRDefault="002C2AFF" w:rsidP="002C2AFF">
      <w:pPr>
        <w:spacing w:line="240" w:lineRule="auto"/>
        <w:jc w:val="both"/>
        <w:rPr>
          <w:rFonts w:ascii="Arial" w:eastAsia="Times New Roman" w:hAnsi="Arial" w:cs="Arial"/>
          <w:sz w:val="20"/>
          <w:szCs w:val="20"/>
          <w:lang w:eastAsia="pl-PL"/>
        </w:rPr>
      </w:pPr>
      <w:r w:rsidRPr="002C2AFF">
        <w:rPr>
          <w:rFonts w:ascii="Arial" w:hAnsi="Arial" w:cs="Arial"/>
          <w:bCs/>
          <w:sz w:val="20"/>
          <w:szCs w:val="20"/>
          <w:lang w:eastAsia="pl-PL"/>
        </w:rPr>
        <w:t xml:space="preserve">Najcenniejszym składnikiem szaty roślinnej gminy są ekosystemy leśne zajmujące około 2,4% powierzchni. Odznaczają się one wysokim stopniem naturalności wyrażającym się dużym </w:t>
      </w:r>
      <w:r w:rsidR="000B341D">
        <w:rPr>
          <w:rFonts w:ascii="Arial" w:hAnsi="Arial" w:cs="Arial"/>
          <w:bCs/>
          <w:sz w:val="20"/>
          <w:szCs w:val="20"/>
          <w:lang w:eastAsia="pl-PL"/>
        </w:rPr>
        <w:t>u</w:t>
      </w:r>
      <w:r w:rsidRPr="002C2AFF">
        <w:rPr>
          <w:rFonts w:ascii="Arial" w:hAnsi="Arial" w:cs="Arial"/>
          <w:bCs/>
          <w:sz w:val="20"/>
          <w:szCs w:val="20"/>
          <w:lang w:eastAsia="pl-PL"/>
        </w:rPr>
        <w:t xml:space="preserve">działem drzewostanów o składzie gatunkowym zgodnym z siedliskiem. W drzewostanach dominuje jodła oraz buk i sosna zwyczajna. Spośród innych gatunków liczniejsze są: dąb szypułkowy, grab zwyczajny, brzoza brodawkowata, modrzew europejski. Wśród siedliskowych typów lasu dominuje las wyżynny. </w:t>
      </w:r>
      <w:r w:rsidRPr="002C2AFF">
        <w:rPr>
          <w:rFonts w:ascii="Arial" w:hAnsi="Arial" w:cs="Arial"/>
          <w:bCs/>
          <w:sz w:val="20"/>
          <w:szCs w:val="20"/>
          <w:lang w:eastAsia="pl-PL"/>
        </w:rPr>
        <w:br/>
        <w:t>W wyższych partiach spotyka się fragmenty lasu górskiego. Dość wyraźnie zaznacza się również las mieszany, rzadko spotykany jest las jesionowy. W dolinach większych cieków rozciągają się niewielkie fragmenty lasu łęgowego. W układzie zbiorowisk leśnych charakterystyczna jest strefowość będąca wyrazem zmieniających się, wraz ze wzrostem wysokości, warunków klimatycznych. Flora górska reprezentowana jest przez liczną grupę roślin naczyniowych. Do najbardziej interesujących należą śnieżyczka przebiśnieg, tojad dziobaty, miesięcznica trwała, czyściec górski, śnieżyca wiosenna, czosnek niedźwiedzi.</w:t>
      </w:r>
      <w:r w:rsidRPr="002C2AFF">
        <w:rPr>
          <w:rFonts w:ascii="Arial" w:eastAsia="Times New Roman" w:hAnsi="Arial" w:cs="Arial"/>
          <w:sz w:val="20"/>
          <w:szCs w:val="20"/>
          <w:lang w:eastAsia="pl-PL"/>
        </w:rPr>
        <w:t xml:space="preserve"> </w:t>
      </w:r>
    </w:p>
    <w:p w:rsidR="002C2AFF" w:rsidRPr="002C2AFF" w:rsidRDefault="002C2AFF" w:rsidP="002C2AFF">
      <w:pPr>
        <w:spacing w:line="240" w:lineRule="auto"/>
        <w:jc w:val="both"/>
        <w:rPr>
          <w:rFonts w:ascii="Arial" w:hAnsi="Arial" w:cs="Arial"/>
          <w:bCs/>
          <w:sz w:val="20"/>
          <w:szCs w:val="20"/>
          <w:lang w:eastAsia="pl-PL"/>
        </w:rPr>
      </w:pPr>
      <w:r w:rsidRPr="002C2AFF">
        <w:rPr>
          <w:rFonts w:ascii="Arial" w:hAnsi="Arial" w:cs="Arial"/>
          <w:bCs/>
          <w:sz w:val="20"/>
          <w:szCs w:val="20"/>
          <w:lang w:eastAsia="pl-PL"/>
        </w:rPr>
        <w:t>Na szczególną uwagę zasługują rośliny wschodniokarpackie</w:t>
      </w:r>
      <w:r w:rsidR="000B341D">
        <w:rPr>
          <w:rFonts w:ascii="Arial" w:hAnsi="Arial" w:cs="Arial"/>
          <w:bCs/>
          <w:sz w:val="20"/>
          <w:szCs w:val="20"/>
          <w:lang w:eastAsia="pl-PL"/>
        </w:rPr>
        <w:t xml:space="preserve">: </w:t>
      </w:r>
      <w:r w:rsidRPr="002C2AFF">
        <w:rPr>
          <w:rFonts w:ascii="Arial" w:hAnsi="Arial" w:cs="Arial"/>
          <w:bCs/>
          <w:sz w:val="20"/>
          <w:szCs w:val="20"/>
          <w:lang w:eastAsia="pl-PL"/>
        </w:rPr>
        <w:t>sałatnica leśna, kostniwa górska oraz zachodniokarpackie</w:t>
      </w:r>
      <w:r w:rsidR="000B341D">
        <w:rPr>
          <w:rFonts w:ascii="Arial" w:hAnsi="Arial" w:cs="Arial"/>
          <w:bCs/>
          <w:sz w:val="20"/>
          <w:szCs w:val="20"/>
          <w:lang w:eastAsia="pl-PL"/>
        </w:rPr>
        <w:t>:</w:t>
      </w:r>
      <w:r w:rsidRPr="002C2AFF">
        <w:rPr>
          <w:rFonts w:ascii="Arial" w:hAnsi="Arial" w:cs="Arial"/>
          <w:bCs/>
          <w:sz w:val="20"/>
          <w:szCs w:val="20"/>
          <w:lang w:eastAsia="pl-PL"/>
        </w:rPr>
        <w:t xml:space="preserve"> przytulia okrągłolistna, kosmatka żółtawa, pięciornik omszony, a także subendemity ogólnokarpackie</w:t>
      </w:r>
      <w:r w:rsidR="000B341D">
        <w:rPr>
          <w:rFonts w:ascii="Arial" w:hAnsi="Arial" w:cs="Arial"/>
          <w:bCs/>
          <w:sz w:val="20"/>
          <w:szCs w:val="20"/>
          <w:lang w:eastAsia="pl-PL"/>
        </w:rPr>
        <w:t>:</w:t>
      </w:r>
      <w:r w:rsidRPr="002C2AFF">
        <w:rPr>
          <w:rFonts w:ascii="Arial" w:hAnsi="Arial" w:cs="Arial"/>
          <w:bCs/>
          <w:sz w:val="20"/>
          <w:szCs w:val="20"/>
          <w:lang w:eastAsia="pl-PL"/>
        </w:rPr>
        <w:t xml:space="preserve"> żywiec gruczołowaty, żywokost sercowaty, lepiężnik wyłysiały. Najliczniejszą grupę osiągającą północną granicę zasięgu stanowią tutaj rośliny górskie m.in. miesiącznica trwała, paprotnik kolczysty, czyściec górski, narecznica górska, skrzyp ostry, kmieć górska, wierzba śląska. Granicę południową osiągają: łączeń baldaszkowaty, pływacz drobny, szarota żółtobiała. Na podkreślenie zasługuje również fakt występowania licznych gatunków kserotermicznych. Rosną tu m.in. żmijowiec zwyczajny, biedrzeniec mniejszy, szałwia okręgowa, ośmiał mniejszy, kłosownica pierzasta. O unikalnym charakterze </w:t>
      </w:r>
      <w:r w:rsidR="00623C60">
        <w:rPr>
          <w:rFonts w:ascii="Arial" w:hAnsi="Arial" w:cs="Arial"/>
          <w:bCs/>
          <w:sz w:val="20"/>
          <w:szCs w:val="20"/>
          <w:lang w:eastAsia="pl-PL"/>
        </w:rPr>
        <w:t>f</w:t>
      </w:r>
      <w:r w:rsidRPr="002C2AFF">
        <w:rPr>
          <w:rFonts w:ascii="Arial" w:hAnsi="Arial" w:cs="Arial"/>
          <w:bCs/>
          <w:sz w:val="20"/>
          <w:szCs w:val="20"/>
          <w:lang w:eastAsia="pl-PL"/>
        </w:rPr>
        <w:t xml:space="preserve">lory świadczy przede wszystkim fakt występowania licznych gatunków roślin objętych ochroną gatunkową: widłak goździsty, barwinek pospolity, skrzyp olbrzymi, paprotka zwyczajna, </w:t>
      </w:r>
      <w:r w:rsidR="000B341D">
        <w:rPr>
          <w:rFonts w:ascii="Arial" w:hAnsi="Arial" w:cs="Arial"/>
          <w:bCs/>
          <w:sz w:val="20"/>
          <w:szCs w:val="20"/>
          <w:lang w:eastAsia="pl-PL"/>
        </w:rPr>
        <w:t>p</w:t>
      </w:r>
      <w:r w:rsidRPr="002C2AFF">
        <w:rPr>
          <w:rFonts w:ascii="Arial" w:hAnsi="Arial" w:cs="Arial"/>
          <w:bCs/>
          <w:sz w:val="20"/>
          <w:szCs w:val="20"/>
          <w:lang w:eastAsia="pl-PL"/>
        </w:rPr>
        <w:t xml:space="preserve">okrzyk wilcza - jagoda. </w:t>
      </w:r>
    </w:p>
    <w:p w:rsidR="002C2AFF" w:rsidRPr="002C2AFF" w:rsidRDefault="002C2AFF" w:rsidP="00623C60">
      <w:pPr>
        <w:spacing w:after="120" w:line="240" w:lineRule="auto"/>
        <w:jc w:val="both"/>
        <w:rPr>
          <w:rFonts w:ascii="Arial" w:hAnsi="Arial" w:cs="Arial"/>
          <w:bCs/>
          <w:sz w:val="20"/>
          <w:szCs w:val="20"/>
          <w:lang w:eastAsia="pl-PL"/>
        </w:rPr>
      </w:pPr>
      <w:r w:rsidRPr="002C2AFF">
        <w:rPr>
          <w:rFonts w:ascii="Arial" w:hAnsi="Arial" w:cs="Arial"/>
          <w:bCs/>
          <w:sz w:val="20"/>
          <w:szCs w:val="20"/>
          <w:lang w:eastAsia="pl-PL"/>
        </w:rPr>
        <w:t xml:space="preserve">Gmina Zarszyn wyróżnia się bogactwem fauny. Z bezkręgowców na uwagę zasługują: chroniony chrząszcz jelonek rogacz, występuje także szereg rzadkich gatunków motyli podlegających ochronie gatunkowej min.: paź żeglarz, paź królowej, niepylak mnemozyna, mieniak - stróżnik, tęczowiec. Kręgowce reprezentowane są m.in. przez kumaka górskiego, </w:t>
      </w:r>
      <w:r w:rsidR="000B341D">
        <w:rPr>
          <w:rFonts w:ascii="Arial" w:hAnsi="Arial" w:cs="Arial"/>
          <w:bCs/>
          <w:sz w:val="20"/>
          <w:szCs w:val="20"/>
          <w:lang w:eastAsia="pl-PL"/>
        </w:rPr>
        <w:t>t</w:t>
      </w:r>
      <w:r w:rsidRPr="002C2AFF">
        <w:rPr>
          <w:rFonts w:ascii="Arial" w:hAnsi="Arial" w:cs="Arial"/>
          <w:bCs/>
          <w:sz w:val="20"/>
          <w:szCs w:val="20"/>
          <w:lang w:eastAsia="pl-PL"/>
        </w:rPr>
        <w:t xml:space="preserve">raszkę karpacką, traszkę górską, salamandrę plamistą, pliszkę górską, muchówkę białoszyjną, puszczyka uralskiego, dzięcioła białogrzbietego. Występują tu także gatunki typowo nizinne: traszka grzebieniasta, grzebiuszka ziemna, żaba moczarowa, żaba śmieszka, kumak nizinny. Dobry stan zoocenoz potwierdza fakt występowania licznych gatunków umieszczonych na polskiej „czerwonej liście fauny" uznanych w Polsce za zagrożone wyginięciem. Są to m.in.: </w:t>
      </w:r>
      <w:r w:rsidR="000B341D">
        <w:rPr>
          <w:rFonts w:ascii="Arial" w:hAnsi="Arial" w:cs="Arial"/>
          <w:bCs/>
          <w:sz w:val="20"/>
          <w:szCs w:val="20"/>
          <w:lang w:eastAsia="pl-PL"/>
        </w:rPr>
        <w:t>t</w:t>
      </w:r>
      <w:r w:rsidRPr="002C2AFF">
        <w:rPr>
          <w:rFonts w:ascii="Arial" w:hAnsi="Arial" w:cs="Arial"/>
          <w:bCs/>
          <w:sz w:val="20"/>
          <w:szCs w:val="20"/>
          <w:lang w:eastAsia="pl-PL"/>
        </w:rPr>
        <w:t xml:space="preserve">raszka karpacka, bocian czarny, orlik krzykliwy, puchacz, puszczyk uralski, żołna, nocek Bechsteina, pilch, żołędnica, smużka, wydra. Oprócz ochrony biocenoz celowa jest ochrona gniazdowania gatunków zagrożonych </w:t>
      </w:r>
      <w:r w:rsidR="000B341D">
        <w:rPr>
          <w:rFonts w:ascii="Arial" w:hAnsi="Arial" w:cs="Arial"/>
          <w:bCs/>
          <w:sz w:val="20"/>
          <w:szCs w:val="20"/>
          <w:lang w:eastAsia="pl-PL"/>
        </w:rPr>
        <w:t>ta</w:t>
      </w:r>
      <w:r w:rsidRPr="002C2AFF">
        <w:rPr>
          <w:rFonts w:ascii="Arial" w:hAnsi="Arial" w:cs="Arial"/>
          <w:bCs/>
          <w:sz w:val="20"/>
          <w:szCs w:val="20"/>
          <w:lang w:eastAsia="pl-PL"/>
        </w:rPr>
        <w:t xml:space="preserve">kich jak: bocian czarny, orlik krzykliwy, puchacz. </w:t>
      </w:r>
    </w:p>
    <w:p w:rsidR="002C2AFF" w:rsidRPr="002C2AFF" w:rsidRDefault="002C2AFF" w:rsidP="00623C60">
      <w:pPr>
        <w:spacing w:before="60" w:after="60" w:line="240" w:lineRule="auto"/>
        <w:jc w:val="both"/>
        <w:rPr>
          <w:rFonts w:ascii="Arial" w:hAnsi="Arial" w:cs="Arial"/>
          <w:b/>
          <w:sz w:val="20"/>
          <w:szCs w:val="20"/>
          <w:u w:val="single"/>
        </w:rPr>
      </w:pPr>
      <w:r w:rsidRPr="002C2AFF">
        <w:rPr>
          <w:rFonts w:ascii="Arial" w:hAnsi="Arial" w:cs="Arial"/>
          <w:b/>
          <w:sz w:val="20"/>
          <w:szCs w:val="20"/>
          <w:u w:val="single"/>
        </w:rPr>
        <w:t>Zasoby wód podziemnych</w:t>
      </w:r>
    </w:p>
    <w:p w:rsidR="002C2AFF" w:rsidRPr="002C2AFF" w:rsidRDefault="002C2AFF" w:rsidP="00623C60">
      <w:pPr>
        <w:autoSpaceDE w:val="0"/>
        <w:autoSpaceDN w:val="0"/>
        <w:adjustRightInd w:val="0"/>
        <w:spacing w:before="120" w:after="60" w:line="240" w:lineRule="auto"/>
        <w:jc w:val="both"/>
        <w:rPr>
          <w:rFonts w:ascii="Arial" w:hAnsi="Arial" w:cs="Arial"/>
          <w:bCs/>
          <w:sz w:val="20"/>
          <w:szCs w:val="20"/>
          <w:lang w:eastAsia="pl-PL"/>
        </w:rPr>
      </w:pPr>
      <w:r w:rsidRPr="002C2AFF">
        <w:rPr>
          <w:rFonts w:ascii="Arial" w:hAnsi="Arial" w:cs="Arial"/>
          <w:bCs/>
          <w:sz w:val="20"/>
          <w:szCs w:val="20"/>
          <w:lang w:eastAsia="pl-PL"/>
        </w:rPr>
        <w:t xml:space="preserve">Na terenie gminy występowanie wód gruntowych związane jest z budową geologiczną i kształtowaniem terenu. Zbiorniki wód podziemnych narażone są głównie na zanieczyszczenia wiązane z działalnością człowieka. Można wydzielić następujące typy zagrożeń: </w:t>
      </w:r>
    </w:p>
    <w:p w:rsidR="002C2AFF" w:rsidRPr="002C2AFF" w:rsidRDefault="002C2AFF" w:rsidP="007121F1">
      <w:pPr>
        <w:pStyle w:val="Akapitzlist"/>
        <w:numPr>
          <w:ilvl w:val="0"/>
          <w:numId w:val="34"/>
        </w:numPr>
        <w:autoSpaceDE w:val="0"/>
        <w:autoSpaceDN w:val="0"/>
        <w:adjustRightInd w:val="0"/>
        <w:spacing w:before="120" w:after="0" w:line="240" w:lineRule="auto"/>
        <w:jc w:val="both"/>
        <w:rPr>
          <w:rFonts w:ascii="Arial" w:hAnsi="Arial" w:cs="Arial"/>
          <w:bCs/>
          <w:sz w:val="20"/>
          <w:szCs w:val="20"/>
        </w:rPr>
      </w:pPr>
      <w:r w:rsidRPr="002C2AFF">
        <w:rPr>
          <w:rFonts w:ascii="Arial" w:eastAsia="Calibri" w:hAnsi="Arial" w:cs="Arial"/>
          <w:bCs/>
          <w:sz w:val="20"/>
          <w:szCs w:val="20"/>
        </w:rPr>
        <w:t>wielkopowierzchniowe – związane z działalnością rolnicz</w:t>
      </w:r>
      <w:r w:rsidRPr="002C2AFF">
        <w:rPr>
          <w:rFonts w:ascii="Arial" w:hAnsi="Arial" w:cs="Arial"/>
          <w:bCs/>
          <w:sz w:val="20"/>
          <w:szCs w:val="20"/>
        </w:rPr>
        <w:t>ą, zwłaszcza z nieprawidłową go</w:t>
      </w:r>
      <w:r w:rsidRPr="002C2AFF">
        <w:rPr>
          <w:rFonts w:ascii="Arial" w:eastAsia="Calibri" w:hAnsi="Arial" w:cs="Arial"/>
          <w:bCs/>
          <w:sz w:val="20"/>
          <w:szCs w:val="20"/>
        </w:rPr>
        <w:t xml:space="preserve">spodarką nawozami mineralnymi, środkami ochrony roślin i gnojowicą w gospodarstwach rolnych, </w:t>
      </w:r>
    </w:p>
    <w:p w:rsidR="002C2AFF" w:rsidRPr="002C2AFF" w:rsidRDefault="002C2AFF" w:rsidP="007121F1">
      <w:pPr>
        <w:pStyle w:val="Akapitzlist"/>
        <w:numPr>
          <w:ilvl w:val="0"/>
          <w:numId w:val="34"/>
        </w:numPr>
        <w:autoSpaceDE w:val="0"/>
        <w:autoSpaceDN w:val="0"/>
        <w:adjustRightInd w:val="0"/>
        <w:spacing w:before="120" w:after="0" w:line="240" w:lineRule="auto"/>
        <w:jc w:val="both"/>
        <w:rPr>
          <w:rFonts w:ascii="Arial" w:hAnsi="Arial" w:cs="Arial"/>
          <w:bCs/>
          <w:sz w:val="20"/>
          <w:szCs w:val="20"/>
        </w:rPr>
      </w:pPr>
      <w:r w:rsidRPr="002C2AFF">
        <w:rPr>
          <w:rFonts w:ascii="Arial" w:eastAsia="Calibri" w:hAnsi="Arial" w:cs="Arial"/>
          <w:bCs/>
          <w:sz w:val="20"/>
          <w:szCs w:val="20"/>
        </w:rPr>
        <w:t>zagrożenie obszarowe może być spowodowane za</w:t>
      </w:r>
      <w:r w:rsidRPr="002C2AFF">
        <w:rPr>
          <w:rFonts w:ascii="Arial" w:hAnsi="Arial" w:cs="Arial"/>
          <w:bCs/>
          <w:sz w:val="20"/>
          <w:szCs w:val="20"/>
        </w:rPr>
        <w:t>nieczyszczeniem powietrza, tlen</w:t>
      </w:r>
      <w:r w:rsidRPr="002C2AFF">
        <w:rPr>
          <w:rFonts w:ascii="Arial" w:eastAsia="Calibri" w:hAnsi="Arial" w:cs="Arial"/>
          <w:bCs/>
          <w:sz w:val="20"/>
          <w:szCs w:val="20"/>
        </w:rPr>
        <w:t xml:space="preserve">kami siarki </w:t>
      </w:r>
      <w:r w:rsidRPr="002C2AFF">
        <w:rPr>
          <w:rFonts w:ascii="Arial" w:eastAsia="Calibri" w:hAnsi="Arial" w:cs="Arial"/>
          <w:bCs/>
          <w:sz w:val="20"/>
          <w:szCs w:val="20"/>
        </w:rPr>
        <w:br/>
        <w:t xml:space="preserve">i azotu (kwaśne deszcze) oraz metalami ciężkimi zawartymi w pyłach; </w:t>
      </w:r>
    </w:p>
    <w:p w:rsidR="002C2AFF" w:rsidRPr="002C2AFF" w:rsidRDefault="002C2AFF" w:rsidP="007121F1">
      <w:pPr>
        <w:pStyle w:val="Akapitzlist"/>
        <w:numPr>
          <w:ilvl w:val="0"/>
          <w:numId w:val="34"/>
        </w:numPr>
        <w:autoSpaceDE w:val="0"/>
        <w:autoSpaceDN w:val="0"/>
        <w:adjustRightInd w:val="0"/>
        <w:spacing w:before="120" w:after="0" w:line="240" w:lineRule="auto"/>
        <w:jc w:val="both"/>
        <w:rPr>
          <w:rFonts w:ascii="Arial" w:hAnsi="Arial" w:cs="Arial"/>
          <w:bCs/>
          <w:sz w:val="20"/>
          <w:szCs w:val="20"/>
        </w:rPr>
      </w:pPr>
      <w:r w:rsidRPr="002C2AFF">
        <w:rPr>
          <w:rFonts w:ascii="Arial" w:eastAsia="Calibri" w:hAnsi="Arial" w:cs="Arial"/>
          <w:bCs/>
          <w:sz w:val="20"/>
          <w:szCs w:val="20"/>
        </w:rPr>
        <w:t xml:space="preserve">małopowierzchniowe – związane ze składowaniem odpadów przemysłowych i komunalnych; </w:t>
      </w:r>
    </w:p>
    <w:p w:rsidR="002C2AFF" w:rsidRPr="002C2AFF" w:rsidRDefault="002C2AFF" w:rsidP="007121F1">
      <w:pPr>
        <w:pStyle w:val="Akapitzlist"/>
        <w:numPr>
          <w:ilvl w:val="0"/>
          <w:numId w:val="34"/>
        </w:numPr>
        <w:autoSpaceDE w:val="0"/>
        <w:autoSpaceDN w:val="0"/>
        <w:adjustRightInd w:val="0"/>
        <w:spacing w:before="120" w:after="0" w:line="240" w:lineRule="auto"/>
        <w:jc w:val="both"/>
        <w:rPr>
          <w:rFonts w:ascii="Arial" w:hAnsi="Arial" w:cs="Arial"/>
          <w:bCs/>
          <w:sz w:val="20"/>
          <w:szCs w:val="20"/>
        </w:rPr>
      </w:pPr>
      <w:r w:rsidRPr="002C2AFF">
        <w:rPr>
          <w:rFonts w:ascii="Arial" w:eastAsia="Calibri" w:hAnsi="Arial" w:cs="Arial"/>
          <w:bCs/>
          <w:sz w:val="20"/>
          <w:szCs w:val="20"/>
        </w:rPr>
        <w:t>liniowe – związane ze wzmożonym ruchem samochodowym</w:t>
      </w:r>
      <w:r w:rsidRPr="002C2AFF">
        <w:rPr>
          <w:rFonts w:ascii="Arial" w:hAnsi="Arial" w:cs="Arial"/>
          <w:bCs/>
          <w:sz w:val="20"/>
          <w:szCs w:val="20"/>
        </w:rPr>
        <w:t>, potencjalnymi źródłami zanie</w:t>
      </w:r>
      <w:r w:rsidRPr="002C2AFF">
        <w:rPr>
          <w:rFonts w:ascii="Arial" w:eastAsia="Calibri" w:hAnsi="Arial" w:cs="Arial"/>
          <w:bCs/>
          <w:sz w:val="20"/>
          <w:szCs w:val="20"/>
        </w:rPr>
        <w:t>czyszczenia wód podziemnych są także rurociągi produktó</w:t>
      </w:r>
      <w:r w:rsidRPr="002C2AFF">
        <w:rPr>
          <w:rFonts w:ascii="Arial" w:hAnsi="Arial" w:cs="Arial"/>
          <w:bCs/>
          <w:sz w:val="20"/>
          <w:szCs w:val="20"/>
        </w:rPr>
        <w:t>w naftowych oraz transport kolejowy;</w:t>
      </w:r>
    </w:p>
    <w:p w:rsidR="002C2AFF" w:rsidRPr="002C2AFF" w:rsidRDefault="002C2AFF" w:rsidP="007121F1">
      <w:pPr>
        <w:pStyle w:val="Akapitzlist"/>
        <w:numPr>
          <w:ilvl w:val="0"/>
          <w:numId w:val="34"/>
        </w:numPr>
        <w:autoSpaceDE w:val="0"/>
        <w:autoSpaceDN w:val="0"/>
        <w:adjustRightInd w:val="0"/>
        <w:spacing w:before="120" w:after="0" w:line="240" w:lineRule="auto"/>
        <w:jc w:val="both"/>
        <w:rPr>
          <w:rFonts w:ascii="Arial" w:hAnsi="Arial" w:cs="Arial"/>
          <w:bCs/>
          <w:sz w:val="20"/>
          <w:szCs w:val="20"/>
        </w:rPr>
      </w:pPr>
      <w:r w:rsidRPr="002C2AFF">
        <w:rPr>
          <w:rFonts w:ascii="Arial" w:eastAsia="Calibri" w:hAnsi="Arial" w:cs="Arial"/>
          <w:bCs/>
          <w:sz w:val="20"/>
          <w:szCs w:val="20"/>
        </w:rPr>
        <w:lastRenderedPageBreak/>
        <w:t>punktowe – jest to rozwijająca się obecnie w szybkim tem</w:t>
      </w:r>
      <w:r w:rsidRPr="002C2AFF">
        <w:rPr>
          <w:rFonts w:ascii="Arial" w:hAnsi="Arial" w:cs="Arial"/>
          <w:bCs/>
          <w:sz w:val="20"/>
          <w:szCs w:val="20"/>
        </w:rPr>
        <w:t>pie sieć dystrybucji paliw płyn</w:t>
      </w:r>
      <w:r w:rsidRPr="002C2AFF">
        <w:rPr>
          <w:rFonts w:ascii="Arial" w:eastAsia="Calibri" w:hAnsi="Arial" w:cs="Arial"/>
          <w:bCs/>
          <w:sz w:val="20"/>
          <w:szCs w:val="20"/>
        </w:rPr>
        <w:t>nych, gospodarstwa domowe na wsiach (szamba, przydo</w:t>
      </w:r>
      <w:r w:rsidRPr="002C2AFF">
        <w:rPr>
          <w:rFonts w:ascii="Arial" w:hAnsi="Arial" w:cs="Arial"/>
          <w:bCs/>
          <w:sz w:val="20"/>
          <w:szCs w:val="20"/>
        </w:rPr>
        <w:t>mowe dzikie wysypiska, fermy ho</w:t>
      </w:r>
      <w:r w:rsidRPr="002C2AFF">
        <w:rPr>
          <w:rFonts w:ascii="Arial" w:eastAsia="Calibri" w:hAnsi="Arial" w:cs="Arial"/>
          <w:bCs/>
          <w:sz w:val="20"/>
          <w:szCs w:val="20"/>
        </w:rPr>
        <w:t xml:space="preserve">dowlane), a także miejsca zrzutu ścieków przemysłowych i komunalnych. </w:t>
      </w:r>
    </w:p>
    <w:p w:rsidR="002C2AFF" w:rsidRPr="002C2AFF" w:rsidRDefault="002C2AFF" w:rsidP="002C2AFF">
      <w:pPr>
        <w:autoSpaceDE w:val="0"/>
        <w:autoSpaceDN w:val="0"/>
        <w:adjustRightInd w:val="0"/>
        <w:spacing w:before="120" w:after="0" w:line="240" w:lineRule="auto"/>
        <w:jc w:val="both"/>
        <w:rPr>
          <w:rFonts w:ascii="Arial" w:hAnsi="Arial" w:cs="Arial"/>
          <w:bCs/>
          <w:sz w:val="20"/>
          <w:szCs w:val="20"/>
          <w:lang w:eastAsia="pl-PL"/>
        </w:rPr>
      </w:pPr>
      <w:r w:rsidRPr="002C2AFF">
        <w:rPr>
          <w:rFonts w:ascii="Arial" w:hAnsi="Arial" w:cs="Arial"/>
          <w:bCs/>
          <w:sz w:val="20"/>
          <w:szCs w:val="20"/>
          <w:lang w:eastAsia="pl-PL"/>
        </w:rPr>
        <w:t xml:space="preserve">Istniejący w Gminie Zarszyn układ hydrologiczny, tworzony przez wody podziemne i powierzchniowe, eksploatowany obecnie stanowi również zabezpieczenie dla mieszkańców tego obszaru na przyszłość. </w:t>
      </w:r>
      <w:r w:rsidR="000B341D">
        <w:rPr>
          <w:rFonts w:ascii="Arial" w:hAnsi="Arial" w:cs="Arial"/>
          <w:bCs/>
          <w:sz w:val="20"/>
          <w:szCs w:val="20"/>
          <w:lang w:eastAsia="pl-PL"/>
        </w:rPr>
        <w:t>P</w:t>
      </w:r>
      <w:r w:rsidRPr="002C2AFF">
        <w:rPr>
          <w:rFonts w:ascii="Arial" w:hAnsi="Arial" w:cs="Arial"/>
          <w:bCs/>
          <w:sz w:val="20"/>
          <w:szCs w:val="20"/>
          <w:lang w:eastAsia="pl-PL"/>
        </w:rPr>
        <w:t xml:space="preserve">otrzeby wodne Gminy Zarszyn pokrywane są przez wody </w:t>
      </w:r>
      <w:r w:rsidR="0033332E">
        <w:rPr>
          <w:rFonts w:ascii="Arial" w:hAnsi="Arial" w:cs="Arial"/>
          <w:bCs/>
          <w:sz w:val="20"/>
          <w:szCs w:val="20"/>
          <w:lang w:eastAsia="pl-PL"/>
        </w:rPr>
        <w:t>p</w:t>
      </w:r>
      <w:r w:rsidRPr="002C2AFF">
        <w:rPr>
          <w:rFonts w:ascii="Arial" w:hAnsi="Arial" w:cs="Arial"/>
          <w:bCs/>
          <w:sz w:val="20"/>
          <w:szCs w:val="20"/>
          <w:lang w:eastAsia="pl-PL"/>
        </w:rPr>
        <w:t xml:space="preserve">odziemne trzeciorzędowe i czwartorzędowe. </w:t>
      </w:r>
    </w:p>
    <w:p w:rsidR="002C2AFF" w:rsidRPr="002C2AFF" w:rsidRDefault="002C2AFF" w:rsidP="002C2AFF">
      <w:pPr>
        <w:spacing w:before="120" w:after="0" w:line="240" w:lineRule="auto"/>
        <w:jc w:val="both"/>
        <w:rPr>
          <w:rFonts w:ascii="Arial" w:hAnsi="Arial" w:cs="Arial"/>
          <w:b/>
          <w:sz w:val="20"/>
          <w:szCs w:val="20"/>
          <w:u w:val="single"/>
        </w:rPr>
      </w:pPr>
      <w:r w:rsidRPr="002C2AFF">
        <w:rPr>
          <w:rFonts w:ascii="Arial" w:hAnsi="Arial" w:cs="Arial"/>
          <w:b/>
          <w:sz w:val="20"/>
          <w:szCs w:val="20"/>
          <w:u w:val="single"/>
        </w:rPr>
        <w:t>Wody powierzchniowe</w:t>
      </w:r>
    </w:p>
    <w:p w:rsidR="002C2AFF" w:rsidRPr="002C2AFF" w:rsidRDefault="002C2AFF" w:rsidP="002C2AFF">
      <w:pPr>
        <w:autoSpaceDE w:val="0"/>
        <w:autoSpaceDN w:val="0"/>
        <w:adjustRightInd w:val="0"/>
        <w:spacing w:before="120" w:after="0" w:line="240" w:lineRule="auto"/>
        <w:jc w:val="both"/>
        <w:rPr>
          <w:rFonts w:ascii="Arial" w:hAnsi="Arial" w:cs="Arial"/>
          <w:bCs/>
          <w:sz w:val="20"/>
          <w:szCs w:val="20"/>
          <w:lang w:eastAsia="pl-PL"/>
        </w:rPr>
      </w:pPr>
      <w:r w:rsidRPr="002C2AFF">
        <w:rPr>
          <w:rFonts w:ascii="Arial" w:hAnsi="Arial" w:cs="Arial"/>
          <w:bCs/>
          <w:sz w:val="20"/>
          <w:szCs w:val="20"/>
          <w:lang w:eastAsia="pl-PL"/>
        </w:rPr>
        <w:t xml:space="preserve">Gmina Zarszyn położona jest w obrębie zlewni rzeki San, prawobrzeżnego dopływu Wisły. Jej obszar odwadnia rzeka Pielnica z dopływami oraz Wisłok, która wraz z szeregiem cieków bez nazwy, tworzy sieć cieków powierzchniowych w obrębie gminy. Cieki stanowiące sieć rzeczną Gminy Zarszyn oprócz Wisłoka nie są objęte systematycznymi badaniami czystości wód. Docelowo wody rzeki Wisłok powinny odpowiadać I klasie czystości według klasyfikacji ogólnej. </w:t>
      </w:r>
    </w:p>
    <w:p w:rsidR="00982829" w:rsidRPr="008A455E" w:rsidRDefault="00982829" w:rsidP="00C21A7B">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263" w:name="_Toc441049837"/>
      <w:r w:rsidRPr="008A455E">
        <w:rPr>
          <w:rFonts w:ascii="Arial" w:hAnsi="Arial" w:cs="Arial"/>
          <w:b/>
          <w:smallCaps w:val="0"/>
        </w:rPr>
        <w:t>Stan środowiska</w:t>
      </w:r>
      <w:bookmarkEnd w:id="263"/>
    </w:p>
    <w:p w:rsidR="002C2AFF" w:rsidRPr="002C2AFF" w:rsidRDefault="002C2AFF" w:rsidP="002C2AFF">
      <w:pPr>
        <w:spacing w:before="120" w:after="0" w:line="240" w:lineRule="auto"/>
        <w:jc w:val="both"/>
        <w:rPr>
          <w:rFonts w:ascii="Arial" w:hAnsi="Arial" w:cs="Arial"/>
          <w:sz w:val="20"/>
          <w:szCs w:val="20"/>
        </w:rPr>
      </w:pPr>
      <w:r w:rsidRPr="002C2AFF">
        <w:rPr>
          <w:rFonts w:ascii="Arial" w:hAnsi="Arial" w:cs="Arial"/>
          <w:sz w:val="20"/>
          <w:szCs w:val="20"/>
        </w:rPr>
        <w:t xml:space="preserve">Na terenie Gminy Zarszyn obszary przyrody i krajobrazu prawnie chronione zajmują niewielką powierzchnię. Wchodzą one w wielkoobszarowy system ochrony przyrody. Stanowią niewielki odsetek wszystkich obszarów prawnie chronionych w powiecie sanockim. Istniejące formy ochrony przyrody </w:t>
      </w:r>
      <w:r w:rsidRPr="002C2AFF">
        <w:rPr>
          <w:rFonts w:ascii="Arial" w:hAnsi="Arial" w:cs="Arial"/>
          <w:sz w:val="20"/>
          <w:szCs w:val="20"/>
        </w:rPr>
        <w:br/>
      </w:r>
      <w:r w:rsidR="00794B82">
        <w:rPr>
          <w:rFonts w:ascii="Arial" w:hAnsi="Arial" w:cs="Arial"/>
          <w:sz w:val="20"/>
          <w:szCs w:val="20"/>
        </w:rPr>
        <w:t>n</w:t>
      </w:r>
      <w:r w:rsidRPr="002C2AFF">
        <w:rPr>
          <w:rFonts w:ascii="Arial" w:hAnsi="Arial" w:cs="Arial"/>
          <w:sz w:val="20"/>
          <w:szCs w:val="20"/>
        </w:rPr>
        <w:t>a terenie Gminy Zarszyn to jedynie Obszar Chronionego Krajobrazu Beskidu Niskiego</w:t>
      </w:r>
      <w:r w:rsidR="0081511A">
        <w:rPr>
          <w:rFonts w:ascii="Arial" w:hAnsi="Arial" w:cs="Arial"/>
          <w:sz w:val="20"/>
          <w:szCs w:val="20"/>
        </w:rPr>
        <w:t>.</w:t>
      </w:r>
      <w:r w:rsidR="00794B82">
        <w:rPr>
          <w:rFonts w:ascii="Arial" w:hAnsi="Arial" w:cs="Arial"/>
          <w:sz w:val="20"/>
          <w:szCs w:val="20"/>
        </w:rPr>
        <w:t xml:space="preserve"> </w:t>
      </w:r>
      <w:r w:rsidR="0081511A">
        <w:rPr>
          <w:rFonts w:ascii="Arial" w:hAnsi="Arial" w:cs="Arial"/>
          <w:sz w:val="20"/>
          <w:szCs w:val="20"/>
        </w:rPr>
        <w:t xml:space="preserve">Obszar </w:t>
      </w:r>
      <w:r w:rsidR="00794B82">
        <w:rPr>
          <w:rFonts w:ascii="Arial" w:hAnsi="Arial" w:cs="Arial"/>
          <w:sz w:val="20"/>
          <w:szCs w:val="20"/>
        </w:rPr>
        <w:t xml:space="preserve">ten </w:t>
      </w:r>
      <w:r w:rsidR="0081511A">
        <w:rPr>
          <w:rFonts w:ascii="Arial" w:hAnsi="Arial" w:cs="Arial"/>
          <w:sz w:val="20"/>
          <w:szCs w:val="20"/>
        </w:rPr>
        <w:t>zajmuje p</w:t>
      </w:r>
      <w:r w:rsidRPr="002C2AFF">
        <w:rPr>
          <w:rFonts w:ascii="Arial" w:hAnsi="Arial" w:cs="Arial"/>
          <w:sz w:val="20"/>
          <w:szCs w:val="20"/>
        </w:rPr>
        <w:t>owierzchni</w:t>
      </w:r>
      <w:r w:rsidR="0081511A">
        <w:rPr>
          <w:rFonts w:ascii="Arial" w:hAnsi="Arial" w:cs="Arial"/>
          <w:sz w:val="20"/>
          <w:szCs w:val="20"/>
        </w:rPr>
        <w:t>ę</w:t>
      </w:r>
      <w:r w:rsidRPr="002C2AFF">
        <w:rPr>
          <w:rFonts w:ascii="Arial" w:hAnsi="Arial" w:cs="Arial"/>
          <w:sz w:val="20"/>
          <w:szCs w:val="20"/>
        </w:rPr>
        <w:t xml:space="preserve"> 81.962 ha</w:t>
      </w:r>
      <w:r w:rsidR="0081511A">
        <w:rPr>
          <w:rFonts w:ascii="Arial" w:hAnsi="Arial" w:cs="Arial"/>
          <w:sz w:val="20"/>
          <w:szCs w:val="20"/>
        </w:rPr>
        <w:t xml:space="preserve"> i </w:t>
      </w:r>
      <w:r w:rsidRPr="002C2AFF">
        <w:rPr>
          <w:rFonts w:ascii="Arial" w:hAnsi="Arial" w:cs="Arial"/>
          <w:sz w:val="20"/>
          <w:szCs w:val="20"/>
        </w:rPr>
        <w:t xml:space="preserve">położony </w:t>
      </w:r>
      <w:r w:rsidR="0081511A">
        <w:rPr>
          <w:rFonts w:ascii="Arial" w:hAnsi="Arial" w:cs="Arial"/>
          <w:sz w:val="20"/>
          <w:szCs w:val="20"/>
        </w:rPr>
        <w:t xml:space="preserve">jest </w:t>
      </w:r>
      <w:r w:rsidRPr="002C2AFF">
        <w:rPr>
          <w:rFonts w:ascii="Arial" w:hAnsi="Arial" w:cs="Arial"/>
          <w:sz w:val="20"/>
          <w:szCs w:val="20"/>
        </w:rPr>
        <w:t xml:space="preserve">w gminach: Besko, Bukowsko, Dębowiec, Dukla, Iwonicz, Komańcza, Lipinki, Miejsce Piastowe, Nowy Żmigród, Osiek Jasielski, Rymanów, Sanok, Zagórz, </w:t>
      </w:r>
      <w:r w:rsidRPr="0081511A">
        <w:rPr>
          <w:rFonts w:ascii="Arial" w:hAnsi="Arial" w:cs="Arial"/>
          <w:b/>
          <w:sz w:val="20"/>
          <w:szCs w:val="20"/>
        </w:rPr>
        <w:t>Zarszyn</w:t>
      </w:r>
      <w:r w:rsidR="0081511A">
        <w:rPr>
          <w:rFonts w:ascii="Arial" w:hAnsi="Arial" w:cs="Arial"/>
          <w:b/>
          <w:sz w:val="20"/>
          <w:szCs w:val="20"/>
        </w:rPr>
        <w:t xml:space="preserve"> </w:t>
      </w:r>
      <w:r w:rsidR="0081511A" w:rsidRPr="0081511A">
        <w:rPr>
          <w:rFonts w:ascii="Arial" w:hAnsi="Arial" w:cs="Arial"/>
          <w:sz w:val="20"/>
          <w:szCs w:val="20"/>
        </w:rPr>
        <w:t>(zajmuje je</w:t>
      </w:r>
      <w:r w:rsidR="00794B82">
        <w:rPr>
          <w:rFonts w:ascii="Arial" w:hAnsi="Arial" w:cs="Arial"/>
          <w:sz w:val="20"/>
          <w:szCs w:val="20"/>
        </w:rPr>
        <w:t>j południową</w:t>
      </w:r>
      <w:r w:rsidR="0081511A" w:rsidRPr="0081511A">
        <w:rPr>
          <w:rFonts w:ascii="Arial" w:hAnsi="Arial" w:cs="Arial"/>
          <w:sz w:val="20"/>
          <w:szCs w:val="20"/>
        </w:rPr>
        <w:t xml:space="preserve"> część)</w:t>
      </w:r>
      <w:r w:rsidRPr="0081511A">
        <w:rPr>
          <w:rFonts w:ascii="Arial" w:hAnsi="Arial" w:cs="Arial"/>
          <w:sz w:val="20"/>
          <w:szCs w:val="20"/>
        </w:rPr>
        <w:t>.</w:t>
      </w:r>
      <w:r w:rsidRPr="002C2AFF">
        <w:rPr>
          <w:rFonts w:ascii="Arial" w:hAnsi="Arial" w:cs="Arial"/>
          <w:sz w:val="20"/>
          <w:szCs w:val="20"/>
        </w:rPr>
        <w:t xml:space="preserve"> Na terenie Obsza</w:t>
      </w:r>
      <w:r w:rsidR="00794B82">
        <w:rPr>
          <w:rFonts w:ascii="Arial" w:hAnsi="Arial" w:cs="Arial"/>
          <w:sz w:val="20"/>
          <w:szCs w:val="20"/>
        </w:rPr>
        <w:t>ru istnieją rezerwaty przyrody „</w:t>
      </w:r>
      <w:r w:rsidRPr="002C2AFF">
        <w:rPr>
          <w:rFonts w:ascii="Arial" w:hAnsi="Arial" w:cs="Arial"/>
          <w:sz w:val="20"/>
          <w:szCs w:val="20"/>
        </w:rPr>
        <w:t xml:space="preserve">Rezerwat Tysiąclecia na Cergowej Górze", </w:t>
      </w:r>
      <w:r w:rsidR="00794B82">
        <w:rPr>
          <w:rFonts w:ascii="Arial" w:hAnsi="Arial" w:cs="Arial"/>
          <w:sz w:val="20"/>
          <w:szCs w:val="20"/>
        </w:rPr>
        <w:t>„Bukowica", „</w:t>
      </w:r>
      <w:r w:rsidRPr="002C2AFF">
        <w:rPr>
          <w:rFonts w:ascii="Arial" w:hAnsi="Arial" w:cs="Arial"/>
          <w:sz w:val="20"/>
          <w:szCs w:val="20"/>
        </w:rPr>
        <w:t xml:space="preserve">Igiełki" </w:t>
      </w:r>
      <w:r w:rsidR="00794B82">
        <w:rPr>
          <w:rFonts w:ascii="Arial" w:hAnsi="Arial" w:cs="Arial"/>
          <w:sz w:val="20"/>
          <w:szCs w:val="20"/>
        </w:rPr>
        <w:t>i „</w:t>
      </w:r>
      <w:r w:rsidRPr="002C2AFF">
        <w:rPr>
          <w:rFonts w:ascii="Arial" w:hAnsi="Arial" w:cs="Arial"/>
          <w:sz w:val="20"/>
          <w:szCs w:val="20"/>
        </w:rPr>
        <w:t xml:space="preserve">Cisy w Nowej Wsi". </w:t>
      </w:r>
    </w:p>
    <w:p w:rsidR="002C2AFF" w:rsidRPr="002C2AFF" w:rsidRDefault="002C2AFF" w:rsidP="002C2AFF">
      <w:pPr>
        <w:pStyle w:val="Nagwek3"/>
        <w:spacing w:before="120" w:after="120" w:line="240" w:lineRule="auto"/>
        <w:jc w:val="both"/>
        <w:rPr>
          <w:rFonts w:ascii="Arial" w:hAnsi="Arial" w:cs="Arial"/>
          <w:sz w:val="20"/>
          <w:szCs w:val="20"/>
        </w:rPr>
      </w:pPr>
      <w:bookmarkStart w:id="264" w:name="_Toc136751264"/>
      <w:bookmarkStart w:id="265" w:name="_Toc438286723"/>
      <w:bookmarkStart w:id="266" w:name="_Toc440616101"/>
      <w:bookmarkStart w:id="267" w:name="_Toc441049838"/>
      <w:r w:rsidRPr="002C2AFF">
        <w:rPr>
          <w:rFonts w:ascii="Arial" w:hAnsi="Arial" w:cs="Arial"/>
          <w:color w:val="auto"/>
          <w:sz w:val="20"/>
          <w:szCs w:val="20"/>
        </w:rPr>
        <w:t>Obszar Chronionego Krajobrazu Beskidu Niskiego</w:t>
      </w:r>
      <w:bookmarkEnd w:id="264"/>
      <w:r w:rsidRPr="002C2AFF">
        <w:rPr>
          <w:rFonts w:ascii="Arial" w:hAnsi="Arial" w:cs="Arial"/>
          <w:color w:val="auto"/>
          <w:sz w:val="20"/>
          <w:szCs w:val="20"/>
        </w:rPr>
        <w:t xml:space="preserve"> utworzony został w 1998 r. rozporządzeniem Wojewody Krośnieńskiego Nr 10 z dnia 2 lipca 1998 r. (Dz. Urz. Województwa Krośnieńskiego Nr 17 poz. 223). Najnowszym dokumentem określaj</w:t>
      </w:r>
      <w:r w:rsidR="00794B82">
        <w:rPr>
          <w:rFonts w:ascii="Arial" w:hAnsi="Arial" w:cs="Arial"/>
          <w:color w:val="auto"/>
          <w:sz w:val="20"/>
          <w:szCs w:val="20"/>
        </w:rPr>
        <w:t>ącym jego powierzchnię, granice</w:t>
      </w:r>
      <w:r w:rsidRPr="002C2AFF">
        <w:rPr>
          <w:rFonts w:ascii="Arial" w:hAnsi="Arial" w:cs="Arial"/>
          <w:color w:val="auto"/>
          <w:sz w:val="20"/>
          <w:szCs w:val="20"/>
        </w:rPr>
        <w:t xml:space="preserve"> oraz obowiązujące zakazy i nakazy jest Rozporządzenie Nr 56/05 Wojewody Podkarpackiego z dnia 30 maja 2005 roku (Dz. Urz. Woj. Podkarpackiego Nr 80 poz. 1357). Obszar położony jest w południowej części województwa podkarpackiego jako jeden z elementów regionalnego systemu wielkoobszarowych form ochrony przyrody. Od południowego wschodu przylega do Magurskiego Parku Narodowego, od południa do Jaśliskiego Parku Krajobrazowego, a od wschodu do Wschodniobeskidzkiego Obszaru Chronionego Krajobrazu. Szata roślinna charakteryzuje się wysokim stopniem naturalności zbiorowisk roślinnych. Z geobotanicznego punktu widzenia ma ona charakter przejściowy między Karpatami Wschodnimi a Zachodnimi. Dominującym zbiorowiskiem jest żyzna buczyna karpacka </w:t>
      </w:r>
      <w:r w:rsidRPr="002C2AFF">
        <w:rPr>
          <w:rFonts w:ascii="Arial" w:hAnsi="Arial" w:cs="Arial"/>
          <w:i/>
          <w:color w:val="auto"/>
          <w:sz w:val="20"/>
          <w:szCs w:val="20"/>
        </w:rPr>
        <w:t xml:space="preserve">Dentario glandulosae-Fagetum </w:t>
      </w:r>
      <w:r w:rsidRPr="002C2AFF">
        <w:rPr>
          <w:rFonts w:ascii="Arial" w:hAnsi="Arial" w:cs="Arial"/>
          <w:color w:val="auto"/>
          <w:sz w:val="20"/>
          <w:szCs w:val="20"/>
        </w:rPr>
        <w:t>występująca w trzech podzespołach. Zmniejsza się tu wyraźnie liczebność gatunków wschodniokarpackich, zaś niewielka grupa roślin zachodniokarpackich wskazuje na przynależność Beskidu Niskiego do Karpat Zachodnich.</w:t>
      </w:r>
      <w:bookmarkEnd w:id="265"/>
      <w:bookmarkEnd w:id="266"/>
      <w:bookmarkEnd w:id="267"/>
      <w:r w:rsidRPr="002C2AFF">
        <w:rPr>
          <w:rFonts w:ascii="Arial" w:hAnsi="Arial" w:cs="Arial"/>
          <w:color w:val="auto"/>
          <w:sz w:val="20"/>
          <w:szCs w:val="20"/>
        </w:rPr>
        <w:t xml:space="preserve"> </w:t>
      </w:r>
    </w:p>
    <w:p w:rsidR="002C2AFF" w:rsidRPr="002C2AFF" w:rsidRDefault="002C2AFF" w:rsidP="002C2AFF">
      <w:pPr>
        <w:numPr>
          <w:ilvl w:val="0"/>
          <w:numId w:val="10"/>
        </w:numPr>
        <w:spacing w:before="120" w:after="0" w:line="240" w:lineRule="auto"/>
        <w:jc w:val="both"/>
        <w:rPr>
          <w:rFonts w:ascii="Arial" w:hAnsi="Arial" w:cs="Arial"/>
          <w:b/>
          <w:sz w:val="20"/>
          <w:szCs w:val="20"/>
          <w:shd w:val="clear" w:color="auto" w:fill="FFFFFF"/>
        </w:rPr>
      </w:pPr>
      <w:r w:rsidRPr="002C2AFF">
        <w:rPr>
          <w:rFonts w:ascii="Arial" w:hAnsi="Arial" w:cs="Arial"/>
          <w:b/>
          <w:sz w:val="20"/>
          <w:szCs w:val="20"/>
          <w:shd w:val="clear" w:color="auto" w:fill="FFFFFF"/>
        </w:rPr>
        <w:t>obszary objęte programem Natura 2000</w:t>
      </w:r>
      <w:r w:rsidRPr="002C2AFF">
        <w:rPr>
          <w:rStyle w:val="Odwoanieprzypisudolnego"/>
          <w:rFonts w:ascii="Arial" w:hAnsi="Arial" w:cs="Arial"/>
          <w:sz w:val="20"/>
          <w:szCs w:val="20"/>
          <w:shd w:val="clear" w:color="auto" w:fill="FFFFFF"/>
        </w:rPr>
        <w:footnoteReference w:id="10"/>
      </w:r>
    </w:p>
    <w:p w:rsidR="002C2AFF" w:rsidRPr="002C2AFF" w:rsidRDefault="002C2AFF" w:rsidP="002C2AFF">
      <w:pPr>
        <w:spacing w:after="0" w:line="240" w:lineRule="auto"/>
        <w:jc w:val="both"/>
        <w:rPr>
          <w:rFonts w:ascii="Arial" w:hAnsi="Arial" w:cs="Arial"/>
          <w:b/>
          <w:sz w:val="20"/>
          <w:szCs w:val="20"/>
        </w:rPr>
      </w:pP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Nazwa: Beskid Niski</w:t>
      </w:r>
    </w:p>
    <w:p w:rsidR="002C2AFF" w:rsidRPr="002C2AFF" w:rsidRDefault="002C2AFF" w:rsidP="002C2AFF">
      <w:pPr>
        <w:spacing w:after="0" w:line="240" w:lineRule="auto"/>
        <w:jc w:val="both"/>
        <w:rPr>
          <w:rFonts w:ascii="Arial" w:hAnsi="Arial" w:cs="Arial"/>
          <w:sz w:val="20"/>
          <w:szCs w:val="20"/>
        </w:rPr>
      </w:pPr>
      <w:r w:rsidRPr="002C2AFF">
        <w:rPr>
          <w:rFonts w:ascii="Arial" w:hAnsi="Arial" w:cs="Arial"/>
          <w:b/>
          <w:sz w:val="20"/>
          <w:szCs w:val="20"/>
        </w:rPr>
        <w:t>Powierzchnia:</w:t>
      </w:r>
      <w:r w:rsidRPr="002C2AFF">
        <w:rPr>
          <w:rFonts w:ascii="Arial" w:hAnsi="Arial" w:cs="Arial"/>
          <w:sz w:val="20"/>
          <w:szCs w:val="20"/>
        </w:rPr>
        <w:t xml:space="preserve"> </w:t>
      </w:r>
      <w:r w:rsidRPr="002C2AFF">
        <w:rPr>
          <w:rFonts w:ascii="Arial" w:hAnsi="Arial" w:cs="Arial"/>
          <w:color w:val="000000"/>
          <w:sz w:val="20"/>
          <w:szCs w:val="20"/>
        </w:rPr>
        <w:t>151966.61 ha</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Kod obszaru: </w:t>
      </w:r>
      <w:r w:rsidRPr="002C2AFF">
        <w:rPr>
          <w:rFonts w:ascii="Arial" w:hAnsi="Arial" w:cs="Arial"/>
          <w:color w:val="000000"/>
          <w:sz w:val="20"/>
          <w:szCs w:val="20"/>
        </w:rPr>
        <w:t>PLB180002</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Opis: </w:t>
      </w:r>
      <w:r w:rsidRPr="002C2AFF">
        <w:rPr>
          <w:rFonts w:ascii="Arial" w:hAnsi="Arial" w:cs="Arial"/>
          <w:color w:val="000000"/>
          <w:sz w:val="20"/>
          <w:szCs w:val="20"/>
        </w:rPr>
        <w:t>Obszar znajduje się w górach położonych w miejscu zwężenia i największego obniżenia łuku</w:t>
      </w:r>
      <w:r w:rsidRPr="002C2AFF">
        <w:rPr>
          <w:rFonts w:ascii="Arial" w:hAnsi="Arial" w:cs="Arial"/>
          <w:color w:val="000000"/>
          <w:sz w:val="20"/>
          <w:szCs w:val="20"/>
        </w:rPr>
        <w:br/>
        <w:t xml:space="preserve">karpackiego. Ich wysokość nie przekracza 1000 m n.p.m. Zachodnia część gór zbudowana jest </w:t>
      </w:r>
      <w:r w:rsidRPr="002C2AFF">
        <w:rPr>
          <w:rFonts w:ascii="Arial" w:hAnsi="Arial" w:cs="Arial"/>
          <w:color w:val="000000"/>
          <w:sz w:val="20"/>
          <w:szCs w:val="20"/>
        </w:rPr>
        <w:br/>
        <w:t>z warstw jednostki magurskiej, gdzie w wielu miejscach na wierzchowinach wzniesień piaskowce tworzą</w:t>
      </w:r>
      <w:r w:rsidR="00884B16">
        <w:rPr>
          <w:rFonts w:ascii="Arial" w:hAnsi="Arial" w:cs="Arial"/>
          <w:color w:val="000000"/>
          <w:sz w:val="20"/>
          <w:szCs w:val="20"/>
        </w:rPr>
        <w:t xml:space="preserve"> </w:t>
      </w:r>
      <w:r w:rsidRPr="002C2AFF">
        <w:rPr>
          <w:rFonts w:ascii="Arial" w:hAnsi="Arial" w:cs="Arial"/>
          <w:color w:val="000000"/>
          <w:sz w:val="20"/>
          <w:szCs w:val="20"/>
        </w:rPr>
        <w:t>skaliste formy. Wąskie pasma o stromych stokach i grzbietach twardzielcowych ciągną się względem</w:t>
      </w:r>
      <w:r w:rsidR="00884B16">
        <w:rPr>
          <w:rFonts w:ascii="Arial" w:hAnsi="Arial" w:cs="Arial"/>
          <w:color w:val="000000"/>
          <w:sz w:val="20"/>
          <w:szCs w:val="20"/>
        </w:rPr>
        <w:t xml:space="preserve"> </w:t>
      </w:r>
      <w:r w:rsidRPr="002C2AFF">
        <w:rPr>
          <w:rFonts w:ascii="Arial" w:hAnsi="Arial" w:cs="Arial"/>
          <w:color w:val="000000"/>
          <w:sz w:val="20"/>
          <w:szCs w:val="20"/>
        </w:rPr>
        <w:t>siebie równolegle w kierunku NW-SE. Wschodnią część budują stromo ustawione fałdy i łuski</w:t>
      </w:r>
      <w:r w:rsidR="00884B16">
        <w:rPr>
          <w:rFonts w:ascii="Arial" w:hAnsi="Arial" w:cs="Arial"/>
          <w:color w:val="000000"/>
          <w:sz w:val="20"/>
          <w:szCs w:val="20"/>
        </w:rPr>
        <w:t xml:space="preserve"> </w:t>
      </w:r>
      <w:r w:rsidRPr="002C2AFF">
        <w:rPr>
          <w:rFonts w:ascii="Arial" w:hAnsi="Arial" w:cs="Arial"/>
          <w:color w:val="000000"/>
          <w:sz w:val="20"/>
          <w:szCs w:val="20"/>
        </w:rPr>
        <w:t>dukielskie i tu głównym rysem rzeźby są wyniesione grzbiety (np. Cergowa Góra). Na stromych</w:t>
      </w:r>
      <w:r w:rsidRPr="002C2AFF">
        <w:rPr>
          <w:rFonts w:ascii="Arial" w:hAnsi="Arial" w:cs="Arial"/>
          <w:color w:val="000000"/>
          <w:sz w:val="20"/>
          <w:szCs w:val="20"/>
        </w:rPr>
        <w:br/>
        <w:t xml:space="preserve">zboczach i w głębokich lejach źródłowych występują liczne rozległe osuwiska (najbardziej znane </w:t>
      </w:r>
      <w:r w:rsidRPr="002C2AFF">
        <w:rPr>
          <w:rFonts w:ascii="Arial" w:hAnsi="Arial" w:cs="Arial"/>
          <w:color w:val="000000"/>
          <w:sz w:val="20"/>
          <w:szCs w:val="20"/>
        </w:rPr>
        <w:br/>
        <w:t>w Lipowicy koło Dukli). W Beskidzie Niskim znajdują się obszary źródliskowe Białej, Ropy, Wisłoki,</w:t>
      </w:r>
      <w:r w:rsidRPr="002C2AFF">
        <w:rPr>
          <w:rFonts w:ascii="Arial" w:hAnsi="Arial" w:cs="Arial"/>
          <w:color w:val="000000"/>
          <w:sz w:val="20"/>
          <w:szCs w:val="20"/>
        </w:rPr>
        <w:br/>
        <w:t>Wisłoka, Jasiołki, które prowadząc swe wody ku północy płyną niekiedy obniżeniami równolegle do</w:t>
      </w:r>
      <w:r w:rsidRPr="002C2AFF">
        <w:rPr>
          <w:rFonts w:ascii="Arial" w:hAnsi="Arial" w:cs="Arial"/>
          <w:color w:val="000000"/>
          <w:sz w:val="20"/>
          <w:szCs w:val="20"/>
        </w:rPr>
        <w:br/>
        <w:t>grzbietów lub przecinają je w poprzek głębokimi przełomami. Obficie występują wody mineralne.</w:t>
      </w:r>
      <w:r w:rsidRPr="002C2AFF">
        <w:rPr>
          <w:rFonts w:ascii="Arial" w:hAnsi="Arial" w:cs="Arial"/>
          <w:color w:val="000000"/>
          <w:sz w:val="20"/>
          <w:szCs w:val="20"/>
        </w:rPr>
        <w:br/>
      </w:r>
      <w:r w:rsidRPr="002C2AFF">
        <w:rPr>
          <w:rFonts w:ascii="Arial" w:hAnsi="Arial" w:cs="Arial"/>
          <w:color w:val="000000"/>
          <w:sz w:val="20"/>
          <w:szCs w:val="20"/>
        </w:rPr>
        <w:lastRenderedPageBreak/>
        <w:t>Roślinność układa się w dwa piętra: piętro pogórza - zajęte głównie przez pola uprawne, łąki, a tylko</w:t>
      </w:r>
      <w:r w:rsidRPr="002C2AFF">
        <w:rPr>
          <w:rFonts w:ascii="Arial" w:hAnsi="Arial" w:cs="Arial"/>
          <w:color w:val="000000"/>
          <w:sz w:val="20"/>
          <w:szCs w:val="20"/>
        </w:rPr>
        <w:br/>
        <w:t xml:space="preserve">na niewielkich powierzchniach przez lasy grądowe - i piętro regla dolnego porośnięte buczyną </w:t>
      </w:r>
      <w:r w:rsidRPr="002C2AFF">
        <w:rPr>
          <w:rFonts w:ascii="Arial" w:hAnsi="Arial" w:cs="Arial"/>
          <w:color w:val="000000"/>
          <w:sz w:val="20"/>
          <w:szCs w:val="20"/>
        </w:rPr>
        <w:br/>
        <w:t>i nasadzeniami świerkowymi.</w:t>
      </w:r>
    </w:p>
    <w:p w:rsidR="002C2AFF" w:rsidRPr="002C2AFF" w:rsidRDefault="002C2AFF" w:rsidP="002C2AFF">
      <w:pPr>
        <w:spacing w:before="120" w:after="0" w:line="240" w:lineRule="auto"/>
        <w:jc w:val="both"/>
        <w:rPr>
          <w:rFonts w:ascii="Arial" w:hAnsi="Arial" w:cs="Arial"/>
          <w:b/>
          <w:sz w:val="20"/>
          <w:szCs w:val="20"/>
        </w:rPr>
      </w:pPr>
      <w:r w:rsidRPr="002C2AFF">
        <w:rPr>
          <w:rFonts w:ascii="Arial" w:hAnsi="Arial" w:cs="Arial"/>
          <w:b/>
          <w:sz w:val="20"/>
          <w:szCs w:val="20"/>
        </w:rPr>
        <w:t>Nazwa: Jaćmierz</w:t>
      </w:r>
    </w:p>
    <w:p w:rsidR="002C2AFF" w:rsidRPr="002C2AFF" w:rsidRDefault="002C2AFF" w:rsidP="002C2AFF">
      <w:pPr>
        <w:spacing w:after="0" w:line="240" w:lineRule="auto"/>
        <w:jc w:val="both"/>
        <w:rPr>
          <w:rFonts w:ascii="Arial" w:hAnsi="Arial" w:cs="Arial"/>
          <w:sz w:val="20"/>
          <w:szCs w:val="20"/>
        </w:rPr>
      </w:pPr>
      <w:r w:rsidRPr="002C2AFF">
        <w:rPr>
          <w:rFonts w:ascii="Arial" w:hAnsi="Arial" w:cs="Arial"/>
          <w:b/>
          <w:sz w:val="20"/>
          <w:szCs w:val="20"/>
        </w:rPr>
        <w:t xml:space="preserve">Powierzchnia: </w:t>
      </w:r>
      <w:r w:rsidRPr="002C2AFF">
        <w:rPr>
          <w:rFonts w:ascii="Arial" w:hAnsi="Arial" w:cs="Arial"/>
          <w:color w:val="000000"/>
          <w:sz w:val="20"/>
          <w:szCs w:val="20"/>
        </w:rPr>
        <w:t>174.45 ha</w:t>
      </w:r>
      <w:r w:rsidRPr="002C2AFF">
        <w:rPr>
          <w:rFonts w:ascii="Arial" w:hAnsi="Arial" w:cs="Arial"/>
          <w:sz w:val="20"/>
          <w:szCs w:val="20"/>
        </w:rPr>
        <w:t xml:space="preserve"> </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Kod obszaru: </w:t>
      </w:r>
      <w:r w:rsidRPr="002C2AFF">
        <w:rPr>
          <w:rFonts w:ascii="Arial" w:hAnsi="Arial" w:cs="Arial"/>
          <w:color w:val="000000"/>
          <w:sz w:val="20"/>
          <w:szCs w:val="20"/>
        </w:rPr>
        <w:t>PLH180032</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Opis: </w:t>
      </w:r>
      <w:r w:rsidRPr="002C2AFF">
        <w:rPr>
          <w:rFonts w:ascii="Arial" w:hAnsi="Arial" w:cs="Arial"/>
          <w:color w:val="000000"/>
          <w:sz w:val="20"/>
          <w:szCs w:val="20"/>
        </w:rPr>
        <w:t>Chroniony obszar to bardzo jednolity w swoim charakterze obszar łąk kośnych w dolinie rzeki Pielnicy. Łąki są koszone dwa lub trzy razy w roku, nie nawożone lub słabo nawożone. Omawiany obszar miał charakter łąkowo-pastwiskowy przypuszczalnie od kilkuset lat. W przeszłości jednak łąki miały charakter łąk podmokłych. Kilka lat przed II wojną światową łąki zmeliorowano co zmieniło ich skład gatunkowy. W tej chwili są to wilgotniejsze postacie łąk rajgrasowych z obecnością niektórych gatunków łąk zmiennowilgotnych.</w:t>
      </w:r>
    </w:p>
    <w:p w:rsidR="002C2AFF" w:rsidRPr="002C2AFF" w:rsidRDefault="002C2AFF" w:rsidP="002C2AFF">
      <w:pPr>
        <w:spacing w:before="120" w:after="0" w:line="240" w:lineRule="auto"/>
        <w:jc w:val="both"/>
        <w:rPr>
          <w:rFonts w:ascii="Arial" w:hAnsi="Arial" w:cs="Arial"/>
          <w:b/>
          <w:sz w:val="20"/>
          <w:szCs w:val="20"/>
        </w:rPr>
      </w:pPr>
      <w:r w:rsidRPr="002C2AFF">
        <w:rPr>
          <w:rFonts w:ascii="Arial" w:hAnsi="Arial" w:cs="Arial"/>
          <w:b/>
          <w:sz w:val="20"/>
          <w:szCs w:val="20"/>
        </w:rPr>
        <w:t>Nazwa: Kościół w Nowosielcach</w:t>
      </w:r>
    </w:p>
    <w:p w:rsidR="002C2AFF" w:rsidRPr="002C2AFF" w:rsidRDefault="002C2AFF" w:rsidP="002C2AFF">
      <w:pPr>
        <w:spacing w:after="0" w:line="240" w:lineRule="auto"/>
        <w:jc w:val="both"/>
        <w:rPr>
          <w:rFonts w:ascii="Arial" w:hAnsi="Arial" w:cs="Arial"/>
          <w:sz w:val="20"/>
          <w:szCs w:val="20"/>
        </w:rPr>
      </w:pPr>
      <w:r w:rsidRPr="002C2AFF">
        <w:rPr>
          <w:rFonts w:ascii="Arial" w:hAnsi="Arial" w:cs="Arial"/>
          <w:b/>
          <w:sz w:val="20"/>
          <w:szCs w:val="20"/>
        </w:rPr>
        <w:t>Powierzchnia:</w:t>
      </w:r>
      <w:r w:rsidRPr="002C2AFF">
        <w:rPr>
          <w:rFonts w:ascii="Arial" w:hAnsi="Arial" w:cs="Arial"/>
          <w:sz w:val="20"/>
          <w:szCs w:val="20"/>
        </w:rPr>
        <w:t xml:space="preserve"> </w:t>
      </w:r>
      <w:r w:rsidRPr="002C2AFF">
        <w:rPr>
          <w:rFonts w:ascii="Arial" w:hAnsi="Arial" w:cs="Arial"/>
          <w:color w:val="000000"/>
          <w:sz w:val="20"/>
          <w:szCs w:val="20"/>
        </w:rPr>
        <w:t>0.28 ha</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Kod obszaru: </w:t>
      </w:r>
      <w:r w:rsidRPr="002C2AFF">
        <w:rPr>
          <w:rFonts w:ascii="Arial" w:hAnsi="Arial" w:cs="Arial"/>
          <w:color w:val="000000"/>
          <w:sz w:val="20"/>
          <w:szCs w:val="20"/>
        </w:rPr>
        <w:t>PLH180035</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Opis: </w:t>
      </w:r>
      <w:r w:rsidRPr="002C2AFF">
        <w:rPr>
          <w:rFonts w:ascii="Arial" w:hAnsi="Arial" w:cs="Arial"/>
          <w:color w:val="000000"/>
          <w:sz w:val="20"/>
          <w:szCs w:val="20"/>
        </w:rPr>
        <w:t>Obszar obejmuje niewielki kościół pw. Najświętszej Maryi Panny Nieustającej Pomocy wraz najbliższym otoczeniem. Wybudowany został na początku XX wieku, jest murowany, posiada niewielką wieżę, pokryty jest blachą. Otoczony jest z trzech stron kilkudziesięcioma kilkudziesięcioletnimi drzewami (głównie lipy, klony, brzozy). Obiekt położony jest w środku wsi, bezpośrednio sąsiaduje z ruchliwą drogą krajową nr 28. Obszar w promieniu kilku kilometrów pokrywają głównie tereny rolnicze i lasy. W ostoi znajduje się jedna z największych znanych na Podkarpaciu kolonii rozrodczych nocka dużego. Jej liczebność waha się granicach 150-320 osobników.</w:t>
      </w:r>
    </w:p>
    <w:p w:rsidR="002C2AFF" w:rsidRPr="002C2AFF" w:rsidRDefault="002C2AFF" w:rsidP="002C2AFF">
      <w:pPr>
        <w:spacing w:before="120" w:after="0" w:line="240" w:lineRule="auto"/>
        <w:jc w:val="both"/>
        <w:rPr>
          <w:rFonts w:ascii="Arial" w:hAnsi="Arial" w:cs="Arial"/>
          <w:b/>
          <w:sz w:val="20"/>
          <w:szCs w:val="20"/>
        </w:rPr>
      </w:pPr>
      <w:r w:rsidRPr="002C2AFF">
        <w:rPr>
          <w:rFonts w:ascii="Arial" w:hAnsi="Arial" w:cs="Arial"/>
          <w:b/>
          <w:sz w:val="20"/>
          <w:szCs w:val="20"/>
        </w:rPr>
        <w:t>Nazwa: Ostoja Jaśliska</w:t>
      </w:r>
    </w:p>
    <w:p w:rsidR="002C2AFF" w:rsidRPr="002C2AFF" w:rsidRDefault="002C2AFF" w:rsidP="002C2AFF">
      <w:pPr>
        <w:spacing w:after="0" w:line="240" w:lineRule="auto"/>
        <w:jc w:val="both"/>
        <w:rPr>
          <w:rFonts w:ascii="Arial" w:hAnsi="Arial" w:cs="Arial"/>
          <w:sz w:val="20"/>
          <w:szCs w:val="20"/>
        </w:rPr>
      </w:pPr>
      <w:r w:rsidRPr="002C2AFF">
        <w:rPr>
          <w:rFonts w:ascii="Arial" w:hAnsi="Arial" w:cs="Arial"/>
          <w:b/>
          <w:sz w:val="20"/>
          <w:szCs w:val="20"/>
        </w:rPr>
        <w:t>Powierzchnia:</w:t>
      </w:r>
      <w:r w:rsidRPr="002C2AFF">
        <w:rPr>
          <w:rFonts w:ascii="Arial" w:hAnsi="Arial" w:cs="Arial"/>
          <w:sz w:val="20"/>
          <w:szCs w:val="20"/>
        </w:rPr>
        <w:t xml:space="preserve"> </w:t>
      </w:r>
      <w:r w:rsidRPr="002C2AFF">
        <w:rPr>
          <w:rFonts w:ascii="Arial" w:hAnsi="Arial" w:cs="Arial"/>
          <w:color w:val="000000"/>
          <w:sz w:val="20"/>
          <w:szCs w:val="20"/>
        </w:rPr>
        <w:t>29252.1 ha</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Kod obszaru: </w:t>
      </w:r>
      <w:r w:rsidRPr="002C2AFF">
        <w:rPr>
          <w:rFonts w:ascii="Arial" w:hAnsi="Arial" w:cs="Arial"/>
          <w:color w:val="000000"/>
          <w:sz w:val="20"/>
          <w:szCs w:val="20"/>
        </w:rPr>
        <w:t>PLH180014</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Opis: </w:t>
      </w:r>
      <w:r w:rsidRPr="002C2AFF">
        <w:rPr>
          <w:rFonts w:ascii="Arial" w:hAnsi="Arial" w:cs="Arial"/>
          <w:color w:val="000000"/>
          <w:sz w:val="20"/>
          <w:szCs w:val="20"/>
        </w:rPr>
        <w:t xml:space="preserve">Obszar obejmuje górne dorzecze Jasiołki i źródliska Wisłoka we wschodniej części Beskidu Niskiego, aż po Cergową Górę oraz Zawadkę Rymanowską i Królik Polski na północy. Teren stanowi strefę przejściową pomiędzy dwiema jednostkami geomorfologicznymi łańcucha Karpat Wschodnich </w:t>
      </w:r>
      <w:r w:rsidRPr="002C2AFF">
        <w:rPr>
          <w:rFonts w:ascii="Arial" w:hAnsi="Arial" w:cs="Arial"/>
          <w:color w:val="000000"/>
          <w:sz w:val="20"/>
          <w:szCs w:val="20"/>
        </w:rPr>
        <w:br/>
        <w:t>i Zachodnich, między Przełęczami Dukielską i Łupkowską. Rzeźba terenu ma łagodny charakter, wzniesienia nie przekraczają 1000 m n.p.m., deniwelacje wynoszą 450-550 m. Najwyższe szczyty tego obszaru to Kamień (863 m n.p.m.), Danawa (841m n.p.m.), Kanasiówka (823 m n.p.m.). W dolinach i na zboczach występują tarasy i spłaszczenia erozyjne. Interesującą budowę geologiczną wykazują okolice wzgórza Piotruś (727 m n.p.m.) i Ostrej (687 m n.p.m.), gdzie Jasiołka tworzy malowniczy przełom. W strefie szczytowej Piotrusia oraz w masywie Kamienia nad Jaśliskami znajduje się ciąg skałek zbudowanych z piaskowca oraz rumowiska skalne. Większą część obszaru pokrywają</w:t>
      </w:r>
      <w:r w:rsidR="00884B16">
        <w:rPr>
          <w:rFonts w:ascii="Arial" w:hAnsi="Arial" w:cs="Arial"/>
          <w:color w:val="000000"/>
          <w:sz w:val="20"/>
          <w:szCs w:val="20"/>
        </w:rPr>
        <w:t xml:space="preserve"> </w:t>
      </w:r>
      <w:r w:rsidRPr="002C2AFF">
        <w:rPr>
          <w:rFonts w:ascii="Arial" w:hAnsi="Arial" w:cs="Arial"/>
          <w:color w:val="000000"/>
          <w:sz w:val="20"/>
          <w:szCs w:val="20"/>
        </w:rPr>
        <w:t>lasy</w:t>
      </w:r>
      <w:r w:rsidR="00884B16">
        <w:rPr>
          <w:rFonts w:ascii="Arial" w:hAnsi="Arial" w:cs="Arial"/>
          <w:color w:val="000000"/>
          <w:sz w:val="20"/>
          <w:szCs w:val="20"/>
        </w:rPr>
        <w:t xml:space="preserve"> </w:t>
      </w:r>
      <w:r w:rsidRPr="002C2AFF">
        <w:rPr>
          <w:rFonts w:ascii="Arial" w:hAnsi="Arial" w:cs="Arial"/>
          <w:color w:val="000000"/>
          <w:sz w:val="20"/>
          <w:szCs w:val="20"/>
        </w:rPr>
        <w:t>o wysokim stopniu naturalności zbiorowisk roślinnych. Dominują żyzne buczyny karpackie. Tereny otwarte to głównie dawne pastwiska i łąki, na których zaprzestano w ostatniej dekadzie użytkowania. Bogata jest sieć rzeczna, liczne źródliska i wysięki wody, wokół których formują się młaki.</w:t>
      </w:r>
    </w:p>
    <w:p w:rsidR="002C2AFF" w:rsidRPr="002C2AFF" w:rsidRDefault="002C2AFF" w:rsidP="002C2AFF">
      <w:pPr>
        <w:spacing w:before="120" w:after="0" w:line="240" w:lineRule="auto"/>
        <w:jc w:val="both"/>
        <w:rPr>
          <w:rFonts w:ascii="Arial" w:hAnsi="Arial" w:cs="Arial"/>
          <w:b/>
          <w:sz w:val="20"/>
          <w:szCs w:val="20"/>
        </w:rPr>
      </w:pPr>
      <w:r w:rsidRPr="002C2AFF">
        <w:rPr>
          <w:rFonts w:ascii="Arial" w:hAnsi="Arial" w:cs="Arial"/>
          <w:b/>
          <w:sz w:val="20"/>
          <w:szCs w:val="20"/>
        </w:rPr>
        <w:t>Nazwa: Patria nad Odrzechową</w:t>
      </w:r>
    </w:p>
    <w:p w:rsidR="002C2AFF" w:rsidRPr="002C2AFF" w:rsidRDefault="002C2AFF" w:rsidP="002C2AFF">
      <w:pPr>
        <w:spacing w:after="0" w:line="240" w:lineRule="auto"/>
        <w:jc w:val="both"/>
        <w:rPr>
          <w:rFonts w:ascii="Arial" w:hAnsi="Arial" w:cs="Arial"/>
          <w:sz w:val="20"/>
          <w:szCs w:val="20"/>
        </w:rPr>
      </w:pPr>
      <w:r w:rsidRPr="002C2AFF">
        <w:rPr>
          <w:rFonts w:ascii="Arial" w:hAnsi="Arial" w:cs="Arial"/>
          <w:b/>
          <w:sz w:val="20"/>
          <w:szCs w:val="20"/>
        </w:rPr>
        <w:t>Powierzchnia:</w:t>
      </w:r>
      <w:r w:rsidRPr="002C2AFF">
        <w:rPr>
          <w:rFonts w:ascii="Arial" w:hAnsi="Arial" w:cs="Arial"/>
          <w:sz w:val="20"/>
          <w:szCs w:val="20"/>
        </w:rPr>
        <w:t xml:space="preserve"> </w:t>
      </w:r>
      <w:r w:rsidRPr="002C2AFF">
        <w:rPr>
          <w:rFonts w:ascii="Arial" w:hAnsi="Arial" w:cs="Arial"/>
          <w:color w:val="000000"/>
          <w:sz w:val="20"/>
          <w:szCs w:val="20"/>
        </w:rPr>
        <w:t>572.89 ha</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Kod obszaru: </w:t>
      </w:r>
      <w:r w:rsidRPr="002C2AFF">
        <w:rPr>
          <w:rFonts w:ascii="Arial" w:hAnsi="Arial" w:cs="Arial"/>
          <w:color w:val="000000"/>
          <w:sz w:val="20"/>
          <w:szCs w:val="20"/>
        </w:rPr>
        <w:t>PLH180028</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Opis: </w:t>
      </w:r>
      <w:r w:rsidRPr="002C2AFF">
        <w:rPr>
          <w:rFonts w:ascii="Arial" w:hAnsi="Arial" w:cs="Arial"/>
          <w:color w:val="000000"/>
          <w:sz w:val="20"/>
          <w:szCs w:val="20"/>
        </w:rPr>
        <w:t>Obszar ostoi w 100% zajmują lasy - dominuje żyzna buczyna karpacka, są także płaty grądu. Niewielkie obszary zajmują obszary leśne nie będące siedliskami naturowymi. Gleby na tym terenie należą do gleb brunatnych na fliszu karpackim.</w:t>
      </w:r>
    </w:p>
    <w:p w:rsidR="002C2AFF" w:rsidRPr="002C2AFF" w:rsidRDefault="002C2AFF" w:rsidP="002C2AFF">
      <w:pPr>
        <w:spacing w:before="120" w:after="0" w:line="240" w:lineRule="auto"/>
        <w:jc w:val="both"/>
        <w:rPr>
          <w:rFonts w:ascii="Arial" w:hAnsi="Arial" w:cs="Arial"/>
          <w:b/>
          <w:sz w:val="20"/>
          <w:szCs w:val="20"/>
        </w:rPr>
      </w:pPr>
      <w:r w:rsidRPr="002C2AFF">
        <w:rPr>
          <w:rFonts w:ascii="Arial" w:hAnsi="Arial" w:cs="Arial"/>
          <w:b/>
          <w:sz w:val="20"/>
          <w:szCs w:val="20"/>
        </w:rPr>
        <w:t>Nazwa: Rymanów</w:t>
      </w:r>
    </w:p>
    <w:p w:rsidR="002C2AFF" w:rsidRPr="002C2AFF" w:rsidRDefault="002C2AFF" w:rsidP="002C2AFF">
      <w:pPr>
        <w:spacing w:after="0" w:line="240" w:lineRule="auto"/>
        <w:jc w:val="both"/>
        <w:rPr>
          <w:rFonts w:ascii="Arial" w:hAnsi="Arial" w:cs="Arial"/>
          <w:sz w:val="20"/>
          <w:szCs w:val="20"/>
        </w:rPr>
      </w:pPr>
      <w:r w:rsidRPr="002C2AFF">
        <w:rPr>
          <w:rFonts w:ascii="Arial" w:hAnsi="Arial" w:cs="Arial"/>
          <w:b/>
          <w:sz w:val="20"/>
          <w:szCs w:val="20"/>
        </w:rPr>
        <w:t>Powierzchnia:</w:t>
      </w:r>
      <w:r w:rsidRPr="002C2AFF">
        <w:rPr>
          <w:rFonts w:ascii="Arial" w:hAnsi="Arial" w:cs="Arial"/>
          <w:sz w:val="20"/>
          <w:szCs w:val="20"/>
        </w:rPr>
        <w:t xml:space="preserve"> </w:t>
      </w:r>
      <w:r w:rsidRPr="002C2AFF">
        <w:rPr>
          <w:rFonts w:ascii="Arial" w:hAnsi="Arial" w:cs="Arial"/>
          <w:color w:val="000000"/>
          <w:sz w:val="20"/>
          <w:szCs w:val="20"/>
        </w:rPr>
        <w:t>5240.99 ha</w:t>
      </w:r>
    </w:p>
    <w:p w:rsidR="002C2AFF" w:rsidRPr="002C2AFF" w:rsidRDefault="002C2AFF" w:rsidP="002C2AFF">
      <w:pPr>
        <w:spacing w:after="0" w:line="240" w:lineRule="auto"/>
        <w:jc w:val="both"/>
        <w:rPr>
          <w:rFonts w:ascii="Arial" w:hAnsi="Arial" w:cs="Arial"/>
          <w:b/>
          <w:sz w:val="20"/>
          <w:szCs w:val="20"/>
        </w:rPr>
      </w:pPr>
      <w:r w:rsidRPr="002C2AFF">
        <w:rPr>
          <w:rFonts w:ascii="Arial" w:hAnsi="Arial" w:cs="Arial"/>
          <w:b/>
          <w:sz w:val="20"/>
          <w:szCs w:val="20"/>
        </w:rPr>
        <w:t xml:space="preserve">Kod obszaru: </w:t>
      </w:r>
      <w:r w:rsidRPr="002C2AFF">
        <w:rPr>
          <w:rFonts w:ascii="Arial" w:hAnsi="Arial" w:cs="Arial"/>
          <w:color w:val="000000"/>
          <w:sz w:val="20"/>
          <w:szCs w:val="20"/>
        </w:rPr>
        <w:t>PLH180016</w:t>
      </w:r>
    </w:p>
    <w:p w:rsidR="002C2AFF" w:rsidRPr="002C2AFF" w:rsidRDefault="002C2AFF" w:rsidP="002C2AFF">
      <w:pPr>
        <w:spacing w:after="120" w:line="240" w:lineRule="auto"/>
        <w:jc w:val="both"/>
        <w:rPr>
          <w:rFonts w:ascii="Arial" w:hAnsi="Arial" w:cs="Arial"/>
          <w:sz w:val="20"/>
          <w:szCs w:val="20"/>
        </w:rPr>
      </w:pPr>
      <w:r w:rsidRPr="002C2AFF">
        <w:rPr>
          <w:rFonts w:ascii="Arial" w:hAnsi="Arial" w:cs="Arial"/>
          <w:b/>
          <w:sz w:val="20"/>
          <w:szCs w:val="20"/>
        </w:rPr>
        <w:t xml:space="preserve">Opis: </w:t>
      </w:r>
      <w:r w:rsidRPr="002C2AFF">
        <w:rPr>
          <w:rFonts w:ascii="Arial" w:hAnsi="Arial" w:cs="Arial"/>
          <w:color w:val="000000"/>
          <w:sz w:val="20"/>
          <w:szCs w:val="20"/>
        </w:rPr>
        <w:t>Obszar położony jest na pograniczu Beskidu Niskiego i Pogórza Bukowskiego. Składa się z kilku pasm wzniesień, rozdzielonych dolinami Wisłoka i Taboru.</w:t>
      </w:r>
    </w:p>
    <w:p w:rsidR="002C2AFF" w:rsidRPr="002C2AFF" w:rsidRDefault="002C2AFF" w:rsidP="002C2AFF">
      <w:pPr>
        <w:numPr>
          <w:ilvl w:val="0"/>
          <w:numId w:val="10"/>
        </w:numPr>
        <w:spacing w:before="120" w:after="0" w:line="240" w:lineRule="auto"/>
        <w:jc w:val="both"/>
        <w:rPr>
          <w:rFonts w:ascii="Arial" w:hAnsi="Arial" w:cs="Arial"/>
          <w:b/>
          <w:sz w:val="20"/>
          <w:szCs w:val="20"/>
          <w:shd w:val="clear" w:color="auto" w:fill="FFFFFF"/>
        </w:rPr>
      </w:pPr>
      <w:r w:rsidRPr="002C2AFF">
        <w:rPr>
          <w:rFonts w:ascii="Arial" w:hAnsi="Arial" w:cs="Arial"/>
          <w:b/>
          <w:sz w:val="20"/>
          <w:szCs w:val="20"/>
          <w:shd w:val="clear" w:color="auto" w:fill="FFFFFF"/>
        </w:rPr>
        <w:t xml:space="preserve">Obszary ochrony uzdrowiskowej </w:t>
      </w:r>
    </w:p>
    <w:p w:rsidR="002C2AFF" w:rsidRPr="002C2AFF" w:rsidRDefault="002C2AFF" w:rsidP="002C2AFF">
      <w:pPr>
        <w:spacing w:after="0" w:line="240" w:lineRule="auto"/>
        <w:jc w:val="both"/>
        <w:rPr>
          <w:rFonts w:ascii="Arial" w:hAnsi="Arial" w:cs="Arial"/>
          <w:color w:val="000000"/>
          <w:sz w:val="20"/>
          <w:szCs w:val="20"/>
        </w:rPr>
      </w:pPr>
      <w:r w:rsidRPr="002C2AFF">
        <w:rPr>
          <w:rFonts w:ascii="Arial" w:hAnsi="Arial" w:cs="Arial"/>
          <w:color w:val="000000"/>
          <w:sz w:val="20"/>
          <w:szCs w:val="20"/>
        </w:rPr>
        <w:t xml:space="preserve">Na teren Gminy Zarszyn wchodzi strefa C ochrony Uzdrowiska Rymanów. Obszar strefy C ochrony uzdrowiskowej jest obszarem niezbędnym do zapewnienia ochrony miejscowego </w:t>
      </w:r>
      <w:r w:rsidR="00884B16">
        <w:rPr>
          <w:rFonts w:ascii="Arial" w:hAnsi="Arial" w:cs="Arial"/>
          <w:color w:val="000000"/>
          <w:sz w:val="20"/>
          <w:szCs w:val="20"/>
        </w:rPr>
        <w:t>k</w:t>
      </w:r>
      <w:r w:rsidRPr="002C2AFF">
        <w:rPr>
          <w:rFonts w:ascii="Arial" w:hAnsi="Arial" w:cs="Arial"/>
          <w:color w:val="000000"/>
          <w:sz w:val="20"/>
          <w:szCs w:val="20"/>
        </w:rPr>
        <w:t xml:space="preserve">limatu i krajobrazu, otacza obszary A i B ochrony uzdrowiskowej i pełni rolę otuliny obszaru Uzdrowiska Rymanów tj.: </w:t>
      </w:r>
    </w:p>
    <w:p w:rsidR="002C2AFF" w:rsidRPr="002C2AFF" w:rsidRDefault="002C2AFF" w:rsidP="007121F1">
      <w:pPr>
        <w:pStyle w:val="Akapitzlist"/>
        <w:numPr>
          <w:ilvl w:val="0"/>
          <w:numId w:val="35"/>
        </w:numPr>
        <w:spacing w:after="0" w:line="240" w:lineRule="auto"/>
        <w:jc w:val="both"/>
        <w:rPr>
          <w:rFonts w:ascii="Arial" w:hAnsi="Arial" w:cs="Arial"/>
          <w:sz w:val="20"/>
          <w:szCs w:val="20"/>
        </w:rPr>
      </w:pPr>
      <w:r w:rsidRPr="002C2AFF">
        <w:rPr>
          <w:rFonts w:ascii="Arial" w:hAnsi="Arial" w:cs="Arial"/>
          <w:sz w:val="20"/>
          <w:szCs w:val="20"/>
        </w:rPr>
        <w:lastRenderedPageBreak/>
        <w:t xml:space="preserve">ochrony przed wprowadzaniem w obszar sąsiadujący z uzdrowiskiem funkcji kolizyjnych; </w:t>
      </w:r>
    </w:p>
    <w:p w:rsidR="002C2AFF" w:rsidRPr="002C2AFF" w:rsidRDefault="002C2AFF" w:rsidP="007121F1">
      <w:pPr>
        <w:pStyle w:val="Akapitzlist"/>
        <w:numPr>
          <w:ilvl w:val="0"/>
          <w:numId w:val="35"/>
        </w:numPr>
        <w:spacing w:after="0" w:line="240" w:lineRule="auto"/>
        <w:jc w:val="both"/>
        <w:rPr>
          <w:rFonts w:ascii="Arial" w:hAnsi="Arial" w:cs="Arial"/>
          <w:sz w:val="20"/>
          <w:szCs w:val="20"/>
        </w:rPr>
      </w:pPr>
      <w:r w:rsidRPr="002C2AFF">
        <w:rPr>
          <w:rFonts w:ascii="Arial" w:hAnsi="Arial" w:cs="Arial"/>
          <w:sz w:val="20"/>
          <w:szCs w:val="20"/>
        </w:rPr>
        <w:t xml:space="preserve">ochrony uzdrowiska przed zanieczyszczeniem powietrza, wody i gleby, </w:t>
      </w:r>
    </w:p>
    <w:p w:rsidR="002C2AFF" w:rsidRPr="002C2AFF" w:rsidRDefault="002C2AFF" w:rsidP="007121F1">
      <w:pPr>
        <w:pStyle w:val="Akapitzlist"/>
        <w:numPr>
          <w:ilvl w:val="0"/>
          <w:numId w:val="35"/>
        </w:numPr>
        <w:spacing w:after="0" w:line="240" w:lineRule="auto"/>
        <w:jc w:val="both"/>
        <w:rPr>
          <w:rFonts w:ascii="Arial" w:hAnsi="Arial" w:cs="Arial"/>
          <w:sz w:val="20"/>
          <w:szCs w:val="20"/>
        </w:rPr>
      </w:pPr>
      <w:r w:rsidRPr="002C2AFF">
        <w:rPr>
          <w:rFonts w:ascii="Arial" w:hAnsi="Arial" w:cs="Arial"/>
          <w:sz w:val="20"/>
          <w:szCs w:val="20"/>
        </w:rPr>
        <w:t xml:space="preserve">ochrony terenów źródliskowych; </w:t>
      </w:r>
    </w:p>
    <w:p w:rsidR="002C2AFF" w:rsidRPr="002C2AFF" w:rsidRDefault="002C2AFF" w:rsidP="007121F1">
      <w:pPr>
        <w:pStyle w:val="Akapitzlist"/>
        <w:numPr>
          <w:ilvl w:val="0"/>
          <w:numId w:val="35"/>
        </w:numPr>
        <w:spacing w:after="0" w:line="240" w:lineRule="auto"/>
        <w:jc w:val="both"/>
        <w:rPr>
          <w:rFonts w:ascii="Arial" w:hAnsi="Arial" w:cs="Arial"/>
          <w:sz w:val="20"/>
          <w:szCs w:val="20"/>
        </w:rPr>
      </w:pPr>
      <w:r w:rsidRPr="002C2AFF">
        <w:rPr>
          <w:rFonts w:ascii="Arial" w:hAnsi="Arial" w:cs="Arial"/>
          <w:sz w:val="20"/>
          <w:szCs w:val="20"/>
        </w:rPr>
        <w:t xml:space="preserve">ochrony krajobrazu; </w:t>
      </w:r>
    </w:p>
    <w:p w:rsidR="002C2AFF" w:rsidRPr="002C2AFF" w:rsidRDefault="002C2AFF" w:rsidP="007121F1">
      <w:pPr>
        <w:pStyle w:val="Akapitzlist"/>
        <w:numPr>
          <w:ilvl w:val="0"/>
          <w:numId w:val="35"/>
        </w:numPr>
        <w:spacing w:after="0" w:line="240" w:lineRule="auto"/>
        <w:jc w:val="both"/>
        <w:rPr>
          <w:rFonts w:ascii="Arial" w:hAnsi="Arial" w:cs="Arial"/>
          <w:sz w:val="20"/>
          <w:szCs w:val="20"/>
        </w:rPr>
      </w:pPr>
      <w:r w:rsidRPr="002C2AFF">
        <w:rPr>
          <w:rFonts w:ascii="Arial" w:hAnsi="Arial" w:cs="Arial"/>
          <w:sz w:val="20"/>
          <w:szCs w:val="20"/>
        </w:rPr>
        <w:t xml:space="preserve">ochrony właściwości leczniczych klimatu; </w:t>
      </w:r>
    </w:p>
    <w:p w:rsidR="002C2AFF" w:rsidRPr="002C2AFF" w:rsidRDefault="002C2AFF" w:rsidP="007121F1">
      <w:pPr>
        <w:pStyle w:val="Akapitzlist"/>
        <w:numPr>
          <w:ilvl w:val="0"/>
          <w:numId w:val="35"/>
        </w:numPr>
        <w:spacing w:after="0" w:line="240" w:lineRule="auto"/>
        <w:jc w:val="both"/>
        <w:rPr>
          <w:rFonts w:ascii="Arial" w:hAnsi="Arial" w:cs="Arial"/>
          <w:sz w:val="20"/>
          <w:szCs w:val="20"/>
        </w:rPr>
      </w:pPr>
      <w:r w:rsidRPr="002C2AFF">
        <w:rPr>
          <w:rFonts w:ascii="Arial" w:hAnsi="Arial" w:cs="Arial"/>
          <w:sz w:val="20"/>
          <w:szCs w:val="20"/>
        </w:rPr>
        <w:t xml:space="preserve">ochrony przed hałasem i niepokojem optycznym; </w:t>
      </w:r>
    </w:p>
    <w:p w:rsidR="002C2AFF" w:rsidRPr="002C2AFF" w:rsidRDefault="002C2AFF" w:rsidP="007121F1">
      <w:pPr>
        <w:pStyle w:val="Akapitzlist"/>
        <w:numPr>
          <w:ilvl w:val="0"/>
          <w:numId w:val="35"/>
        </w:numPr>
        <w:spacing w:after="0" w:line="240" w:lineRule="auto"/>
        <w:jc w:val="both"/>
        <w:rPr>
          <w:rFonts w:ascii="Arial" w:hAnsi="Arial" w:cs="Arial"/>
          <w:sz w:val="20"/>
          <w:szCs w:val="20"/>
        </w:rPr>
      </w:pPr>
      <w:r w:rsidRPr="002C2AFF">
        <w:rPr>
          <w:rFonts w:ascii="Arial" w:hAnsi="Arial" w:cs="Arial"/>
          <w:sz w:val="20"/>
          <w:szCs w:val="20"/>
        </w:rPr>
        <w:t xml:space="preserve">racjonalnej gospodarki leśnej; </w:t>
      </w:r>
    </w:p>
    <w:p w:rsidR="002C2AFF" w:rsidRPr="002C2AFF" w:rsidRDefault="002C2AFF" w:rsidP="007121F1">
      <w:pPr>
        <w:pStyle w:val="Akapitzlist"/>
        <w:numPr>
          <w:ilvl w:val="0"/>
          <w:numId w:val="35"/>
        </w:numPr>
        <w:spacing w:after="0" w:line="240" w:lineRule="auto"/>
        <w:jc w:val="both"/>
        <w:rPr>
          <w:rFonts w:ascii="Arial" w:hAnsi="Arial" w:cs="Arial"/>
          <w:sz w:val="20"/>
          <w:szCs w:val="20"/>
        </w:rPr>
      </w:pPr>
      <w:r w:rsidRPr="002C2AFF">
        <w:rPr>
          <w:rFonts w:ascii="Arial" w:hAnsi="Arial" w:cs="Arial"/>
          <w:sz w:val="20"/>
          <w:szCs w:val="20"/>
        </w:rPr>
        <w:t xml:space="preserve">tworzy ewentualną rezerwę terenów pod budowę zaplecza mieszkaniowego oraz gospodarczego uzdrowiska; </w:t>
      </w:r>
    </w:p>
    <w:p w:rsidR="002C2AFF" w:rsidRPr="002C2AFF" w:rsidRDefault="002C2AFF" w:rsidP="007121F1">
      <w:pPr>
        <w:pStyle w:val="Akapitzlist"/>
        <w:numPr>
          <w:ilvl w:val="0"/>
          <w:numId w:val="35"/>
        </w:numPr>
        <w:spacing w:after="0" w:line="240" w:lineRule="auto"/>
        <w:jc w:val="both"/>
        <w:rPr>
          <w:rFonts w:ascii="Arial" w:hAnsi="Arial" w:cs="Arial"/>
          <w:sz w:val="20"/>
          <w:szCs w:val="20"/>
        </w:rPr>
      </w:pPr>
      <w:r w:rsidRPr="002C2AFF">
        <w:rPr>
          <w:rFonts w:ascii="Arial" w:hAnsi="Arial" w:cs="Arial"/>
          <w:sz w:val="20"/>
          <w:szCs w:val="20"/>
        </w:rPr>
        <w:t xml:space="preserve">obszarem zarezerwowanym pod urządzenia sportowe i rekreacyjne. </w:t>
      </w:r>
    </w:p>
    <w:p w:rsidR="002C2AFF" w:rsidRPr="002C2AFF" w:rsidRDefault="002C2AFF" w:rsidP="002C2AFF">
      <w:pPr>
        <w:numPr>
          <w:ilvl w:val="0"/>
          <w:numId w:val="10"/>
        </w:numPr>
        <w:spacing w:before="120" w:after="0" w:line="240" w:lineRule="auto"/>
        <w:jc w:val="both"/>
        <w:rPr>
          <w:rFonts w:ascii="Arial" w:hAnsi="Arial" w:cs="Arial"/>
          <w:b/>
          <w:sz w:val="20"/>
          <w:szCs w:val="20"/>
          <w:shd w:val="clear" w:color="auto" w:fill="FFFFFF"/>
        </w:rPr>
      </w:pPr>
      <w:r w:rsidRPr="002C2AFF">
        <w:rPr>
          <w:rFonts w:ascii="Arial" w:hAnsi="Arial" w:cs="Arial"/>
          <w:b/>
          <w:sz w:val="20"/>
          <w:szCs w:val="20"/>
          <w:shd w:val="clear" w:color="auto" w:fill="FFFFFF"/>
        </w:rPr>
        <w:t xml:space="preserve">pomniki przyrody </w:t>
      </w:r>
    </w:p>
    <w:p w:rsidR="002C2AFF" w:rsidRPr="002C2AFF" w:rsidRDefault="002C2AFF" w:rsidP="00E54EBB">
      <w:pPr>
        <w:spacing w:before="60" w:after="60" w:line="240" w:lineRule="auto"/>
        <w:jc w:val="both"/>
        <w:rPr>
          <w:rFonts w:ascii="Arial" w:eastAsia="Times New Roman" w:hAnsi="Arial" w:cs="Arial"/>
          <w:sz w:val="20"/>
          <w:szCs w:val="20"/>
          <w:lang w:eastAsia="pl-PL"/>
        </w:rPr>
      </w:pPr>
      <w:r w:rsidRPr="002C2AFF">
        <w:rPr>
          <w:rFonts w:ascii="Arial" w:eastAsia="Times New Roman" w:hAnsi="Arial" w:cs="Arial"/>
          <w:sz w:val="20"/>
          <w:szCs w:val="20"/>
          <w:lang w:eastAsia="pl-PL"/>
        </w:rPr>
        <w:t xml:space="preserve">W Gminie Zarszyn do obiektów uznanych za pomniki przyrody zalicza się: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jesion wyniosły w osadzie Zarszyńskiej koło grobli stawu, wiek około 300 lat;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dąb szypułkowy (27 szt.) w </w:t>
      </w:r>
      <w:r w:rsidR="00884B16">
        <w:rPr>
          <w:rFonts w:ascii="Arial" w:hAnsi="Arial" w:cs="Arial"/>
          <w:sz w:val="20"/>
          <w:szCs w:val="20"/>
        </w:rPr>
        <w:t>P</w:t>
      </w:r>
      <w:r w:rsidRPr="002C2AFF">
        <w:rPr>
          <w:rFonts w:ascii="Arial" w:hAnsi="Arial" w:cs="Arial"/>
          <w:sz w:val="20"/>
          <w:szCs w:val="20"/>
        </w:rPr>
        <w:t xml:space="preserve">osadzie Zarszyńskiej na terenie parku podworskiego, wiek około 200-350 lat;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jesion wyniosły w Posadzie Zarszyńskiej na terenie parku podworskiego, wiek około 300 lat;</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dąb szypułkowy (2 szt.) w Posadzie Zarszyńskiej grobla stawu, wiek około 250 lat;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lipa drobnolistna w Posadzie Zarszyńskiej na terenie parku podworskiego, wiek około 350 lat;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dąb szypułkowy w Zarszynie koło bazy opasowej, wiek około 250 lat;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dąb szypułkowy (8 szt.) w Pielni w parku podworskim, wiek około 400-500 lat;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dąb szypułkowy w Jaćmierzu w parku podworskim, wiek około 300 lat;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dąb szypułkowy (3 szt.) w Zarszynie gospodarstwo prywatne, wiek około 250 lat;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jesion wyniosły  (3 szt.) w Nowosielcach park Zespołu Szkół Rolniczych, wiek około 150 lat; dąb szypułkowy (3 szt.)  Nowosielcach przy torach kolejowych, wiek około 250 lat; </w:t>
      </w:r>
    </w:p>
    <w:p w:rsidR="00884B16"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lipa drobnolistna w Nowosielcach na terenie gospodarstwa prywatnego, wiek około 350 lat;</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dąb szypułkowy w Zarszynie koło kościoła, wiek około 400 lat; </w:t>
      </w:r>
    </w:p>
    <w:p w:rsidR="002C2AFF" w:rsidRPr="002C2AFF" w:rsidRDefault="002C2AFF" w:rsidP="007121F1">
      <w:pPr>
        <w:pStyle w:val="Akapitzlist"/>
        <w:numPr>
          <w:ilvl w:val="0"/>
          <w:numId w:val="36"/>
        </w:numPr>
        <w:spacing w:after="0" w:line="240" w:lineRule="auto"/>
        <w:jc w:val="both"/>
        <w:rPr>
          <w:rFonts w:ascii="Arial" w:hAnsi="Arial" w:cs="Arial"/>
          <w:sz w:val="20"/>
          <w:szCs w:val="20"/>
        </w:rPr>
      </w:pPr>
      <w:r w:rsidRPr="002C2AFF">
        <w:rPr>
          <w:rFonts w:ascii="Arial" w:hAnsi="Arial" w:cs="Arial"/>
          <w:sz w:val="20"/>
          <w:szCs w:val="20"/>
        </w:rPr>
        <w:t xml:space="preserve">modrzew europejski w Posadzie Zarszyńskiej koło grobli stawu, wiek około 250 lat. </w:t>
      </w:r>
    </w:p>
    <w:p w:rsidR="002C2AFF" w:rsidRPr="002C2AFF" w:rsidRDefault="002C2AFF" w:rsidP="002C2AFF">
      <w:pPr>
        <w:spacing w:before="60" w:line="240" w:lineRule="auto"/>
        <w:jc w:val="both"/>
        <w:rPr>
          <w:rFonts w:ascii="Arial" w:hAnsi="Arial" w:cs="Arial"/>
          <w:sz w:val="20"/>
          <w:szCs w:val="20"/>
          <w:lang w:eastAsia="pl-PL"/>
        </w:rPr>
      </w:pPr>
      <w:r w:rsidRPr="002C2AFF">
        <w:rPr>
          <w:rFonts w:ascii="Arial" w:hAnsi="Arial" w:cs="Arial"/>
          <w:b/>
          <w:sz w:val="20"/>
          <w:szCs w:val="20"/>
          <w:u w:val="single"/>
        </w:rPr>
        <w:t>Źródła zanieczyszczeń środowiska (powietrza, wód) w otoczeniu i możliwy wpływ na gminę:</w:t>
      </w:r>
    </w:p>
    <w:p w:rsidR="002C2AFF" w:rsidRPr="002C2AFF" w:rsidRDefault="002C2AFF" w:rsidP="002C2AFF">
      <w:pPr>
        <w:autoSpaceDE w:val="0"/>
        <w:autoSpaceDN w:val="0"/>
        <w:adjustRightInd w:val="0"/>
        <w:spacing w:before="120" w:after="0" w:line="240" w:lineRule="auto"/>
        <w:jc w:val="both"/>
        <w:rPr>
          <w:rFonts w:ascii="Arial" w:hAnsi="Arial" w:cs="Arial"/>
          <w:sz w:val="20"/>
          <w:szCs w:val="20"/>
          <w:lang w:eastAsia="pl-PL"/>
        </w:rPr>
      </w:pPr>
      <w:r w:rsidRPr="002C2AFF">
        <w:rPr>
          <w:rFonts w:ascii="Arial" w:hAnsi="Arial" w:cs="Arial"/>
          <w:sz w:val="20"/>
          <w:szCs w:val="20"/>
          <w:lang w:eastAsia="pl-PL"/>
        </w:rPr>
        <w:t xml:space="preserve">Z uwagi na brak aktualnego opracowania dotyczącego zanieczyszczenia środowiska w Gminie </w:t>
      </w:r>
      <w:r w:rsidR="00E54EBB">
        <w:rPr>
          <w:rFonts w:ascii="Arial" w:hAnsi="Arial" w:cs="Arial"/>
          <w:sz w:val="20"/>
          <w:szCs w:val="20"/>
          <w:lang w:eastAsia="pl-PL"/>
        </w:rPr>
        <w:t>Zarszyn</w:t>
      </w:r>
      <w:r w:rsidRPr="002C2AFF">
        <w:rPr>
          <w:rFonts w:ascii="Arial" w:hAnsi="Arial" w:cs="Arial"/>
          <w:sz w:val="20"/>
          <w:szCs w:val="20"/>
          <w:lang w:eastAsia="pl-PL"/>
        </w:rPr>
        <w:t>, poniżej zamieszczono dane o stanie środowiska w województwie podkarpackim, które zostały zaczerpnięte z opracowania: „</w:t>
      </w:r>
      <w:hyperlink r:id="rId151" w:history="1">
        <w:r w:rsidRPr="002C2AFF">
          <w:rPr>
            <w:rFonts w:ascii="Arial" w:hAnsi="Arial" w:cs="Arial"/>
            <w:i/>
            <w:sz w:val="20"/>
            <w:szCs w:val="20"/>
            <w:lang w:eastAsia="pl-PL"/>
          </w:rPr>
          <w:t>Ocena stanu środowiska w woj. podkarpackim</w:t>
        </w:r>
      </w:hyperlink>
      <w:r w:rsidRPr="002C2AFF">
        <w:rPr>
          <w:rFonts w:ascii="Arial" w:hAnsi="Arial" w:cs="Arial"/>
          <w:i/>
          <w:sz w:val="20"/>
          <w:szCs w:val="20"/>
          <w:lang w:eastAsia="pl-PL"/>
        </w:rPr>
        <w:t>”.</w:t>
      </w:r>
    </w:p>
    <w:p w:rsidR="002C2AFF" w:rsidRPr="002C2AFF" w:rsidRDefault="002C2AFF" w:rsidP="002C2AFF">
      <w:pPr>
        <w:spacing w:before="120" w:after="120" w:line="240" w:lineRule="auto"/>
        <w:jc w:val="both"/>
        <w:rPr>
          <w:rFonts w:ascii="Arial" w:eastAsia="Times New Roman" w:hAnsi="Arial" w:cs="Arial"/>
          <w:color w:val="000000"/>
          <w:sz w:val="20"/>
          <w:szCs w:val="20"/>
          <w:lang w:eastAsia="pl-PL"/>
        </w:rPr>
      </w:pPr>
      <w:r w:rsidRPr="002C2AFF">
        <w:rPr>
          <w:rFonts w:ascii="Arial" w:eastAsia="Times New Roman" w:hAnsi="Arial" w:cs="Arial"/>
          <w:b/>
          <w:bCs/>
          <w:i/>
          <w:iCs/>
          <w:color w:val="000000"/>
          <w:sz w:val="20"/>
          <w:szCs w:val="20"/>
          <w:lang w:eastAsia="pl-PL"/>
        </w:rPr>
        <w:t>Jakość powietrza</w:t>
      </w:r>
    </w:p>
    <w:p w:rsidR="002C2AFF" w:rsidRDefault="002C2AFF" w:rsidP="002C2AFF">
      <w:pPr>
        <w:spacing w:after="0" w:line="240" w:lineRule="auto"/>
        <w:jc w:val="both"/>
        <w:rPr>
          <w:rFonts w:ascii="Arial" w:eastAsia="Times New Roman" w:hAnsi="Arial" w:cs="Arial"/>
          <w:color w:val="000000"/>
          <w:sz w:val="20"/>
          <w:szCs w:val="20"/>
          <w:lang w:eastAsia="pl-PL"/>
        </w:rPr>
      </w:pPr>
      <w:r w:rsidRPr="002C2AFF">
        <w:rPr>
          <w:rFonts w:ascii="Arial" w:eastAsia="Times New Roman" w:hAnsi="Arial" w:cs="Arial"/>
          <w:color w:val="000000"/>
          <w:sz w:val="20"/>
          <w:szCs w:val="20"/>
          <w:lang w:eastAsia="pl-PL"/>
        </w:rPr>
        <w:t xml:space="preserve">Z raportu WIOŚ za 2010 r. wynika, że w regionie zanieczyszczenia gazowe tj. dwutlenek siarki, dwutlenek azotu, tlenek węgla, benzen i ozon osiągały na terenie województwa niskie wartości stężeń. Natomiast od kilku lat w regionie utrzymuje się duże zanieczyszczenie powietrza pyłem zawieszonym PM10. Problem stanowią pyły </w:t>
      </w:r>
      <w:r w:rsidR="00884B16">
        <w:rPr>
          <w:rFonts w:ascii="Arial" w:eastAsia="Times New Roman" w:hAnsi="Arial" w:cs="Arial"/>
          <w:color w:val="000000"/>
          <w:sz w:val="20"/>
          <w:szCs w:val="20"/>
          <w:lang w:eastAsia="pl-PL"/>
        </w:rPr>
        <w:t>emitowane</w:t>
      </w:r>
      <w:r w:rsidRPr="002C2AFF">
        <w:rPr>
          <w:rFonts w:ascii="Arial" w:eastAsia="Times New Roman" w:hAnsi="Arial" w:cs="Arial"/>
          <w:color w:val="000000"/>
          <w:sz w:val="20"/>
          <w:szCs w:val="20"/>
          <w:lang w:eastAsia="pl-PL"/>
        </w:rPr>
        <w:t xml:space="preserve"> przez gospodarstwa domowe. Ich największe stężenie pojawia się w okresie zimowym, sezonie grzewczym. W 2010 r. przekroczenie dopuszczalnego stężenia średniorocznego stwierdzone zostało w Jarosławiu (112% normy), Jaśle (110% normy), Mielcu (102% normy) i Przemyślu (128% normy). Natomiast w</w:t>
      </w:r>
      <w:r w:rsidR="00C3312C">
        <w:rPr>
          <w:rFonts w:ascii="Arial" w:eastAsia="Times New Roman" w:hAnsi="Arial" w:cs="Arial"/>
          <w:color w:val="000000"/>
          <w:sz w:val="20"/>
          <w:szCs w:val="20"/>
          <w:lang w:eastAsia="pl-PL"/>
        </w:rPr>
        <w:t xml:space="preserve"> </w:t>
      </w:r>
      <w:r w:rsidRPr="002C2AFF">
        <w:rPr>
          <w:rFonts w:ascii="Arial" w:eastAsia="Times New Roman" w:hAnsi="Arial" w:cs="Arial"/>
          <w:color w:val="000000"/>
          <w:sz w:val="20"/>
          <w:szCs w:val="20"/>
          <w:lang w:eastAsia="pl-PL"/>
        </w:rPr>
        <w:t>Rzeszowie, Krośnie i</w:t>
      </w:r>
      <w:r w:rsidR="00C3312C">
        <w:rPr>
          <w:rFonts w:ascii="Arial" w:eastAsia="Times New Roman" w:hAnsi="Arial" w:cs="Arial"/>
          <w:color w:val="000000"/>
          <w:sz w:val="20"/>
          <w:szCs w:val="20"/>
          <w:lang w:eastAsia="pl-PL"/>
        </w:rPr>
        <w:t xml:space="preserve"> </w:t>
      </w:r>
      <w:r w:rsidRPr="002C2AFF">
        <w:rPr>
          <w:rFonts w:ascii="Arial" w:eastAsia="Times New Roman" w:hAnsi="Arial" w:cs="Arial"/>
          <w:color w:val="000000"/>
          <w:sz w:val="20"/>
          <w:szCs w:val="20"/>
          <w:lang w:eastAsia="pl-PL"/>
        </w:rPr>
        <w:t>Nisku stężenie średnioroczne pyłu PM10 stanowiło 95-100% normy. Znaczący wpływ na poziom zanieczyszczenia powietrza w regionie ma również benzo(a)piren obecny w pyle zawieszonym PM10. Jego średnioroczne stężenia przekroczyły wartość docelową we wszystkich punktach pomiarowych (Rzeszów, Nisko, Mielec, Przemyśl, Jasło, Jarosław, Krosno). Jakość powietrza ma ogromy wpływ na zdrowie człowieka. Dwutlenek siarki niekorzystnie działa na drogi oddechowe i struny głosowe. Tlenek węgla powoduje ciężkie zatrucia, w niektórych przypadkach może prowadzić do śmierci organizmu. Niebezpieczne są pyły, zwłaszcza te najdrobniejsze, które mogą prowadzić do zapalenia górnych dróg oddechowych, spowodować choroby alergiczne, astmę, a także nowotwory płuc, gardła, krtani. Szczególne niebezpieczeństwo stwarza benzo(a)piren, związek o silnym działaniu rakotwórczym.</w:t>
      </w:r>
    </w:p>
    <w:p w:rsidR="00C3312C" w:rsidRDefault="00C3312C" w:rsidP="00C3312C">
      <w:pPr>
        <w:spacing w:before="60" w:after="0" w:line="240" w:lineRule="auto"/>
        <w:jc w:val="both"/>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Poniżej zamieszczony wykres prezentuje emisję zanieczyszczeń powietrza z zakładów szczególnie uciążliwych na terenie powiatu sanockiego, do którego administracyjnie należy Gmina Zarszyn.</w:t>
      </w:r>
    </w:p>
    <w:p w:rsidR="00C3312C" w:rsidRDefault="00C3312C" w:rsidP="00C3312C">
      <w:pPr>
        <w:spacing w:after="0" w:line="240" w:lineRule="auto"/>
        <w:jc w:val="center"/>
        <w:rPr>
          <w:rFonts w:ascii="Arial" w:eastAsia="Times New Roman" w:hAnsi="Arial" w:cs="Arial"/>
          <w:color w:val="000000"/>
          <w:sz w:val="20"/>
          <w:szCs w:val="20"/>
          <w:lang w:eastAsia="pl-PL"/>
        </w:rPr>
      </w:pPr>
      <w:r>
        <w:rPr>
          <w:rFonts w:ascii="Arial" w:eastAsia="Times New Roman" w:hAnsi="Arial" w:cs="Arial"/>
          <w:noProof/>
          <w:color w:val="000000"/>
          <w:sz w:val="20"/>
          <w:szCs w:val="20"/>
          <w:lang w:eastAsia="pl-PL"/>
        </w:rPr>
        <w:lastRenderedPageBreak/>
        <w:drawing>
          <wp:inline distT="0" distB="0" distL="0" distR="0" wp14:anchorId="2C9BAA13" wp14:editId="6AD86621">
            <wp:extent cx="5362575" cy="2857500"/>
            <wp:effectExtent l="0" t="0" r="9525"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62575" cy="2857500"/>
                    </a:xfrm>
                    <a:prstGeom prst="rect">
                      <a:avLst/>
                    </a:prstGeom>
                    <a:noFill/>
                    <a:ln>
                      <a:noFill/>
                    </a:ln>
                  </pic:spPr>
                </pic:pic>
              </a:graphicData>
            </a:graphic>
          </wp:inline>
        </w:drawing>
      </w:r>
    </w:p>
    <w:p w:rsidR="00C3312C" w:rsidRPr="00C3312C" w:rsidRDefault="00C3312C" w:rsidP="002C2AFF">
      <w:pPr>
        <w:spacing w:after="0" w:line="240" w:lineRule="auto"/>
        <w:jc w:val="both"/>
        <w:rPr>
          <w:rFonts w:ascii="Arial" w:eastAsia="Times New Roman" w:hAnsi="Arial" w:cs="Arial"/>
          <w:i/>
          <w:color w:val="000000"/>
          <w:sz w:val="16"/>
          <w:szCs w:val="20"/>
          <w:lang w:eastAsia="pl-PL"/>
        </w:rPr>
      </w:pPr>
      <w:r w:rsidRPr="00C3312C">
        <w:rPr>
          <w:rFonts w:ascii="Arial" w:eastAsia="Times New Roman" w:hAnsi="Arial" w:cs="Arial"/>
          <w:i/>
          <w:color w:val="000000"/>
          <w:sz w:val="16"/>
          <w:szCs w:val="20"/>
          <w:lang w:eastAsia="pl-PL"/>
        </w:rPr>
        <w:t>Źródło: http://rzeszow.stat.gov.pl/vademecum/vademecum_podkarpackie/portrety_powiat%C3%B3w/powiat_sanocki.pdf</w:t>
      </w:r>
    </w:p>
    <w:p w:rsidR="002C2AFF" w:rsidRPr="002C2AFF" w:rsidRDefault="002C2AFF" w:rsidP="002C2AFF">
      <w:pPr>
        <w:spacing w:before="120" w:after="120" w:line="240" w:lineRule="auto"/>
        <w:jc w:val="both"/>
        <w:rPr>
          <w:rFonts w:ascii="Arial" w:eastAsia="Times New Roman" w:hAnsi="Arial" w:cs="Arial"/>
          <w:b/>
          <w:bCs/>
          <w:i/>
          <w:iCs/>
          <w:color w:val="000000"/>
          <w:sz w:val="20"/>
          <w:szCs w:val="20"/>
          <w:lang w:eastAsia="pl-PL"/>
        </w:rPr>
      </w:pPr>
      <w:r w:rsidRPr="002C2AFF">
        <w:rPr>
          <w:rFonts w:ascii="Arial" w:eastAsia="Times New Roman" w:hAnsi="Arial" w:cs="Arial"/>
          <w:b/>
          <w:bCs/>
          <w:i/>
          <w:iCs/>
          <w:color w:val="000000"/>
          <w:sz w:val="20"/>
          <w:szCs w:val="20"/>
          <w:lang w:eastAsia="pl-PL"/>
        </w:rPr>
        <w:t>Jakość wód</w:t>
      </w:r>
    </w:p>
    <w:p w:rsidR="002C2AFF" w:rsidRPr="002C2AFF" w:rsidRDefault="002C2AFF" w:rsidP="002C2AFF">
      <w:pPr>
        <w:spacing w:after="0" w:line="240" w:lineRule="auto"/>
        <w:jc w:val="both"/>
        <w:rPr>
          <w:rFonts w:ascii="Arial" w:eastAsia="Times New Roman" w:hAnsi="Arial" w:cs="Arial"/>
          <w:color w:val="000000"/>
          <w:sz w:val="20"/>
          <w:szCs w:val="20"/>
          <w:lang w:eastAsia="pl-PL"/>
        </w:rPr>
      </w:pPr>
      <w:r w:rsidRPr="002C2AFF">
        <w:rPr>
          <w:rFonts w:ascii="Arial" w:eastAsia="Times New Roman" w:hAnsi="Arial" w:cs="Arial"/>
          <w:color w:val="000000"/>
          <w:sz w:val="20"/>
          <w:szCs w:val="20"/>
          <w:lang w:eastAsia="pl-PL"/>
        </w:rPr>
        <w:t>W 2010 r. Wojewódzki Inspektorat Środowiska objął monitoringiem 40 rzek i 2 zbiorniki zaporowe w 55 punktach pomiarowo-kontrolnych. W 2010 r. II klasę jakości wód, czyli dobry stan lub potencjał ekologiczny, określono dla wód górnego biegu Jasiołki, Osławy, rzeki Kalniczka (zlewnia Osławy) oraz rzeki Wisłoki od ujścia potoku Chotowsk</w:t>
      </w:r>
      <w:r w:rsidR="00884B16">
        <w:rPr>
          <w:rFonts w:ascii="Arial" w:eastAsia="Times New Roman" w:hAnsi="Arial" w:cs="Arial"/>
          <w:color w:val="000000"/>
          <w:sz w:val="20"/>
          <w:szCs w:val="20"/>
          <w:lang w:eastAsia="pl-PL"/>
        </w:rPr>
        <w:t>iego do r</w:t>
      </w:r>
      <w:r w:rsidRPr="002C2AFF">
        <w:rPr>
          <w:rFonts w:ascii="Arial" w:eastAsia="Times New Roman" w:hAnsi="Arial" w:cs="Arial"/>
          <w:color w:val="000000"/>
          <w:sz w:val="20"/>
          <w:szCs w:val="20"/>
          <w:lang w:eastAsia="pl-PL"/>
        </w:rPr>
        <w:t>zeki. Znaczną część wód rzecznych zaliczono do III klasy i określono dla nich umiarkowany stan lub potencjał ekologiczny. Najmniej korzystnie, na poziomie IV klasy (stan/potencjał słaby) sklasyfikowane zostały wody w rzekach Mrowla, Ślączka i Stobnica, położonych w zlewni rzeki Wisłok. O wyniku klasyfikacji najczęściej decydowały elementy biologiczne, natomiast w przypadku wskaźników fizykochemicznych - substancje biogenne (związki azotu i fosforu). W dwóch rzekach uchodzących do Wisły: Mokrzyszówka i Trześniówka stwierdzono wysokie zasolenie wód. Głównym źródłem zanieczyszczeń wód powierzchniowych są ścieki komunalne, które w przypadku nieodpowiedniego oczyszczenia wnoszą do wód takie substancje jak azot i fosfor. Występujące w nadmiernej ilości mogą wpływać u człowieka na powstawanie chorób nowotworowych.</w:t>
      </w:r>
    </w:p>
    <w:p w:rsidR="002C2AFF" w:rsidRPr="002C2AFF" w:rsidRDefault="002C2AFF" w:rsidP="002C2AFF">
      <w:pPr>
        <w:spacing w:before="120" w:after="120" w:line="240" w:lineRule="auto"/>
        <w:jc w:val="both"/>
        <w:rPr>
          <w:rFonts w:ascii="Arial" w:eastAsia="Times New Roman" w:hAnsi="Arial" w:cs="Arial"/>
          <w:b/>
          <w:bCs/>
          <w:i/>
          <w:iCs/>
          <w:color w:val="000000"/>
          <w:sz w:val="20"/>
          <w:szCs w:val="20"/>
          <w:lang w:eastAsia="pl-PL"/>
        </w:rPr>
      </w:pPr>
      <w:r w:rsidRPr="002C2AFF">
        <w:rPr>
          <w:rFonts w:ascii="Arial" w:eastAsia="Times New Roman" w:hAnsi="Arial" w:cs="Arial"/>
          <w:b/>
          <w:bCs/>
          <w:i/>
          <w:iCs/>
          <w:color w:val="000000"/>
          <w:sz w:val="20"/>
          <w:szCs w:val="20"/>
          <w:lang w:eastAsia="pl-PL"/>
        </w:rPr>
        <w:t>Hałas i pola elektromagnetyczne</w:t>
      </w:r>
    </w:p>
    <w:p w:rsidR="002C2AFF" w:rsidRDefault="002C2AFF" w:rsidP="006D752A">
      <w:pPr>
        <w:spacing w:after="0" w:line="240" w:lineRule="auto"/>
        <w:jc w:val="both"/>
        <w:rPr>
          <w:rFonts w:ascii="Arial" w:hAnsi="Arial" w:cs="Arial"/>
          <w:b/>
          <w:sz w:val="20"/>
          <w:szCs w:val="20"/>
        </w:rPr>
      </w:pPr>
      <w:r w:rsidRPr="002C2AFF">
        <w:rPr>
          <w:rFonts w:ascii="Arial" w:eastAsia="Times New Roman" w:hAnsi="Arial" w:cs="Arial"/>
          <w:color w:val="000000"/>
          <w:sz w:val="20"/>
          <w:szCs w:val="20"/>
          <w:lang w:eastAsia="pl-PL"/>
        </w:rPr>
        <w:t>Głównym źródłem emisji hałasu do środowiska w województwie podkarpackim jest komunikacja drogowa. Najtrudniejsze warunki ruchu, występują w</w:t>
      </w:r>
      <w:r w:rsidR="00C3312C">
        <w:rPr>
          <w:rFonts w:ascii="Arial" w:eastAsia="Times New Roman" w:hAnsi="Arial" w:cs="Arial"/>
          <w:color w:val="000000"/>
          <w:sz w:val="20"/>
          <w:szCs w:val="20"/>
          <w:lang w:eastAsia="pl-PL"/>
        </w:rPr>
        <w:t xml:space="preserve"> </w:t>
      </w:r>
      <w:r w:rsidRPr="002C2AFF">
        <w:rPr>
          <w:rFonts w:ascii="Arial" w:eastAsia="Times New Roman" w:hAnsi="Arial" w:cs="Arial"/>
          <w:color w:val="000000"/>
          <w:sz w:val="20"/>
          <w:szCs w:val="20"/>
          <w:lang w:eastAsia="pl-PL"/>
        </w:rPr>
        <w:t>dużych miastach oraz w mniejszych miejscowościach w rejonach przebiegu dróg krajowych i wojewódzkich. W</w:t>
      </w:r>
      <w:r w:rsidR="00C3312C">
        <w:rPr>
          <w:rFonts w:ascii="Arial" w:eastAsia="Times New Roman" w:hAnsi="Arial" w:cs="Arial"/>
          <w:color w:val="000000"/>
          <w:sz w:val="20"/>
          <w:szCs w:val="20"/>
          <w:lang w:eastAsia="pl-PL"/>
        </w:rPr>
        <w:t xml:space="preserve"> </w:t>
      </w:r>
      <w:r w:rsidRPr="002C2AFF">
        <w:rPr>
          <w:rFonts w:ascii="Arial" w:eastAsia="Times New Roman" w:hAnsi="Arial" w:cs="Arial"/>
          <w:color w:val="000000"/>
          <w:sz w:val="20"/>
          <w:szCs w:val="20"/>
          <w:lang w:eastAsia="pl-PL"/>
        </w:rPr>
        <w:t>2010 r. WIOŚ wykonał pomiary hałasu drogowego w</w:t>
      </w:r>
      <w:r w:rsidR="00C3312C">
        <w:rPr>
          <w:rFonts w:ascii="Arial" w:eastAsia="Times New Roman" w:hAnsi="Arial" w:cs="Arial"/>
          <w:color w:val="000000"/>
          <w:sz w:val="20"/>
          <w:szCs w:val="20"/>
          <w:lang w:eastAsia="pl-PL"/>
        </w:rPr>
        <w:t xml:space="preserve"> </w:t>
      </w:r>
      <w:r w:rsidRPr="002C2AFF">
        <w:rPr>
          <w:rFonts w:ascii="Arial" w:eastAsia="Times New Roman" w:hAnsi="Arial" w:cs="Arial"/>
          <w:color w:val="000000"/>
          <w:sz w:val="20"/>
          <w:szCs w:val="20"/>
          <w:lang w:eastAsia="pl-PL"/>
        </w:rPr>
        <w:t>Przemyślu, Krośnie i Strzyżowie. Pomiary wykonano łącznie w 12 punktach pomiarowo-kontrolnych. We wszystkich stwierdzono przekroczenia dopuszczalnych standardów akustycznych w stosunku do funkcji spełnianej przez teren. Najwięcej przekroczeń odnotowano w klasach: &gt;5-10 dB i &gt;10-15 dB. Hałas wywiera negatywny wpływ na zdrowie człowieka. Może spowodować m.in. uszkodzenie słuchu, zakłócenia mowy, bóle mięśni i stawów, zaburzenia w przewodzie pokarmowym; wpływa na wcześniejsze starzenie się i może skrócić życie nawet o 12 lat. W 2010 r. WIOŚ w Rzeszowie przeprowadził badania poziomów pól elektromagnetycznych w 45 punktach pomiarowych zlokalizowanych w miejscach dostępnych dla ludności na obszarach miejskich i wiejskich. Analiza wyników badań nie wykazała przekroczeń dopuszczalnych poziomów pól elektromagnetycznych. Największe średnie poziomy pól elektromagnetycznych występują w dużych aglomeracjach, gdzie w tym samym czasie aktywnych jest wiele źródeł promieniowania.</w:t>
      </w:r>
    </w:p>
    <w:p w:rsidR="006D752A" w:rsidRDefault="006D752A" w:rsidP="00EA158F">
      <w:pPr>
        <w:pStyle w:val="Akapitzlist"/>
        <w:numPr>
          <w:ilvl w:val="0"/>
          <w:numId w:val="1"/>
        </w:numPr>
        <w:spacing w:line="240" w:lineRule="auto"/>
        <w:jc w:val="both"/>
        <w:outlineLvl w:val="0"/>
        <w:rPr>
          <w:rFonts w:ascii="Arial" w:hAnsi="Arial" w:cs="Arial"/>
          <w:b/>
          <w:sz w:val="20"/>
          <w:szCs w:val="20"/>
        </w:rPr>
        <w:sectPr w:rsidR="006D752A">
          <w:headerReference w:type="default" r:id="rId153"/>
          <w:pgSz w:w="11906" w:h="16838"/>
          <w:pgMar w:top="1417" w:right="1417" w:bottom="1417" w:left="1417" w:header="708" w:footer="708" w:gutter="0"/>
          <w:cols w:space="708"/>
          <w:docGrid w:linePitch="360"/>
        </w:sectPr>
      </w:pPr>
    </w:p>
    <w:p w:rsidR="00CF76D3" w:rsidRPr="002C3BED" w:rsidRDefault="00DE303B" w:rsidP="00EA158F">
      <w:pPr>
        <w:pStyle w:val="Akapitzlist"/>
        <w:numPr>
          <w:ilvl w:val="0"/>
          <w:numId w:val="1"/>
        </w:numPr>
        <w:spacing w:line="240" w:lineRule="auto"/>
        <w:jc w:val="both"/>
        <w:outlineLvl w:val="0"/>
        <w:rPr>
          <w:rFonts w:ascii="Arial" w:hAnsi="Arial" w:cs="Arial"/>
          <w:b/>
          <w:sz w:val="20"/>
          <w:szCs w:val="20"/>
        </w:rPr>
      </w:pPr>
      <w:bookmarkStart w:id="268" w:name="_Toc441049839"/>
      <w:r w:rsidRPr="002C3BED">
        <w:rPr>
          <w:rFonts w:ascii="Arial" w:hAnsi="Arial" w:cs="Arial"/>
          <w:b/>
          <w:sz w:val="20"/>
          <w:szCs w:val="20"/>
        </w:rPr>
        <w:lastRenderedPageBreak/>
        <w:t>Potencjał kulturowy</w:t>
      </w:r>
      <w:bookmarkEnd w:id="268"/>
    </w:p>
    <w:p w:rsidR="00470D41" w:rsidRPr="00D42723" w:rsidRDefault="00470D41" w:rsidP="00470D41">
      <w:pPr>
        <w:pStyle w:val="NormalnyWeb"/>
        <w:spacing w:before="120" w:beforeAutospacing="0" w:after="0" w:afterAutospacing="0"/>
        <w:jc w:val="both"/>
        <w:rPr>
          <w:rFonts w:ascii="Arial" w:eastAsia="Calibri" w:hAnsi="Arial" w:cs="Arial"/>
          <w:sz w:val="20"/>
          <w:szCs w:val="20"/>
          <w:lang w:eastAsia="en-US"/>
        </w:rPr>
      </w:pPr>
      <w:r w:rsidRPr="005C5D18">
        <w:rPr>
          <w:rFonts w:ascii="Arial" w:eastAsia="Calibri" w:hAnsi="Arial" w:cs="Arial"/>
          <w:sz w:val="20"/>
          <w:szCs w:val="20"/>
          <w:lang w:eastAsia="en-US"/>
        </w:rPr>
        <w:t>Zachowane dziedzictwo materialne, duchowe i społeczne (intelektualne) Gminy</w:t>
      </w:r>
      <w:r w:rsidR="00AC580E">
        <w:rPr>
          <w:rFonts w:ascii="Arial" w:eastAsia="Calibri" w:hAnsi="Arial" w:cs="Arial"/>
          <w:sz w:val="20"/>
          <w:szCs w:val="20"/>
          <w:lang w:eastAsia="en-US"/>
        </w:rPr>
        <w:t xml:space="preserve"> </w:t>
      </w:r>
      <w:r w:rsidR="006D752A">
        <w:rPr>
          <w:rFonts w:ascii="Arial" w:eastAsia="Calibri" w:hAnsi="Arial" w:cs="Arial"/>
          <w:sz w:val="20"/>
          <w:szCs w:val="20"/>
          <w:lang w:eastAsia="en-US"/>
        </w:rPr>
        <w:t>Zarszyn</w:t>
      </w:r>
      <w:r w:rsidRPr="005C5D18">
        <w:rPr>
          <w:rFonts w:ascii="Arial" w:eastAsia="Calibri" w:hAnsi="Arial" w:cs="Arial"/>
          <w:sz w:val="20"/>
          <w:szCs w:val="20"/>
          <w:lang w:eastAsia="en-US"/>
        </w:rPr>
        <w:t xml:space="preserve"> stanowi jej potencjał kulturowy, który znacząco wpływa na rozwój społeczny i gospodarczy lokalnego środowiska. Poniżej zamieszczony opis identyfikuje analizowany potencjał gminy w poszczególnych sferach.</w:t>
      </w:r>
    </w:p>
    <w:p w:rsidR="00DE303B" w:rsidRPr="002E019E" w:rsidRDefault="00DE303B" w:rsidP="00817104">
      <w:pPr>
        <w:pStyle w:val="Spistreci2"/>
        <w:numPr>
          <w:ilvl w:val="1"/>
          <w:numId w:val="1"/>
        </w:numPr>
        <w:tabs>
          <w:tab w:val="clear" w:pos="9015"/>
          <w:tab w:val="right" w:leader="dot" w:pos="9214"/>
        </w:tabs>
        <w:spacing w:before="120" w:after="120"/>
        <w:ind w:left="709" w:hanging="425"/>
        <w:outlineLvl w:val="1"/>
        <w:rPr>
          <w:rFonts w:ascii="Arial" w:hAnsi="Arial" w:cs="Arial"/>
          <w:b/>
          <w:smallCaps w:val="0"/>
        </w:rPr>
      </w:pPr>
      <w:bookmarkStart w:id="269" w:name="_Toc441049840"/>
      <w:r w:rsidRPr="002E019E">
        <w:rPr>
          <w:rFonts w:ascii="Arial" w:hAnsi="Arial" w:cs="Arial"/>
          <w:b/>
          <w:smallCaps w:val="0"/>
        </w:rPr>
        <w:t>Dziedzictwo materialne</w:t>
      </w:r>
      <w:bookmarkEnd w:id="269"/>
    </w:p>
    <w:p w:rsidR="006D752A" w:rsidRPr="00817264" w:rsidRDefault="006D752A" w:rsidP="006D752A">
      <w:pPr>
        <w:pStyle w:val="NormalnyWeb"/>
        <w:spacing w:before="120" w:beforeAutospacing="0" w:after="0" w:afterAutospacing="0"/>
        <w:jc w:val="both"/>
        <w:rPr>
          <w:rFonts w:ascii="Arial" w:eastAsia="Calibri" w:hAnsi="Arial" w:cs="Arial"/>
          <w:sz w:val="20"/>
          <w:szCs w:val="20"/>
          <w:lang w:eastAsia="en-US"/>
        </w:rPr>
      </w:pPr>
      <w:bookmarkStart w:id="270" w:name="_Toc402520426"/>
      <w:r w:rsidRPr="00817264">
        <w:rPr>
          <w:rFonts w:ascii="Arial" w:eastAsia="Calibri" w:hAnsi="Arial" w:cs="Arial"/>
          <w:sz w:val="20"/>
          <w:szCs w:val="20"/>
          <w:lang w:eastAsia="en-US"/>
        </w:rPr>
        <w:t xml:space="preserve">W dziedzinie materialnej potencjał kulturowy Gminy </w:t>
      </w:r>
      <w:r>
        <w:rPr>
          <w:rFonts w:ascii="Arial" w:eastAsia="Calibri" w:hAnsi="Arial" w:cs="Arial"/>
          <w:sz w:val="20"/>
          <w:szCs w:val="20"/>
          <w:lang w:eastAsia="en-US"/>
        </w:rPr>
        <w:t>Zarszyn</w:t>
      </w:r>
      <w:r w:rsidRPr="00817264">
        <w:rPr>
          <w:rFonts w:ascii="Arial" w:eastAsia="Calibri" w:hAnsi="Arial" w:cs="Arial"/>
          <w:sz w:val="20"/>
          <w:szCs w:val="20"/>
          <w:lang w:eastAsia="en-US"/>
        </w:rPr>
        <w:t xml:space="preserve"> obejmuje</w:t>
      </w:r>
      <w:r>
        <w:rPr>
          <w:rFonts w:ascii="Arial" w:eastAsia="Calibri" w:hAnsi="Arial" w:cs="Arial"/>
          <w:sz w:val="20"/>
          <w:szCs w:val="20"/>
          <w:lang w:eastAsia="en-US"/>
        </w:rPr>
        <w:t xml:space="preserve"> m.in.</w:t>
      </w:r>
      <w:r w:rsidRPr="00817264">
        <w:rPr>
          <w:rFonts w:ascii="Arial" w:eastAsia="Calibri" w:hAnsi="Arial" w:cs="Arial"/>
          <w:sz w:val="20"/>
          <w:szCs w:val="20"/>
          <w:lang w:eastAsia="en-US"/>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20"/>
        <w:gridCol w:w="1318"/>
        <w:gridCol w:w="1198"/>
        <w:gridCol w:w="6605"/>
        <w:gridCol w:w="2953"/>
      </w:tblGrid>
      <w:tr w:rsidR="006D752A" w:rsidRPr="006D752A" w:rsidTr="006D752A">
        <w:tc>
          <w:tcPr>
            <w:tcW w:w="686" w:type="pct"/>
            <w:shd w:val="clear" w:color="auto" w:fill="B4C6E7" w:themeFill="accent5" w:themeFillTint="66"/>
            <w:vAlign w:val="center"/>
          </w:tcPr>
          <w:p w:rsidR="006D752A" w:rsidRPr="006D752A" w:rsidRDefault="006D752A" w:rsidP="00254A7F">
            <w:pPr>
              <w:spacing w:after="0" w:line="240" w:lineRule="auto"/>
              <w:jc w:val="center"/>
              <w:rPr>
                <w:rFonts w:ascii="Arial" w:hAnsi="Arial" w:cs="Arial"/>
                <w:b/>
                <w:sz w:val="16"/>
                <w:szCs w:val="20"/>
              </w:rPr>
            </w:pPr>
            <w:r w:rsidRPr="006D752A">
              <w:rPr>
                <w:rFonts w:ascii="Arial" w:hAnsi="Arial" w:cs="Arial"/>
                <w:b/>
                <w:sz w:val="16"/>
                <w:szCs w:val="20"/>
              </w:rPr>
              <w:t>Obiekt</w:t>
            </w:r>
          </w:p>
        </w:tc>
        <w:tc>
          <w:tcPr>
            <w:tcW w:w="471" w:type="pct"/>
            <w:shd w:val="clear" w:color="auto" w:fill="B4C6E7" w:themeFill="accent5" w:themeFillTint="66"/>
            <w:vAlign w:val="center"/>
          </w:tcPr>
          <w:p w:rsidR="006D752A" w:rsidRPr="006D752A" w:rsidRDefault="006D752A" w:rsidP="00254A7F">
            <w:pPr>
              <w:spacing w:after="0" w:line="240" w:lineRule="auto"/>
              <w:jc w:val="center"/>
              <w:rPr>
                <w:rFonts w:ascii="Arial" w:hAnsi="Arial" w:cs="Arial"/>
                <w:b/>
                <w:sz w:val="16"/>
                <w:szCs w:val="20"/>
              </w:rPr>
            </w:pPr>
            <w:r w:rsidRPr="006D752A">
              <w:rPr>
                <w:rFonts w:ascii="Arial" w:hAnsi="Arial" w:cs="Arial"/>
                <w:b/>
                <w:sz w:val="16"/>
                <w:szCs w:val="20"/>
              </w:rPr>
              <w:t>Miejscowość</w:t>
            </w:r>
          </w:p>
        </w:tc>
        <w:tc>
          <w:tcPr>
            <w:tcW w:w="428" w:type="pct"/>
            <w:shd w:val="clear" w:color="auto" w:fill="B4C6E7" w:themeFill="accent5" w:themeFillTint="66"/>
            <w:vAlign w:val="center"/>
          </w:tcPr>
          <w:p w:rsidR="006D752A" w:rsidRPr="006D752A" w:rsidRDefault="006D752A" w:rsidP="00254A7F">
            <w:pPr>
              <w:spacing w:after="0" w:line="240" w:lineRule="auto"/>
              <w:jc w:val="center"/>
              <w:rPr>
                <w:rFonts w:ascii="Arial" w:hAnsi="Arial" w:cs="Arial"/>
                <w:b/>
                <w:sz w:val="16"/>
                <w:szCs w:val="20"/>
              </w:rPr>
            </w:pPr>
            <w:r w:rsidRPr="006D752A">
              <w:rPr>
                <w:rFonts w:ascii="Arial" w:hAnsi="Arial" w:cs="Arial"/>
                <w:b/>
                <w:sz w:val="16"/>
                <w:szCs w:val="20"/>
              </w:rPr>
              <w:t>Datowanie</w:t>
            </w:r>
          </w:p>
        </w:tc>
        <w:tc>
          <w:tcPr>
            <w:tcW w:w="2360" w:type="pct"/>
            <w:shd w:val="clear" w:color="auto" w:fill="B4C6E7" w:themeFill="accent5" w:themeFillTint="66"/>
            <w:vAlign w:val="center"/>
          </w:tcPr>
          <w:p w:rsidR="006D752A" w:rsidRPr="006D752A" w:rsidRDefault="006D752A" w:rsidP="00254A7F">
            <w:pPr>
              <w:spacing w:after="0" w:line="240" w:lineRule="auto"/>
              <w:jc w:val="center"/>
              <w:rPr>
                <w:rFonts w:ascii="Arial" w:hAnsi="Arial" w:cs="Arial"/>
                <w:b/>
                <w:sz w:val="16"/>
                <w:szCs w:val="20"/>
              </w:rPr>
            </w:pPr>
            <w:r w:rsidRPr="006D752A">
              <w:rPr>
                <w:rFonts w:ascii="Arial" w:hAnsi="Arial" w:cs="Arial"/>
                <w:b/>
                <w:sz w:val="16"/>
                <w:szCs w:val="20"/>
              </w:rPr>
              <w:t>Krótka charakterystyka obiektu</w:t>
            </w:r>
          </w:p>
        </w:tc>
        <w:tc>
          <w:tcPr>
            <w:tcW w:w="1055" w:type="pct"/>
            <w:shd w:val="clear" w:color="auto" w:fill="B4C6E7" w:themeFill="accent5" w:themeFillTint="66"/>
          </w:tcPr>
          <w:p w:rsidR="006D752A" w:rsidRPr="006D752A" w:rsidRDefault="006D752A" w:rsidP="00254A7F">
            <w:pPr>
              <w:spacing w:after="0" w:line="240" w:lineRule="auto"/>
              <w:jc w:val="center"/>
              <w:rPr>
                <w:rFonts w:ascii="Arial" w:hAnsi="Arial" w:cs="Arial"/>
                <w:b/>
                <w:sz w:val="16"/>
                <w:szCs w:val="20"/>
              </w:rPr>
            </w:pPr>
            <w:r w:rsidRPr="006D752A">
              <w:rPr>
                <w:rFonts w:ascii="Arial" w:hAnsi="Arial" w:cs="Arial"/>
                <w:b/>
                <w:sz w:val="16"/>
                <w:szCs w:val="20"/>
              </w:rPr>
              <w:t>Zdjęcie obiektu</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 xml:space="preserve">Dwór </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Odrzechowa</w:t>
            </w:r>
          </w:p>
        </w:tc>
        <w:tc>
          <w:tcPr>
            <w:tcW w:w="428" w:type="pct"/>
            <w:vAlign w:val="center"/>
          </w:tcPr>
          <w:p w:rsidR="006D752A" w:rsidRPr="006D752A" w:rsidRDefault="006D752A" w:rsidP="00254A7F">
            <w:pPr>
              <w:spacing w:after="0" w:line="240" w:lineRule="auto"/>
              <w:jc w:val="center"/>
              <w:rPr>
                <w:rFonts w:ascii="Arial" w:hAnsi="Arial" w:cs="Arial"/>
                <w:spacing w:val="-1"/>
                <w:sz w:val="16"/>
                <w:szCs w:val="20"/>
              </w:rPr>
            </w:pPr>
            <w:r w:rsidRPr="006D752A">
              <w:rPr>
                <w:rFonts w:ascii="Arial" w:hAnsi="Arial" w:cs="Arial"/>
                <w:spacing w:val="-1"/>
                <w:sz w:val="16"/>
                <w:szCs w:val="20"/>
              </w:rPr>
              <w:t xml:space="preserve">II poł. XIX w. </w:t>
            </w:r>
          </w:p>
        </w:tc>
        <w:tc>
          <w:tcPr>
            <w:tcW w:w="2360" w:type="pct"/>
            <w:vAlign w:val="center"/>
          </w:tcPr>
          <w:p w:rsidR="006D752A" w:rsidRPr="006D752A" w:rsidRDefault="006D752A" w:rsidP="00884B16">
            <w:pPr>
              <w:pStyle w:val="NormalnyWeb"/>
              <w:spacing w:before="120" w:beforeAutospacing="0" w:after="0" w:afterAutospacing="0"/>
              <w:jc w:val="both"/>
              <w:rPr>
                <w:rFonts w:ascii="Arial" w:hAnsi="Arial" w:cs="Arial"/>
                <w:sz w:val="16"/>
                <w:szCs w:val="18"/>
                <w:bdr w:val="none" w:sz="0" w:space="0" w:color="auto" w:frame="1"/>
              </w:rPr>
            </w:pPr>
            <w:r w:rsidRPr="006D752A">
              <w:rPr>
                <w:rFonts w:ascii="Arial" w:eastAsia="Calibri" w:hAnsi="Arial" w:cs="Arial"/>
                <w:sz w:val="16"/>
                <w:szCs w:val="20"/>
                <w:lang w:eastAsia="en-US"/>
              </w:rPr>
              <w:t xml:space="preserve">Drewniany dworek Morawski w Odrzechowej pochodzi z II połowy XIX wieku. Dwór posiada elewację frontową skierowaną na północ. Obiekt drewniany na kamiennej podmurówce, konstrukcji zrębowej, zewnątrz szalowany deskami, wewnątrz tynkowany. Układ wnętrza dwutraktowy z sienią na osi. Dach czterospadowy </w:t>
            </w:r>
            <w:r w:rsidR="00884B16">
              <w:rPr>
                <w:rFonts w:ascii="Arial" w:eastAsia="Calibri" w:hAnsi="Arial" w:cs="Arial"/>
                <w:sz w:val="16"/>
                <w:szCs w:val="20"/>
                <w:lang w:eastAsia="en-US"/>
              </w:rPr>
              <w:t>pokryty</w:t>
            </w:r>
            <w:r w:rsidRPr="006D752A">
              <w:rPr>
                <w:rFonts w:ascii="Arial" w:eastAsia="Calibri" w:hAnsi="Arial" w:cs="Arial"/>
                <w:sz w:val="16"/>
                <w:szCs w:val="20"/>
                <w:lang w:eastAsia="en-US"/>
              </w:rPr>
              <w:t xml:space="preserve"> blachą, od frontu ganek wsparty na dwóch słupach, nakryty dachem trójspadowym.</w:t>
            </w:r>
          </w:p>
        </w:tc>
        <w:tc>
          <w:tcPr>
            <w:tcW w:w="1055" w:type="pct"/>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i/>
                <w:noProof/>
                <w:spacing w:val="-1"/>
                <w:sz w:val="16"/>
                <w:szCs w:val="20"/>
                <w:lang w:eastAsia="pl-PL"/>
              </w:rPr>
              <w:drawing>
                <wp:inline distT="0" distB="0" distL="0" distR="0" wp14:anchorId="0AD2E7EB" wp14:editId="5817D373">
                  <wp:extent cx="1467293" cy="964940"/>
                  <wp:effectExtent l="0" t="0" r="0" b="6985"/>
                  <wp:docPr id="3" name="Obraz 3" descr="http://zabytki-podkarpacie.pl/thumb.php?x=120&amp;y=0&amp;pic=dh/upload/621.IMG_6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zabytki-podkarpacie.pl/thumb.php?x=120&amp;y=0&amp;pic=dh/upload/621.IMG_6177.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467495" cy="965073"/>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i/>
                <w:spacing w:val="-1"/>
                <w:sz w:val="16"/>
                <w:szCs w:val="20"/>
              </w:rPr>
              <w:t>Źródło: http://zabytki-podkarpacie.pl/Dwor-w-Odrzechowej_f_14_ido_621</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Dwór Laskowskich</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Bażanówka</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XIX w.</w:t>
            </w:r>
          </w:p>
        </w:tc>
        <w:tc>
          <w:tcPr>
            <w:tcW w:w="2360" w:type="pct"/>
            <w:vAlign w:val="center"/>
          </w:tcPr>
          <w:p w:rsidR="006D752A" w:rsidRPr="006D752A" w:rsidRDefault="006D752A" w:rsidP="006D752A">
            <w:pPr>
              <w:pStyle w:val="NormalnyWeb"/>
              <w:spacing w:before="120" w:beforeAutospacing="0" w:after="0" w:afterAutospacing="0"/>
              <w:jc w:val="both"/>
              <w:rPr>
                <w:rFonts w:ascii="Arial" w:hAnsi="Arial" w:cs="Arial"/>
                <w:sz w:val="16"/>
                <w:szCs w:val="18"/>
                <w:bdr w:val="none" w:sz="0" w:space="0" w:color="auto" w:frame="1"/>
              </w:rPr>
            </w:pPr>
            <w:r w:rsidRPr="006D752A">
              <w:rPr>
                <w:rFonts w:ascii="Arial" w:eastAsia="Calibri" w:hAnsi="Arial" w:cs="Arial"/>
                <w:sz w:val="16"/>
                <w:szCs w:val="20"/>
                <w:lang w:eastAsia="en-US"/>
              </w:rPr>
              <w:t>Dwór w Bażanówce powstał na początku XIX wieku, prawdopodobnie z inicjatywy Feliksa Laskowskiego. Pierwotnie dwór był obiektem dwutraktowym z sienią na osi; w sieni piec w kształcie kolumny na ośmiobocznej podstawie.</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Z</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zewnątrz, od frontu posiada pięciokolumnowy ganek, do którego prowadzą boczne schodki, od tyłu zaś zdobi go wgłębny portyk, podtrzymywany dwoma kolumnami. Utrzymany na planie prostokąta, parterowy, z facjatami na poddaszu, posiada dodatkowo dwa, lekko zarysowane alkierze, zwieńczone klasycystycznymi szczytami z okulusem. Dwór w Bażanówce posiada piwnice przykryte sklepieniami kolebkowymi, wzniesiony z cegły, we dworze zachowany został najbardziej typowy układ wnętrz z sienią i salonikiem. Dwór pokryty jest dachem dwuspadowym. W chwili obecnej dwór służy jako szkoła podstawowa.</w:t>
            </w:r>
          </w:p>
        </w:tc>
        <w:tc>
          <w:tcPr>
            <w:tcW w:w="1055" w:type="pct"/>
          </w:tcPr>
          <w:p w:rsidR="006D752A" w:rsidRPr="006D752A" w:rsidRDefault="006D752A" w:rsidP="006D752A">
            <w:pPr>
              <w:spacing w:after="0" w:line="240" w:lineRule="auto"/>
              <w:ind w:left="357" w:hanging="312"/>
              <w:jc w:val="center"/>
              <w:rPr>
                <w:rFonts w:ascii="Arial" w:hAnsi="Arial" w:cs="Arial"/>
                <w:bCs/>
                <w:i/>
                <w:sz w:val="16"/>
                <w:szCs w:val="20"/>
                <w:shd w:val="clear" w:color="auto" w:fill="FFFFFF"/>
              </w:rPr>
            </w:pPr>
            <w:r w:rsidRPr="006D752A">
              <w:rPr>
                <w:rFonts w:ascii="Arial" w:hAnsi="Arial" w:cs="Arial"/>
                <w:noProof/>
                <w:sz w:val="16"/>
                <w:lang w:eastAsia="pl-PL"/>
              </w:rPr>
              <w:drawing>
                <wp:inline distT="0" distB="0" distL="0" distR="0" wp14:anchorId="2517BBA5" wp14:editId="1A866CC1">
                  <wp:extent cx="1535954" cy="1010094"/>
                  <wp:effectExtent l="0" t="0" r="7620" b="0"/>
                  <wp:docPr id="82" name="Obraz 82" descr="http://zabytki-podkarpacie.pl/thumb.php?x=120&amp;y=0&amp;pic=dh/upload/627.IMG_6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zabytki-podkarpacie.pl/thumb.php?x=120&amp;y=0&amp;pic=dh/upload/627.IMG_6705.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37381" cy="1011032"/>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bCs/>
                <w:i/>
                <w:sz w:val="16"/>
                <w:szCs w:val="20"/>
                <w:shd w:val="clear" w:color="auto" w:fill="FFFFFF"/>
              </w:rPr>
            </w:pPr>
            <w:r w:rsidRPr="006D752A">
              <w:rPr>
                <w:rFonts w:ascii="Arial" w:hAnsi="Arial" w:cs="Arial"/>
                <w:i/>
                <w:spacing w:val="-1"/>
                <w:sz w:val="16"/>
                <w:szCs w:val="20"/>
              </w:rPr>
              <w:t>Źródło: http://zabytki-podkarpacie.pl/Dwor-Laskowskich-w-Bazanowce_f_14_ido_627</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Dwór Gniewoszów</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Nowosielce</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 xml:space="preserve">1900 r. </w:t>
            </w:r>
          </w:p>
        </w:tc>
        <w:tc>
          <w:tcPr>
            <w:tcW w:w="2360" w:type="pct"/>
            <w:vAlign w:val="center"/>
          </w:tcPr>
          <w:p w:rsidR="006D752A" w:rsidRPr="006D752A" w:rsidRDefault="006D752A" w:rsidP="006D752A">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Dwór rodziny Gniewoszów w stylu secesyjnym został wzniesiony około 1900 roku. Jest to parterowa skromna i mało oryginalna budowla.</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 xml:space="preserve">W momencie budowy było to połączenie stylu empirowego z modnym na początku wieku stylem secesyjnym. Przed I wojną światową dwór był komfortowo urządzony, posiadał 14 pokoi, własną elektrownię i wodociągi. Obiekt w Nowosielcach jest budowlą zwyczajną, typowym dworem średniozamożnej rodziny szlacheckiej. Dzielone pilastrami elewacje mieszczą rytmicznie wkomponowane okna, wejście poprzedza głęboki kolumnowo-arkadowy portyk z balkonem i facjatką na piętrze. Na uwagę zasługują secesyjne akcenty – facjatka i balustrada wewnętrznych schodów. Wybudowany na płaskim terenie dwór otoczono rozległym w stylu angielskim, aktualnie znacznie przetrzebionym, popularnym we współczesnych budowlach </w:t>
            </w:r>
            <w:r w:rsidRPr="006D752A">
              <w:rPr>
                <w:rFonts w:ascii="Arial" w:eastAsia="Calibri" w:hAnsi="Arial" w:cs="Arial"/>
                <w:sz w:val="16"/>
                <w:szCs w:val="20"/>
                <w:lang w:eastAsia="en-US"/>
              </w:rPr>
              <w:lastRenderedPageBreak/>
              <w:t>założeniem parkowym. Aktualnie odremontowaną i odnowioną budowlę użytkuje Zespół Szkół Rolniczych.</w:t>
            </w:r>
          </w:p>
        </w:tc>
        <w:tc>
          <w:tcPr>
            <w:tcW w:w="1055" w:type="pct"/>
            <w:vAlign w:val="center"/>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lastRenderedPageBreak/>
              <w:drawing>
                <wp:inline distT="0" distB="0" distL="0" distR="0" wp14:anchorId="3206EA5A" wp14:editId="4E59480D">
                  <wp:extent cx="1477533" cy="971674"/>
                  <wp:effectExtent l="0" t="0" r="8890" b="0"/>
                  <wp:docPr id="83" name="Obraz 83" descr="http://zabytki-podkarpacie.pl/thumb.php?x=120&amp;y=0&amp;pic=dh/upload/638.IMG_7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zabytki-podkarpacie.pl/thumb.php?x=120&amp;y=0&amp;pic=dh/upload/638.IMG_7215.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77735" cy="971807"/>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szCs w:val="20"/>
              </w:rPr>
            </w:pPr>
            <w:r w:rsidRPr="006D752A">
              <w:rPr>
                <w:rFonts w:ascii="Arial" w:hAnsi="Arial" w:cs="Arial"/>
                <w:i/>
                <w:spacing w:val="-1"/>
                <w:sz w:val="16"/>
                <w:szCs w:val="20"/>
              </w:rPr>
              <w:t>Źródło: http://zabytki-podkarpacie.pl/Dwor-Gniewoszow-w-Nowosielcach_f_14_ido_638</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lastRenderedPageBreak/>
              <w:t>Spichlerz dworski</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Jaćmierz</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 xml:space="preserve">1875-1899 </w:t>
            </w:r>
          </w:p>
        </w:tc>
        <w:tc>
          <w:tcPr>
            <w:tcW w:w="2360" w:type="pct"/>
            <w:vAlign w:val="center"/>
          </w:tcPr>
          <w:p w:rsidR="006D752A" w:rsidRPr="006D752A" w:rsidRDefault="006D752A" w:rsidP="00254A7F">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Spichlerz dworski z lat 1875-1899.</w:t>
            </w:r>
          </w:p>
        </w:tc>
        <w:tc>
          <w:tcPr>
            <w:tcW w:w="1055" w:type="pct"/>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522DEDE4" wp14:editId="470C357F">
                  <wp:extent cx="1446028" cy="1020726"/>
                  <wp:effectExtent l="0" t="0" r="1905" b="8255"/>
                  <wp:docPr id="84" name="Obraz 84" descr="http://zabytki-podkarpacie.pl/thumb.php?x=120&amp;y=0&amp;pic=dh/upload/611.IMG_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zabytki-podkarpacie.pl/thumb.php?x=120&amp;y=0&amp;pic=dh/upload/611.IMG_5725.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46225" cy="1020865"/>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rPr>
            </w:pPr>
            <w:r w:rsidRPr="006D752A">
              <w:rPr>
                <w:rFonts w:ascii="Arial" w:hAnsi="Arial" w:cs="Arial"/>
                <w:i/>
                <w:spacing w:val="-1"/>
                <w:sz w:val="16"/>
                <w:szCs w:val="20"/>
              </w:rPr>
              <w:t>Źródło: http://zabytki-podkarpacie. pl/Spichlerz-dworski_f_14_ido_611</w:t>
            </w:r>
          </w:p>
        </w:tc>
      </w:tr>
      <w:tr w:rsidR="006D752A" w:rsidRPr="006D752A" w:rsidTr="006D752A">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Cerkiew - zespół cerkwi greckokatolickiej</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Odrzechowa</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1813 r.</w:t>
            </w:r>
          </w:p>
        </w:tc>
        <w:tc>
          <w:tcPr>
            <w:tcW w:w="2360" w:type="pct"/>
            <w:vAlign w:val="center"/>
          </w:tcPr>
          <w:p w:rsidR="006D752A" w:rsidRPr="006D752A" w:rsidRDefault="006D752A" w:rsidP="006D752A">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Pierwsza wzmianka o cerkwi pochodzi z roku 1450, brak jest jednak konkretnych danych. Zachowana do dzisiaj cerkiew pochodzi z 1813 roku, a jej fundatorem był właściciel dóbr, Morawski. Cerkiew wykonano</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z kamienia i cegły, o rozmiarach 15x30 metrów. W 1888 roku dokonano obmurowania cerkwi i cmentarza kamieniami, które uzyskano</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z rozebranych podpór. W 1898 roku przeprowadzono remont cerkwi. W trakcie prac remontowych wykonano nowy dach pokryty blachą,</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a obiekt został odmalowany. Cerkiew została poważnie uszkodzona</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w czasie działań wojennych w 1944 roku. Od dnia 1 stycznia 1945 roku wieś Odrzechowa została włączona do parafii w Głębokim. Istniejąca cerkiew została przemianowana na kościół filialny. We wrześniu 1947 roku mieszkańcy Odrzechowej – za zgodą Kurii Biskupiej – rozebrali starą szopę przy plebani, a blachą z jej dachu naprawili dach na cerkwi (kościele filialnym), który został uszkodzony w czasie wiosennego huraganu. Mieszkańcy Odrzechowej wyznania greckokatolickiego zwrócili się z prośbą do Kurii Biskupiej o zmianę wyznania na rzymskokatolickie</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 xml:space="preserve">o obrządku łacińskim. Wszystkie podania całych rodzin, zostały rozpatrzone pozytywnie. Następnie remonty cerkwi (kościoła) zostały przeprowadzone w latach 1955, 1959, 1973. Cerkiew utrzymana jest </w:t>
            </w:r>
            <w:r w:rsidRPr="006D752A">
              <w:rPr>
                <w:rFonts w:ascii="Arial" w:eastAsia="Calibri" w:hAnsi="Arial" w:cs="Arial"/>
                <w:sz w:val="16"/>
                <w:szCs w:val="20"/>
                <w:lang w:eastAsia="en-US"/>
              </w:rPr>
              <w:br/>
              <w:t>w stylu romańskim, bez kopuł z jedną wieżą, posada malowany w 1870 roku ikonostas. Położona pośród cmentarza grzebalnego, otoczonego murem z dzikiego kamienia. Prezbiterium zwrócone na północ, zamknięte półkolistą absydą, przy nim od zachodu zakrystia. Nawa szersza prostokątna, z niewyodrębnionym zewnątrz babińcem od południa przechodząca w kruchtę. Ściany w prezbiterium rozczłonkowane pilastrami, w nawie filarami przyściennymi o wgłębionych narożnikach. Chór muzyczny w wieży otwarty trzema arkadami do nawy. Okna prostokątne zamknięte łukiem spłaszczonym.</w:t>
            </w:r>
          </w:p>
        </w:tc>
        <w:tc>
          <w:tcPr>
            <w:tcW w:w="1055" w:type="pct"/>
            <w:vAlign w:val="center"/>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i/>
                <w:noProof/>
                <w:spacing w:val="-1"/>
                <w:sz w:val="16"/>
                <w:szCs w:val="20"/>
                <w:lang w:eastAsia="pl-PL"/>
              </w:rPr>
              <w:drawing>
                <wp:inline distT="0" distB="0" distL="0" distR="0" wp14:anchorId="3A6D11AB" wp14:editId="054BA05F">
                  <wp:extent cx="1600625" cy="1052624"/>
                  <wp:effectExtent l="0" t="0" r="0" b="0"/>
                  <wp:docPr id="85" name="Obraz 85" descr="http://zabytki-podkarpacie.pl/thumb.php?x=120&amp;y=0&amp;pic=dh/upload/618.IMG_5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zabytki-podkarpacie.pl/thumb.php?x=120&amp;y=0&amp;pic=dh/upload/618.IMG_5978.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00843" cy="1052768"/>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rPr>
            </w:pPr>
            <w:r w:rsidRPr="006D752A">
              <w:rPr>
                <w:rFonts w:ascii="Arial" w:hAnsi="Arial" w:cs="Arial"/>
                <w:i/>
                <w:spacing w:val="-1"/>
                <w:sz w:val="16"/>
                <w:szCs w:val="20"/>
              </w:rPr>
              <w:t>Źródło: http://zabytki-podkarpacie.pl/Cerkiew---zespol-cerkwi-greckokatolickiej-w-Odrzechowej_f_14_ido_618</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lastRenderedPageBreak/>
              <w:t>Cerkiew - pw. św. Jana Złotoustego</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Pielnia</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1805 r.</w:t>
            </w:r>
          </w:p>
        </w:tc>
        <w:tc>
          <w:tcPr>
            <w:tcW w:w="2360" w:type="pct"/>
            <w:vAlign w:val="center"/>
          </w:tcPr>
          <w:p w:rsidR="006D752A" w:rsidRPr="006D752A" w:rsidRDefault="006D752A" w:rsidP="00254A7F">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Cerkiew greckokatolicka pw. św. Jana Złotoustego (niektóre źródła podają pw. św. Jana Ewangelisty) pochodzi z roku 1805. W roku 1946 została przemianowana na kościół rzymskokatolicki i do dzisiaj pełni taką funkcję. Cerkiew w stylu klasycystycznym położona jest na stoku wzgórza. W latach 1922 i 1955 była odnawiana. Cerkiew jest murowana, potynkowana, dwudzielna. Prezbiterium zwrócone na południe, prostokątne, z prostokątną zakrystią w przedłużeniu. Nawa prostokątna, szersza od prezbiterium, przy niej od północy kruchta wyodrębniona w bryle, nad nią wieża. Prezbiterium sklepiono krzyżowo, kruchta kolebkowo, a w nawie sufit z fasetą. Okna wydłużone zamknięte półkoliście, na osi od frontu okno okrągłe. Dachy kryte blachą: nad prezbiterium i zakrystią trójspadowe, nad nawą dwuspadowy. Wieża kwadratowa, wtopiona w dach nawy, ujęta w półszczyty. Ołtarz główny przerobiony z ikonostasu; w skrzydłach bocznych fragmenty tzw. carskich wrót z tondami czterech ewangelistów. Ołtarze boczne z początku XIX wieku, przy tęczy klasycystyczne, z wprawionymi fragmentami ikonostasu. Ambona rokokowa z drugiej połowy XVIII stulecia z wielobocznym korpusem z czterema wolutami. Kropielnica kamienna w kształcie kielicha z początku XIX wieku. Dwa epitafia Truskolaskich z 1806 roku fundacji syna Franciszka, marmurowe inskrypcyjne: Stanisława sędziego sanockiego i jego żony Magdaleny z Ciechanowskich. Obok kościoła znajduje się zabytkowa dzwonnica.</w:t>
            </w:r>
          </w:p>
        </w:tc>
        <w:tc>
          <w:tcPr>
            <w:tcW w:w="1055" w:type="pct"/>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4154086C" wp14:editId="4FD3DBA5">
                  <wp:extent cx="1697632" cy="1116419"/>
                  <wp:effectExtent l="0" t="0" r="0" b="7620"/>
                  <wp:docPr id="86" name="Obraz 86" descr="http://zabytki-podkarpacie.pl/thumb.php?x=120&amp;y=0&amp;pic=dh/upload/640.IMG_7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zabytki-podkarpacie.pl/thumb.php?x=120&amp;y=0&amp;pic=dh/upload/640.IMG_7338.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697864" cy="1116571"/>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rPr>
            </w:pPr>
            <w:r w:rsidRPr="006D752A">
              <w:rPr>
                <w:rFonts w:ascii="Arial" w:hAnsi="Arial" w:cs="Arial"/>
                <w:i/>
                <w:spacing w:val="-1"/>
                <w:sz w:val="16"/>
                <w:szCs w:val="20"/>
              </w:rPr>
              <w:t>Źródło: http://zabytki-podkarpacie.pl/Cerkiew---pw-sw-Jana-Zlotoustego_f_14_ido_640</w:t>
            </w:r>
          </w:p>
        </w:tc>
      </w:tr>
      <w:tr w:rsidR="006D752A" w:rsidRPr="006D752A" w:rsidTr="006D752A">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Kościół - zespół kościoła pw. Wniebowzięcia NMP</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Jaćmierz</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1760 r.</w:t>
            </w:r>
          </w:p>
        </w:tc>
        <w:tc>
          <w:tcPr>
            <w:tcW w:w="2360" w:type="pct"/>
            <w:vAlign w:val="center"/>
          </w:tcPr>
          <w:p w:rsidR="006D752A" w:rsidRPr="006D752A" w:rsidRDefault="006D752A" w:rsidP="006D752A">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 xml:space="preserve">Obecny kościół, fundacji Śleszyńskiej budowany był w ciągu 18 lat przez miejscowych cieśli. Konsekrowany został w 1768 roku. W następnych latach wielokrotnie modyfikowany (dodano dwie wieże, kruchtę, powiększono zakrystię, korpus podzielono na trzy nawy). </w:t>
            </w:r>
            <w:r w:rsidR="00B00D36">
              <w:rPr>
                <w:rFonts w:ascii="Arial" w:eastAsia="Calibri" w:hAnsi="Arial" w:cs="Arial"/>
                <w:sz w:val="16"/>
                <w:szCs w:val="20"/>
                <w:lang w:eastAsia="en-US"/>
              </w:rPr>
              <w:br/>
            </w:r>
            <w:r w:rsidRPr="006D752A">
              <w:rPr>
                <w:rFonts w:ascii="Arial" w:eastAsia="Calibri" w:hAnsi="Arial" w:cs="Arial"/>
                <w:sz w:val="16"/>
                <w:szCs w:val="20"/>
                <w:lang w:eastAsia="en-US"/>
              </w:rPr>
              <w:t>W XIX wieku, dobudowano do nawy głównej dwie kaplice. W latach 1925-1932 poddany został konserwacji. Korpus posiada kształt prostokątny, nieco szerszy, przy jego części wschodniej. Przy ścianach korpusu, znajdują się dwie prostokątne kaplice z XIX wieku: północna – poświęcona Sercu Pana Jezusa i południowa – poświęcona Matce Boskiej Różańcowej.</w:t>
            </w:r>
            <w:r w:rsidRPr="006D752A">
              <w:rPr>
                <w:rFonts w:ascii="Arial" w:eastAsia="Calibri" w:hAnsi="Arial" w:cs="Arial"/>
                <w:sz w:val="16"/>
                <w:szCs w:val="20"/>
                <w:lang w:eastAsia="en-US"/>
              </w:rPr>
              <w:br/>
              <w:t>Przy zachodnich narożach korpusu, znajdują się wspomniane wyżej dwie wieże – przy zachodniej ścianie, prostokątna kruchta z 1760 roku.</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 xml:space="preserve">Wewnątrz ściany prezbiterium wzmocnione zostały lisicami. Stropy nad korpusem są płaskie. Nawa główna otwarta została czterema półkolistymi, profilowanymi arkadami, wspartymi na ogzymsowanych słupach. Podobnie kaplice, otwarte są półkoliście zamkniętymi profilowanymi arkadami. Chór muzyczny wsparty jest na trzech arkadowych filarach z rzeźbionymi kapitelami. Parapet chóru posiada kształt wypukłowklęsły z tym, że w części środkowej ujęty jest pilastrami. Na parapecie, znajduje się przymocowana drewniana i malowana tarcza z herbem Jaćmierza oraz literami G.J. (Gmina Jaćmierz). Zewnętrze ściany korpusu pobite są gontami, zaś ściany prezbiterium, wzmocnione zostały lisicami – wszystkie ściany spoczywają na podmurówce kamiennej, nad którą znajdują się gontowe fartuchy. Podokapowy gzyms jest profilowany. Więźba dachowa o charakterze storczykowym, posiada wzdłużne usztywnienie w stylu gotyckim. Dachy kryte blachą (początkowo gontem), są dwuspadowe nad prezbiterium, nawą i kaplicami – natomiast nad zakrystią i składzikiem – trójspadowe. Kalenica dachu, zwieńczona jest wieżyczką na sygnaturkę, w stylu późnobarokowym z 1760 roku. Wieżyczka zbudowana została w kształcie ośmioboku z bogato profilowanymi gzymsami, tworząc ażurową latarnię. Wieże usytuowane zostały na </w:t>
            </w:r>
            <w:r w:rsidRPr="006D752A">
              <w:rPr>
                <w:rFonts w:ascii="Arial" w:eastAsia="Calibri" w:hAnsi="Arial" w:cs="Arial"/>
                <w:sz w:val="16"/>
                <w:szCs w:val="20"/>
                <w:lang w:eastAsia="en-US"/>
              </w:rPr>
              <w:lastRenderedPageBreak/>
              <w:t xml:space="preserve">rzucie prostokątów i ozdobnie oszalowane deskami. Posiadają dwie kondygnacje, które przedzielone są profilowanym gzymsem z okapem. W narożnikach obu kondygnacji znajdują się pilastry. W górnej kondygnacji znajdują się prostokątne okna, zamknięte półkoliście. </w:t>
            </w:r>
          </w:p>
        </w:tc>
        <w:tc>
          <w:tcPr>
            <w:tcW w:w="1055" w:type="pct"/>
            <w:vAlign w:val="center"/>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lastRenderedPageBreak/>
              <w:drawing>
                <wp:inline distT="0" distB="0" distL="0" distR="0" wp14:anchorId="0D9E1C91" wp14:editId="05BA8F11">
                  <wp:extent cx="1535953" cy="1010093"/>
                  <wp:effectExtent l="0" t="0" r="7620" b="0"/>
                  <wp:docPr id="10" name="Obraz 10" descr="http://zabytki-podkarpacie.pl/thumb.php?x=120&amp;y=0&amp;pic=dh/upload/606.IMG_5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zabytki-podkarpacie.pl/thumb.php?x=120&amp;y=0&amp;pic=dh/upload/606.IMG_5780.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36163" cy="1010231"/>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rPr>
            </w:pPr>
            <w:r w:rsidRPr="006D752A">
              <w:rPr>
                <w:rFonts w:ascii="Arial" w:hAnsi="Arial" w:cs="Arial"/>
                <w:i/>
                <w:spacing w:val="-1"/>
                <w:sz w:val="16"/>
                <w:szCs w:val="20"/>
              </w:rPr>
              <w:t>Źródło: http://zabytki-podkarpacie.pl/Kosciol---zespol-kosciola-pw-Wniebowziecia-NMP_f_14_ido_606</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lastRenderedPageBreak/>
              <w:t>Kościół - zespół kościoła polskokatolickiego pw. Najświętszego Serca Jezusa</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Jaćmierz</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1925 r.</w:t>
            </w:r>
          </w:p>
        </w:tc>
        <w:tc>
          <w:tcPr>
            <w:tcW w:w="2360" w:type="pct"/>
            <w:vAlign w:val="center"/>
          </w:tcPr>
          <w:p w:rsidR="006D752A" w:rsidRPr="006D752A" w:rsidRDefault="006D752A" w:rsidP="00254A7F">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Drewniany kościół polskokatolicki wzniesiony w roku 1925. Świątynia zbudowana została na planie prostokąta, z drewna, o dwuspadowym dachu, kryta blachą. Na szczycie dachu znajduje się sześciokątna wieżyczka. Wnętrze oświetlone jest sześcioma oknami, półkolistymi u góry. U wejścia, znajduje się przedsionek o dwuspadowym dachu, również kryty blachą. Wewnątrz świątyni trzy ołtarze. Po obu stronach nawy ciągnie się szereg ławek. Chór muzyczny, jak też ściany pokrywa drewniana boazeria.</w:t>
            </w:r>
          </w:p>
        </w:tc>
        <w:tc>
          <w:tcPr>
            <w:tcW w:w="1055" w:type="pct"/>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610F2EFA" wp14:editId="1E8A28AE">
                  <wp:extent cx="1471282" cy="967563"/>
                  <wp:effectExtent l="0" t="0" r="0" b="4445"/>
                  <wp:docPr id="87" name="Obraz 87" descr="http://zabytki-podkarpacie.pl/thumb.php?x=120&amp;y=0&amp;pic=dh/upload/614.IMG_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zabytki-podkarpacie.pl/thumb.php?x=120&amp;y=0&amp;pic=dh/upload/614.IMG_590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71485" cy="967696"/>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rPr>
            </w:pPr>
            <w:r w:rsidRPr="006D752A">
              <w:rPr>
                <w:rFonts w:ascii="Arial" w:hAnsi="Arial" w:cs="Arial"/>
                <w:i/>
                <w:spacing w:val="-1"/>
                <w:sz w:val="16"/>
                <w:szCs w:val="20"/>
              </w:rPr>
              <w:t>Źródło: http://zabytki-podkarp acie.pl/Kosciol---zespol-kosciola-polskokatolickiego-pw-Najswietszego-Serca-Jezusa_f_14_ido_614</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Kościół polskokatolicki pw. Najświętszego Serca Pana Jezusa</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Bażanówka</w:t>
            </w:r>
          </w:p>
        </w:tc>
        <w:tc>
          <w:tcPr>
            <w:tcW w:w="428" w:type="pct"/>
            <w:vAlign w:val="center"/>
          </w:tcPr>
          <w:p w:rsidR="006D752A" w:rsidRPr="006D752A" w:rsidRDefault="006D752A" w:rsidP="00254A7F">
            <w:pPr>
              <w:spacing w:after="0" w:line="240" w:lineRule="auto"/>
              <w:jc w:val="center"/>
              <w:rPr>
                <w:rFonts w:ascii="Arial" w:hAnsi="Arial" w:cs="Arial"/>
                <w:spacing w:val="9"/>
                <w:sz w:val="16"/>
                <w:szCs w:val="20"/>
              </w:rPr>
            </w:pPr>
            <w:r w:rsidRPr="006D752A">
              <w:rPr>
                <w:rFonts w:ascii="Arial" w:hAnsi="Arial" w:cs="Arial"/>
                <w:sz w:val="16"/>
                <w:szCs w:val="20"/>
              </w:rPr>
              <w:t>1921 r.</w:t>
            </w:r>
          </w:p>
        </w:tc>
        <w:tc>
          <w:tcPr>
            <w:tcW w:w="2360" w:type="pct"/>
            <w:vAlign w:val="center"/>
          </w:tcPr>
          <w:p w:rsidR="006D752A" w:rsidRPr="006D752A" w:rsidRDefault="006D752A" w:rsidP="006D752A">
            <w:pPr>
              <w:pStyle w:val="NormalnyWeb"/>
              <w:spacing w:before="120" w:beforeAutospacing="0" w:after="0" w:afterAutospacing="0"/>
              <w:jc w:val="both"/>
              <w:rPr>
                <w:rFonts w:ascii="Arial" w:hAnsi="Arial" w:cs="Arial"/>
                <w:color w:val="444444"/>
                <w:sz w:val="16"/>
                <w:szCs w:val="18"/>
              </w:rPr>
            </w:pPr>
            <w:r w:rsidRPr="006D752A">
              <w:rPr>
                <w:rFonts w:ascii="Arial" w:eastAsia="Calibri" w:hAnsi="Arial" w:cs="Arial"/>
                <w:sz w:val="16"/>
                <w:szCs w:val="20"/>
                <w:lang w:eastAsia="en-US"/>
              </w:rPr>
              <w:t>Kościół polskokatolicki pw. Najświętszego Serca Pana Jezusa</w:t>
            </w:r>
            <w:r>
              <w:rPr>
                <w:rFonts w:ascii="Arial" w:eastAsia="Calibri" w:hAnsi="Arial" w:cs="Arial"/>
                <w:sz w:val="16"/>
                <w:szCs w:val="20"/>
                <w:lang w:eastAsia="en-US"/>
              </w:rPr>
              <w:t xml:space="preserve"> </w:t>
            </w:r>
            <w:r w:rsidRPr="006D752A">
              <w:rPr>
                <w:rFonts w:ascii="Arial" w:eastAsia="Calibri" w:hAnsi="Arial" w:cs="Arial"/>
                <w:sz w:val="16"/>
                <w:szCs w:val="20"/>
                <w:lang w:eastAsia="en-US"/>
              </w:rPr>
              <w:t xml:space="preserve">w Bażanówce powstał </w:t>
            </w:r>
            <w:r w:rsidR="00B00D36">
              <w:rPr>
                <w:rFonts w:ascii="Arial" w:eastAsia="Calibri" w:hAnsi="Arial" w:cs="Arial"/>
                <w:sz w:val="16"/>
                <w:szCs w:val="20"/>
                <w:lang w:eastAsia="en-US"/>
              </w:rPr>
              <w:br/>
            </w:r>
            <w:r w:rsidRPr="006D752A">
              <w:rPr>
                <w:rFonts w:ascii="Arial" w:eastAsia="Calibri" w:hAnsi="Arial" w:cs="Arial"/>
                <w:sz w:val="16"/>
                <w:szCs w:val="20"/>
                <w:lang w:eastAsia="en-US"/>
              </w:rPr>
              <w:t xml:space="preserve">w roku 1921 i jest najstarszą budowlą sakralną wybudowaną przez wiernych Polskiego Narodowego Kościoła Katolickiego w Polsce. Kościół ten jest obiektem drewnianym, </w:t>
            </w:r>
            <w:r w:rsidR="00B00D36">
              <w:rPr>
                <w:rFonts w:ascii="Arial" w:eastAsia="Calibri" w:hAnsi="Arial" w:cs="Arial"/>
                <w:sz w:val="16"/>
                <w:szCs w:val="20"/>
                <w:lang w:eastAsia="en-US"/>
              </w:rPr>
              <w:br/>
            </w:r>
            <w:r w:rsidRPr="006D752A">
              <w:rPr>
                <w:rFonts w:ascii="Arial" w:eastAsia="Calibri" w:hAnsi="Arial" w:cs="Arial"/>
                <w:sz w:val="16"/>
                <w:szCs w:val="20"/>
                <w:lang w:eastAsia="en-US"/>
              </w:rPr>
              <w:t>o małym prezbiterium, zamkniętym trójbocznie z boczną zakrystią. Dach kościoła jest jednokalenicowy, z wieżyczką na sygnaturkę. Dzwonnica metalowa, otwarta z dwoma dzwonami.</w:t>
            </w:r>
          </w:p>
        </w:tc>
        <w:tc>
          <w:tcPr>
            <w:tcW w:w="1055" w:type="pct"/>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3547585A" wp14:editId="0D1556EE">
                  <wp:extent cx="1568287" cy="1031358"/>
                  <wp:effectExtent l="0" t="0" r="0" b="0"/>
                  <wp:docPr id="88" name="Obraz 88" descr="http://zabytki-podkarpacie.pl/thumb.php?x=120&amp;y=0&amp;pic=dh/upload/625.IMG_6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zabytki-podkarpacie.pl/thumb.php?x=120&amp;y=0&amp;pic=dh/upload/625.IMG_6466.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87738" cy="1044150"/>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rPr>
            </w:pPr>
            <w:r w:rsidRPr="006D752A">
              <w:rPr>
                <w:rFonts w:ascii="Arial" w:hAnsi="Arial" w:cs="Arial"/>
                <w:i/>
                <w:spacing w:val="-1"/>
                <w:sz w:val="16"/>
                <w:szCs w:val="20"/>
              </w:rPr>
              <w:t>Źródło: http://zabytki-podkarpacie.pl/Kosciol-polskokatolicki-pw-Najswietszego-Serca-Pana-Jezusa_f_14_ido_625</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Kościół - zespół kościoła pw. NMP Nieustającej Pomocy</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Nowosielce</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1932-1934</w:t>
            </w:r>
            <w:r w:rsidRPr="006D752A">
              <w:rPr>
                <w:rFonts w:ascii="Arial" w:hAnsi="Arial" w:cs="Arial"/>
                <w:sz w:val="16"/>
              </w:rPr>
              <w:t xml:space="preserve"> </w:t>
            </w:r>
          </w:p>
        </w:tc>
        <w:tc>
          <w:tcPr>
            <w:tcW w:w="2360" w:type="pct"/>
            <w:vAlign w:val="center"/>
          </w:tcPr>
          <w:p w:rsidR="006D752A" w:rsidRPr="006D752A" w:rsidRDefault="006D752A" w:rsidP="00254A7F">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Kościół parafialny pw. NMP Nieustającej Pomocy wybudowany w latach 1932-1934.</w:t>
            </w:r>
          </w:p>
        </w:tc>
        <w:tc>
          <w:tcPr>
            <w:tcW w:w="1055" w:type="pct"/>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06B4A0F6" wp14:editId="5A8FAF31">
                  <wp:extent cx="1503617" cy="988828"/>
                  <wp:effectExtent l="0" t="0" r="1905" b="1905"/>
                  <wp:docPr id="13" name="Obraz 13" descr="http://zabytki-podkarpacie.pl/thumb.php?x=120&amp;y=0&amp;pic=dh/upload/634.IMG_7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zabytki-podkarpacie.pl/thumb.php?x=120&amp;y=0&amp;pic=dh/upload/634.IMG_7003.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06556" cy="990761"/>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rPr>
            </w:pPr>
            <w:r w:rsidRPr="006D752A">
              <w:rPr>
                <w:rFonts w:ascii="Arial" w:hAnsi="Arial" w:cs="Arial"/>
                <w:i/>
                <w:spacing w:val="-1"/>
                <w:sz w:val="16"/>
                <w:szCs w:val="20"/>
              </w:rPr>
              <w:t>Źródło: http://zabytki-podkarpacie.pl/Kosciol---zespol-kosciola-pw-NMP-Nieustajacej-Pomocy_f_14_ido_634</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lastRenderedPageBreak/>
              <w:t>Kościół pw. św. Marcina i Matki Boskiej Szkaplerznej</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Zarszyn</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1867 r.</w:t>
            </w:r>
          </w:p>
        </w:tc>
        <w:tc>
          <w:tcPr>
            <w:tcW w:w="2360" w:type="pct"/>
            <w:vAlign w:val="center"/>
          </w:tcPr>
          <w:p w:rsidR="006D752A" w:rsidRPr="006D752A" w:rsidRDefault="006D752A" w:rsidP="00FF7783">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W 1867 roku Jan i Adel</w:t>
            </w:r>
            <w:r w:rsidR="00C14BC9">
              <w:rPr>
                <w:rFonts w:ascii="Arial" w:eastAsia="Calibri" w:hAnsi="Arial" w:cs="Arial"/>
                <w:sz w:val="16"/>
                <w:szCs w:val="20"/>
                <w:lang w:eastAsia="en-US"/>
              </w:rPr>
              <w:t>a</w:t>
            </w:r>
            <w:r w:rsidRPr="006D752A">
              <w:rPr>
                <w:rFonts w:ascii="Arial" w:eastAsia="Calibri" w:hAnsi="Arial" w:cs="Arial"/>
                <w:sz w:val="16"/>
                <w:szCs w:val="20"/>
                <w:lang w:eastAsia="en-US"/>
              </w:rPr>
              <w:t xml:space="preserve"> Wiktorowie w porozumieniu z proboszczem ks. Antonim Kirschnerem przystąpili do </w:t>
            </w:r>
            <w:r w:rsidRPr="00AB378F">
              <w:rPr>
                <w:rFonts w:ascii="Arial" w:eastAsia="Calibri" w:hAnsi="Arial" w:cs="Arial"/>
                <w:sz w:val="16"/>
                <w:szCs w:val="20"/>
                <w:lang w:eastAsia="en-US"/>
              </w:rPr>
              <w:t>budowy</w:t>
            </w:r>
            <w:r w:rsidRPr="006D752A">
              <w:rPr>
                <w:rFonts w:ascii="Arial" w:eastAsia="Calibri" w:hAnsi="Arial" w:cs="Arial"/>
                <w:sz w:val="16"/>
                <w:szCs w:val="20"/>
                <w:lang w:eastAsia="en-US"/>
              </w:rPr>
              <w:t xml:space="preserve"> nowego neogotyckiego kościoła w miejscu starego, który został rozebrany. Wybudowana wówczas przez dziedzica Wiktora świątynia służy wiernym do dziś.</w:t>
            </w:r>
          </w:p>
        </w:tc>
        <w:tc>
          <w:tcPr>
            <w:tcW w:w="1055" w:type="pct"/>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5540E2FC" wp14:editId="3550C4E0">
                  <wp:extent cx="1455113" cy="956930"/>
                  <wp:effectExtent l="0" t="0" r="0" b="0"/>
                  <wp:docPr id="89" name="Obraz 89" descr="http://zabytki-podkarpacie.pl/thumb.php?x=120&amp;y=0&amp;pic=dh/upload/648.IMG_8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zabytki-podkarpacie.pl/thumb.php?x=120&amp;y=0&amp;pic=dh/upload/648.IMG_8059.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457958" cy="958801"/>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rPr>
            </w:pPr>
            <w:r w:rsidRPr="006D752A">
              <w:rPr>
                <w:rFonts w:ascii="Arial" w:hAnsi="Arial" w:cs="Arial"/>
                <w:i/>
                <w:spacing w:val="-1"/>
                <w:sz w:val="16"/>
                <w:szCs w:val="20"/>
              </w:rPr>
              <w:t>Źródło: http://zabytki-podkarpacie.pl/Kosciol-pw-sw-Marcina-i-Matki-Boskiej-zkaplerznej _f_14_ido_648</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Dworzec kolejowy</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Zarszyn</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1884 r.</w:t>
            </w:r>
          </w:p>
        </w:tc>
        <w:tc>
          <w:tcPr>
            <w:tcW w:w="2360" w:type="pct"/>
            <w:vAlign w:val="center"/>
          </w:tcPr>
          <w:p w:rsidR="006D752A" w:rsidRPr="006D752A" w:rsidRDefault="006D752A" w:rsidP="00254A7F">
            <w:pPr>
              <w:spacing w:after="0" w:line="240" w:lineRule="auto"/>
              <w:rPr>
                <w:rFonts w:ascii="Arial" w:hAnsi="Arial" w:cs="Arial"/>
                <w:sz w:val="16"/>
                <w:szCs w:val="20"/>
              </w:rPr>
            </w:pPr>
            <w:r w:rsidRPr="006D752A">
              <w:rPr>
                <w:rFonts w:ascii="Arial" w:hAnsi="Arial" w:cs="Arial"/>
                <w:sz w:val="16"/>
              </w:rPr>
              <w:t>D</w:t>
            </w:r>
            <w:r w:rsidRPr="006D752A">
              <w:rPr>
                <w:rFonts w:ascii="Arial" w:hAnsi="Arial" w:cs="Arial"/>
                <w:sz w:val="16"/>
                <w:szCs w:val="20"/>
              </w:rPr>
              <w:t>worzec kolejowy z roku 1884.</w:t>
            </w:r>
          </w:p>
        </w:tc>
        <w:tc>
          <w:tcPr>
            <w:tcW w:w="1055" w:type="pct"/>
            <w:vAlign w:val="center"/>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769D8B5B" wp14:editId="14F814ED">
                  <wp:extent cx="1488164" cy="978665"/>
                  <wp:effectExtent l="0" t="0" r="0" b="0"/>
                  <wp:docPr id="90" name="Obraz 90" descr="http://zabytki-podkarpacie.pl/thumb.php?x=120&amp;y=0&amp;pic=dh/upload/650.IMG_8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zabytki-podkarpacie.pl/thumb.php?x=120&amp;y=0&amp;pic=dh/upload/650.IMG_8147.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488369" cy="978800"/>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szCs w:val="20"/>
              </w:rPr>
            </w:pPr>
            <w:r w:rsidRPr="006D752A">
              <w:rPr>
                <w:rFonts w:ascii="Arial" w:hAnsi="Arial" w:cs="Arial"/>
                <w:i/>
                <w:spacing w:val="-1"/>
                <w:sz w:val="16"/>
                <w:szCs w:val="20"/>
              </w:rPr>
              <w:t>Źródło: http://zabytki-podkarpacie.pl/Dworzec-kolejowy---Zarszyn_f_14_ido_650</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Dom Ludowy</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Jaćmierz</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 xml:space="preserve">1909 r. </w:t>
            </w:r>
          </w:p>
        </w:tc>
        <w:tc>
          <w:tcPr>
            <w:tcW w:w="2360" w:type="pct"/>
            <w:vAlign w:val="center"/>
          </w:tcPr>
          <w:p w:rsidR="006D752A" w:rsidRPr="006D752A" w:rsidRDefault="006D752A" w:rsidP="00254A7F">
            <w:pPr>
              <w:spacing w:after="0" w:line="240" w:lineRule="auto"/>
              <w:rPr>
                <w:rFonts w:ascii="Arial" w:hAnsi="Arial" w:cs="Arial"/>
                <w:sz w:val="16"/>
                <w:szCs w:val="20"/>
              </w:rPr>
            </w:pPr>
            <w:r w:rsidRPr="006D752A">
              <w:rPr>
                <w:rFonts w:ascii="Arial" w:hAnsi="Arial" w:cs="Arial"/>
                <w:sz w:val="16"/>
                <w:szCs w:val="20"/>
              </w:rPr>
              <w:t>Dom ludowy wybudowany w roku 1909.</w:t>
            </w:r>
          </w:p>
        </w:tc>
        <w:tc>
          <w:tcPr>
            <w:tcW w:w="1055" w:type="pct"/>
            <w:vAlign w:val="center"/>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0C478D1C" wp14:editId="2FFD29D0">
                  <wp:extent cx="1466900" cy="964682"/>
                  <wp:effectExtent l="0" t="0" r="0" b="6985"/>
                  <wp:docPr id="91" name="Obraz 91" descr="http://zabytki-podkarpacie.pl/thumb.php?x=120&amp;y=0&amp;pic=dh/upload/608.IMG_6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zabytki-podkarpacie.pl/thumb.php?x=120&amp;y=0&amp;pic=dh/upload/608.IMG_631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467100" cy="964814"/>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szCs w:val="20"/>
              </w:rPr>
            </w:pPr>
            <w:r w:rsidRPr="006D752A">
              <w:rPr>
                <w:rFonts w:ascii="Arial" w:hAnsi="Arial" w:cs="Arial"/>
                <w:i/>
                <w:spacing w:val="-1"/>
                <w:sz w:val="16"/>
                <w:szCs w:val="20"/>
              </w:rPr>
              <w:t>Źródło:</w:t>
            </w:r>
            <w:r w:rsidRPr="006D752A">
              <w:rPr>
                <w:rFonts w:ascii="Arial" w:hAnsi="Arial" w:cs="Arial"/>
                <w:sz w:val="16"/>
              </w:rPr>
              <w:t xml:space="preserve"> </w:t>
            </w:r>
            <w:r w:rsidRPr="006D752A">
              <w:rPr>
                <w:rFonts w:ascii="Arial" w:hAnsi="Arial" w:cs="Arial"/>
                <w:i/>
                <w:spacing w:val="-1"/>
                <w:sz w:val="16"/>
                <w:szCs w:val="20"/>
              </w:rPr>
              <w:t>http://zabytki-podkarpacie.pl/Dom-Ludowy---Jacmierz_f_14_ido_608</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Dom kasy Stefczyka</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Jaćmierz</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 xml:space="preserve">1900-1925 </w:t>
            </w:r>
          </w:p>
        </w:tc>
        <w:tc>
          <w:tcPr>
            <w:tcW w:w="2360" w:type="pct"/>
            <w:vAlign w:val="center"/>
          </w:tcPr>
          <w:p w:rsidR="006D752A" w:rsidRPr="006D752A" w:rsidRDefault="006D752A" w:rsidP="00254A7F">
            <w:pPr>
              <w:spacing w:after="0" w:line="240" w:lineRule="auto"/>
              <w:rPr>
                <w:rFonts w:ascii="Arial" w:hAnsi="Arial" w:cs="Arial"/>
                <w:sz w:val="16"/>
                <w:szCs w:val="20"/>
              </w:rPr>
            </w:pPr>
            <w:r w:rsidRPr="006D752A">
              <w:rPr>
                <w:rFonts w:ascii="Arial" w:hAnsi="Arial" w:cs="Arial"/>
                <w:sz w:val="16"/>
                <w:szCs w:val="20"/>
              </w:rPr>
              <w:t>Dawny dom kasy Stefczyka wybudowany w latach 1900-1925.</w:t>
            </w:r>
          </w:p>
        </w:tc>
        <w:tc>
          <w:tcPr>
            <w:tcW w:w="1055" w:type="pct"/>
            <w:vAlign w:val="center"/>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1E39E4B6" wp14:editId="2E07CCEC">
                  <wp:extent cx="1551961" cy="1020621"/>
                  <wp:effectExtent l="0" t="0" r="0" b="8255"/>
                  <wp:docPr id="92" name="Obraz 92" descr="http://zabytki-podkarpacie.pl/thumb.php?x=120&amp;y=0&amp;pic=dh/upload/622.IMG_6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zabytki-podkarpacie.pl/thumb.php?x=120&amp;y=0&amp;pic=dh/upload/622.IMG_6366.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52173" cy="1020760"/>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noProof/>
                <w:sz w:val="16"/>
                <w:szCs w:val="20"/>
                <w:lang w:eastAsia="pl-PL"/>
              </w:rPr>
            </w:pPr>
            <w:r w:rsidRPr="006D752A">
              <w:rPr>
                <w:rFonts w:ascii="Arial" w:hAnsi="Arial" w:cs="Arial"/>
                <w:i/>
                <w:spacing w:val="-1"/>
                <w:sz w:val="16"/>
                <w:szCs w:val="20"/>
              </w:rPr>
              <w:lastRenderedPageBreak/>
              <w:t>Źródło:</w:t>
            </w:r>
            <w:r w:rsidRPr="006D752A">
              <w:rPr>
                <w:rFonts w:ascii="Arial" w:hAnsi="Arial" w:cs="Arial"/>
                <w:sz w:val="16"/>
              </w:rPr>
              <w:t xml:space="preserve"> </w:t>
            </w:r>
            <w:r w:rsidRPr="006D752A">
              <w:rPr>
                <w:rFonts w:ascii="Arial" w:hAnsi="Arial" w:cs="Arial"/>
                <w:i/>
                <w:spacing w:val="-1"/>
                <w:sz w:val="16"/>
                <w:szCs w:val="20"/>
              </w:rPr>
              <w:t>http://zabytki-podkarpacie.pl/Dom-kasy-Stefczyka_f_14_ido_622</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lastRenderedPageBreak/>
              <w:t>Szkoła</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Jaćmierz</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1894 r.</w:t>
            </w:r>
          </w:p>
        </w:tc>
        <w:tc>
          <w:tcPr>
            <w:tcW w:w="2360" w:type="pct"/>
            <w:vAlign w:val="center"/>
          </w:tcPr>
          <w:p w:rsidR="006D752A" w:rsidRPr="006D752A" w:rsidRDefault="006D752A" w:rsidP="00254A7F">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 xml:space="preserve">Dynamiczny rozwój w dziedzinie oświaty był powodem, że 1894 </w:t>
            </w:r>
            <w:r w:rsidR="004E18DF">
              <w:rPr>
                <w:rFonts w:ascii="Arial" w:eastAsia="Calibri" w:hAnsi="Arial" w:cs="Arial"/>
                <w:sz w:val="16"/>
                <w:szCs w:val="20"/>
                <w:lang w:eastAsia="en-US"/>
              </w:rPr>
              <w:t xml:space="preserve">roku </w:t>
            </w:r>
            <w:r w:rsidRPr="006D752A">
              <w:rPr>
                <w:rFonts w:ascii="Arial" w:eastAsia="Calibri" w:hAnsi="Arial" w:cs="Arial"/>
                <w:sz w:val="16"/>
                <w:szCs w:val="20"/>
                <w:lang w:eastAsia="en-US"/>
              </w:rPr>
              <w:t>zapadła decyzja budowy nowej, murowanej szkoły, krytej dachówką, z pięcioma salami lekcyjnymi, kancelarią i trzema pomieszczeniami dla kierownika szkoły. Działania frontowe I wojny światowej, jak też stacjonowanie na przemian wojsk austriackich i rosyjskich, stały się powodem znacznych zniszczeń w budownictwie wsi. W tym czasie ucierpiał również budynek szkolny – zniszczony został sprzęt, spalona dokumentacja. Na przełomie lat 1916/1917, przeprowadzono prace remontowe budynku – murów, dachu, okien – postawiono piece kaflowe. Ponadto przebudowano ściany działowe mieszkania kierownika, zamieniając go na sale lekcyjne. Budynek szkoły ucierpiał ponownie w trakcie II wojny światowej, zniszczona została m.in. biblioteka. W roku 1959 naprawione zostało belkowanie dachu, zaś w 1960 nakryto go blachą. Obecnie budynek szkoły nie jest wykorzystywany, stoi pusty.</w:t>
            </w:r>
          </w:p>
        </w:tc>
        <w:tc>
          <w:tcPr>
            <w:tcW w:w="1055" w:type="pct"/>
            <w:vAlign w:val="center"/>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7C4D330D" wp14:editId="38AC7834">
                  <wp:extent cx="1696989" cy="1115996"/>
                  <wp:effectExtent l="0" t="0" r="0" b="8255"/>
                  <wp:docPr id="93" name="Obraz 93" descr="http://zabytki-podkarpacie.pl/thumb.php?x=120&amp;y=0&amp;pic=dh/upload/613.IMG_6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zabytki-podkarpacie.pl/thumb.php?x=120&amp;y=0&amp;pic=dh/upload/613.IMG_6377.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97896" cy="1116593"/>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sz w:val="16"/>
              </w:rPr>
            </w:pPr>
            <w:r w:rsidRPr="006D752A">
              <w:rPr>
                <w:rFonts w:ascii="Arial" w:hAnsi="Arial" w:cs="Arial"/>
                <w:i/>
                <w:spacing w:val="-1"/>
                <w:sz w:val="16"/>
                <w:szCs w:val="20"/>
              </w:rPr>
              <w:t>Źródło: http://zabytki-podkarpacie.pl/Szkola---Jacmierz_f_14_ido_613</w:t>
            </w:r>
          </w:p>
        </w:tc>
      </w:tr>
      <w:tr w:rsidR="006D752A" w:rsidRPr="006D752A" w:rsidTr="00254A7F">
        <w:tc>
          <w:tcPr>
            <w:tcW w:w="686" w:type="pct"/>
            <w:shd w:val="clear" w:color="auto" w:fill="auto"/>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Plebania</w:t>
            </w:r>
          </w:p>
        </w:tc>
        <w:tc>
          <w:tcPr>
            <w:tcW w:w="471" w:type="pct"/>
            <w:shd w:val="clear" w:color="auto" w:fill="auto"/>
            <w:vAlign w:val="center"/>
          </w:tcPr>
          <w:p w:rsidR="006D752A" w:rsidRPr="006D752A" w:rsidRDefault="006D752A" w:rsidP="00254A7F">
            <w:pPr>
              <w:spacing w:after="0" w:line="240" w:lineRule="auto"/>
              <w:jc w:val="center"/>
              <w:rPr>
                <w:rFonts w:ascii="Arial" w:hAnsi="Arial" w:cs="Arial"/>
                <w:sz w:val="16"/>
              </w:rPr>
            </w:pPr>
            <w:r w:rsidRPr="006D752A">
              <w:rPr>
                <w:rFonts w:ascii="Arial" w:hAnsi="Arial" w:cs="Arial"/>
                <w:sz w:val="16"/>
                <w:szCs w:val="20"/>
              </w:rPr>
              <w:t>Jaćmierz</w:t>
            </w:r>
          </w:p>
        </w:tc>
        <w:tc>
          <w:tcPr>
            <w:tcW w:w="428" w:type="pct"/>
            <w:vAlign w:val="center"/>
          </w:tcPr>
          <w:p w:rsidR="006D752A" w:rsidRPr="006D752A" w:rsidRDefault="006D752A" w:rsidP="00254A7F">
            <w:pPr>
              <w:spacing w:after="0" w:line="240" w:lineRule="auto"/>
              <w:jc w:val="center"/>
              <w:rPr>
                <w:rFonts w:ascii="Arial" w:hAnsi="Arial" w:cs="Arial"/>
                <w:sz w:val="16"/>
                <w:szCs w:val="20"/>
              </w:rPr>
            </w:pPr>
            <w:r w:rsidRPr="006D752A">
              <w:rPr>
                <w:rFonts w:ascii="Arial" w:hAnsi="Arial" w:cs="Arial"/>
                <w:sz w:val="16"/>
                <w:szCs w:val="20"/>
              </w:rPr>
              <w:t xml:space="preserve">1924-1927 </w:t>
            </w:r>
          </w:p>
        </w:tc>
        <w:tc>
          <w:tcPr>
            <w:tcW w:w="2360" w:type="pct"/>
            <w:vAlign w:val="center"/>
          </w:tcPr>
          <w:p w:rsidR="006D752A" w:rsidRPr="006D752A" w:rsidRDefault="006D752A" w:rsidP="00254A7F">
            <w:pPr>
              <w:pStyle w:val="NormalnyWeb"/>
              <w:spacing w:before="120" w:beforeAutospacing="0" w:after="0" w:afterAutospacing="0"/>
              <w:jc w:val="both"/>
              <w:rPr>
                <w:rFonts w:ascii="Arial" w:hAnsi="Arial" w:cs="Arial"/>
                <w:sz w:val="16"/>
                <w:szCs w:val="20"/>
              </w:rPr>
            </w:pPr>
            <w:r w:rsidRPr="006D752A">
              <w:rPr>
                <w:rFonts w:ascii="Arial" w:eastAsia="Calibri" w:hAnsi="Arial" w:cs="Arial"/>
                <w:sz w:val="16"/>
                <w:szCs w:val="20"/>
                <w:lang w:eastAsia="en-US"/>
              </w:rPr>
              <w:t>Murowana plebania pochodzi z lat 1924-1927.</w:t>
            </w:r>
          </w:p>
        </w:tc>
        <w:tc>
          <w:tcPr>
            <w:tcW w:w="1055" w:type="pct"/>
            <w:vAlign w:val="center"/>
          </w:tcPr>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noProof/>
                <w:sz w:val="16"/>
                <w:lang w:eastAsia="pl-PL"/>
              </w:rPr>
              <w:drawing>
                <wp:inline distT="0" distB="0" distL="0" distR="0" wp14:anchorId="4B8C2DBE" wp14:editId="5BC3BD78">
                  <wp:extent cx="1632960" cy="1073888"/>
                  <wp:effectExtent l="0" t="0" r="5715" b="0"/>
                  <wp:docPr id="94" name="Obraz 94" descr="http://zabytki-podkarpacie.pl/thumb.php?x=120&amp;y=0&amp;pic=dh/upload/612.IMG_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zabytki-podkarpacie.pl/thumb.php?x=120&amp;y=0&amp;pic=dh/upload/612.IMG_5747.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33185" cy="1074036"/>
                          </a:xfrm>
                          <a:prstGeom prst="rect">
                            <a:avLst/>
                          </a:prstGeom>
                          <a:noFill/>
                          <a:ln>
                            <a:noFill/>
                          </a:ln>
                        </pic:spPr>
                      </pic:pic>
                    </a:graphicData>
                  </a:graphic>
                </wp:inline>
              </w:drawing>
            </w:r>
          </w:p>
          <w:p w:rsidR="006D752A" w:rsidRPr="006D752A" w:rsidRDefault="006D752A" w:rsidP="006D752A">
            <w:pPr>
              <w:spacing w:after="0" w:line="240" w:lineRule="auto"/>
              <w:jc w:val="center"/>
              <w:rPr>
                <w:rFonts w:ascii="Arial" w:hAnsi="Arial" w:cs="Arial"/>
                <w:i/>
                <w:spacing w:val="-1"/>
                <w:sz w:val="16"/>
                <w:szCs w:val="20"/>
              </w:rPr>
            </w:pPr>
            <w:r w:rsidRPr="006D752A">
              <w:rPr>
                <w:rFonts w:ascii="Arial" w:hAnsi="Arial" w:cs="Arial"/>
                <w:i/>
                <w:spacing w:val="-1"/>
                <w:sz w:val="16"/>
                <w:szCs w:val="20"/>
              </w:rPr>
              <w:t>Źródło:</w:t>
            </w:r>
            <w:r w:rsidRPr="006D752A">
              <w:rPr>
                <w:rFonts w:ascii="Arial" w:hAnsi="Arial" w:cs="Arial"/>
                <w:sz w:val="16"/>
              </w:rPr>
              <w:t xml:space="preserve"> </w:t>
            </w:r>
            <w:r w:rsidRPr="006D752A">
              <w:rPr>
                <w:rFonts w:ascii="Arial" w:hAnsi="Arial" w:cs="Arial"/>
                <w:i/>
                <w:spacing w:val="-1"/>
                <w:sz w:val="16"/>
                <w:szCs w:val="20"/>
              </w:rPr>
              <w:t>http://zabytki-podkarpacie.pl/Plebania_f_14_ido_612</w:t>
            </w:r>
          </w:p>
        </w:tc>
      </w:tr>
    </w:tbl>
    <w:p w:rsidR="006D752A" w:rsidRPr="006D752A" w:rsidRDefault="006D752A" w:rsidP="006D752A">
      <w:pPr>
        <w:pStyle w:val="NormalnyWeb"/>
        <w:spacing w:before="0" w:beforeAutospacing="0" w:after="0" w:afterAutospacing="0"/>
        <w:ind w:right="147"/>
        <w:jc w:val="both"/>
        <w:rPr>
          <w:rFonts w:ascii="Arial" w:hAnsi="Arial" w:cs="Arial"/>
          <w:i/>
          <w:sz w:val="18"/>
          <w:szCs w:val="18"/>
        </w:rPr>
      </w:pPr>
      <w:r w:rsidRPr="006D752A">
        <w:rPr>
          <w:rFonts w:ascii="Arial" w:hAnsi="Arial" w:cs="Arial"/>
          <w:i/>
          <w:sz w:val="18"/>
          <w:szCs w:val="18"/>
        </w:rPr>
        <w:t>Źródło: dane z Urzędu Gminy w Zarszynie oraz na podstawie zasobów internetowych</w:t>
      </w:r>
    </w:p>
    <w:bookmarkEnd w:id="270"/>
    <w:p w:rsidR="009735B2" w:rsidRPr="00523F5C" w:rsidRDefault="009735B2" w:rsidP="004359C8">
      <w:pPr>
        <w:pStyle w:val="NormalnyWeb"/>
        <w:spacing w:before="120" w:beforeAutospacing="0" w:after="120" w:afterAutospacing="0"/>
        <w:jc w:val="both"/>
        <w:rPr>
          <w:rFonts w:ascii="Arial" w:eastAsia="Calibri" w:hAnsi="Arial" w:cs="Arial"/>
          <w:sz w:val="20"/>
          <w:szCs w:val="20"/>
          <w:lang w:eastAsia="en-US"/>
        </w:rPr>
      </w:pPr>
      <w:r w:rsidRPr="00523F5C">
        <w:rPr>
          <w:rFonts w:ascii="Arial" w:eastAsia="Calibri" w:hAnsi="Arial" w:cs="Arial"/>
          <w:sz w:val="20"/>
          <w:szCs w:val="20"/>
          <w:lang w:eastAsia="en-US"/>
        </w:rPr>
        <w:t xml:space="preserve">W celu ochrony dziedzictwa kulturowego i krajobrazu wsi gminnej, nadania odpowiedniej rangi w strukturze całego powiatu, zwiększenia stopnia ich ekspozycji wyodrębnia się następujące strefy o zróżnicowanych kierunkach działań i zasadach zagospodarowania: </w:t>
      </w:r>
    </w:p>
    <w:p w:rsidR="00523F5C" w:rsidRPr="00523F5C" w:rsidRDefault="00523F5C" w:rsidP="00523F5C">
      <w:pPr>
        <w:pStyle w:val="Akapitzlist"/>
        <w:shd w:val="clear" w:color="auto" w:fill="FFFFFF" w:themeFill="background1"/>
        <w:spacing w:after="0" w:line="240" w:lineRule="auto"/>
        <w:jc w:val="both"/>
        <w:rPr>
          <w:rFonts w:ascii="Arial" w:hAnsi="Arial" w:cs="Arial"/>
          <w:sz w:val="20"/>
          <w:szCs w:val="20"/>
        </w:rPr>
      </w:pPr>
      <w:r w:rsidRPr="00523F5C">
        <w:rPr>
          <w:rFonts w:ascii="Arial" w:hAnsi="Arial" w:cs="Arial"/>
          <w:sz w:val="20"/>
          <w:szCs w:val="20"/>
        </w:rPr>
        <w:t xml:space="preserve">A - Strefa pełnej ochrony konserwatorskiej </w:t>
      </w:r>
    </w:p>
    <w:p w:rsidR="00523F5C" w:rsidRPr="00523F5C" w:rsidRDefault="00523F5C" w:rsidP="00523F5C">
      <w:pPr>
        <w:pStyle w:val="Akapitzlist"/>
        <w:shd w:val="clear" w:color="auto" w:fill="FFFFFF" w:themeFill="background1"/>
        <w:spacing w:after="0" w:line="240" w:lineRule="auto"/>
        <w:jc w:val="both"/>
        <w:rPr>
          <w:rFonts w:ascii="Arial" w:hAnsi="Arial" w:cs="Arial"/>
          <w:sz w:val="20"/>
          <w:szCs w:val="20"/>
        </w:rPr>
      </w:pPr>
      <w:r w:rsidRPr="00523F5C">
        <w:rPr>
          <w:rFonts w:ascii="Arial" w:hAnsi="Arial" w:cs="Arial"/>
          <w:sz w:val="20"/>
          <w:szCs w:val="20"/>
        </w:rPr>
        <w:t xml:space="preserve">B - Strefa ochrony zachowanych elementów zabytkowych </w:t>
      </w:r>
    </w:p>
    <w:p w:rsidR="00523F5C" w:rsidRPr="00523F5C" w:rsidRDefault="00523F5C" w:rsidP="00523F5C">
      <w:pPr>
        <w:pStyle w:val="Akapitzlist"/>
        <w:shd w:val="clear" w:color="auto" w:fill="FFFFFF" w:themeFill="background1"/>
        <w:spacing w:after="0" w:line="240" w:lineRule="auto"/>
        <w:jc w:val="both"/>
        <w:rPr>
          <w:rFonts w:ascii="Arial" w:hAnsi="Arial" w:cs="Arial"/>
          <w:sz w:val="20"/>
          <w:szCs w:val="20"/>
        </w:rPr>
      </w:pPr>
      <w:r w:rsidRPr="00523F5C">
        <w:rPr>
          <w:rFonts w:ascii="Arial" w:hAnsi="Arial" w:cs="Arial"/>
          <w:sz w:val="20"/>
          <w:szCs w:val="20"/>
        </w:rPr>
        <w:t>K - Strefa ochrony krajobrazu</w:t>
      </w:r>
    </w:p>
    <w:p w:rsidR="006D752A" w:rsidRDefault="006D752A" w:rsidP="0000724A">
      <w:pPr>
        <w:pStyle w:val="Spistreci2"/>
        <w:tabs>
          <w:tab w:val="clear" w:pos="9015"/>
          <w:tab w:val="right" w:leader="dot" w:pos="9214"/>
        </w:tabs>
        <w:spacing w:before="120" w:after="120"/>
        <w:outlineLvl w:val="1"/>
        <w:rPr>
          <w:rFonts w:ascii="Arial" w:hAnsi="Arial" w:cs="Arial"/>
          <w:b/>
          <w:smallCaps w:val="0"/>
        </w:rPr>
      </w:pPr>
    </w:p>
    <w:p w:rsidR="0000724A" w:rsidRDefault="0000724A">
      <w:pPr>
        <w:rPr>
          <w:rFonts w:ascii="Arial" w:eastAsia="Times New Roman" w:hAnsi="Arial" w:cs="Arial"/>
          <w:sz w:val="20"/>
          <w:szCs w:val="20"/>
          <w:lang w:eastAsia="pl-PL"/>
        </w:rPr>
      </w:pPr>
      <w:r>
        <w:rPr>
          <w:rFonts w:ascii="Arial" w:eastAsia="Times New Roman" w:hAnsi="Arial" w:cs="Arial"/>
          <w:sz w:val="20"/>
          <w:szCs w:val="20"/>
          <w:lang w:eastAsia="pl-PL"/>
        </w:rPr>
        <w:br w:type="page"/>
      </w:r>
    </w:p>
    <w:p w:rsidR="007546EC" w:rsidRPr="007546EC" w:rsidRDefault="007546EC" w:rsidP="00125DD6">
      <w:pPr>
        <w:autoSpaceDE w:val="0"/>
        <w:autoSpaceDN w:val="0"/>
        <w:adjustRightInd w:val="0"/>
        <w:spacing w:before="120" w:after="0" w:line="240" w:lineRule="auto"/>
        <w:jc w:val="both"/>
        <w:rPr>
          <w:rFonts w:ascii="Arial" w:eastAsia="Times New Roman" w:hAnsi="Arial" w:cs="Arial"/>
          <w:sz w:val="20"/>
          <w:szCs w:val="20"/>
          <w:lang w:eastAsia="pl-PL"/>
        </w:rPr>
      </w:pPr>
      <w:r w:rsidRPr="007546EC">
        <w:rPr>
          <w:rFonts w:ascii="Arial" w:eastAsia="Times New Roman" w:hAnsi="Arial" w:cs="Arial"/>
          <w:sz w:val="20"/>
          <w:szCs w:val="20"/>
          <w:lang w:eastAsia="pl-PL"/>
        </w:rPr>
        <w:lastRenderedPageBreak/>
        <w:t>Poniżej został zamieszczony wykaz zabytków zlokalizowanych w Gminie Zarszyn wpisanych do Rejestru Zabytków prowadzonego przez Wojewódzkiego Konserwatora Zabytków.</w:t>
      </w:r>
    </w:p>
    <w:p w:rsidR="007546EC" w:rsidRPr="007546EC" w:rsidRDefault="007546EC" w:rsidP="007546EC">
      <w:pPr>
        <w:pStyle w:val="Legenda"/>
        <w:spacing w:after="0"/>
        <w:ind w:left="993" w:hanging="993"/>
        <w:jc w:val="both"/>
        <w:rPr>
          <w:rFonts w:ascii="Arial" w:hAnsi="Arial" w:cs="Arial"/>
          <w:b w:val="0"/>
          <w:bCs w:val="0"/>
          <w:sz w:val="18"/>
          <w:lang w:eastAsia="pl-PL"/>
        </w:rPr>
      </w:pPr>
      <w:bookmarkStart w:id="271" w:name="_Toc440616689"/>
      <w:r w:rsidRPr="007546EC">
        <w:rPr>
          <w:rFonts w:ascii="Arial" w:hAnsi="Arial" w:cs="Arial"/>
          <w:sz w:val="18"/>
          <w:lang w:eastAsia="pl-PL"/>
        </w:rPr>
        <w:t xml:space="preserve">Tabela </w:t>
      </w:r>
      <w:r w:rsidRPr="007546EC">
        <w:rPr>
          <w:rFonts w:ascii="Arial" w:hAnsi="Arial" w:cs="Arial"/>
          <w:sz w:val="18"/>
          <w:lang w:eastAsia="pl-PL"/>
        </w:rPr>
        <w:fldChar w:fldCharType="begin"/>
      </w:r>
      <w:r w:rsidRPr="007546EC">
        <w:rPr>
          <w:rFonts w:ascii="Arial" w:hAnsi="Arial" w:cs="Arial"/>
          <w:sz w:val="18"/>
          <w:lang w:eastAsia="pl-PL"/>
        </w:rPr>
        <w:instrText xml:space="preserve"> SEQ Tabela \* ARABIC </w:instrText>
      </w:r>
      <w:r w:rsidRPr="007546EC">
        <w:rPr>
          <w:rFonts w:ascii="Arial" w:hAnsi="Arial" w:cs="Arial"/>
          <w:sz w:val="18"/>
          <w:lang w:eastAsia="pl-PL"/>
        </w:rPr>
        <w:fldChar w:fldCharType="separate"/>
      </w:r>
      <w:r w:rsidR="009909AD">
        <w:rPr>
          <w:rFonts w:ascii="Arial" w:hAnsi="Arial" w:cs="Arial"/>
          <w:noProof/>
          <w:sz w:val="18"/>
          <w:lang w:eastAsia="pl-PL"/>
        </w:rPr>
        <w:t>42</w:t>
      </w:r>
      <w:r w:rsidRPr="007546EC">
        <w:rPr>
          <w:rFonts w:ascii="Arial" w:hAnsi="Arial" w:cs="Arial"/>
          <w:sz w:val="18"/>
          <w:lang w:eastAsia="pl-PL"/>
        </w:rPr>
        <w:fldChar w:fldCharType="end"/>
      </w:r>
      <w:r w:rsidRPr="007546EC">
        <w:rPr>
          <w:rFonts w:ascii="Arial" w:hAnsi="Arial" w:cs="Arial"/>
          <w:sz w:val="18"/>
          <w:lang w:eastAsia="pl-PL"/>
        </w:rPr>
        <w:t>. Zabytki zlokalizowane w Gminie Zarszyn wpisane do rejestru zabytków prowadzonego przez Wojewódzkiego Konserwatora Zabytków</w:t>
      </w:r>
      <w:bookmarkEnd w:id="27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49"/>
        <w:gridCol w:w="2418"/>
        <w:gridCol w:w="3524"/>
        <w:gridCol w:w="2203"/>
      </w:tblGrid>
      <w:tr w:rsidR="00125DD6" w:rsidRPr="000F538B" w:rsidTr="00125DD6">
        <w:tc>
          <w:tcPr>
            <w:tcW w:w="2090" w:type="pct"/>
            <w:shd w:val="clear" w:color="auto" w:fill="BDD6EE" w:themeFill="accent1" w:themeFillTint="66"/>
            <w:vAlign w:val="center"/>
          </w:tcPr>
          <w:p w:rsidR="00125DD6" w:rsidRPr="000F538B" w:rsidRDefault="00125DD6" w:rsidP="00254A7F">
            <w:pPr>
              <w:spacing w:after="0" w:line="240" w:lineRule="auto"/>
              <w:jc w:val="center"/>
              <w:rPr>
                <w:rFonts w:ascii="Arial" w:hAnsi="Arial" w:cs="Arial"/>
                <w:b/>
                <w:sz w:val="18"/>
                <w:szCs w:val="18"/>
              </w:rPr>
            </w:pPr>
            <w:r w:rsidRPr="000F538B">
              <w:rPr>
                <w:rFonts w:ascii="Arial" w:hAnsi="Arial" w:cs="Arial"/>
                <w:b/>
                <w:sz w:val="18"/>
                <w:szCs w:val="18"/>
              </w:rPr>
              <w:t>Obiekt</w:t>
            </w:r>
          </w:p>
        </w:tc>
        <w:tc>
          <w:tcPr>
            <w:tcW w:w="864" w:type="pct"/>
            <w:shd w:val="clear" w:color="auto" w:fill="BDD6EE" w:themeFill="accent1" w:themeFillTint="66"/>
            <w:vAlign w:val="center"/>
          </w:tcPr>
          <w:p w:rsidR="00125DD6" w:rsidRPr="000F538B" w:rsidRDefault="00125DD6" w:rsidP="00254A7F">
            <w:pPr>
              <w:spacing w:after="0" w:line="240" w:lineRule="auto"/>
              <w:jc w:val="center"/>
              <w:rPr>
                <w:rFonts w:ascii="Arial" w:hAnsi="Arial" w:cs="Arial"/>
                <w:b/>
                <w:sz w:val="18"/>
                <w:szCs w:val="18"/>
              </w:rPr>
            </w:pPr>
            <w:r w:rsidRPr="000F538B">
              <w:rPr>
                <w:rFonts w:ascii="Arial" w:hAnsi="Arial" w:cs="Arial"/>
                <w:b/>
                <w:sz w:val="18"/>
                <w:szCs w:val="18"/>
              </w:rPr>
              <w:t>Miejscowość</w:t>
            </w:r>
          </w:p>
        </w:tc>
        <w:tc>
          <w:tcPr>
            <w:tcW w:w="1259" w:type="pct"/>
            <w:shd w:val="clear" w:color="auto" w:fill="BDD6EE" w:themeFill="accent1" w:themeFillTint="66"/>
            <w:vAlign w:val="center"/>
          </w:tcPr>
          <w:p w:rsidR="00125DD6" w:rsidRPr="000F538B" w:rsidRDefault="00125DD6" w:rsidP="00254A7F">
            <w:pPr>
              <w:spacing w:after="0" w:line="240" w:lineRule="auto"/>
              <w:jc w:val="center"/>
              <w:rPr>
                <w:rFonts w:ascii="Arial" w:hAnsi="Arial" w:cs="Arial"/>
                <w:b/>
                <w:sz w:val="18"/>
                <w:szCs w:val="18"/>
              </w:rPr>
            </w:pPr>
            <w:r w:rsidRPr="000F538B">
              <w:rPr>
                <w:rFonts w:ascii="Arial" w:hAnsi="Arial" w:cs="Arial"/>
                <w:b/>
                <w:sz w:val="18"/>
                <w:szCs w:val="18"/>
              </w:rPr>
              <w:t>Numer w wojewódzkim rej. zabytków</w:t>
            </w:r>
          </w:p>
        </w:tc>
        <w:tc>
          <w:tcPr>
            <w:tcW w:w="787" w:type="pct"/>
            <w:shd w:val="clear" w:color="auto" w:fill="BDD6EE" w:themeFill="accent1" w:themeFillTint="66"/>
            <w:vAlign w:val="center"/>
          </w:tcPr>
          <w:p w:rsidR="00125DD6" w:rsidRPr="000F538B" w:rsidRDefault="00125DD6" w:rsidP="00254A7F">
            <w:pPr>
              <w:spacing w:after="0" w:line="240" w:lineRule="auto"/>
              <w:jc w:val="center"/>
              <w:rPr>
                <w:rFonts w:ascii="Arial" w:hAnsi="Arial" w:cs="Arial"/>
                <w:b/>
                <w:sz w:val="18"/>
                <w:szCs w:val="18"/>
              </w:rPr>
            </w:pPr>
            <w:r w:rsidRPr="000F538B">
              <w:rPr>
                <w:rFonts w:ascii="Arial" w:hAnsi="Arial" w:cs="Arial"/>
                <w:b/>
                <w:sz w:val="18"/>
                <w:szCs w:val="18"/>
              </w:rPr>
              <w:t>Datowanie</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K</w:t>
            </w:r>
            <w:r w:rsidRPr="000F538B">
              <w:rPr>
                <w:rFonts w:ascii="Arial" w:hAnsi="Arial" w:cs="Arial"/>
                <w:spacing w:val="1"/>
                <w:sz w:val="18"/>
                <w:szCs w:val="18"/>
              </w:rPr>
              <w:t>o</w:t>
            </w:r>
            <w:r w:rsidRPr="000F538B">
              <w:rPr>
                <w:rFonts w:ascii="Arial" w:hAnsi="Arial" w:cs="Arial"/>
                <w:spacing w:val="-1"/>
                <w:sz w:val="18"/>
                <w:szCs w:val="18"/>
              </w:rPr>
              <w:t>ś</w:t>
            </w:r>
            <w:r w:rsidRPr="000F538B">
              <w:rPr>
                <w:rFonts w:ascii="Arial" w:hAnsi="Arial" w:cs="Arial"/>
                <w:sz w:val="18"/>
                <w:szCs w:val="18"/>
              </w:rPr>
              <w:t>ci</w:t>
            </w:r>
            <w:r w:rsidRPr="000F538B">
              <w:rPr>
                <w:rFonts w:ascii="Arial" w:hAnsi="Arial" w:cs="Arial"/>
                <w:spacing w:val="1"/>
                <w:sz w:val="18"/>
                <w:szCs w:val="18"/>
              </w:rPr>
              <w:t>ó</w:t>
            </w:r>
            <w:r w:rsidRPr="000F538B">
              <w:rPr>
                <w:rFonts w:ascii="Arial" w:hAnsi="Arial" w:cs="Arial"/>
                <w:sz w:val="18"/>
                <w:szCs w:val="18"/>
              </w:rPr>
              <w:t xml:space="preserve">ł </w:t>
            </w:r>
            <w:r w:rsidRPr="000F538B">
              <w:rPr>
                <w:rFonts w:ascii="Arial" w:hAnsi="Arial" w:cs="Arial"/>
                <w:spacing w:val="1"/>
                <w:sz w:val="18"/>
                <w:szCs w:val="18"/>
              </w:rPr>
              <w:t>po</w:t>
            </w:r>
            <w:r w:rsidRPr="000F538B">
              <w:rPr>
                <w:rFonts w:ascii="Arial" w:hAnsi="Arial" w:cs="Arial"/>
                <w:sz w:val="18"/>
                <w:szCs w:val="18"/>
              </w:rPr>
              <w:t>l</w:t>
            </w:r>
            <w:r w:rsidRPr="000F538B">
              <w:rPr>
                <w:rFonts w:ascii="Arial" w:hAnsi="Arial" w:cs="Arial"/>
                <w:spacing w:val="-1"/>
                <w:sz w:val="18"/>
                <w:szCs w:val="18"/>
              </w:rPr>
              <w:t>sk</w:t>
            </w:r>
            <w:r w:rsidRPr="000F538B">
              <w:rPr>
                <w:rFonts w:ascii="Arial" w:hAnsi="Arial" w:cs="Arial"/>
                <w:spacing w:val="2"/>
                <w:sz w:val="18"/>
                <w:szCs w:val="18"/>
              </w:rPr>
              <w:t>o</w:t>
            </w:r>
            <w:r w:rsidRPr="000F538B">
              <w:rPr>
                <w:rFonts w:ascii="Arial" w:hAnsi="Arial" w:cs="Arial"/>
                <w:spacing w:val="-2"/>
                <w:sz w:val="18"/>
                <w:szCs w:val="18"/>
              </w:rPr>
              <w:t>-</w:t>
            </w:r>
            <w:r w:rsidRPr="000F538B">
              <w:rPr>
                <w:rFonts w:ascii="Arial" w:hAnsi="Arial" w:cs="Arial"/>
                <w:spacing w:val="-1"/>
                <w:sz w:val="18"/>
                <w:szCs w:val="18"/>
              </w:rPr>
              <w:t>k</w:t>
            </w:r>
            <w:r w:rsidRPr="000F538B">
              <w:rPr>
                <w:rFonts w:ascii="Arial" w:hAnsi="Arial" w:cs="Arial"/>
                <w:sz w:val="18"/>
                <w:szCs w:val="18"/>
              </w:rPr>
              <w:t>at</w:t>
            </w:r>
            <w:r w:rsidRPr="000F538B">
              <w:rPr>
                <w:rFonts w:ascii="Arial" w:hAnsi="Arial" w:cs="Arial"/>
                <w:spacing w:val="1"/>
                <w:sz w:val="18"/>
                <w:szCs w:val="18"/>
              </w:rPr>
              <w:t>.</w:t>
            </w:r>
            <w:r w:rsidRPr="000F538B">
              <w:rPr>
                <w:rFonts w:ascii="Arial" w:hAnsi="Arial" w:cs="Arial"/>
                <w:sz w:val="18"/>
                <w:szCs w:val="18"/>
              </w:rPr>
              <w:t xml:space="preserve">, </w:t>
            </w:r>
            <w:r w:rsidRPr="000F538B">
              <w:rPr>
                <w:rFonts w:ascii="Arial" w:hAnsi="Arial" w:cs="Arial"/>
                <w:spacing w:val="1"/>
                <w:sz w:val="18"/>
                <w:szCs w:val="18"/>
              </w:rPr>
              <w:t>p</w:t>
            </w:r>
            <w:r w:rsidRPr="000F538B">
              <w:rPr>
                <w:rFonts w:ascii="Arial" w:hAnsi="Arial" w:cs="Arial"/>
                <w:sz w:val="18"/>
                <w:szCs w:val="18"/>
              </w:rPr>
              <w:t>a</w:t>
            </w:r>
            <w:r w:rsidRPr="000F538B">
              <w:rPr>
                <w:rFonts w:ascii="Arial" w:hAnsi="Arial" w:cs="Arial"/>
                <w:spacing w:val="1"/>
                <w:sz w:val="18"/>
                <w:szCs w:val="18"/>
              </w:rPr>
              <w:t>r</w:t>
            </w:r>
            <w:r w:rsidRPr="000F538B">
              <w:rPr>
                <w:rFonts w:ascii="Arial" w:hAnsi="Arial" w:cs="Arial"/>
                <w:sz w:val="18"/>
                <w:szCs w:val="18"/>
              </w:rPr>
              <w:t>.</w:t>
            </w:r>
            <w:r w:rsidRPr="000F538B">
              <w:rPr>
                <w:rFonts w:ascii="Arial" w:hAnsi="Arial" w:cs="Arial"/>
                <w:spacing w:val="50"/>
                <w:sz w:val="18"/>
                <w:szCs w:val="18"/>
              </w:rPr>
              <w:t xml:space="preserve"> </w:t>
            </w:r>
            <w:r w:rsidRPr="000F538B">
              <w:rPr>
                <w:rFonts w:ascii="Arial" w:hAnsi="Arial" w:cs="Arial"/>
                <w:spacing w:val="1"/>
                <w:sz w:val="18"/>
                <w:szCs w:val="18"/>
              </w:rPr>
              <w:t>p</w:t>
            </w:r>
            <w:r w:rsidRPr="000F538B">
              <w:rPr>
                <w:rFonts w:ascii="Arial" w:hAnsi="Arial" w:cs="Arial"/>
                <w:sz w:val="18"/>
                <w:szCs w:val="18"/>
              </w:rPr>
              <w:t>.</w:t>
            </w:r>
            <w:r w:rsidRPr="000F538B">
              <w:rPr>
                <w:rFonts w:ascii="Arial" w:hAnsi="Arial" w:cs="Arial"/>
                <w:spacing w:val="-5"/>
                <w:sz w:val="18"/>
                <w:szCs w:val="18"/>
              </w:rPr>
              <w:t>w</w:t>
            </w:r>
            <w:r w:rsidRPr="000F538B">
              <w:rPr>
                <w:rFonts w:ascii="Arial" w:hAnsi="Arial" w:cs="Arial"/>
                <w:sz w:val="18"/>
                <w:szCs w:val="18"/>
              </w:rPr>
              <w:t>.</w:t>
            </w:r>
            <w:r w:rsidRPr="000F538B">
              <w:rPr>
                <w:rFonts w:ascii="Arial" w:hAnsi="Arial" w:cs="Arial"/>
                <w:spacing w:val="1"/>
                <w:sz w:val="18"/>
                <w:szCs w:val="18"/>
              </w:rPr>
              <w:t xml:space="preserve"> </w:t>
            </w:r>
            <w:r w:rsidRPr="000F538B">
              <w:rPr>
                <w:rFonts w:ascii="Arial" w:hAnsi="Arial" w:cs="Arial"/>
                <w:sz w:val="18"/>
                <w:szCs w:val="18"/>
              </w:rPr>
              <w:t>Na</w:t>
            </w:r>
            <w:r w:rsidRPr="000F538B">
              <w:rPr>
                <w:rFonts w:ascii="Arial" w:hAnsi="Arial" w:cs="Arial"/>
                <w:spacing w:val="2"/>
                <w:sz w:val="18"/>
                <w:szCs w:val="18"/>
              </w:rPr>
              <w:t>j</w:t>
            </w:r>
            <w:r w:rsidRPr="000F538B">
              <w:rPr>
                <w:rFonts w:ascii="Arial" w:hAnsi="Arial" w:cs="Arial"/>
                <w:spacing w:val="-1"/>
                <w:sz w:val="18"/>
                <w:szCs w:val="18"/>
              </w:rPr>
              <w:t>ś</w:t>
            </w:r>
            <w:r w:rsidRPr="000F538B">
              <w:rPr>
                <w:rFonts w:ascii="Arial" w:hAnsi="Arial" w:cs="Arial"/>
                <w:spacing w:val="-5"/>
                <w:sz w:val="18"/>
                <w:szCs w:val="18"/>
              </w:rPr>
              <w:t>w</w:t>
            </w:r>
            <w:r w:rsidRPr="000F538B">
              <w:rPr>
                <w:rFonts w:ascii="Arial" w:hAnsi="Arial" w:cs="Arial"/>
                <w:sz w:val="18"/>
                <w:szCs w:val="18"/>
              </w:rPr>
              <w:t>ięt</w:t>
            </w:r>
            <w:r w:rsidRPr="000F538B">
              <w:rPr>
                <w:rFonts w:ascii="Arial" w:hAnsi="Arial" w:cs="Arial"/>
                <w:spacing w:val="-1"/>
                <w:sz w:val="18"/>
                <w:szCs w:val="18"/>
              </w:rPr>
              <w:t>s</w:t>
            </w:r>
            <w:r w:rsidRPr="000F538B">
              <w:rPr>
                <w:rFonts w:ascii="Arial" w:hAnsi="Arial" w:cs="Arial"/>
                <w:sz w:val="18"/>
                <w:szCs w:val="18"/>
              </w:rPr>
              <w:t>z</w:t>
            </w:r>
            <w:r w:rsidRPr="000F538B">
              <w:rPr>
                <w:rFonts w:ascii="Arial" w:hAnsi="Arial" w:cs="Arial"/>
                <w:spacing w:val="1"/>
                <w:sz w:val="18"/>
                <w:szCs w:val="18"/>
              </w:rPr>
              <w:t>e</w:t>
            </w:r>
            <w:r w:rsidRPr="000F538B">
              <w:rPr>
                <w:rFonts w:ascii="Arial" w:hAnsi="Arial" w:cs="Arial"/>
                <w:spacing w:val="-1"/>
                <w:sz w:val="18"/>
                <w:szCs w:val="18"/>
              </w:rPr>
              <w:t>g</w:t>
            </w:r>
            <w:r w:rsidRPr="000F538B">
              <w:rPr>
                <w:rFonts w:ascii="Arial" w:hAnsi="Arial" w:cs="Arial"/>
                <w:sz w:val="18"/>
                <w:szCs w:val="18"/>
              </w:rPr>
              <w:t>o Se</w:t>
            </w:r>
            <w:r w:rsidRPr="000F538B">
              <w:rPr>
                <w:rFonts w:ascii="Arial" w:hAnsi="Arial" w:cs="Arial"/>
                <w:spacing w:val="1"/>
                <w:sz w:val="18"/>
                <w:szCs w:val="18"/>
              </w:rPr>
              <w:t>r</w:t>
            </w:r>
            <w:r w:rsidRPr="000F538B">
              <w:rPr>
                <w:rFonts w:ascii="Arial" w:hAnsi="Arial" w:cs="Arial"/>
                <w:sz w:val="18"/>
                <w:szCs w:val="18"/>
              </w:rPr>
              <w:t>ca</w:t>
            </w:r>
            <w:r w:rsidRPr="000F538B">
              <w:rPr>
                <w:rFonts w:ascii="Arial" w:hAnsi="Arial" w:cs="Arial"/>
                <w:spacing w:val="-1"/>
                <w:sz w:val="18"/>
                <w:szCs w:val="18"/>
              </w:rPr>
              <w:t xml:space="preserve"> </w:t>
            </w:r>
            <w:r w:rsidRPr="000F538B">
              <w:rPr>
                <w:rFonts w:ascii="Arial" w:hAnsi="Arial" w:cs="Arial"/>
                <w:spacing w:val="2"/>
                <w:sz w:val="18"/>
                <w:szCs w:val="18"/>
              </w:rPr>
              <w:t>P</w:t>
            </w:r>
            <w:r w:rsidRPr="000F538B">
              <w:rPr>
                <w:rFonts w:ascii="Arial" w:hAnsi="Arial" w:cs="Arial"/>
                <w:sz w:val="18"/>
                <w:szCs w:val="18"/>
              </w:rPr>
              <w:t>a</w:t>
            </w:r>
            <w:r w:rsidRPr="000F538B">
              <w:rPr>
                <w:rFonts w:ascii="Arial" w:hAnsi="Arial" w:cs="Arial"/>
                <w:spacing w:val="-1"/>
                <w:sz w:val="18"/>
                <w:szCs w:val="18"/>
              </w:rPr>
              <w:t>n</w:t>
            </w:r>
            <w:r w:rsidRPr="000F538B">
              <w:rPr>
                <w:rFonts w:ascii="Arial" w:hAnsi="Arial" w:cs="Arial"/>
                <w:sz w:val="18"/>
                <w:szCs w:val="18"/>
              </w:rPr>
              <w:t xml:space="preserve">a </w:t>
            </w:r>
            <w:r w:rsidRPr="000F538B">
              <w:rPr>
                <w:rFonts w:ascii="Arial" w:hAnsi="Arial" w:cs="Arial"/>
                <w:spacing w:val="2"/>
                <w:sz w:val="18"/>
                <w:szCs w:val="18"/>
              </w:rPr>
              <w:t>J</w:t>
            </w:r>
            <w:r w:rsidRPr="000F538B">
              <w:rPr>
                <w:rFonts w:ascii="Arial" w:hAnsi="Arial" w:cs="Arial"/>
                <w:sz w:val="18"/>
                <w:szCs w:val="18"/>
              </w:rPr>
              <w:t>e</w:t>
            </w:r>
            <w:r w:rsidRPr="000F538B">
              <w:rPr>
                <w:rFonts w:ascii="Arial" w:hAnsi="Arial" w:cs="Arial"/>
                <w:spacing w:val="1"/>
                <w:sz w:val="18"/>
                <w:szCs w:val="18"/>
              </w:rPr>
              <w:t>z</w:t>
            </w:r>
            <w:r w:rsidRPr="000F538B">
              <w:rPr>
                <w:rFonts w:ascii="Arial" w:hAnsi="Arial" w:cs="Arial"/>
                <w:spacing w:val="-1"/>
                <w:sz w:val="18"/>
                <w:szCs w:val="18"/>
              </w:rPr>
              <w:t>us</w:t>
            </w:r>
            <w:r w:rsidRPr="000F538B">
              <w:rPr>
                <w:rFonts w:ascii="Arial" w:hAnsi="Arial" w:cs="Arial"/>
                <w:sz w:val="18"/>
                <w:szCs w:val="18"/>
              </w:rPr>
              <w:t>a</w:t>
            </w:r>
          </w:p>
        </w:tc>
        <w:tc>
          <w:tcPr>
            <w:tcW w:w="864" w:type="pct"/>
            <w:vMerge w:val="restar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Bażanówka</w:t>
            </w: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A</w:t>
            </w:r>
            <w:r w:rsidRPr="000F538B">
              <w:rPr>
                <w:rFonts w:ascii="Arial" w:hAnsi="Arial" w:cs="Arial"/>
                <w:spacing w:val="-2"/>
                <w:sz w:val="18"/>
                <w:szCs w:val="18"/>
              </w:rPr>
              <w:t>-</w:t>
            </w:r>
            <w:r w:rsidRPr="000F538B">
              <w:rPr>
                <w:rFonts w:ascii="Arial" w:hAnsi="Arial" w:cs="Arial"/>
                <w:spacing w:val="1"/>
                <w:sz w:val="18"/>
                <w:szCs w:val="18"/>
              </w:rPr>
              <w:t>38</w:t>
            </w:r>
            <w:r w:rsidRPr="000F538B">
              <w:rPr>
                <w:rFonts w:ascii="Arial" w:hAnsi="Arial" w:cs="Arial"/>
                <w:sz w:val="18"/>
                <w:szCs w:val="18"/>
              </w:rPr>
              <w:t xml:space="preserve">0 z </w:t>
            </w:r>
            <w:r w:rsidRPr="000F538B">
              <w:rPr>
                <w:rFonts w:ascii="Arial" w:hAnsi="Arial" w:cs="Arial"/>
                <w:spacing w:val="1"/>
                <w:sz w:val="18"/>
                <w:szCs w:val="18"/>
              </w:rPr>
              <w:t>7</w:t>
            </w:r>
            <w:r w:rsidRPr="000F538B">
              <w:rPr>
                <w:rFonts w:ascii="Arial" w:hAnsi="Arial" w:cs="Arial"/>
                <w:sz w:val="18"/>
                <w:szCs w:val="18"/>
              </w:rPr>
              <w:t>.</w:t>
            </w:r>
            <w:r w:rsidRPr="000F538B">
              <w:rPr>
                <w:rFonts w:ascii="Arial" w:hAnsi="Arial" w:cs="Arial"/>
                <w:spacing w:val="1"/>
                <w:sz w:val="18"/>
                <w:szCs w:val="18"/>
              </w:rPr>
              <w:t>1</w:t>
            </w:r>
            <w:r w:rsidRPr="000F538B">
              <w:rPr>
                <w:rFonts w:ascii="Arial" w:hAnsi="Arial" w:cs="Arial"/>
                <w:spacing w:val="3"/>
                <w:sz w:val="18"/>
                <w:szCs w:val="18"/>
              </w:rPr>
              <w:t>2</w:t>
            </w:r>
            <w:r w:rsidRPr="000F538B">
              <w:rPr>
                <w:rFonts w:ascii="Arial" w:hAnsi="Arial" w:cs="Arial"/>
                <w:sz w:val="18"/>
                <w:szCs w:val="18"/>
              </w:rPr>
              <w:t>.</w:t>
            </w:r>
            <w:r w:rsidRPr="000F538B">
              <w:rPr>
                <w:rFonts w:ascii="Arial" w:hAnsi="Arial" w:cs="Arial"/>
                <w:spacing w:val="1"/>
                <w:sz w:val="18"/>
                <w:szCs w:val="18"/>
              </w:rPr>
              <w:t>200</w:t>
            </w:r>
            <w:r w:rsidRPr="000F538B">
              <w:rPr>
                <w:rFonts w:ascii="Arial" w:hAnsi="Arial" w:cs="Arial"/>
                <w:sz w:val="18"/>
                <w:szCs w:val="18"/>
              </w:rPr>
              <w:t>9</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1925</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Ze</w:t>
            </w:r>
            <w:r w:rsidRPr="000F538B">
              <w:rPr>
                <w:rFonts w:ascii="Arial" w:hAnsi="Arial" w:cs="Arial"/>
                <w:spacing w:val="-1"/>
                <w:sz w:val="18"/>
                <w:szCs w:val="18"/>
              </w:rPr>
              <w:t>s</w:t>
            </w:r>
            <w:r w:rsidRPr="000F538B">
              <w:rPr>
                <w:rFonts w:ascii="Arial" w:hAnsi="Arial" w:cs="Arial"/>
                <w:spacing w:val="1"/>
                <w:sz w:val="18"/>
                <w:szCs w:val="18"/>
              </w:rPr>
              <w:t>pó</w:t>
            </w:r>
            <w:r w:rsidRPr="000F538B">
              <w:rPr>
                <w:rFonts w:ascii="Arial" w:hAnsi="Arial" w:cs="Arial"/>
                <w:sz w:val="18"/>
                <w:szCs w:val="18"/>
              </w:rPr>
              <w:t>ł</w:t>
            </w:r>
            <w:r w:rsidRPr="000F538B">
              <w:rPr>
                <w:rFonts w:ascii="Arial" w:hAnsi="Arial" w:cs="Arial"/>
                <w:spacing w:val="-1"/>
                <w:sz w:val="18"/>
                <w:szCs w:val="18"/>
              </w:rPr>
              <w:t xml:space="preserve"> </w:t>
            </w:r>
            <w:r w:rsidRPr="000F538B">
              <w:rPr>
                <w:rFonts w:ascii="Arial" w:hAnsi="Arial" w:cs="Arial"/>
                <w:spacing w:val="1"/>
                <w:sz w:val="18"/>
                <w:szCs w:val="18"/>
              </w:rPr>
              <w:t>d</w:t>
            </w:r>
            <w:r w:rsidRPr="000F538B">
              <w:rPr>
                <w:rFonts w:ascii="Arial" w:hAnsi="Arial" w:cs="Arial"/>
                <w:spacing w:val="-5"/>
                <w:sz w:val="18"/>
                <w:szCs w:val="18"/>
              </w:rPr>
              <w:t>w</w:t>
            </w:r>
            <w:r w:rsidRPr="000F538B">
              <w:rPr>
                <w:rFonts w:ascii="Arial" w:hAnsi="Arial" w:cs="Arial"/>
                <w:spacing w:val="1"/>
                <w:sz w:val="18"/>
                <w:szCs w:val="18"/>
              </w:rPr>
              <w:t>or</w:t>
            </w:r>
            <w:r w:rsidRPr="000F538B">
              <w:rPr>
                <w:rFonts w:ascii="Arial" w:hAnsi="Arial" w:cs="Arial"/>
                <w:spacing w:val="-1"/>
                <w:sz w:val="18"/>
                <w:szCs w:val="18"/>
              </w:rPr>
              <w:t>sk</w:t>
            </w:r>
            <w:r w:rsidRPr="000F538B">
              <w:rPr>
                <w:rFonts w:ascii="Arial" w:hAnsi="Arial" w:cs="Arial"/>
                <w:sz w:val="18"/>
                <w:szCs w:val="18"/>
              </w:rPr>
              <w:t>i</w:t>
            </w:r>
          </w:p>
        </w:tc>
        <w:tc>
          <w:tcPr>
            <w:tcW w:w="864" w:type="pct"/>
            <w:vMerge/>
            <w:shd w:val="clear" w:color="auto" w:fill="auto"/>
            <w:vAlign w:val="center"/>
          </w:tcPr>
          <w:p w:rsidR="00125DD6" w:rsidRPr="000F538B" w:rsidRDefault="00125DD6" w:rsidP="00254A7F">
            <w:pPr>
              <w:spacing w:after="0" w:line="240" w:lineRule="auto"/>
              <w:jc w:val="center"/>
              <w:rPr>
                <w:rFonts w:ascii="Arial" w:hAnsi="Arial" w:cs="Arial"/>
                <w:sz w:val="18"/>
                <w:szCs w:val="18"/>
              </w:rPr>
            </w:pP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2"/>
                <w:sz w:val="18"/>
                <w:szCs w:val="18"/>
              </w:rPr>
              <w:t>A</w:t>
            </w:r>
            <w:r w:rsidRPr="000F538B">
              <w:rPr>
                <w:rFonts w:ascii="Arial" w:hAnsi="Arial" w:cs="Arial"/>
                <w:spacing w:val="-2"/>
                <w:sz w:val="18"/>
                <w:szCs w:val="18"/>
              </w:rPr>
              <w:t>-</w:t>
            </w:r>
            <w:r w:rsidRPr="000F538B">
              <w:rPr>
                <w:rFonts w:ascii="Arial" w:hAnsi="Arial" w:cs="Arial"/>
                <w:spacing w:val="1"/>
                <w:sz w:val="18"/>
                <w:szCs w:val="18"/>
              </w:rPr>
              <w:t>6</w:t>
            </w:r>
            <w:r w:rsidRPr="000F538B">
              <w:rPr>
                <w:rFonts w:ascii="Arial" w:hAnsi="Arial" w:cs="Arial"/>
                <w:sz w:val="18"/>
                <w:szCs w:val="18"/>
              </w:rPr>
              <w:t xml:space="preserve">4 z </w:t>
            </w:r>
            <w:r w:rsidRPr="000F538B">
              <w:rPr>
                <w:rFonts w:ascii="Arial" w:hAnsi="Arial" w:cs="Arial"/>
                <w:spacing w:val="1"/>
                <w:sz w:val="18"/>
                <w:szCs w:val="18"/>
              </w:rPr>
              <w:t>31</w:t>
            </w:r>
            <w:r w:rsidRPr="000F538B">
              <w:rPr>
                <w:rFonts w:ascii="Arial" w:hAnsi="Arial" w:cs="Arial"/>
                <w:sz w:val="18"/>
                <w:szCs w:val="18"/>
              </w:rPr>
              <w:t>.</w:t>
            </w:r>
            <w:r w:rsidRPr="000F538B">
              <w:rPr>
                <w:rFonts w:ascii="Arial" w:hAnsi="Arial" w:cs="Arial"/>
                <w:spacing w:val="1"/>
                <w:sz w:val="18"/>
                <w:szCs w:val="18"/>
              </w:rPr>
              <w:t>01</w:t>
            </w:r>
            <w:r w:rsidRPr="000F538B">
              <w:rPr>
                <w:rFonts w:ascii="Arial" w:hAnsi="Arial" w:cs="Arial"/>
                <w:sz w:val="18"/>
                <w:szCs w:val="18"/>
              </w:rPr>
              <w:t>.</w:t>
            </w:r>
            <w:r w:rsidRPr="000F538B">
              <w:rPr>
                <w:rFonts w:ascii="Arial" w:hAnsi="Arial" w:cs="Arial"/>
                <w:spacing w:val="1"/>
                <w:sz w:val="18"/>
                <w:szCs w:val="18"/>
              </w:rPr>
              <w:t>1985</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1850</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Ko</w:t>
            </w:r>
            <w:r w:rsidRPr="000F538B">
              <w:rPr>
                <w:rFonts w:ascii="Arial" w:hAnsi="Arial" w:cs="Arial"/>
                <w:spacing w:val="-1"/>
                <w:sz w:val="18"/>
                <w:szCs w:val="18"/>
              </w:rPr>
              <w:t>ś</w:t>
            </w:r>
            <w:r w:rsidRPr="000F538B">
              <w:rPr>
                <w:rFonts w:ascii="Arial" w:hAnsi="Arial" w:cs="Arial"/>
                <w:sz w:val="18"/>
                <w:szCs w:val="18"/>
              </w:rPr>
              <w:t>ci</w:t>
            </w:r>
            <w:r w:rsidRPr="000F538B">
              <w:rPr>
                <w:rFonts w:ascii="Arial" w:hAnsi="Arial" w:cs="Arial"/>
                <w:spacing w:val="1"/>
                <w:sz w:val="18"/>
                <w:szCs w:val="18"/>
              </w:rPr>
              <w:t>ó</w:t>
            </w:r>
            <w:r w:rsidRPr="000F538B">
              <w:rPr>
                <w:rFonts w:ascii="Arial" w:hAnsi="Arial" w:cs="Arial"/>
                <w:sz w:val="18"/>
                <w:szCs w:val="18"/>
              </w:rPr>
              <w:t>ł</w:t>
            </w:r>
            <w:r w:rsidRPr="000F538B">
              <w:rPr>
                <w:rFonts w:ascii="Arial" w:hAnsi="Arial" w:cs="Arial"/>
                <w:spacing w:val="-1"/>
                <w:sz w:val="18"/>
                <w:szCs w:val="18"/>
              </w:rPr>
              <w:t xml:space="preserve"> </w:t>
            </w:r>
            <w:r w:rsidRPr="000F538B">
              <w:rPr>
                <w:rFonts w:ascii="Arial" w:hAnsi="Arial" w:cs="Arial"/>
                <w:spacing w:val="1"/>
                <w:sz w:val="18"/>
                <w:szCs w:val="18"/>
              </w:rPr>
              <w:t>p</w:t>
            </w:r>
            <w:r w:rsidRPr="000F538B">
              <w:rPr>
                <w:rFonts w:ascii="Arial" w:hAnsi="Arial" w:cs="Arial"/>
                <w:sz w:val="18"/>
                <w:szCs w:val="18"/>
              </w:rPr>
              <w:t>a</w:t>
            </w:r>
            <w:r w:rsidRPr="000F538B">
              <w:rPr>
                <w:rFonts w:ascii="Arial" w:hAnsi="Arial" w:cs="Arial"/>
                <w:spacing w:val="1"/>
                <w:sz w:val="18"/>
                <w:szCs w:val="18"/>
              </w:rPr>
              <w:t>r</w:t>
            </w:r>
            <w:r w:rsidRPr="000F538B">
              <w:rPr>
                <w:rFonts w:ascii="Arial" w:hAnsi="Arial" w:cs="Arial"/>
                <w:sz w:val="18"/>
                <w:szCs w:val="18"/>
              </w:rPr>
              <w:t xml:space="preserve">. </w:t>
            </w:r>
            <w:r w:rsidRPr="000F538B">
              <w:rPr>
                <w:rFonts w:ascii="Arial" w:hAnsi="Arial" w:cs="Arial"/>
                <w:spacing w:val="1"/>
                <w:sz w:val="18"/>
                <w:szCs w:val="18"/>
              </w:rPr>
              <w:t>p</w:t>
            </w:r>
            <w:r w:rsidRPr="000F538B">
              <w:rPr>
                <w:rFonts w:ascii="Arial" w:hAnsi="Arial" w:cs="Arial"/>
                <w:sz w:val="18"/>
                <w:szCs w:val="18"/>
              </w:rPr>
              <w:t>.</w:t>
            </w:r>
            <w:r w:rsidRPr="000F538B">
              <w:rPr>
                <w:rFonts w:ascii="Arial" w:hAnsi="Arial" w:cs="Arial"/>
                <w:spacing w:val="-5"/>
                <w:sz w:val="18"/>
                <w:szCs w:val="18"/>
              </w:rPr>
              <w:t>w</w:t>
            </w:r>
            <w:r w:rsidRPr="000F538B">
              <w:rPr>
                <w:rFonts w:ascii="Arial" w:hAnsi="Arial" w:cs="Arial"/>
                <w:sz w:val="18"/>
                <w:szCs w:val="18"/>
              </w:rPr>
              <w:t xml:space="preserve">. </w:t>
            </w:r>
            <w:r w:rsidRPr="000F538B">
              <w:rPr>
                <w:rFonts w:ascii="Arial" w:hAnsi="Arial" w:cs="Arial"/>
                <w:spacing w:val="1"/>
                <w:sz w:val="18"/>
                <w:szCs w:val="18"/>
              </w:rPr>
              <w:t>W</w:t>
            </w:r>
            <w:r w:rsidRPr="000F538B">
              <w:rPr>
                <w:rFonts w:ascii="Arial" w:hAnsi="Arial" w:cs="Arial"/>
                <w:spacing w:val="-1"/>
                <w:sz w:val="18"/>
                <w:szCs w:val="18"/>
              </w:rPr>
              <w:t>n</w:t>
            </w:r>
            <w:r w:rsidRPr="000F538B">
              <w:rPr>
                <w:rFonts w:ascii="Arial" w:hAnsi="Arial" w:cs="Arial"/>
                <w:sz w:val="18"/>
                <w:szCs w:val="18"/>
              </w:rPr>
              <w:t>ie</w:t>
            </w:r>
            <w:r w:rsidRPr="000F538B">
              <w:rPr>
                <w:rFonts w:ascii="Arial" w:hAnsi="Arial" w:cs="Arial"/>
                <w:spacing w:val="1"/>
                <w:sz w:val="18"/>
                <w:szCs w:val="18"/>
              </w:rPr>
              <w:t>bo</w:t>
            </w:r>
            <w:r w:rsidRPr="000F538B">
              <w:rPr>
                <w:rFonts w:ascii="Arial" w:hAnsi="Arial" w:cs="Arial"/>
                <w:spacing w:val="-5"/>
                <w:sz w:val="18"/>
                <w:szCs w:val="18"/>
              </w:rPr>
              <w:t>w</w:t>
            </w:r>
            <w:r w:rsidRPr="000F538B">
              <w:rPr>
                <w:rFonts w:ascii="Arial" w:hAnsi="Arial" w:cs="Arial"/>
                <w:sz w:val="18"/>
                <w:szCs w:val="18"/>
              </w:rPr>
              <w:t>zię</w:t>
            </w:r>
            <w:r w:rsidRPr="000F538B">
              <w:rPr>
                <w:rFonts w:ascii="Arial" w:hAnsi="Arial" w:cs="Arial"/>
                <w:spacing w:val="1"/>
                <w:sz w:val="18"/>
                <w:szCs w:val="18"/>
              </w:rPr>
              <w:t>c</w:t>
            </w:r>
            <w:r w:rsidRPr="000F538B">
              <w:rPr>
                <w:rFonts w:ascii="Arial" w:hAnsi="Arial" w:cs="Arial"/>
                <w:sz w:val="18"/>
                <w:szCs w:val="18"/>
              </w:rPr>
              <w:t>ia</w:t>
            </w:r>
            <w:r w:rsidRPr="000F538B">
              <w:rPr>
                <w:rFonts w:ascii="Arial" w:hAnsi="Arial" w:cs="Arial"/>
                <w:spacing w:val="-2"/>
                <w:sz w:val="18"/>
                <w:szCs w:val="18"/>
              </w:rPr>
              <w:t xml:space="preserve"> </w:t>
            </w:r>
            <w:r w:rsidRPr="000F538B">
              <w:rPr>
                <w:rFonts w:ascii="Arial" w:hAnsi="Arial" w:cs="Arial"/>
                <w:sz w:val="18"/>
                <w:szCs w:val="18"/>
              </w:rPr>
              <w:t>M</w:t>
            </w:r>
            <w:r w:rsidRPr="000F538B">
              <w:rPr>
                <w:rFonts w:ascii="Arial" w:hAnsi="Arial" w:cs="Arial"/>
                <w:spacing w:val="1"/>
                <w:sz w:val="18"/>
                <w:szCs w:val="18"/>
              </w:rPr>
              <w:t>ar</w:t>
            </w:r>
            <w:r w:rsidRPr="000F538B">
              <w:rPr>
                <w:rFonts w:ascii="Arial" w:hAnsi="Arial" w:cs="Arial"/>
                <w:sz w:val="18"/>
                <w:szCs w:val="18"/>
              </w:rPr>
              <w:t>ii</w:t>
            </w:r>
          </w:p>
        </w:tc>
        <w:tc>
          <w:tcPr>
            <w:tcW w:w="864" w:type="pct"/>
            <w:vMerge w:val="restar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Jaćmierz</w:t>
            </w:r>
          </w:p>
          <w:p w:rsidR="00125DD6" w:rsidRPr="000F538B" w:rsidRDefault="00125DD6" w:rsidP="00254A7F">
            <w:pPr>
              <w:spacing w:after="0" w:line="240" w:lineRule="auto"/>
              <w:jc w:val="center"/>
              <w:rPr>
                <w:rFonts w:ascii="Arial" w:hAnsi="Arial" w:cs="Arial"/>
                <w:sz w:val="18"/>
                <w:szCs w:val="18"/>
              </w:rPr>
            </w:pP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A</w:t>
            </w:r>
            <w:r w:rsidRPr="000F538B">
              <w:rPr>
                <w:rFonts w:ascii="Arial" w:hAnsi="Arial" w:cs="Arial"/>
                <w:spacing w:val="-2"/>
                <w:sz w:val="18"/>
                <w:szCs w:val="18"/>
              </w:rPr>
              <w:t>-</w:t>
            </w:r>
            <w:r w:rsidRPr="000F538B">
              <w:rPr>
                <w:rFonts w:ascii="Arial" w:hAnsi="Arial" w:cs="Arial"/>
                <w:spacing w:val="1"/>
                <w:sz w:val="18"/>
                <w:szCs w:val="18"/>
              </w:rPr>
              <w:t>18</w:t>
            </w:r>
            <w:r w:rsidRPr="000F538B">
              <w:rPr>
                <w:rFonts w:ascii="Arial" w:hAnsi="Arial" w:cs="Arial"/>
                <w:sz w:val="18"/>
                <w:szCs w:val="18"/>
              </w:rPr>
              <w:t xml:space="preserve">2 z </w:t>
            </w:r>
            <w:r w:rsidRPr="000F538B">
              <w:rPr>
                <w:rFonts w:ascii="Arial" w:hAnsi="Arial" w:cs="Arial"/>
                <w:spacing w:val="1"/>
                <w:sz w:val="18"/>
                <w:szCs w:val="18"/>
              </w:rPr>
              <w:t>21</w:t>
            </w:r>
            <w:r w:rsidRPr="000F538B">
              <w:rPr>
                <w:rFonts w:ascii="Arial" w:hAnsi="Arial" w:cs="Arial"/>
                <w:sz w:val="18"/>
                <w:szCs w:val="18"/>
              </w:rPr>
              <w:t>.</w:t>
            </w:r>
            <w:r w:rsidRPr="000F538B">
              <w:rPr>
                <w:rFonts w:ascii="Arial" w:hAnsi="Arial" w:cs="Arial"/>
                <w:spacing w:val="1"/>
                <w:sz w:val="18"/>
                <w:szCs w:val="18"/>
              </w:rPr>
              <w:t>11</w:t>
            </w:r>
            <w:r w:rsidRPr="000F538B">
              <w:rPr>
                <w:rFonts w:ascii="Arial" w:hAnsi="Arial" w:cs="Arial"/>
                <w:sz w:val="18"/>
                <w:szCs w:val="18"/>
              </w:rPr>
              <w:t>.</w:t>
            </w:r>
            <w:r w:rsidRPr="000F538B">
              <w:rPr>
                <w:rFonts w:ascii="Arial" w:hAnsi="Arial" w:cs="Arial"/>
                <w:spacing w:val="1"/>
                <w:sz w:val="18"/>
                <w:szCs w:val="18"/>
              </w:rPr>
              <w:t>198</w:t>
            </w:r>
            <w:r w:rsidRPr="000F538B">
              <w:rPr>
                <w:rFonts w:ascii="Arial" w:hAnsi="Arial" w:cs="Arial"/>
                <w:sz w:val="18"/>
                <w:szCs w:val="18"/>
              </w:rPr>
              <w:t>9</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176</w:t>
            </w:r>
            <w:r w:rsidRPr="000F538B">
              <w:rPr>
                <w:rFonts w:ascii="Arial" w:hAnsi="Arial" w:cs="Arial"/>
                <w:spacing w:val="7"/>
                <w:sz w:val="18"/>
                <w:szCs w:val="18"/>
              </w:rPr>
              <w:t>0</w:t>
            </w:r>
            <w:r w:rsidRPr="000F538B">
              <w:rPr>
                <w:rFonts w:ascii="Arial" w:hAnsi="Arial" w:cs="Arial"/>
                <w:spacing w:val="-2"/>
                <w:sz w:val="18"/>
                <w:szCs w:val="18"/>
              </w:rPr>
              <w:t>-</w:t>
            </w:r>
            <w:r w:rsidRPr="000F538B">
              <w:rPr>
                <w:rFonts w:ascii="Arial" w:hAnsi="Arial" w:cs="Arial"/>
                <w:spacing w:val="1"/>
                <w:sz w:val="18"/>
                <w:szCs w:val="18"/>
              </w:rPr>
              <w:t>68</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Pa</w:t>
            </w:r>
            <w:r w:rsidRPr="000F538B">
              <w:rPr>
                <w:rFonts w:ascii="Arial" w:hAnsi="Arial" w:cs="Arial"/>
                <w:spacing w:val="1"/>
                <w:sz w:val="18"/>
                <w:szCs w:val="18"/>
              </w:rPr>
              <w:t>r</w:t>
            </w:r>
            <w:r w:rsidRPr="000F538B">
              <w:rPr>
                <w:rFonts w:ascii="Arial" w:hAnsi="Arial" w:cs="Arial"/>
                <w:sz w:val="18"/>
                <w:szCs w:val="18"/>
              </w:rPr>
              <w:t>k</w:t>
            </w:r>
            <w:r w:rsidRPr="000F538B">
              <w:rPr>
                <w:rFonts w:ascii="Arial" w:hAnsi="Arial" w:cs="Arial"/>
                <w:spacing w:val="-2"/>
                <w:sz w:val="18"/>
                <w:szCs w:val="18"/>
              </w:rPr>
              <w:t xml:space="preserve"> </w:t>
            </w:r>
            <w:r w:rsidRPr="000F538B">
              <w:rPr>
                <w:rFonts w:ascii="Arial" w:hAnsi="Arial" w:cs="Arial"/>
                <w:spacing w:val="1"/>
                <w:sz w:val="18"/>
                <w:szCs w:val="18"/>
              </w:rPr>
              <w:t>d</w:t>
            </w:r>
            <w:r w:rsidRPr="000F538B">
              <w:rPr>
                <w:rFonts w:ascii="Arial" w:hAnsi="Arial" w:cs="Arial"/>
                <w:spacing w:val="-5"/>
                <w:sz w:val="18"/>
                <w:szCs w:val="18"/>
              </w:rPr>
              <w:t>w</w:t>
            </w:r>
            <w:r w:rsidRPr="000F538B">
              <w:rPr>
                <w:rFonts w:ascii="Arial" w:hAnsi="Arial" w:cs="Arial"/>
                <w:spacing w:val="1"/>
                <w:sz w:val="18"/>
                <w:szCs w:val="18"/>
              </w:rPr>
              <w:t>or</w:t>
            </w:r>
            <w:r w:rsidRPr="000F538B">
              <w:rPr>
                <w:rFonts w:ascii="Arial" w:hAnsi="Arial" w:cs="Arial"/>
                <w:spacing w:val="-1"/>
                <w:sz w:val="18"/>
                <w:szCs w:val="18"/>
              </w:rPr>
              <w:t>sk</w:t>
            </w:r>
            <w:r w:rsidRPr="000F538B">
              <w:rPr>
                <w:rFonts w:ascii="Arial" w:hAnsi="Arial" w:cs="Arial"/>
                <w:sz w:val="18"/>
                <w:szCs w:val="18"/>
              </w:rPr>
              <w:t>i i spichlerz</w:t>
            </w:r>
          </w:p>
        </w:tc>
        <w:tc>
          <w:tcPr>
            <w:tcW w:w="864" w:type="pct"/>
            <w:vMerge/>
            <w:shd w:val="clear" w:color="auto" w:fill="auto"/>
            <w:vAlign w:val="center"/>
          </w:tcPr>
          <w:p w:rsidR="00125DD6" w:rsidRPr="000F538B" w:rsidRDefault="00125DD6" w:rsidP="00254A7F">
            <w:pPr>
              <w:spacing w:after="0" w:line="240" w:lineRule="auto"/>
              <w:jc w:val="center"/>
              <w:rPr>
                <w:rFonts w:ascii="Arial" w:hAnsi="Arial" w:cs="Arial"/>
                <w:sz w:val="18"/>
                <w:szCs w:val="18"/>
              </w:rPr>
            </w:pP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2"/>
                <w:sz w:val="18"/>
                <w:szCs w:val="18"/>
              </w:rPr>
              <w:t>A</w:t>
            </w:r>
            <w:r w:rsidRPr="000F538B">
              <w:rPr>
                <w:rFonts w:ascii="Arial" w:hAnsi="Arial" w:cs="Arial"/>
                <w:spacing w:val="-2"/>
                <w:sz w:val="18"/>
                <w:szCs w:val="18"/>
              </w:rPr>
              <w:t>-</w:t>
            </w:r>
            <w:r w:rsidRPr="000F538B">
              <w:rPr>
                <w:rFonts w:ascii="Arial" w:hAnsi="Arial" w:cs="Arial"/>
                <w:spacing w:val="1"/>
                <w:sz w:val="18"/>
                <w:szCs w:val="18"/>
              </w:rPr>
              <w:t>31</w:t>
            </w:r>
            <w:r w:rsidRPr="000F538B">
              <w:rPr>
                <w:rFonts w:ascii="Arial" w:hAnsi="Arial" w:cs="Arial"/>
                <w:sz w:val="18"/>
                <w:szCs w:val="18"/>
              </w:rPr>
              <w:t>7</w:t>
            </w:r>
            <w:r w:rsidRPr="000F538B">
              <w:rPr>
                <w:rFonts w:ascii="Arial" w:hAnsi="Arial" w:cs="Arial"/>
                <w:spacing w:val="1"/>
                <w:sz w:val="18"/>
                <w:szCs w:val="18"/>
              </w:rPr>
              <w:t xml:space="preserve"> </w:t>
            </w:r>
            <w:r w:rsidRPr="000F538B">
              <w:rPr>
                <w:rFonts w:ascii="Arial" w:hAnsi="Arial" w:cs="Arial"/>
                <w:sz w:val="18"/>
                <w:szCs w:val="18"/>
              </w:rPr>
              <w:t xml:space="preserve">z </w:t>
            </w:r>
            <w:r w:rsidRPr="000F538B">
              <w:rPr>
                <w:rFonts w:ascii="Arial" w:hAnsi="Arial" w:cs="Arial"/>
                <w:spacing w:val="1"/>
                <w:sz w:val="18"/>
                <w:szCs w:val="18"/>
              </w:rPr>
              <w:t>1.09</w:t>
            </w:r>
            <w:r w:rsidRPr="000F538B">
              <w:rPr>
                <w:rFonts w:ascii="Arial" w:hAnsi="Arial" w:cs="Arial"/>
                <w:sz w:val="18"/>
                <w:szCs w:val="18"/>
              </w:rPr>
              <w:t>.</w:t>
            </w:r>
            <w:r w:rsidRPr="000F538B">
              <w:rPr>
                <w:rFonts w:ascii="Arial" w:hAnsi="Arial" w:cs="Arial"/>
                <w:spacing w:val="1"/>
                <w:sz w:val="18"/>
                <w:szCs w:val="18"/>
              </w:rPr>
              <w:t>199</w:t>
            </w:r>
            <w:r w:rsidRPr="000F538B">
              <w:rPr>
                <w:rFonts w:ascii="Arial" w:hAnsi="Arial" w:cs="Arial"/>
                <w:sz w:val="18"/>
                <w:szCs w:val="18"/>
              </w:rPr>
              <w:t>4</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X</w:t>
            </w:r>
            <w:r w:rsidRPr="000F538B">
              <w:rPr>
                <w:rFonts w:ascii="Arial" w:hAnsi="Arial" w:cs="Arial"/>
                <w:spacing w:val="1"/>
                <w:sz w:val="18"/>
                <w:szCs w:val="18"/>
              </w:rPr>
              <w:t>I</w:t>
            </w:r>
            <w:r w:rsidRPr="000F538B">
              <w:rPr>
                <w:rFonts w:ascii="Arial" w:hAnsi="Arial" w:cs="Arial"/>
                <w:sz w:val="18"/>
                <w:szCs w:val="18"/>
              </w:rPr>
              <w:t>X</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Dawna</w:t>
            </w:r>
            <w:r w:rsidRPr="000F538B">
              <w:rPr>
                <w:rFonts w:ascii="Arial" w:hAnsi="Arial" w:cs="Arial"/>
                <w:sz w:val="18"/>
                <w:szCs w:val="18"/>
              </w:rPr>
              <w:t xml:space="preserve"> </w:t>
            </w:r>
            <w:r w:rsidRPr="000F538B">
              <w:rPr>
                <w:rFonts w:ascii="Arial" w:hAnsi="Arial" w:cs="Arial"/>
                <w:spacing w:val="-1"/>
                <w:sz w:val="18"/>
                <w:szCs w:val="18"/>
              </w:rPr>
              <w:t>s</w:t>
            </w:r>
            <w:r w:rsidRPr="000F538B">
              <w:rPr>
                <w:rFonts w:ascii="Arial" w:hAnsi="Arial" w:cs="Arial"/>
                <w:sz w:val="18"/>
                <w:szCs w:val="18"/>
              </w:rPr>
              <w:t>z</w:t>
            </w:r>
            <w:r w:rsidRPr="000F538B">
              <w:rPr>
                <w:rFonts w:ascii="Arial" w:hAnsi="Arial" w:cs="Arial"/>
                <w:spacing w:val="-1"/>
                <w:sz w:val="18"/>
                <w:szCs w:val="18"/>
              </w:rPr>
              <w:t>k</w:t>
            </w:r>
            <w:r w:rsidRPr="000F538B">
              <w:rPr>
                <w:rFonts w:ascii="Arial" w:hAnsi="Arial" w:cs="Arial"/>
                <w:spacing w:val="1"/>
                <w:sz w:val="18"/>
                <w:szCs w:val="18"/>
              </w:rPr>
              <w:t>o</w:t>
            </w:r>
            <w:r w:rsidRPr="000F538B">
              <w:rPr>
                <w:rFonts w:ascii="Arial" w:hAnsi="Arial" w:cs="Arial"/>
                <w:sz w:val="18"/>
                <w:szCs w:val="18"/>
              </w:rPr>
              <w:t>ła</w:t>
            </w:r>
            <w:r w:rsidRPr="000F538B">
              <w:rPr>
                <w:rFonts w:ascii="Arial" w:hAnsi="Arial" w:cs="Arial"/>
                <w:spacing w:val="-1"/>
                <w:sz w:val="18"/>
                <w:szCs w:val="18"/>
              </w:rPr>
              <w:t xml:space="preserve"> </w:t>
            </w:r>
            <w:r w:rsidRPr="000F538B">
              <w:rPr>
                <w:rFonts w:ascii="Arial" w:hAnsi="Arial" w:cs="Arial"/>
                <w:sz w:val="18"/>
                <w:szCs w:val="18"/>
              </w:rPr>
              <w:t>ele</w:t>
            </w:r>
            <w:r w:rsidRPr="000F538B">
              <w:rPr>
                <w:rFonts w:ascii="Arial" w:hAnsi="Arial" w:cs="Arial"/>
                <w:spacing w:val="-3"/>
                <w:sz w:val="18"/>
                <w:szCs w:val="18"/>
              </w:rPr>
              <w:t>m</w:t>
            </w:r>
            <w:r w:rsidRPr="000F538B">
              <w:rPr>
                <w:rFonts w:ascii="Arial" w:hAnsi="Arial" w:cs="Arial"/>
                <w:sz w:val="18"/>
                <w:szCs w:val="18"/>
              </w:rPr>
              <w:t>e</w:t>
            </w:r>
            <w:r w:rsidRPr="000F538B">
              <w:rPr>
                <w:rFonts w:ascii="Arial" w:hAnsi="Arial" w:cs="Arial"/>
                <w:spacing w:val="-1"/>
                <w:sz w:val="18"/>
                <w:szCs w:val="18"/>
              </w:rPr>
              <w:t>n</w:t>
            </w:r>
            <w:r w:rsidRPr="000F538B">
              <w:rPr>
                <w:rFonts w:ascii="Arial" w:hAnsi="Arial" w:cs="Arial"/>
                <w:sz w:val="18"/>
                <w:szCs w:val="18"/>
              </w:rPr>
              <w:t>ta</w:t>
            </w:r>
            <w:r w:rsidRPr="000F538B">
              <w:rPr>
                <w:rFonts w:ascii="Arial" w:hAnsi="Arial" w:cs="Arial"/>
                <w:spacing w:val="1"/>
                <w:sz w:val="18"/>
                <w:szCs w:val="18"/>
              </w:rPr>
              <w:t>r</w:t>
            </w:r>
            <w:r w:rsidRPr="000F538B">
              <w:rPr>
                <w:rFonts w:ascii="Arial" w:hAnsi="Arial" w:cs="Arial"/>
                <w:spacing w:val="-1"/>
                <w:sz w:val="18"/>
                <w:szCs w:val="18"/>
              </w:rPr>
              <w:t>n</w:t>
            </w:r>
            <w:r w:rsidRPr="000F538B">
              <w:rPr>
                <w:rFonts w:ascii="Arial" w:hAnsi="Arial" w:cs="Arial"/>
                <w:sz w:val="18"/>
                <w:szCs w:val="18"/>
              </w:rPr>
              <w:t>a</w:t>
            </w:r>
          </w:p>
        </w:tc>
        <w:tc>
          <w:tcPr>
            <w:tcW w:w="864" w:type="pct"/>
            <w:vMerge/>
            <w:shd w:val="clear" w:color="auto" w:fill="auto"/>
            <w:vAlign w:val="center"/>
          </w:tcPr>
          <w:p w:rsidR="00125DD6" w:rsidRPr="000F538B" w:rsidRDefault="00125DD6" w:rsidP="00254A7F">
            <w:pPr>
              <w:spacing w:after="0" w:line="240" w:lineRule="auto"/>
              <w:jc w:val="center"/>
              <w:rPr>
                <w:rFonts w:ascii="Arial" w:hAnsi="Arial" w:cs="Arial"/>
                <w:sz w:val="18"/>
                <w:szCs w:val="18"/>
              </w:rPr>
            </w:pP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2"/>
                <w:sz w:val="18"/>
                <w:szCs w:val="18"/>
              </w:rPr>
              <w:t>A</w:t>
            </w:r>
            <w:r w:rsidRPr="000F538B">
              <w:rPr>
                <w:rFonts w:ascii="Arial" w:hAnsi="Arial" w:cs="Arial"/>
                <w:spacing w:val="-2"/>
                <w:sz w:val="18"/>
                <w:szCs w:val="18"/>
              </w:rPr>
              <w:t>-</w:t>
            </w:r>
            <w:r w:rsidRPr="000F538B">
              <w:rPr>
                <w:rFonts w:ascii="Arial" w:hAnsi="Arial" w:cs="Arial"/>
                <w:spacing w:val="1"/>
                <w:sz w:val="18"/>
                <w:szCs w:val="18"/>
              </w:rPr>
              <w:t>21</w:t>
            </w:r>
            <w:r w:rsidRPr="000F538B">
              <w:rPr>
                <w:rFonts w:ascii="Arial" w:hAnsi="Arial" w:cs="Arial"/>
                <w:sz w:val="18"/>
                <w:szCs w:val="18"/>
              </w:rPr>
              <w:t xml:space="preserve">7 z </w:t>
            </w:r>
            <w:r w:rsidRPr="000F538B">
              <w:rPr>
                <w:rFonts w:ascii="Arial" w:hAnsi="Arial" w:cs="Arial"/>
                <w:spacing w:val="1"/>
                <w:sz w:val="18"/>
                <w:szCs w:val="18"/>
              </w:rPr>
              <w:t>10</w:t>
            </w:r>
            <w:r w:rsidRPr="000F538B">
              <w:rPr>
                <w:rFonts w:ascii="Arial" w:hAnsi="Arial" w:cs="Arial"/>
                <w:sz w:val="18"/>
                <w:szCs w:val="18"/>
              </w:rPr>
              <w:t>.</w:t>
            </w:r>
            <w:r w:rsidRPr="000F538B">
              <w:rPr>
                <w:rFonts w:ascii="Arial" w:hAnsi="Arial" w:cs="Arial"/>
                <w:spacing w:val="1"/>
                <w:sz w:val="18"/>
                <w:szCs w:val="18"/>
              </w:rPr>
              <w:t>08</w:t>
            </w:r>
            <w:r w:rsidRPr="000F538B">
              <w:rPr>
                <w:rFonts w:ascii="Arial" w:hAnsi="Arial" w:cs="Arial"/>
                <w:sz w:val="18"/>
                <w:szCs w:val="18"/>
              </w:rPr>
              <w:t>.</w:t>
            </w:r>
            <w:r w:rsidRPr="000F538B">
              <w:rPr>
                <w:rFonts w:ascii="Arial" w:hAnsi="Arial" w:cs="Arial"/>
                <w:spacing w:val="1"/>
                <w:sz w:val="18"/>
                <w:szCs w:val="18"/>
              </w:rPr>
              <w:t>200</w:t>
            </w:r>
            <w:r w:rsidRPr="000F538B">
              <w:rPr>
                <w:rFonts w:ascii="Arial" w:hAnsi="Arial" w:cs="Arial"/>
                <w:sz w:val="18"/>
                <w:szCs w:val="18"/>
              </w:rPr>
              <w:t>7</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1899</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Do</w:t>
            </w:r>
            <w:r w:rsidRPr="000F538B">
              <w:rPr>
                <w:rFonts w:ascii="Arial" w:hAnsi="Arial" w:cs="Arial"/>
                <w:spacing w:val="-4"/>
                <w:sz w:val="18"/>
                <w:szCs w:val="18"/>
              </w:rPr>
              <w:t>m</w:t>
            </w:r>
            <w:r w:rsidRPr="000F538B">
              <w:rPr>
                <w:rFonts w:ascii="Arial" w:hAnsi="Arial" w:cs="Arial"/>
                <w:sz w:val="18"/>
                <w:szCs w:val="18"/>
              </w:rPr>
              <w:t xml:space="preserve">, </w:t>
            </w:r>
            <w:r w:rsidRPr="000F538B">
              <w:rPr>
                <w:rFonts w:ascii="Arial" w:hAnsi="Arial" w:cs="Arial"/>
                <w:spacing w:val="-1"/>
                <w:sz w:val="18"/>
                <w:szCs w:val="18"/>
              </w:rPr>
              <w:t>R</w:t>
            </w:r>
            <w:r w:rsidRPr="000F538B">
              <w:rPr>
                <w:rFonts w:ascii="Arial" w:hAnsi="Arial" w:cs="Arial"/>
                <w:spacing w:val="-4"/>
                <w:sz w:val="18"/>
                <w:szCs w:val="18"/>
              </w:rPr>
              <w:t>y</w:t>
            </w:r>
            <w:r w:rsidRPr="000F538B">
              <w:rPr>
                <w:rFonts w:ascii="Arial" w:hAnsi="Arial" w:cs="Arial"/>
                <w:spacing w:val="-1"/>
                <w:sz w:val="18"/>
                <w:szCs w:val="18"/>
              </w:rPr>
              <w:t>n</w:t>
            </w:r>
            <w:r w:rsidRPr="000F538B">
              <w:rPr>
                <w:rFonts w:ascii="Arial" w:hAnsi="Arial" w:cs="Arial"/>
                <w:sz w:val="18"/>
                <w:szCs w:val="18"/>
              </w:rPr>
              <w:t>ek</w:t>
            </w:r>
            <w:r w:rsidRPr="000F538B">
              <w:rPr>
                <w:rFonts w:ascii="Arial" w:hAnsi="Arial" w:cs="Arial"/>
                <w:spacing w:val="-2"/>
                <w:sz w:val="18"/>
                <w:szCs w:val="18"/>
              </w:rPr>
              <w:t xml:space="preserve"> </w:t>
            </w:r>
            <w:r w:rsidRPr="000F538B">
              <w:rPr>
                <w:rFonts w:ascii="Arial" w:hAnsi="Arial" w:cs="Arial"/>
                <w:spacing w:val="1"/>
                <w:sz w:val="18"/>
                <w:szCs w:val="18"/>
              </w:rPr>
              <w:t>68</w:t>
            </w:r>
          </w:p>
        </w:tc>
        <w:tc>
          <w:tcPr>
            <w:tcW w:w="864" w:type="pct"/>
            <w:vMerge/>
            <w:shd w:val="clear" w:color="auto" w:fill="auto"/>
            <w:vAlign w:val="center"/>
          </w:tcPr>
          <w:p w:rsidR="00125DD6" w:rsidRPr="000F538B" w:rsidRDefault="00125DD6" w:rsidP="00254A7F">
            <w:pPr>
              <w:spacing w:after="0" w:line="240" w:lineRule="auto"/>
              <w:jc w:val="center"/>
              <w:rPr>
                <w:rFonts w:ascii="Arial" w:hAnsi="Arial" w:cs="Arial"/>
                <w:sz w:val="18"/>
                <w:szCs w:val="18"/>
              </w:rPr>
            </w:pP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3"/>
                <w:sz w:val="18"/>
                <w:szCs w:val="18"/>
              </w:rPr>
              <w:t>A</w:t>
            </w:r>
            <w:r w:rsidRPr="000F538B">
              <w:rPr>
                <w:rFonts w:ascii="Arial" w:hAnsi="Arial" w:cs="Arial"/>
                <w:spacing w:val="-2"/>
                <w:sz w:val="18"/>
                <w:szCs w:val="18"/>
              </w:rPr>
              <w:t>-</w:t>
            </w:r>
            <w:r w:rsidRPr="000F538B">
              <w:rPr>
                <w:rFonts w:ascii="Arial" w:hAnsi="Arial" w:cs="Arial"/>
                <w:spacing w:val="1"/>
                <w:sz w:val="18"/>
                <w:szCs w:val="18"/>
              </w:rPr>
              <w:t>14</w:t>
            </w:r>
            <w:r w:rsidRPr="000F538B">
              <w:rPr>
                <w:rFonts w:ascii="Arial" w:hAnsi="Arial" w:cs="Arial"/>
                <w:sz w:val="18"/>
                <w:szCs w:val="18"/>
              </w:rPr>
              <w:t xml:space="preserve">3 z </w:t>
            </w:r>
            <w:r w:rsidRPr="000F538B">
              <w:rPr>
                <w:rFonts w:ascii="Arial" w:hAnsi="Arial" w:cs="Arial"/>
                <w:spacing w:val="1"/>
                <w:sz w:val="18"/>
                <w:szCs w:val="18"/>
              </w:rPr>
              <w:t>25</w:t>
            </w:r>
            <w:r w:rsidRPr="000F538B">
              <w:rPr>
                <w:rFonts w:ascii="Arial" w:hAnsi="Arial" w:cs="Arial"/>
                <w:sz w:val="18"/>
                <w:szCs w:val="18"/>
              </w:rPr>
              <w:t>.</w:t>
            </w:r>
            <w:r w:rsidRPr="000F538B">
              <w:rPr>
                <w:rFonts w:ascii="Arial" w:hAnsi="Arial" w:cs="Arial"/>
                <w:spacing w:val="1"/>
                <w:sz w:val="18"/>
                <w:szCs w:val="18"/>
              </w:rPr>
              <w:t>04</w:t>
            </w:r>
            <w:r w:rsidRPr="000F538B">
              <w:rPr>
                <w:rFonts w:ascii="Arial" w:hAnsi="Arial" w:cs="Arial"/>
                <w:sz w:val="18"/>
                <w:szCs w:val="18"/>
              </w:rPr>
              <w:t>.</w:t>
            </w:r>
            <w:r w:rsidRPr="000F538B">
              <w:rPr>
                <w:rFonts w:ascii="Arial" w:hAnsi="Arial" w:cs="Arial"/>
                <w:spacing w:val="1"/>
                <w:sz w:val="18"/>
                <w:szCs w:val="18"/>
              </w:rPr>
              <w:t>196</w:t>
            </w:r>
            <w:r w:rsidRPr="000F538B">
              <w:rPr>
                <w:rFonts w:ascii="Arial" w:hAnsi="Arial" w:cs="Arial"/>
                <w:sz w:val="18"/>
                <w:szCs w:val="18"/>
              </w:rPr>
              <w:t>9</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po</w:t>
            </w:r>
            <w:r w:rsidRPr="000F538B">
              <w:rPr>
                <w:rFonts w:ascii="Arial" w:hAnsi="Arial" w:cs="Arial"/>
                <w:sz w:val="18"/>
                <w:szCs w:val="18"/>
              </w:rPr>
              <w:t>ł. X</w:t>
            </w:r>
            <w:r w:rsidRPr="000F538B">
              <w:rPr>
                <w:rFonts w:ascii="Arial" w:hAnsi="Arial" w:cs="Arial"/>
                <w:spacing w:val="1"/>
                <w:sz w:val="18"/>
                <w:szCs w:val="18"/>
              </w:rPr>
              <w:t>I</w:t>
            </w:r>
            <w:r w:rsidRPr="000F538B">
              <w:rPr>
                <w:rFonts w:ascii="Arial" w:hAnsi="Arial" w:cs="Arial"/>
                <w:sz w:val="18"/>
                <w:szCs w:val="18"/>
              </w:rPr>
              <w:t>X</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Do</w:t>
            </w:r>
            <w:r w:rsidRPr="000F538B">
              <w:rPr>
                <w:rFonts w:ascii="Arial" w:hAnsi="Arial" w:cs="Arial"/>
                <w:sz w:val="18"/>
                <w:szCs w:val="18"/>
              </w:rPr>
              <w:t>m</w:t>
            </w:r>
            <w:r w:rsidRPr="000F538B">
              <w:rPr>
                <w:rFonts w:ascii="Arial" w:hAnsi="Arial" w:cs="Arial"/>
                <w:spacing w:val="-5"/>
                <w:sz w:val="18"/>
                <w:szCs w:val="18"/>
              </w:rPr>
              <w:t xml:space="preserve"> </w:t>
            </w:r>
            <w:r w:rsidRPr="000F538B">
              <w:rPr>
                <w:rFonts w:ascii="Arial" w:hAnsi="Arial" w:cs="Arial"/>
                <w:spacing w:val="-2"/>
                <w:sz w:val="18"/>
                <w:szCs w:val="18"/>
              </w:rPr>
              <w:t>„</w:t>
            </w:r>
            <w:r w:rsidRPr="000F538B">
              <w:rPr>
                <w:rFonts w:ascii="Arial" w:hAnsi="Arial" w:cs="Arial"/>
                <w:sz w:val="18"/>
                <w:szCs w:val="18"/>
              </w:rPr>
              <w:t>Kasa</w:t>
            </w:r>
            <w:r w:rsidRPr="000F538B">
              <w:rPr>
                <w:rFonts w:ascii="Arial" w:hAnsi="Arial" w:cs="Arial"/>
                <w:spacing w:val="-1"/>
                <w:sz w:val="18"/>
                <w:szCs w:val="18"/>
              </w:rPr>
              <w:t xml:space="preserve"> </w:t>
            </w:r>
            <w:r w:rsidRPr="000F538B">
              <w:rPr>
                <w:rFonts w:ascii="Arial" w:hAnsi="Arial" w:cs="Arial"/>
                <w:sz w:val="18"/>
                <w:szCs w:val="18"/>
              </w:rPr>
              <w:t>Sze</w:t>
            </w:r>
            <w:r w:rsidRPr="000F538B">
              <w:rPr>
                <w:rFonts w:ascii="Arial" w:hAnsi="Arial" w:cs="Arial"/>
                <w:spacing w:val="-4"/>
                <w:sz w:val="18"/>
                <w:szCs w:val="18"/>
              </w:rPr>
              <w:t>w</w:t>
            </w:r>
            <w:r w:rsidRPr="000F538B">
              <w:rPr>
                <w:rFonts w:ascii="Arial" w:hAnsi="Arial" w:cs="Arial"/>
                <w:sz w:val="18"/>
                <w:szCs w:val="18"/>
              </w:rPr>
              <w:t>c</w:t>
            </w:r>
            <w:r w:rsidRPr="000F538B">
              <w:rPr>
                <w:rFonts w:ascii="Arial" w:hAnsi="Arial" w:cs="Arial"/>
                <w:spacing w:val="1"/>
                <w:sz w:val="18"/>
                <w:szCs w:val="18"/>
              </w:rPr>
              <w:t>z</w:t>
            </w:r>
            <w:r w:rsidRPr="000F538B">
              <w:rPr>
                <w:rFonts w:ascii="Arial" w:hAnsi="Arial" w:cs="Arial"/>
                <w:spacing w:val="-4"/>
                <w:sz w:val="18"/>
                <w:szCs w:val="18"/>
              </w:rPr>
              <w:t>y</w:t>
            </w:r>
            <w:r w:rsidRPr="000F538B">
              <w:rPr>
                <w:rFonts w:ascii="Arial" w:hAnsi="Arial" w:cs="Arial"/>
                <w:spacing w:val="-1"/>
                <w:sz w:val="18"/>
                <w:szCs w:val="18"/>
              </w:rPr>
              <w:t>k</w:t>
            </w:r>
            <w:r w:rsidRPr="000F538B">
              <w:rPr>
                <w:rFonts w:ascii="Arial" w:hAnsi="Arial" w:cs="Arial"/>
                <w:sz w:val="18"/>
                <w:szCs w:val="18"/>
              </w:rPr>
              <w:t>a</w:t>
            </w:r>
            <w:r w:rsidRPr="000F538B">
              <w:rPr>
                <w:rFonts w:ascii="Arial" w:hAnsi="Arial" w:cs="Arial"/>
                <w:spacing w:val="1"/>
                <w:sz w:val="18"/>
                <w:szCs w:val="18"/>
              </w:rPr>
              <w:t>”</w:t>
            </w:r>
            <w:r w:rsidRPr="000F538B">
              <w:rPr>
                <w:rFonts w:ascii="Arial" w:hAnsi="Arial" w:cs="Arial"/>
                <w:sz w:val="18"/>
                <w:szCs w:val="18"/>
              </w:rPr>
              <w:t>,</w:t>
            </w:r>
            <w:r w:rsidRPr="000F538B">
              <w:rPr>
                <w:rFonts w:ascii="Arial" w:hAnsi="Arial" w:cs="Arial"/>
                <w:spacing w:val="-2"/>
                <w:sz w:val="18"/>
                <w:szCs w:val="18"/>
              </w:rPr>
              <w:t xml:space="preserve"> </w:t>
            </w:r>
            <w:r w:rsidRPr="000F538B">
              <w:rPr>
                <w:rFonts w:ascii="Arial" w:hAnsi="Arial" w:cs="Arial"/>
                <w:spacing w:val="-1"/>
                <w:sz w:val="18"/>
                <w:szCs w:val="18"/>
              </w:rPr>
              <w:t>R</w:t>
            </w:r>
            <w:r w:rsidRPr="000F538B">
              <w:rPr>
                <w:rFonts w:ascii="Arial" w:hAnsi="Arial" w:cs="Arial"/>
                <w:spacing w:val="-4"/>
                <w:sz w:val="18"/>
                <w:szCs w:val="18"/>
              </w:rPr>
              <w:t>y</w:t>
            </w:r>
            <w:r w:rsidRPr="000F538B">
              <w:rPr>
                <w:rFonts w:ascii="Arial" w:hAnsi="Arial" w:cs="Arial"/>
                <w:spacing w:val="-1"/>
                <w:sz w:val="18"/>
                <w:szCs w:val="18"/>
              </w:rPr>
              <w:t>n</w:t>
            </w:r>
            <w:r w:rsidRPr="000F538B">
              <w:rPr>
                <w:rFonts w:ascii="Arial" w:hAnsi="Arial" w:cs="Arial"/>
                <w:sz w:val="18"/>
                <w:szCs w:val="18"/>
              </w:rPr>
              <w:t>ek</w:t>
            </w:r>
            <w:r w:rsidRPr="000F538B">
              <w:rPr>
                <w:rFonts w:ascii="Arial" w:hAnsi="Arial" w:cs="Arial"/>
                <w:spacing w:val="-2"/>
                <w:sz w:val="18"/>
                <w:szCs w:val="18"/>
              </w:rPr>
              <w:t xml:space="preserve"> </w:t>
            </w:r>
            <w:r w:rsidRPr="000F538B">
              <w:rPr>
                <w:rFonts w:ascii="Arial" w:hAnsi="Arial" w:cs="Arial"/>
                <w:spacing w:val="1"/>
                <w:sz w:val="18"/>
                <w:szCs w:val="18"/>
              </w:rPr>
              <w:t>137</w:t>
            </w:r>
          </w:p>
        </w:tc>
        <w:tc>
          <w:tcPr>
            <w:tcW w:w="864" w:type="pct"/>
            <w:vMerge/>
            <w:shd w:val="clear" w:color="auto" w:fill="auto"/>
            <w:vAlign w:val="center"/>
          </w:tcPr>
          <w:p w:rsidR="00125DD6" w:rsidRPr="000F538B" w:rsidRDefault="00125DD6" w:rsidP="00254A7F">
            <w:pPr>
              <w:spacing w:after="0" w:line="240" w:lineRule="auto"/>
              <w:jc w:val="center"/>
              <w:rPr>
                <w:rFonts w:ascii="Arial" w:hAnsi="Arial" w:cs="Arial"/>
                <w:sz w:val="18"/>
                <w:szCs w:val="18"/>
              </w:rPr>
            </w:pP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A</w:t>
            </w:r>
            <w:r w:rsidRPr="000F538B">
              <w:rPr>
                <w:rFonts w:ascii="Arial" w:hAnsi="Arial" w:cs="Arial"/>
                <w:spacing w:val="-2"/>
                <w:sz w:val="18"/>
                <w:szCs w:val="18"/>
              </w:rPr>
              <w:t>-</w:t>
            </w:r>
            <w:r w:rsidRPr="000F538B">
              <w:rPr>
                <w:rFonts w:ascii="Arial" w:hAnsi="Arial" w:cs="Arial"/>
                <w:spacing w:val="1"/>
                <w:sz w:val="18"/>
                <w:szCs w:val="18"/>
              </w:rPr>
              <w:t>14</w:t>
            </w:r>
            <w:r w:rsidRPr="000F538B">
              <w:rPr>
                <w:rFonts w:ascii="Arial" w:hAnsi="Arial" w:cs="Arial"/>
                <w:sz w:val="18"/>
                <w:szCs w:val="18"/>
              </w:rPr>
              <w:t xml:space="preserve">2 z </w:t>
            </w:r>
            <w:r w:rsidRPr="000F538B">
              <w:rPr>
                <w:rFonts w:ascii="Arial" w:hAnsi="Arial" w:cs="Arial"/>
                <w:spacing w:val="1"/>
                <w:sz w:val="18"/>
                <w:szCs w:val="18"/>
              </w:rPr>
              <w:t>25</w:t>
            </w:r>
            <w:r w:rsidRPr="000F538B">
              <w:rPr>
                <w:rFonts w:ascii="Arial" w:hAnsi="Arial" w:cs="Arial"/>
                <w:sz w:val="18"/>
                <w:szCs w:val="18"/>
              </w:rPr>
              <w:t>.</w:t>
            </w:r>
            <w:r w:rsidRPr="000F538B">
              <w:rPr>
                <w:rFonts w:ascii="Arial" w:hAnsi="Arial" w:cs="Arial"/>
                <w:spacing w:val="1"/>
                <w:sz w:val="18"/>
                <w:szCs w:val="18"/>
              </w:rPr>
              <w:t>04</w:t>
            </w:r>
            <w:r w:rsidRPr="000F538B">
              <w:rPr>
                <w:rFonts w:ascii="Arial" w:hAnsi="Arial" w:cs="Arial"/>
                <w:sz w:val="18"/>
                <w:szCs w:val="18"/>
              </w:rPr>
              <w:t>.</w:t>
            </w:r>
            <w:r w:rsidRPr="000F538B">
              <w:rPr>
                <w:rFonts w:ascii="Arial" w:hAnsi="Arial" w:cs="Arial"/>
                <w:spacing w:val="1"/>
                <w:sz w:val="18"/>
                <w:szCs w:val="18"/>
              </w:rPr>
              <w:t>198</w:t>
            </w:r>
            <w:r w:rsidRPr="000F538B">
              <w:rPr>
                <w:rFonts w:ascii="Arial" w:hAnsi="Arial" w:cs="Arial"/>
                <w:sz w:val="18"/>
                <w:szCs w:val="18"/>
              </w:rPr>
              <w:t>9</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po</w:t>
            </w:r>
            <w:r w:rsidRPr="000F538B">
              <w:rPr>
                <w:rFonts w:ascii="Arial" w:hAnsi="Arial" w:cs="Arial"/>
                <w:sz w:val="18"/>
                <w:szCs w:val="18"/>
              </w:rPr>
              <w:t>c</w:t>
            </w:r>
            <w:r w:rsidRPr="000F538B">
              <w:rPr>
                <w:rFonts w:ascii="Arial" w:hAnsi="Arial" w:cs="Arial"/>
                <w:spacing w:val="1"/>
                <w:sz w:val="18"/>
                <w:szCs w:val="18"/>
              </w:rPr>
              <w:t>z</w:t>
            </w:r>
            <w:r w:rsidRPr="000F538B">
              <w:rPr>
                <w:rFonts w:ascii="Arial" w:hAnsi="Arial" w:cs="Arial"/>
                <w:sz w:val="18"/>
                <w:szCs w:val="18"/>
              </w:rPr>
              <w:t>. XX</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Ko</w:t>
            </w:r>
            <w:r w:rsidRPr="000F538B">
              <w:rPr>
                <w:rFonts w:ascii="Arial" w:hAnsi="Arial" w:cs="Arial"/>
                <w:spacing w:val="-1"/>
                <w:sz w:val="18"/>
                <w:szCs w:val="18"/>
              </w:rPr>
              <w:t>ś</w:t>
            </w:r>
            <w:r w:rsidRPr="000F538B">
              <w:rPr>
                <w:rFonts w:ascii="Arial" w:hAnsi="Arial" w:cs="Arial"/>
                <w:sz w:val="18"/>
                <w:szCs w:val="18"/>
              </w:rPr>
              <w:t>ci</w:t>
            </w:r>
            <w:r w:rsidRPr="000F538B">
              <w:rPr>
                <w:rFonts w:ascii="Arial" w:hAnsi="Arial" w:cs="Arial"/>
                <w:spacing w:val="1"/>
                <w:sz w:val="18"/>
                <w:szCs w:val="18"/>
              </w:rPr>
              <w:t>ó</w:t>
            </w:r>
            <w:r w:rsidRPr="000F538B">
              <w:rPr>
                <w:rFonts w:ascii="Arial" w:hAnsi="Arial" w:cs="Arial"/>
                <w:sz w:val="18"/>
                <w:szCs w:val="18"/>
              </w:rPr>
              <w:t>ł</w:t>
            </w:r>
            <w:r w:rsidRPr="000F538B">
              <w:rPr>
                <w:rFonts w:ascii="Arial" w:hAnsi="Arial" w:cs="Arial"/>
                <w:spacing w:val="-1"/>
                <w:sz w:val="18"/>
                <w:szCs w:val="18"/>
              </w:rPr>
              <w:t xml:space="preserve"> </w:t>
            </w:r>
            <w:r w:rsidRPr="000F538B">
              <w:rPr>
                <w:rFonts w:ascii="Arial" w:hAnsi="Arial" w:cs="Arial"/>
                <w:spacing w:val="1"/>
                <w:sz w:val="18"/>
                <w:szCs w:val="18"/>
              </w:rPr>
              <w:t>p</w:t>
            </w:r>
            <w:r w:rsidRPr="000F538B">
              <w:rPr>
                <w:rFonts w:ascii="Arial" w:hAnsi="Arial" w:cs="Arial"/>
                <w:sz w:val="18"/>
                <w:szCs w:val="18"/>
              </w:rPr>
              <w:t>a</w:t>
            </w:r>
            <w:r w:rsidRPr="000F538B">
              <w:rPr>
                <w:rFonts w:ascii="Arial" w:hAnsi="Arial" w:cs="Arial"/>
                <w:spacing w:val="1"/>
                <w:sz w:val="18"/>
                <w:szCs w:val="18"/>
              </w:rPr>
              <w:t>r</w:t>
            </w:r>
            <w:r w:rsidRPr="000F538B">
              <w:rPr>
                <w:rFonts w:ascii="Arial" w:hAnsi="Arial" w:cs="Arial"/>
                <w:sz w:val="18"/>
                <w:szCs w:val="18"/>
              </w:rPr>
              <w:t xml:space="preserve">. </w:t>
            </w:r>
            <w:r w:rsidRPr="000F538B">
              <w:rPr>
                <w:rFonts w:ascii="Arial" w:hAnsi="Arial" w:cs="Arial"/>
                <w:spacing w:val="1"/>
                <w:sz w:val="18"/>
                <w:szCs w:val="18"/>
              </w:rPr>
              <w:t>p</w:t>
            </w:r>
            <w:r w:rsidRPr="000F538B">
              <w:rPr>
                <w:rFonts w:ascii="Arial" w:hAnsi="Arial" w:cs="Arial"/>
                <w:sz w:val="18"/>
                <w:szCs w:val="18"/>
              </w:rPr>
              <w:t>.</w:t>
            </w:r>
            <w:r w:rsidRPr="000F538B">
              <w:rPr>
                <w:rFonts w:ascii="Arial" w:hAnsi="Arial" w:cs="Arial"/>
                <w:spacing w:val="-5"/>
                <w:sz w:val="18"/>
                <w:szCs w:val="18"/>
              </w:rPr>
              <w:t>w</w:t>
            </w:r>
            <w:r w:rsidRPr="000F538B">
              <w:rPr>
                <w:rFonts w:ascii="Arial" w:hAnsi="Arial" w:cs="Arial"/>
                <w:sz w:val="18"/>
                <w:szCs w:val="18"/>
              </w:rPr>
              <w:t>. MB</w:t>
            </w:r>
            <w:r w:rsidRPr="000F538B">
              <w:rPr>
                <w:rFonts w:ascii="Arial" w:hAnsi="Arial" w:cs="Arial"/>
                <w:spacing w:val="-1"/>
                <w:sz w:val="18"/>
                <w:szCs w:val="18"/>
              </w:rPr>
              <w:t xml:space="preserve"> </w:t>
            </w:r>
            <w:r w:rsidRPr="000F538B">
              <w:rPr>
                <w:rFonts w:ascii="Arial" w:hAnsi="Arial" w:cs="Arial"/>
                <w:sz w:val="18"/>
                <w:szCs w:val="18"/>
              </w:rPr>
              <w:t>Nie</w:t>
            </w:r>
            <w:r w:rsidRPr="000F538B">
              <w:rPr>
                <w:rFonts w:ascii="Arial" w:hAnsi="Arial" w:cs="Arial"/>
                <w:spacing w:val="-1"/>
                <w:sz w:val="18"/>
                <w:szCs w:val="18"/>
              </w:rPr>
              <w:t>us</w:t>
            </w:r>
            <w:r w:rsidRPr="000F538B">
              <w:rPr>
                <w:rFonts w:ascii="Arial" w:hAnsi="Arial" w:cs="Arial"/>
                <w:sz w:val="18"/>
                <w:szCs w:val="18"/>
              </w:rPr>
              <w:t>ta</w:t>
            </w:r>
            <w:r w:rsidRPr="000F538B">
              <w:rPr>
                <w:rFonts w:ascii="Arial" w:hAnsi="Arial" w:cs="Arial"/>
                <w:spacing w:val="2"/>
                <w:sz w:val="18"/>
                <w:szCs w:val="18"/>
              </w:rPr>
              <w:t>j</w:t>
            </w:r>
            <w:r w:rsidRPr="000F538B">
              <w:rPr>
                <w:rFonts w:ascii="Arial" w:hAnsi="Arial" w:cs="Arial"/>
                <w:sz w:val="18"/>
                <w:szCs w:val="18"/>
              </w:rPr>
              <w:t>ą</w:t>
            </w:r>
            <w:r w:rsidRPr="000F538B">
              <w:rPr>
                <w:rFonts w:ascii="Arial" w:hAnsi="Arial" w:cs="Arial"/>
                <w:spacing w:val="1"/>
                <w:sz w:val="18"/>
                <w:szCs w:val="18"/>
              </w:rPr>
              <w:t>c</w:t>
            </w:r>
            <w:r w:rsidRPr="000F538B">
              <w:rPr>
                <w:rFonts w:ascii="Arial" w:hAnsi="Arial" w:cs="Arial"/>
                <w:sz w:val="18"/>
                <w:szCs w:val="18"/>
              </w:rPr>
              <w:t xml:space="preserve">ej </w:t>
            </w:r>
            <w:r w:rsidRPr="000F538B">
              <w:rPr>
                <w:rFonts w:ascii="Arial" w:hAnsi="Arial" w:cs="Arial"/>
                <w:spacing w:val="2"/>
                <w:sz w:val="18"/>
                <w:szCs w:val="18"/>
              </w:rPr>
              <w:t>P</w:t>
            </w:r>
            <w:r w:rsidRPr="000F538B">
              <w:rPr>
                <w:rFonts w:ascii="Arial" w:hAnsi="Arial" w:cs="Arial"/>
                <w:spacing w:val="1"/>
                <w:sz w:val="18"/>
                <w:szCs w:val="18"/>
              </w:rPr>
              <w:t>o</w:t>
            </w:r>
            <w:r w:rsidRPr="000F538B">
              <w:rPr>
                <w:rFonts w:ascii="Arial" w:hAnsi="Arial" w:cs="Arial"/>
                <w:spacing w:val="-4"/>
                <w:sz w:val="18"/>
                <w:szCs w:val="18"/>
              </w:rPr>
              <w:t>m</w:t>
            </w:r>
            <w:r w:rsidRPr="000F538B">
              <w:rPr>
                <w:rFonts w:ascii="Arial" w:hAnsi="Arial" w:cs="Arial"/>
                <w:spacing w:val="1"/>
                <w:sz w:val="18"/>
                <w:szCs w:val="18"/>
              </w:rPr>
              <w:t>o</w:t>
            </w:r>
            <w:r w:rsidRPr="000F538B">
              <w:rPr>
                <w:rFonts w:ascii="Arial" w:hAnsi="Arial" w:cs="Arial"/>
                <w:sz w:val="18"/>
                <w:szCs w:val="18"/>
              </w:rPr>
              <w:t>c</w:t>
            </w:r>
            <w:r w:rsidRPr="000F538B">
              <w:rPr>
                <w:rFonts w:ascii="Arial" w:hAnsi="Arial" w:cs="Arial"/>
                <w:spacing w:val="-3"/>
                <w:sz w:val="18"/>
                <w:szCs w:val="18"/>
              </w:rPr>
              <w:t>y</w:t>
            </w:r>
          </w:p>
        </w:tc>
        <w:tc>
          <w:tcPr>
            <w:tcW w:w="864" w:type="pct"/>
            <w:vMerge w:val="restar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Nowosielce</w:t>
            </w: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5"/>
                <w:sz w:val="18"/>
                <w:szCs w:val="18"/>
              </w:rPr>
              <w:t>A</w:t>
            </w:r>
            <w:r w:rsidRPr="000F538B">
              <w:rPr>
                <w:rFonts w:ascii="Arial" w:hAnsi="Arial" w:cs="Arial"/>
                <w:spacing w:val="-2"/>
                <w:sz w:val="18"/>
                <w:szCs w:val="18"/>
              </w:rPr>
              <w:t>-</w:t>
            </w:r>
            <w:r w:rsidRPr="000F538B">
              <w:rPr>
                <w:rFonts w:ascii="Arial" w:hAnsi="Arial" w:cs="Arial"/>
                <w:spacing w:val="1"/>
                <w:sz w:val="18"/>
                <w:szCs w:val="18"/>
              </w:rPr>
              <w:t>20</w:t>
            </w:r>
            <w:r w:rsidRPr="000F538B">
              <w:rPr>
                <w:rFonts w:ascii="Arial" w:hAnsi="Arial" w:cs="Arial"/>
                <w:sz w:val="18"/>
                <w:szCs w:val="18"/>
              </w:rPr>
              <w:t>8</w:t>
            </w:r>
            <w:r w:rsidRPr="000F538B">
              <w:rPr>
                <w:rFonts w:ascii="Arial" w:hAnsi="Arial" w:cs="Arial"/>
                <w:spacing w:val="1"/>
                <w:sz w:val="18"/>
                <w:szCs w:val="18"/>
              </w:rPr>
              <w:t xml:space="preserve"> </w:t>
            </w:r>
            <w:r w:rsidRPr="000F538B">
              <w:rPr>
                <w:rFonts w:ascii="Arial" w:hAnsi="Arial" w:cs="Arial"/>
                <w:sz w:val="18"/>
                <w:szCs w:val="18"/>
              </w:rPr>
              <w:t xml:space="preserve">z </w:t>
            </w:r>
            <w:r w:rsidRPr="000F538B">
              <w:rPr>
                <w:rFonts w:ascii="Arial" w:hAnsi="Arial" w:cs="Arial"/>
                <w:spacing w:val="1"/>
                <w:sz w:val="18"/>
                <w:szCs w:val="18"/>
              </w:rPr>
              <w:t>4.09</w:t>
            </w:r>
            <w:r w:rsidRPr="000F538B">
              <w:rPr>
                <w:rFonts w:ascii="Arial" w:hAnsi="Arial" w:cs="Arial"/>
                <w:sz w:val="18"/>
                <w:szCs w:val="18"/>
              </w:rPr>
              <w:t>.</w:t>
            </w:r>
            <w:r w:rsidRPr="000F538B">
              <w:rPr>
                <w:rFonts w:ascii="Arial" w:hAnsi="Arial" w:cs="Arial"/>
                <w:spacing w:val="1"/>
                <w:sz w:val="18"/>
                <w:szCs w:val="18"/>
              </w:rPr>
              <w:t>199</w:t>
            </w:r>
            <w:r w:rsidRPr="000F538B">
              <w:rPr>
                <w:rFonts w:ascii="Arial" w:hAnsi="Arial" w:cs="Arial"/>
                <w:sz w:val="18"/>
                <w:szCs w:val="18"/>
              </w:rPr>
              <w:t>0</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1933</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Pała</w:t>
            </w:r>
            <w:r w:rsidRPr="000F538B">
              <w:rPr>
                <w:rFonts w:ascii="Arial" w:hAnsi="Arial" w:cs="Arial"/>
                <w:spacing w:val="1"/>
                <w:sz w:val="18"/>
                <w:szCs w:val="18"/>
              </w:rPr>
              <w:t>c</w:t>
            </w:r>
          </w:p>
        </w:tc>
        <w:tc>
          <w:tcPr>
            <w:tcW w:w="864" w:type="pct"/>
            <w:vMerge/>
            <w:shd w:val="clear" w:color="auto" w:fill="auto"/>
            <w:vAlign w:val="center"/>
          </w:tcPr>
          <w:p w:rsidR="00125DD6" w:rsidRPr="000F538B" w:rsidRDefault="00125DD6" w:rsidP="00254A7F">
            <w:pPr>
              <w:spacing w:after="0" w:line="240" w:lineRule="auto"/>
              <w:jc w:val="center"/>
              <w:rPr>
                <w:rFonts w:ascii="Arial" w:hAnsi="Arial" w:cs="Arial"/>
                <w:sz w:val="18"/>
                <w:szCs w:val="18"/>
              </w:rPr>
            </w:pP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2"/>
                <w:sz w:val="18"/>
                <w:szCs w:val="18"/>
              </w:rPr>
              <w:t>A</w:t>
            </w:r>
            <w:r w:rsidRPr="000F538B">
              <w:rPr>
                <w:rFonts w:ascii="Arial" w:hAnsi="Arial" w:cs="Arial"/>
                <w:spacing w:val="-2"/>
                <w:sz w:val="18"/>
                <w:szCs w:val="18"/>
              </w:rPr>
              <w:t>-</w:t>
            </w:r>
            <w:r w:rsidRPr="000F538B">
              <w:rPr>
                <w:rFonts w:ascii="Arial" w:hAnsi="Arial" w:cs="Arial"/>
                <w:spacing w:val="1"/>
                <w:sz w:val="18"/>
                <w:szCs w:val="18"/>
              </w:rPr>
              <w:t>6</w:t>
            </w:r>
            <w:r w:rsidRPr="000F538B">
              <w:rPr>
                <w:rFonts w:ascii="Arial" w:hAnsi="Arial" w:cs="Arial"/>
                <w:sz w:val="18"/>
                <w:szCs w:val="18"/>
              </w:rPr>
              <w:t xml:space="preserve">3 z </w:t>
            </w:r>
            <w:r w:rsidRPr="000F538B">
              <w:rPr>
                <w:rFonts w:ascii="Arial" w:hAnsi="Arial" w:cs="Arial"/>
                <w:spacing w:val="1"/>
                <w:sz w:val="18"/>
                <w:szCs w:val="18"/>
              </w:rPr>
              <w:t>30</w:t>
            </w:r>
            <w:r w:rsidRPr="000F538B">
              <w:rPr>
                <w:rFonts w:ascii="Arial" w:hAnsi="Arial" w:cs="Arial"/>
                <w:sz w:val="18"/>
                <w:szCs w:val="18"/>
              </w:rPr>
              <w:t>.</w:t>
            </w:r>
            <w:r w:rsidRPr="000F538B">
              <w:rPr>
                <w:rFonts w:ascii="Arial" w:hAnsi="Arial" w:cs="Arial"/>
                <w:spacing w:val="1"/>
                <w:sz w:val="18"/>
                <w:szCs w:val="18"/>
              </w:rPr>
              <w:t>01</w:t>
            </w:r>
            <w:r w:rsidRPr="000F538B">
              <w:rPr>
                <w:rFonts w:ascii="Arial" w:hAnsi="Arial" w:cs="Arial"/>
                <w:sz w:val="18"/>
                <w:szCs w:val="18"/>
              </w:rPr>
              <w:t>.</w:t>
            </w:r>
            <w:r w:rsidRPr="000F538B">
              <w:rPr>
                <w:rFonts w:ascii="Arial" w:hAnsi="Arial" w:cs="Arial"/>
                <w:spacing w:val="1"/>
                <w:sz w:val="18"/>
                <w:szCs w:val="18"/>
              </w:rPr>
              <w:t>198</w:t>
            </w:r>
            <w:r w:rsidRPr="000F538B">
              <w:rPr>
                <w:rFonts w:ascii="Arial" w:hAnsi="Arial" w:cs="Arial"/>
                <w:sz w:val="18"/>
                <w:szCs w:val="18"/>
              </w:rPr>
              <w:t>5</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XV</w:t>
            </w:r>
            <w:r w:rsidRPr="000F538B">
              <w:rPr>
                <w:rFonts w:ascii="Arial" w:hAnsi="Arial" w:cs="Arial"/>
                <w:spacing w:val="1"/>
                <w:sz w:val="18"/>
                <w:szCs w:val="18"/>
              </w:rPr>
              <w:t>III</w:t>
            </w:r>
            <w:r w:rsidRPr="000F538B">
              <w:rPr>
                <w:rFonts w:ascii="Arial" w:hAnsi="Arial" w:cs="Arial"/>
                <w:sz w:val="18"/>
                <w:szCs w:val="18"/>
              </w:rPr>
              <w:t>/X</w:t>
            </w:r>
            <w:r w:rsidRPr="000F538B">
              <w:rPr>
                <w:rFonts w:ascii="Arial" w:hAnsi="Arial" w:cs="Arial"/>
                <w:spacing w:val="1"/>
                <w:sz w:val="18"/>
                <w:szCs w:val="18"/>
              </w:rPr>
              <w:t>I</w:t>
            </w:r>
            <w:r w:rsidRPr="000F538B">
              <w:rPr>
                <w:rFonts w:ascii="Arial" w:hAnsi="Arial" w:cs="Arial"/>
                <w:sz w:val="18"/>
                <w:szCs w:val="18"/>
              </w:rPr>
              <w:t>X</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Cer</w:t>
            </w:r>
            <w:r w:rsidRPr="000F538B">
              <w:rPr>
                <w:rFonts w:ascii="Arial" w:hAnsi="Arial" w:cs="Arial"/>
                <w:spacing w:val="-1"/>
                <w:sz w:val="18"/>
                <w:szCs w:val="18"/>
              </w:rPr>
              <w:t>k</w:t>
            </w:r>
            <w:r w:rsidRPr="000F538B">
              <w:rPr>
                <w:rFonts w:ascii="Arial" w:hAnsi="Arial" w:cs="Arial"/>
                <w:sz w:val="18"/>
                <w:szCs w:val="18"/>
              </w:rPr>
              <w:t>iew</w:t>
            </w:r>
            <w:r w:rsidRPr="000F538B">
              <w:rPr>
                <w:rFonts w:ascii="Arial" w:hAnsi="Arial" w:cs="Arial"/>
                <w:spacing w:val="-5"/>
                <w:sz w:val="18"/>
                <w:szCs w:val="18"/>
              </w:rPr>
              <w:t xml:space="preserve"> </w:t>
            </w:r>
            <w:r w:rsidRPr="000F538B">
              <w:rPr>
                <w:rFonts w:ascii="Arial" w:hAnsi="Arial" w:cs="Arial"/>
                <w:spacing w:val="-1"/>
                <w:sz w:val="18"/>
                <w:szCs w:val="18"/>
              </w:rPr>
              <w:t>g</w:t>
            </w:r>
            <w:r w:rsidRPr="000F538B">
              <w:rPr>
                <w:rFonts w:ascii="Arial" w:hAnsi="Arial" w:cs="Arial"/>
                <w:spacing w:val="1"/>
                <w:sz w:val="18"/>
                <w:szCs w:val="18"/>
              </w:rPr>
              <w:t>r</w:t>
            </w:r>
            <w:r w:rsidRPr="000F538B">
              <w:rPr>
                <w:rFonts w:ascii="Arial" w:hAnsi="Arial" w:cs="Arial"/>
                <w:sz w:val="18"/>
                <w:szCs w:val="18"/>
              </w:rPr>
              <w:t>e</w:t>
            </w:r>
            <w:r w:rsidRPr="000F538B">
              <w:rPr>
                <w:rFonts w:ascii="Arial" w:hAnsi="Arial" w:cs="Arial"/>
                <w:spacing w:val="-1"/>
                <w:sz w:val="18"/>
                <w:szCs w:val="18"/>
              </w:rPr>
              <w:t>k</w:t>
            </w:r>
            <w:r w:rsidRPr="000F538B">
              <w:rPr>
                <w:rFonts w:ascii="Arial" w:hAnsi="Arial" w:cs="Arial"/>
                <w:spacing w:val="3"/>
                <w:sz w:val="18"/>
                <w:szCs w:val="18"/>
              </w:rPr>
              <w:t>o</w:t>
            </w:r>
            <w:r w:rsidRPr="000F538B">
              <w:rPr>
                <w:rFonts w:ascii="Arial" w:hAnsi="Arial" w:cs="Arial"/>
                <w:spacing w:val="-2"/>
                <w:sz w:val="18"/>
                <w:szCs w:val="18"/>
              </w:rPr>
              <w:t>-</w:t>
            </w:r>
            <w:r w:rsidRPr="000F538B">
              <w:rPr>
                <w:rFonts w:ascii="Arial" w:hAnsi="Arial" w:cs="Arial"/>
                <w:spacing w:val="-1"/>
                <w:sz w:val="18"/>
                <w:szCs w:val="18"/>
              </w:rPr>
              <w:t>k</w:t>
            </w:r>
            <w:r w:rsidRPr="000F538B">
              <w:rPr>
                <w:rFonts w:ascii="Arial" w:hAnsi="Arial" w:cs="Arial"/>
                <w:sz w:val="18"/>
                <w:szCs w:val="18"/>
              </w:rPr>
              <w:t>at</w:t>
            </w:r>
            <w:r w:rsidRPr="000F538B">
              <w:rPr>
                <w:rFonts w:ascii="Arial" w:hAnsi="Arial" w:cs="Arial"/>
                <w:spacing w:val="1"/>
                <w:sz w:val="18"/>
                <w:szCs w:val="18"/>
              </w:rPr>
              <w:t>.</w:t>
            </w:r>
            <w:r w:rsidRPr="000F538B">
              <w:rPr>
                <w:rFonts w:ascii="Arial" w:hAnsi="Arial" w:cs="Arial"/>
                <w:sz w:val="18"/>
                <w:szCs w:val="18"/>
              </w:rPr>
              <w:t xml:space="preserve">, </w:t>
            </w:r>
            <w:r w:rsidRPr="000F538B">
              <w:rPr>
                <w:rFonts w:ascii="Arial" w:hAnsi="Arial" w:cs="Arial"/>
                <w:spacing w:val="1"/>
                <w:sz w:val="18"/>
                <w:szCs w:val="18"/>
              </w:rPr>
              <w:t>ob</w:t>
            </w:r>
            <w:r w:rsidRPr="000F538B">
              <w:rPr>
                <w:rFonts w:ascii="Arial" w:hAnsi="Arial" w:cs="Arial"/>
                <w:sz w:val="18"/>
                <w:szCs w:val="18"/>
              </w:rPr>
              <w:t xml:space="preserve">. </w:t>
            </w:r>
            <w:r w:rsidRPr="000F538B">
              <w:rPr>
                <w:rFonts w:ascii="Arial" w:hAnsi="Arial" w:cs="Arial"/>
                <w:spacing w:val="-1"/>
                <w:sz w:val="18"/>
                <w:szCs w:val="18"/>
              </w:rPr>
              <w:t>k</w:t>
            </w:r>
            <w:r w:rsidRPr="000F538B">
              <w:rPr>
                <w:rFonts w:ascii="Arial" w:hAnsi="Arial" w:cs="Arial"/>
                <w:spacing w:val="1"/>
                <w:sz w:val="18"/>
                <w:szCs w:val="18"/>
              </w:rPr>
              <w:t>o</w:t>
            </w:r>
            <w:r w:rsidRPr="000F538B">
              <w:rPr>
                <w:rFonts w:ascii="Arial" w:hAnsi="Arial" w:cs="Arial"/>
                <w:spacing w:val="-1"/>
                <w:sz w:val="18"/>
                <w:szCs w:val="18"/>
              </w:rPr>
              <w:t>ś</w:t>
            </w:r>
            <w:r w:rsidRPr="000F538B">
              <w:rPr>
                <w:rFonts w:ascii="Arial" w:hAnsi="Arial" w:cs="Arial"/>
                <w:sz w:val="18"/>
                <w:szCs w:val="18"/>
              </w:rPr>
              <w:t>ci</w:t>
            </w:r>
            <w:r w:rsidRPr="000F538B">
              <w:rPr>
                <w:rFonts w:ascii="Arial" w:hAnsi="Arial" w:cs="Arial"/>
                <w:spacing w:val="1"/>
                <w:sz w:val="18"/>
                <w:szCs w:val="18"/>
              </w:rPr>
              <w:t>ó</w:t>
            </w:r>
            <w:r w:rsidRPr="000F538B">
              <w:rPr>
                <w:rFonts w:ascii="Arial" w:hAnsi="Arial" w:cs="Arial"/>
                <w:sz w:val="18"/>
                <w:szCs w:val="18"/>
              </w:rPr>
              <w:t>ł</w:t>
            </w:r>
            <w:r w:rsidRPr="000F538B">
              <w:rPr>
                <w:rFonts w:ascii="Arial" w:hAnsi="Arial" w:cs="Arial"/>
                <w:spacing w:val="-1"/>
                <w:sz w:val="18"/>
                <w:szCs w:val="18"/>
              </w:rPr>
              <w:t xml:space="preserve"> </w:t>
            </w:r>
            <w:r w:rsidRPr="000F538B">
              <w:rPr>
                <w:rFonts w:ascii="Arial" w:hAnsi="Arial" w:cs="Arial"/>
                <w:spacing w:val="1"/>
                <w:sz w:val="18"/>
                <w:szCs w:val="18"/>
              </w:rPr>
              <w:t>r</w:t>
            </w:r>
            <w:r w:rsidRPr="000F538B">
              <w:rPr>
                <w:rFonts w:ascii="Arial" w:hAnsi="Arial" w:cs="Arial"/>
                <w:sz w:val="18"/>
                <w:szCs w:val="18"/>
              </w:rPr>
              <w:t>z</w:t>
            </w:r>
            <w:r w:rsidRPr="000F538B">
              <w:rPr>
                <w:rFonts w:ascii="Arial" w:hAnsi="Arial" w:cs="Arial"/>
                <w:spacing w:val="-3"/>
                <w:sz w:val="18"/>
                <w:szCs w:val="18"/>
              </w:rPr>
              <w:t>y</w:t>
            </w:r>
            <w:r w:rsidRPr="000F538B">
              <w:rPr>
                <w:rFonts w:ascii="Arial" w:hAnsi="Arial" w:cs="Arial"/>
                <w:spacing w:val="-4"/>
                <w:sz w:val="18"/>
                <w:szCs w:val="18"/>
              </w:rPr>
              <w:t>m</w:t>
            </w:r>
            <w:r w:rsidRPr="000F538B">
              <w:rPr>
                <w:rFonts w:ascii="Arial" w:hAnsi="Arial" w:cs="Arial"/>
                <w:spacing w:val="3"/>
                <w:sz w:val="18"/>
                <w:szCs w:val="18"/>
              </w:rPr>
              <w:t>.</w:t>
            </w:r>
            <w:r w:rsidRPr="000F538B">
              <w:rPr>
                <w:rFonts w:ascii="Arial" w:hAnsi="Arial" w:cs="Arial"/>
                <w:spacing w:val="-2"/>
                <w:sz w:val="18"/>
                <w:szCs w:val="18"/>
              </w:rPr>
              <w:t>-</w:t>
            </w:r>
            <w:r w:rsidRPr="000F538B">
              <w:rPr>
                <w:rFonts w:ascii="Arial" w:hAnsi="Arial" w:cs="Arial"/>
                <w:spacing w:val="-1"/>
                <w:sz w:val="18"/>
                <w:szCs w:val="18"/>
              </w:rPr>
              <w:t>k</w:t>
            </w:r>
            <w:r w:rsidRPr="000F538B">
              <w:rPr>
                <w:rFonts w:ascii="Arial" w:hAnsi="Arial" w:cs="Arial"/>
                <w:sz w:val="18"/>
                <w:szCs w:val="18"/>
              </w:rPr>
              <w:t>at</w:t>
            </w:r>
            <w:r w:rsidRPr="000F538B">
              <w:rPr>
                <w:rFonts w:ascii="Arial" w:hAnsi="Arial" w:cs="Arial"/>
                <w:spacing w:val="1"/>
                <w:sz w:val="18"/>
                <w:szCs w:val="18"/>
              </w:rPr>
              <w:t>.</w:t>
            </w:r>
            <w:r w:rsidRPr="000F538B">
              <w:rPr>
                <w:rFonts w:ascii="Arial" w:hAnsi="Arial" w:cs="Arial"/>
                <w:sz w:val="18"/>
                <w:szCs w:val="18"/>
              </w:rPr>
              <w:t xml:space="preserve">, </w:t>
            </w:r>
            <w:r w:rsidRPr="000F538B">
              <w:rPr>
                <w:rFonts w:ascii="Arial" w:hAnsi="Arial" w:cs="Arial"/>
                <w:spacing w:val="1"/>
                <w:sz w:val="18"/>
                <w:szCs w:val="18"/>
              </w:rPr>
              <w:t>d</w:t>
            </w:r>
            <w:r w:rsidRPr="000F538B">
              <w:rPr>
                <w:rFonts w:ascii="Arial" w:hAnsi="Arial" w:cs="Arial"/>
                <w:sz w:val="18"/>
                <w:szCs w:val="18"/>
              </w:rPr>
              <w:t>z</w:t>
            </w:r>
            <w:r w:rsidRPr="000F538B">
              <w:rPr>
                <w:rFonts w:ascii="Arial" w:hAnsi="Arial" w:cs="Arial"/>
                <w:spacing w:val="-4"/>
                <w:sz w:val="18"/>
                <w:szCs w:val="18"/>
              </w:rPr>
              <w:t>w</w:t>
            </w:r>
            <w:r w:rsidRPr="000F538B">
              <w:rPr>
                <w:rFonts w:ascii="Arial" w:hAnsi="Arial" w:cs="Arial"/>
                <w:spacing w:val="1"/>
                <w:sz w:val="18"/>
                <w:szCs w:val="18"/>
              </w:rPr>
              <w:t>o</w:t>
            </w:r>
            <w:r w:rsidRPr="000F538B">
              <w:rPr>
                <w:rFonts w:ascii="Arial" w:hAnsi="Arial" w:cs="Arial"/>
                <w:spacing w:val="-1"/>
                <w:sz w:val="18"/>
                <w:szCs w:val="18"/>
              </w:rPr>
              <w:t>nn</w:t>
            </w:r>
            <w:r w:rsidRPr="000F538B">
              <w:rPr>
                <w:rFonts w:ascii="Arial" w:hAnsi="Arial" w:cs="Arial"/>
                <w:sz w:val="18"/>
                <w:szCs w:val="18"/>
              </w:rPr>
              <w:t>ica, c</w:t>
            </w:r>
            <w:r w:rsidRPr="000F538B">
              <w:rPr>
                <w:rFonts w:ascii="Arial" w:hAnsi="Arial" w:cs="Arial"/>
                <w:spacing w:val="-3"/>
                <w:sz w:val="18"/>
                <w:szCs w:val="18"/>
              </w:rPr>
              <w:t>m</w:t>
            </w:r>
            <w:r w:rsidRPr="000F538B">
              <w:rPr>
                <w:rFonts w:ascii="Arial" w:hAnsi="Arial" w:cs="Arial"/>
                <w:sz w:val="18"/>
                <w:szCs w:val="18"/>
              </w:rPr>
              <w:t>e</w:t>
            </w:r>
            <w:r w:rsidRPr="000F538B">
              <w:rPr>
                <w:rFonts w:ascii="Arial" w:hAnsi="Arial" w:cs="Arial"/>
                <w:spacing w:val="-1"/>
                <w:sz w:val="18"/>
                <w:szCs w:val="18"/>
              </w:rPr>
              <w:t>n</w:t>
            </w:r>
            <w:r w:rsidRPr="000F538B">
              <w:rPr>
                <w:rFonts w:ascii="Arial" w:hAnsi="Arial" w:cs="Arial"/>
                <w:sz w:val="18"/>
                <w:szCs w:val="18"/>
              </w:rPr>
              <w:t>ta</w:t>
            </w:r>
            <w:r w:rsidRPr="000F538B">
              <w:rPr>
                <w:rFonts w:ascii="Arial" w:hAnsi="Arial" w:cs="Arial"/>
                <w:spacing w:val="1"/>
                <w:sz w:val="18"/>
                <w:szCs w:val="18"/>
              </w:rPr>
              <w:t>r</w:t>
            </w:r>
            <w:r w:rsidRPr="000F538B">
              <w:rPr>
                <w:rFonts w:ascii="Arial" w:hAnsi="Arial" w:cs="Arial"/>
                <w:sz w:val="18"/>
                <w:szCs w:val="18"/>
              </w:rPr>
              <w:t xml:space="preserve">z </w:t>
            </w:r>
            <w:r w:rsidRPr="000F538B">
              <w:rPr>
                <w:rFonts w:ascii="Arial" w:hAnsi="Arial" w:cs="Arial"/>
                <w:spacing w:val="1"/>
                <w:sz w:val="18"/>
                <w:szCs w:val="18"/>
              </w:rPr>
              <w:t>pr</w:t>
            </w:r>
            <w:r w:rsidRPr="000F538B">
              <w:rPr>
                <w:rFonts w:ascii="Arial" w:hAnsi="Arial" w:cs="Arial"/>
                <w:sz w:val="18"/>
                <w:szCs w:val="18"/>
              </w:rPr>
              <w:t>z</w:t>
            </w:r>
            <w:r w:rsidRPr="000F538B">
              <w:rPr>
                <w:rFonts w:ascii="Arial" w:hAnsi="Arial" w:cs="Arial"/>
                <w:spacing w:val="-3"/>
                <w:sz w:val="18"/>
                <w:szCs w:val="18"/>
              </w:rPr>
              <w:t>y</w:t>
            </w:r>
            <w:r w:rsidRPr="000F538B">
              <w:rPr>
                <w:rFonts w:ascii="Arial" w:hAnsi="Arial" w:cs="Arial"/>
                <w:spacing w:val="-1"/>
                <w:sz w:val="18"/>
                <w:szCs w:val="18"/>
              </w:rPr>
              <w:t>k</w:t>
            </w:r>
            <w:r w:rsidRPr="000F538B">
              <w:rPr>
                <w:rFonts w:ascii="Arial" w:hAnsi="Arial" w:cs="Arial"/>
                <w:spacing w:val="1"/>
                <w:sz w:val="18"/>
                <w:szCs w:val="18"/>
              </w:rPr>
              <w:t>o</w:t>
            </w:r>
            <w:r w:rsidRPr="000F538B">
              <w:rPr>
                <w:rFonts w:ascii="Arial" w:hAnsi="Arial" w:cs="Arial"/>
                <w:spacing w:val="-1"/>
                <w:sz w:val="18"/>
                <w:szCs w:val="18"/>
              </w:rPr>
              <w:t>ś</w:t>
            </w:r>
            <w:r w:rsidRPr="000F538B">
              <w:rPr>
                <w:rFonts w:ascii="Arial" w:hAnsi="Arial" w:cs="Arial"/>
                <w:sz w:val="18"/>
                <w:szCs w:val="18"/>
              </w:rPr>
              <w:t>ciel</w:t>
            </w:r>
            <w:r w:rsidRPr="000F538B">
              <w:rPr>
                <w:rFonts w:ascii="Arial" w:hAnsi="Arial" w:cs="Arial"/>
                <w:spacing w:val="-1"/>
                <w:sz w:val="18"/>
                <w:szCs w:val="18"/>
              </w:rPr>
              <w:t>n</w:t>
            </w:r>
            <w:r w:rsidRPr="000F538B">
              <w:rPr>
                <w:rFonts w:ascii="Arial" w:hAnsi="Arial" w:cs="Arial"/>
                <w:spacing w:val="-4"/>
                <w:sz w:val="18"/>
                <w:szCs w:val="18"/>
              </w:rPr>
              <w:t xml:space="preserve">y, </w:t>
            </w:r>
            <w:r w:rsidRPr="000F538B">
              <w:rPr>
                <w:rFonts w:ascii="Arial" w:hAnsi="Arial" w:cs="Arial"/>
                <w:spacing w:val="1"/>
                <w:position w:val="-1"/>
                <w:sz w:val="18"/>
                <w:szCs w:val="18"/>
              </w:rPr>
              <w:t>o</w:t>
            </w:r>
            <w:r w:rsidRPr="000F538B">
              <w:rPr>
                <w:rFonts w:ascii="Arial" w:hAnsi="Arial" w:cs="Arial"/>
                <w:spacing w:val="-1"/>
                <w:position w:val="-1"/>
                <w:sz w:val="18"/>
                <w:szCs w:val="18"/>
              </w:rPr>
              <w:t>g</w:t>
            </w:r>
            <w:r w:rsidRPr="000F538B">
              <w:rPr>
                <w:rFonts w:ascii="Arial" w:hAnsi="Arial" w:cs="Arial"/>
                <w:spacing w:val="1"/>
                <w:position w:val="-1"/>
                <w:sz w:val="18"/>
                <w:szCs w:val="18"/>
              </w:rPr>
              <w:t>rod</w:t>
            </w:r>
            <w:r w:rsidRPr="000F538B">
              <w:rPr>
                <w:rFonts w:ascii="Arial" w:hAnsi="Arial" w:cs="Arial"/>
                <w:position w:val="-1"/>
                <w:sz w:val="18"/>
                <w:szCs w:val="18"/>
              </w:rPr>
              <w:t>z</w:t>
            </w:r>
            <w:r w:rsidRPr="000F538B">
              <w:rPr>
                <w:rFonts w:ascii="Arial" w:hAnsi="Arial" w:cs="Arial"/>
                <w:spacing w:val="1"/>
                <w:position w:val="-1"/>
                <w:sz w:val="18"/>
                <w:szCs w:val="18"/>
              </w:rPr>
              <w:t>e</w:t>
            </w:r>
            <w:r w:rsidRPr="000F538B">
              <w:rPr>
                <w:rFonts w:ascii="Arial" w:hAnsi="Arial" w:cs="Arial"/>
                <w:spacing w:val="-1"/>
                <w:position w:val="-1"/>
                <w:sz w:val="18"/>
                <w:szCs w:val="18"/>
              </w:rPr>
              <w:t>n</w:t>
            </w:r>
            <w:r w:rsidRPr="000F538B">
              <w:rPr>
                <w:rFonts w:ascii="Arial" w:hAnsi="Arial" w:cs="Arial"/>
                <w:position w:val="-1"/>
                <w:sz w:val="18"/>
                <w:szCs w:val="18"/>
              </w:rPr>
              <w:t>ie</w:t>
            </w:r>
          </w:p>
        </w:tc>
        <w:tc>
          <w:tcPr>
            <w:tcW w:w="864"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Odrzechowa</w:t>
            </w: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2"/>
                <w:sz w:val="18"/>
                <w:szCs w:val="18"/>
              </w:rPr>
              <w:t>A</w:t>
            </w:r>
            <w:r w:rsidRPr="000F538B">
              <w:rPr>
                <w:rFonts w:ascii="Arial" w:hAnsi="Arial" w:cs="Arial"/>
                <w:spacing w:val="-2"/>
                <w:sz w:val="18"/>
                <w:szCs w:val="18"/>
              </w:rPr>
              <w:t>-</w:t>
            </w:r>
            <w:r w:rsidRPr="000F538B">
              <w:rPr>
                <w:rFonts w:ascii="Arial" w:hAnsi="Arial" w:cs="Arial"/>
                <w:spacing w:val="1"/>
                <w:sz w:val="18"/>
                <w:szCs w:val="18"/>
              </w:rPr>
              <w:t>17</w:t>
            </w:r>
            <w:r w:rsidRPr="000F538B">
              <w:rPr>
                <w:rFonts w:ascii="Arial" w:hAnsi="Arial" w:cs="Arial"/>
                <w:sz w:val="18"/>
                <w:szCs w:val="18"/>
              </w:rPr>
              <w:t xml:space="preserve">8 z </w:t>
            </w:r>
            <w:r w:rsidRPr="000F538B">
              <w:rPr>
                <w:rFonts w:ascii="Arial" w:hAnsi="Arial" w:cs="Arial"/>
                <w:spacing w:val="1"/>
                <w:sz w:val="18"/>
                <w:szCs w:val="18"/>
              </w:rPr>
              <w:t>22</w:t>
            </w:r>
            <w:r w:rsidRPr="000F538B">
              <w:rPr>
                <w:rFonts w:ascii="Arial" w:hAnsi="Arial" w:cs="Arial"/>
                <w:sz w:val="18"/>
                <w:szCs w:val="18"/>
              </w:rPr>
              <w:t>.</w:t>
            </w:r>
            <w:r w:rsidRPr="000F538B">
              <w:rPr>
                <w:rFonts w:ascii="Arial" w:hAnsi="Arial" w:cs="Arial"/>
                <w:spacing w:val="1"/>
                <w:sz w:val="18"/>
                <w:szCs w:val="18"/>
              </w:rPr>
              <w:t>01</w:t>
            </w:r>
            <w:r w:rsidRPr="000F538B">
              <w:rPr>
                <w:rFonts w:ascii="Arial" w:hAnsi="Arial" w:cs="Arial"/>
                <w:spacing w:val="3"/>
                <w:sz w:val="18"/>
                <w:szCs w:val="18"/>
              </w:rPr>
              <w:t>.</w:t>
            </w:r>
            <w:r w:rsidRPr="000F538B">
              <w:rPr>
                <w:rFonts w:ascii="Arial" w:hAnsi="Arial" w:cs="Arial"/>
                <w:spacing w:val="1"/>
                <w:sz w:val="18"/>
                <w:szCs w:val="18"/>
              </w:rPr>
              <w:t>1970</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1813</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position w:val="-1"/>
                <w:sz w:val="18"/>
                <w:szCs w:val="18"/>
              </w:rPr>
              <w:t>C</w:t>
            </w:r>
            <w:r w:rsidRPr="000F538B">
              <w:rPr>
                <w:rFonts w:ascii="Arial" w:hAnsi="Arial" w:cs="Arial"/>
                <w:spacing w:val="1"/>
                <w:position w:val="-1"/>
                <w:sz w:val="18"/>
                <w:szCs w:val="18"/>
              </w:rPr>
              <w:t>er</w:t>
            </w:r>
            <w:r w:rsidRPr="000F538B">
              <w:rPr>
                <w:rFonts w:ascii="Arial" w:hAnsi="Arial" w:cs="Arial"/>
                <w:spacing w:val="-1"/>
                <w:position w:val="-1"/>
                <w:sz w:val="18"/>
                <w:szCs w:val="18"/>
              </w:rPr>
              <w:t>k</w:t>
            </w:r>
            <w:r w:rsidRPr="000F538B">
              <w:rPr>
                <w:rFonts w:ascii="Arial" w:hAnsi="Arial" w:cs="Arial"/>
                <w:position w:val="-1"/>
                <w:sz w:val="18"/>
                <w:szCs w:val="18"/>
              </w:rPr>
              <w:t>iew</w:t>
            </w:r>
            <w:r w:rsidRPr="000F538B">
              <w:rPr>
                <w:rFonts w:ascii="Arial" w:hAnsi="Arial" w:cs="Arial"/>
                <w:spacing w:val="-5"/>
                <w:position w:val="-1"/>
                <w:sz w:val="18"/>
                <w:szCs w:val="18"/>
              </w:rPr>
              <w:t xml:space="preserve"> </w:t>
            </w:r>
            <w:r w:rsidRPr="000F538B">
              <w:rPr>
                <w:rFonts w:ascii="Arial" w:hAnsi="Arial" w:cs="Arial"/>
                <w:spacing w:val="-1"/>
                <w:position w:val="-1"/>
                <w:sz w:val="18"/>
                <w:szCs w:val="18"/>
              </w:rPr>
              <w:t>g</w:t>
            </w:r>
            <w:r w:rsidRPr="000F538B">
              <w:rPr>
                <w:rFonts w:ascii="Arial" w:hAnsi="Arial" w:cs="Arial"/>
                <w:spacing w:val="1"/>
                <w:position w:val="-1"/>
                <w:sz w:val="18"/>
                <w:szCs w:val="18"/>
              </w:rPr>
              <w:t>r</w:t>
            </w:r>
            <w:r w:rsidRPr="000F538B">
              <w:rPr>
                <w:rFonts w:ascii="Arial" w:hAnsi="Arial" w:cs="Arial"/>
                <w:position w:val="-1"/>
                <w:sz w:val="18"/>
                <w:szCs w:val="18"/>
              </w:rPr>
              <w:t>e</w:t>
            </w:r>
            <w:r w:rsidRPr="000F538B">
              <w:rPr>
                <w:rFonts w:ascii="Arial" w:hAnsi="Arial" w:cs="Arial"/>
                <w:spacing w:val="-1"/>
                <w:position w:val="-1"/>
                <w:sz w:val="18"/>
                <w:szCs w:val="18"/>
              </w:rPr>
              <w:t>k</w:t>
            </w:r>
            <w:r w:rsidRPr="000F538B">
              <w:rPr>
                <w:rFonts w:ascii="Arial" w:hAnsi="Arial" w:cs="Arial"/>
                <w:spacing w:val="3"/>
                <w:position w:val="-1"/>
                <w:sz w:val="18"/>
                <w:szCs w:val="18"/>
              </w:rPr>
              <w:t>o</w:t>
            </w:r>
            <w:r w:rsidRPr="000F538B">
              <w:rPr>
                <w:rFonts w:ascii="Arial" w:hAnsi="Arial" w:cs="Arial"/>
                <w:spacing w:val="-2"/>
                <w:position w:val="-1"/>
                <w:sz w:val="18"/>
                <w:szCs w:val="18"/>
              </w:rPr>
              <w:t>-</w:t>
            </w:r>
            <w:r w:rsidRPr="000F538B">
              <w:rPr>
                <w:rFonts w:ascii="Arial" w:hAnsi="Arial" w:cs="Arial"/>
                <w:spacing w:val="-1"/>
                <w:position w:val="-1"/>
                <w:sz w:val="18"/>
                <w:szCs w:val="18"/>
              </w:rPr>
              <w:t>k</w:t>
            </w:r>
            <w:r w:rsidRPr="000F538B">
              <w:rPr>
                <w:rFonts w:ascii="Arial" w:hAnsi="Arial" w:cs="Arial"/>
                <w:position w:val="-1"/>
                <w:sz w:val="18"/>
                <w:szCs w:val="18"/>
              </w:rPr>
              <w:t xml:space="preserve">at. </w:t>
            </w:r>
            <w:r w:rsidRPr="000F538B">
              <w:rPr>
                <w:rFonts w:ascii="Arial" w:hAnsi="Arial" w:cs="Arial"/>
                <w:spacing w:val="1"/>
                <w:position w:val="-1"/>
                <w:sz w:val="18"/>
                <w:szCs w:val="18"/>
              </w:rPr>
              <w:t>p</w:t>
            </w:r>
            <w:r w:rsidRPr="000F538B">
              <w:rPr>
                <w:rFonts w:ascii="Arial" w:hAnsi="Arial" w:cs="Arial"/>
                <w:position w:val="-1"/>
                <w:sz w:val="18"/>
                <w:szCs w:val="18"/>
              </w:rPr>
              <w:t>.</w:t>
            </w:r>
            <w:r w:rsidRPr="000F538B">
              <w:rPr>
                <w:rFonts w:ascii="Arial" w:hAnsi="Arial" w:cs="Arial"/>
                <w:spacing w:val="-5"/>
                <w:position w:val="-1"/>
                <w:sz w:val="18"/>
                <w:szCs w:val="18"/>
              </w:rPr>
              <w:t>w</w:t>
            </w:r>
            <w:r w:rsidRPr="000F538B">
              <w:rPr>
                <w:rFonts w:ascii="Arial" w:hAnsi="Arial" w:cs="Arial"/>
                <w:position w:val="-1"/>
                <w:sz w:val="18"/>
                <w:szCs w:val="18"/>
              </w:rPr>
              <w:t xml:space="preserve">. </w:t>
            </w:r>
            <w:r w:rsidRPr="000F538B">
              <w:rPr>
                <w:rFonts w:ascii="Arial" w:hAnsi="Arial" w:cs="Arial"/>
                <w:spacing w:val="-1"/>
                <w:position w:val="-1"/>
                <w:sz w:val="18"/>
                <w:szCs w:val="18"/>
              </w:rPr>
              <w:t>ś</w:t>
            </w:r>
            <w:r w:rsidRPr="000F538B">
              <w:rPr>
                <w:rFonts w:ascii="Arial" w:hAnsi="Arial" w:cs="Arial"/>
                <w:spacing w:val="-5"/>
                <w:position w:val="-1"/>
                <w:sz w:val="18"/>
                <w:szCs w:val="18"/>
              </w:rPr>
              <w:t>w</w:t>
            </w:r>
            <w:r w:rsidRPr="000F538B">
              <w:rPr>
                <w:rFonts w:ascii="Arial" w:hAnsi="Arial" w:cs="Arial"/>
                <w:position w:val="-1"/>
                <w:sz w:val="18"/>
                <w:szCs w:val="18"/>
              </w:rPr>
              <w:t xml:space="preserve">. </w:t>
            </w:r>
            <w:r w:rsidRPr="000F538B">
              <w:rPr>
                <w:rFonts w:ascii="Arial" w:hAnsi="Arial" w:cs="Arial"/>
                <w:spacing w:val="2"/>
                <w:position w:val="-1"/>
                <w:sz w:val="18"/>
                <w:szCs w:val="18"/>
              </w:rPr>
              <w:t>J</w:t>
            </w:r>
            <w:r w:rsidRPr="000F538B">
              <w:rPr>
                <w:rFonts w:ascii="Arial" w:hAnsi="Arial" w:cs="Arial"/>
                <w:position w:val="-1"/>
                <w:sz w:val="18"/>
                <w:szCs w:val="18"/>
              </w:rPr>
              <w:t>a</w:t>
            </w:r>
            <w:r w:rsidRPr="000F538B">
              <w:rPr>
                <w:rFonts w:ascii="Arial" w:hAnsi="Arial" w:cs="Arial"/>
                <w:spacing w:val="-1"/>
                <w:position w:val="-1"/>
                <w:sz w:val="18"/>
                <w:szCs w:val="18"/>
              </w:rPr>
              <w:t>n</w:t>
            </w:r>
            <w:r w:rsidRPr="000F538B">
              <w:rPr>
                <w:rFonts w:ascii="Arial" w:hAnsi="Arial" w:cs="Arial"/>
                <w:position w:val="-1"/>
                <w:sz w:val="18"/>
                <w:szCs w:val="18"/>
              </w:rPr>
              <w:t xml:space="preserve">a, </w:t>
            </w:r>
            <w:r w:rsidRPr="000F538B">
              <w:rPr>
                <w:rFonts w:ascii="Arial" w:hAnsi="Arial" w:cs="Arial"/>
                <w:spacing w:val="1"/>
                <w:position w:val="-1"/>
                <w:sz w:val="18"/>
                <w:szCs w:val="18"/>
              </w:rPr>
              <w:t>ob</w:t>
            </w:r>
            <w:r w:rsidRPr="000F538B">
              <w:rPr>
                <w:rFonts w:ascii="Arial" w:hAnsi="Arial" w:cs="Arial"/>
                <w:position w:val="-1"/>
                <w:sz w:val="18"/>
                <w:szCs w:val="18"/>
              </w:rPr>
              <w:t xml:space="preserve">. </w:t>
            </w:r>
            <w:r w:rsidRPr="000F538B">
              <w:rPr>
                <w:rFonts w:ascii="Arial" w:hAnsi="Arial" w:cs="Arial"/>
                <w:spacing w:val="-1"/>
                <w:position w:val="-1"/>
                <w:sz w:val="18"/>
                <w:szCs w:val="18"/>
              </w:rPr>
              <w:t>k</w:t>
            </w:r>
            <w:r w:rsidRPr="000F538B">
              <w:rPr>
                <w:rFonts w:ascii="Arial" w:hAnsi="Arial" w:cs="Arial"/>
                <w:spacing w:val="1"/>
                <w:position w:val="-1"/>
                <w:sz w:val="18"/>
                <w:szCs w:val="18"/>
              </w:rPr>
              <w:t>o</w:t>
            </w:r>
            <w:r w:rsidRPr="000F538B">
              <w:rPr>
                <w:rFonts w:ascii="Arial" w:hAnsi="Arial" w:cs="Arial"/>
                <w:spacing w:val="-1"/>
                <w:position w:val="-1"/>
                <w:sz w:val="18"/>
                <w:szCs w:val="18"/>
              </w:rPr>
              <w:t>ś</w:t>
            </w:r>
            <w:r w:rsidRPr="000F538B">
              <w:rPr>
                <w:rFonts w:ascii="Arial" w:hAnsi="Arial" w:cs="Arial"/>
                <w:position w:val="-1"/>
                <w:sz w:val="18"/>
                <w:szCs w:val="18"/>
              </w:rPr>
              <w:t>ci</w:t>
            </w:r>
            <w:r w:rsidRPr="000F538B">
              <w:rPr>
                <w:rFonts w:ascii="Arial" w:hAnsi="Arial" w:cs="Arial"/>
                <w:spacing w:val="1"/>
                <w:position w:val="-1"/>
                <w:sz w:val="18"/>
                <w:szCs w:val="18"/>
              </w:rPr>
              <w:t>ó</w:t>
            </w:r>
            <w:r w:rsidRPr="000F538B">
              <w:rPr>
                <w:rFonts w:ascii="Arial" w:hAnsi="Arial" w:cs="Arial"/>
                <w:position w:val="-1"/>
                <w:sz w:val="18"/>
                <w:szCs w:val="18"/>
              </w:rPr>
              <w:t>ł</w:t>
            </w:r>
            <w:r w:rsidRPr="000F538B">
              <w:rPr>
                <w:rFonts w:ascii="Arial" w:hAnsi="Arial" w:cs="Arial"/>
                <w:spacing w:val="-1"/>
                <w:position w:val="-1"/>
                <w:sz w:val="18"/>
                <w:szCs w:val="18"/>
              </w:rPr>
              <w:t xml:space="preserve"> </w:t>
            </w:r>
            <w:r w:rsidRPr="000F538B">
              <w:rPr>
                <w:rFonts w:ascii="Arial" w:hAnsi="Arial" w:cs="Arial"/>
                <w:spacing w:val="1"/>
                <w:position w:val="-1"/>
                <w:sz w:val="18"/>
                <w:szCs w:val="18"/>
              </w:rPr>
              <w:t>r</w:t>
            </w:r>
            <w:r w:rsidRPr="000F538B">
              <w:rPr>
                <w:rFonts w:ascii="Arial" w:hAnsi="Arial" w:cs="Arial"/>
                <w:position w:val="-1"/>
                <w:sz w:val="18"/>
                <w:szCs w:val="18"/>
              </w:rPr>
              <w:t>z</w:t>
            </w:r>
            <w:r w:rsidRPr="000F538B">
              <w:rPr>
                <w:rFonts w:ascii="Arial" w:hAnsi="Arial" w:cs="Arial"/>
                <w:spacing w:val="-3"/>
                <w:position w:val="-1"/>
                <w:sz w:val="18"/>
                <w:szCs w:val="18"/>
              </w:rPr>
              <w:t>y</w:t>
            </w:r>
            <w:r w:rsidRPr="000F538B">
              <w:rPr>
                <w:rFonts w:ascii="Arial" w:hAnsi="Arial" w:cs="Arial"/>
                <w:spacing w:val="-4"/>
                <w:position w:val="-1"/>
                <w:sz w:val="18"/>
                <w:szCs w:val="18"/>
              </w:rPr>
              <w:t>m</w:t>
            </w:r>
            <w:r w:rsidRPr="000F538B">
              <w:rPr>
                <w:rFonts w:ascii="Arial" w:hAnsi="Arial" w:cs="Arial"/>
                <w:spacing w:val="4"/>
                <w:position w:val="-1"/>
                <w:sz w:val="18"/>
                <w:szCs w:val="18"/>
              </w:rPr>
              <w:t>.</w:t>
            </w:r>
            <w:r w:rsidRPr="000F538B">
              <w:rPr>
                <w:rFonts w:ascii="Arial" w:hAnsi="Arial" w:cs="Arial"/>
                <w:spacing w:val="-2"/>
                <w:position w:val="-1"/>
                <w:sz w:val="18"/>
                <w:szCs w:val="18"/>
              </w:rPr>
              <w:t>-</w:t>
            </w:r>
            <w:r w:rsidRPr="000F538B">
              <w:rPr>
                <w:rFonts w:ascii="Arial" w:hAnsi="Arial" w:cs="Arial"/>
                <w:spacing w:val="-1"/>
                <w:position w:val="-1"/>
                <w:sz w:val="18"/>
                <w:szCs w:val="18"/>
              </w:rPr>
              <w:t>k</w:t>
            </w:r>
            <w:r w:rsidRPr="000F538B">
              <w:rPr>
                <w:rFonts w:ascii="Arial" w:hAnsi="Arial" w:cs="Arial"/>
                <w:position w:val="-1"/>
                <w:sz w:val="18"/>
                <w:szCs w:val="18"/>
              </w:rPr>
              <w:t>at</w:t>
            </w:r>
            <w:r w:rsidRPr="000F538B">
              <w:rPr>
                <w:rFonts w:ascii="Arial" w:hAnsi="Arial" w:cs="Arial"/>
                <w:spacing w:val="1"/>
                <w:position w:val="-1"/>
                <w:sz w:val="18"/>
                <w:szCs w:val="18"/>
              </w:rPr>
              <w:t>.</w:t>
            </w:r>
          </w:p>
        </w:tc>
        <w:tc>
          <w:tcPr>
            <w:tcW w:w="864"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Pielnia</w:t>
            </w: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position w:val="-1"/>
                <w:sz w:val="18"/>
                <w:szCs w:val="18"/>
              </w:rPr>
              <w:t>A</w:t>
            </w:r>
            <w:r w:rsidRPr="000F538B">
              <w:rPr>
                <w:rFonts w:ascii="Arial" w:hAnsi="Arial" w:cs="Arial"/>
                <w:spacing w:val="-2"/>
                <w:position w:val="-1"/>
                <w:sz w:val="18"/>
                <w:szCs w:val="18"/>
              </w:rPr>
              <w:t>-</w:t>
            </w:r>
            <w:r w:rsidRPr="000F538B">
              <w:rPr>
                <w:rFonts w:ascii="Arial" w:hAnsi="Arial" w:cs="Arial"/>
                <w:spacing w:val="1"/>
                <w:position w:val="-1"/>
                <w:sz w:val="18"/>
                <w:szCs w:val="18"/>
              </w:rPr>
              <w:t>17</w:t>
            </w:r>
            <w:r w:rsidRPr="000F538B">
              <w:rPr>
                <w:rFonts w:ascii="Arial" w:hAnsi="Arial" w:cs="Arial"/>
                <w:position w:val="-1"/>
                <w:sz w:val="18"/>
                <w:szCs w:val="18"/>
              </w:rPr>
              <w:t xml:space="preserve">2 z  </w:t>
            </w:r>
            <w:r w:rsidRPr="000F538B">
              <w:rPr>
                <w:rFonts w:ascii="Arial" w:hAnsi="Arial" w:cs="Arial"/>
                <w:spacing w:val="1"/>
                <w:position w:val="-1"/>
                <w:sz w:val="18"/>
                <w:szCs w:val="18"/>
              </w:rPr>
              <w:t>03</w:t>
            </w:r>
            <w:r w:rsidRPr="000F538B">
              <w:rPr>
                <w:rFonts w:ascii="Arial" w:hAnsi="Arial" w:cs="Arial"/>
                <w:position w:val="-1"/>
                <w:sz w:val="18"/>
                <w:szCs w:val="18"/>
              </w:rPr>
              <w:t>.</w:t>
            </w:r>
            <w:r w:rsidRPr="000F538B">
              <w:rPr>
                <w:rFonts w:ascii="Arial" w:hAnsi="Arial" w:cs="Arial"/>
                <w:spacing w:val="1"/>
                <w:position w:val="-1"/>
                <w:sz w:val="18"/>
                <w:szCs w:val="18"/>
              </w:rPr>
              <w:t>11</w:t>
            </w:r>
            <w:r w:rsidRPr="000F538B">
              <w:rPr>
                <w:rFonts w:ascii="Arial" w:hAnsi="Arial" w:cs="Arial"/>
                <w:position w:val="-1"/>
                <w:sz w:val="18"/>
                <w:szCs w:val="18"/>
              </w:rPr>
              <w:t>.</w:t>
            </w:r>
            <w:r w:rsidRPr="000F538B">
              <w:rPr>
                <w:rFonts w:ascii="Arial" w:hAnsi="Arial" w:cs="Arial"/>
                <w:spacing w:val="1"/>
                <w:position w:val="-1"/>
                <w:sz w:val="18"/>
                <w:szCs w:val="18"/>
              </w:rPr>
              <w:t>198</w:t>
            </w:r>
            <w:r w:rsidRPr="000F538B">
              <w:rPr>
                <w:rFonts w:ascii="Arial" w:hAnsi="Arial" w:cs="Arial"/>
                <w:position w:val="-1"/>
                <w:sz w:val="18"/>
                <w:szCs w:val="18"/>
              </w:rPr>
              <w:t>9</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position w:val="-1"/>
                <w:sz w:val="18"/>
                <w:szCs w:val="18"/>
              </w:rPr>
              <w:t>1805</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Ze</w:t>
            </w:r>
            <w:r w:rsidRPr="000F538B">
              <w:rPr>
                <w:rFonts w:ascii="Arial" w:hAnsi="Arial" w:cs="Arial"/>
                <w:spacing w:val="-1"/>
                <w:sz w:val="18"/>
                <w:szCs w:val="18"/>
              </w:rPr>
              <w:t>s</w:t>
            </w:r>
            <w:r w:rsidRPr="000F538B">
              <w:rPr>
                <w:rFonts w:ascii="Arial" w:hAnsi="Arial" w:cs="Arial"/>
                <w:spacing w:val="1"/>
                <w:sz w:val="18"/>
                <w:szCs w:val="18"/>
              </w:rPr>
              <w:t>pó</w:t>
            </w:r>
            <w:r w:rsidRPr="000F538B">
              <w:rPr>
                <w:rFonts w:ascii="Arial" w:hAnsi="Arial" w:cs="Arial"/>
                <w:sz w:val="18"/>
                <w:szCs w:val="18"/>
              </w:rPr>
              <w:t>ł</w:t>
            </w:r>
            <w:r w:rsidRPr="000F538B">
              <w:rPr>
                <w:rFonts w:ascii="Arial" w:hAnsi="Arial" w:cs="Arial"/>
                <w:spacing w:val="-1"/>
                <w:sz w:val="18"/>
                <w:szCs w:val="18"/>
              </w:rPr>
              <w:t xml:space="preserve"> </w:t>
            </w:r>
            <w:r w:rsidRPr="000F538B">
              <w:rPr>
                <w:rFonts w:ascii="Arial" w:hAnsi="Arial" w:cs="Arial"/>
                <w:spacing w:val="1"/>
                <w:sz w:val="18"/>
                <w:szCs w:val="18"/>
              </w:rPr>
              <w:t>d</w:t>
            </w:r>
            <w:r w:rsidRPr="000F538B">
              <w:rPr>
                <w:rFonts w:ascii="Arial" w:hAnsi="Arial" w:cs="Arial"/>
                <w:spacing w:val="-5"/>
                <w:sz w:val="18"/>
                <w:szCs w:val="18"/>
              </w:rPr>
              <w:t>w</w:t>
            </w:r>
            <w:r w:rsidRPr="000F538B">
              <w:rPr>
                <w:rFonts w:ascii="Arial" w:hAnsi="Arial" w:cs="Arial"/>
                <w:spacing w:val="1"/>
                <w:sz w:val="18"/>
                <w:szCs w:val="18"/>
              </w:rPr>
              <w:t>or</w:t>
            </w:r>
            <w:r w:rsidRPr="000F538B">
              <w:rPr>
                <w:rFonts w:ascii="Arial" w:hAnsi="Arial" w:cs="Arial"/>
                <w:spacing w:val="-1"/>
                <w:sz w:val="18"/>
                <w:szCs w:val="18"/>
              </w:rPr>
              <w:t>sk</w:t>
            </w:r>
            <w:r w:rsidRPr="000F538B">
              <w:rPr>
                <w:rFonts w:ascii="Arial" w:hAnsi="Arial" w:cs="Arial"/>
                <w:sz w:val="18"/>
                <w:szCs w:val="18"/>
              </w:rPr>
              <w:t>i: dwór i park</w:t>
            </w:r>
          </w:p>
        </w:tc>
        <w:tc>
          <w:tcPr>
            <w:tcW w:w="864" w:type="pct"/>
            <w:vMerge w:val="restar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Posada Jaćmierska</w:t>
            </w: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A</w:t>
            </w:r>
            <w:r w:rsidRPr="000F538B">
              <w:rPr>
                <w:rFonts w:ascii="Arial" w:hAnsi="Arial" w:cs="Arial"/>
                <w:spacing w:val="-2"/>
                <w:sz w:val="18"/>
                <w:szCs w:val="18"/>
              </w:rPr>
              <w:t>-</w:t>
            </w:r>
            <w:r w:rsidRPr="000F538B">
              <w:rPr>
                <w:rFonts w:ascii="Arial" w:hAnsi="Arial" w:cs="Arial"/>
                <w:spacing w:val="1"/>
                <w:sz w:val="18"/>
                <w:szCs w:val="18"/>
              </w:rPr>
              <w:t>33</w:t>
            </w:r>
            <w:r w:rsidRPr="000F538B">
              <w:rPr>
                <w:rFonts w:ascii="Arial" w:hAnsi="Arial" w:cs="Arial"/>
                <w:sz w:val="18"/>
                <w:szCs w:val="18"/>
              </w:rPr>
              <w:t xml:space="preserve">5 z </w:t>
            </w:r>
            <w:r w:rsidRPr="000F538B">
              <w:rPr>
                <w:rFonts w:ascii="Arial" w:hAnsi="Arial" w:cs="Arial"/>
                <w:spacing w:val="1"/>
                <w:sz w:val="18"/>
                <w:szCs w:val="18"/>
              </w:rPr>
              <w:t>26</w:t>
            </w:r>
            <w:r w:rsidRPr="000F538B">
              <w:rPr>
                <w:rFonts w:ascii="Arial" w:hAnsi="Arial" w:cs="Arial"/>
                <w:sz w:val="18"/>
                <w:szCs w:val="18"/>
              </w:rPr>
              <w:t>.</w:t>
            </w:r>
            <w:r w:rsidRPr="000F538B">
              <w:rPr>
                <w:rFonts w:ascii="Arial" w:hAnsi="Arial" w:cs="Arial"/>
                <w:spacing w:val="1"/>
                <w:sz w:val="18"/>
                <w:szCs w:val="18"/>
              </w:rPr>
              <w:t>06</w:t>
            </w:r>
            <w:r w:rsidRPr="000F538B">
              <w:rPr>
                <w:rFonts w:ascii="Arial" w:hAnsi="Arial" w:cs="Arial"/>
                <w:sz w:val="18"/>
                <w:szCs w:val="18"/>
              </w:rPr>
              <w:t>.</w:t>
            </w:r>
            <w:r w:rsidRPr="000F538B">
              <w:rPr>
                <w:rFonts w:ascii="Arial" w:hAnsi="Arial" w:cs="Arial"/>
                <w:spacing w:val="1"/>
                <w:sz w:val="18"/>
                <w:szCs w:val="18"/>
              </w:rPr>
              <w:t>1995</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2</w:t>
            </w:r>
            <w:r w:rsidRPr="000F538B">
              <w:rPr>
                <w:rFonts w:ascii="Arial" w:hAnsi="Arial" w:cs="Arial"/>
                <w:spacing w:val="2"/>
                <w:sz w:val="18"/>
                <w:szCs w:val="18"/>
              </w:rPr>
              <w:t xml:space="preserve"> </w:t>
            </w:r>
            <w:r w:rsidRPr="000F538B">
              <w:rPr>
                <w:rFonts w:ascii="Arial" w:hAnsi="Arial" w:cs="Arial"/>
                <w:spacing w:val="1"/>
                <w:sz w:val="18"/>
                <w:szCs w:val="18"/>
              </w:rPr>
              <w:t>po</w:t>
            </w:r>
            <w:r w:rsidRPr="000F538B">
              <w:rPr>
                <w:rFonts w:ascii="Arial" w:hAnsi="Arial" w:cs="Arial"/>
                <w:sz w:val="18"/>
                <w:szCs w:val="18"/>
              </w:rPr>
              <w:t>ł. X</w:t>
            </w:r>
            <w:r w:rsidRPr="000F538B">
              <w:rPr>
                <w:rFonts w:ascii="Arial" w:hAnsi="Arial" w:cs="Arial"/>
                <w:spacing w:val="1"/>
                <w:sz w:val="18"/>
                <w:szCs w:val="18"/>
              </w:rPr>
              <w:t>I</w:t>
            </w:r>
            <w:r w:rsidRPr="000F538B">
              <w:rPr>
                <w:rFonts w:ascii="Arial" w:hAnsi="Arial" w:cs="Arial"/>
                <w:sz w:val="18"/>
                <w:szCs w:val="18"/>
              </w:rPr>
              <w:t>X</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St</w:t>
            </w:r>
            <w:r w:rsidRPr="000F538B">
              <w:rPr>
                <w:rFonts w:ascii="Arial" w:hAnsi="Arial" w:cs="Arial"/>
                <w:spacing w:val="1"/>
                <w:sz w:val="18"/>
                <w:szCs w:val="18"/>
              </w:rPr>
              <w:t>odo</w:t>
            </w:r>
            <w:r w:rsidRPr="000F538B">
              <w:rPr>
                <w:rFonts w:ascii="Arial" w:hAnsi="Arial" w:cs="Arial"/>
                <w:sz w:val="18"/>
                <w:szCs w:val="18"/>
              </w:rPr>
              <w:t>ła</w:t>
            </w:r>
            <w:r w:rsidRPr="000F538B">
              <w:rPr>
                <w:rFonts w:ascii="Arial" w:hAnsi="Arial" w:cs="Arial"/>
                <w:spacing w:val="-1"/>
                <w:sz w:val="18"/>
                <w:szCs w:val="18"/>
              </w:rPr>
              <w:t xml:space="preserve"> </w:t>
            </w:r>
            <w:r w:rsidRPr="000F538B">
              <w:rPr>
                <w:rFonts w:ascii="Arial" w:hAnsi="Arial" w:cs="Arial"/>
                <w:sz w:val="18"/>
                <w:szCs w:val="18"/>
              </w:rPr>
              <w:t>w</w:t>
            </w:r>
            <w:r w:rsidRPr="000F538B">
              <w:rPr>
                <w:rFonts w:ascii="Arial" w:hAnsi="Arial" w:cs="Arial"/>
                <w:spacing w:val="-5"/>
                <w:sz w:val="18"/>
                <w:szCs w:val="18"/>
              </w:rPr>
              <w:t xml:space="preserve"> </w:t>
            </w:r>
            <w:r w:rsidRPr="000F538B">
              <w:rPr>
                <w:rFonts w:ascii="Arial" w:hAnsi="Arial" w:cs="Arial"/>
                <w:sz w:val="18"/>
                <w:szCs w:val="18"/>
              </w:rPr>
              <w:t>z</w:t>
            </w:r>
            <w:r w:rsidRPr="000F538B">
              <w:rPr>
                <w:rFonts w:ascii="Arial" w:hAnsi="Arial" w:cs="Arial"/>
                <w:spacing w:val="1"/>
                <w:sz w:val="18"/>
                <w:szCs w:val="18"/>
              </w:rPr>
              <w:t>a</w:t>
            </w:r>
            <w:r w:rsidRPr="000F538B">
              <w:rPr>
                <w:rFonts w:ascii="Arial" w:hAnsi="Arial" w:cs="Arial"/>
                <w:spacing w:val="-1"/>
                <w:sz w:val="18"/>
                <w:szCs w:val="18"/>
              </w:rPr>
              <w:t>g</w:t>
            </w:r>
            <w:r w:rsidRPr="000F538B">
              <w:rPr>
                <w:rFonts w:ascii="Arial" w:hAnsi="Arial" w:cs="Arial"/>
                <w:spacing w:val="1"/>
                <w:sz w:val="18"/>
                <w:szCs w:val="18"/>
              </w:rPr>
              <w:t>rod</w:t>
            </w:r>
            <w:r w:rsidRPr="000F538B">
              <w:rPr>
                <w:rFonts w:ascii="Arial" w:hAnsi="Arial" w:cs="Arial"/>
                <w:sz w:val="18"/>
                <w:szCs w:val="18"/>
              </w:rPr>
              <w:t xml:space="preserve">zie </w:t>
            </w:r>
            <w:r w:rsidRPr="000F538B">
              <w:rPr>
                <w:rFonts w:ascii="Arial" w:hAnsi="Arial" w:cs="Arial"/>
                <w:spacing w:val="-1"/>
                <w:sz w:val="18"/>
                <w:szCs w:val="18"/>
              </w:rPr>
              <w:t>n</w:t>
            </w:r>
            <w:r w:rsidRPr="000F538B">
              <w:rPr>
                <w:rFonts w:ascii="Arial" w:hAnsi="Arial" w:cs="Arial"/>
                <w:sz w:val="18"/>
                <w:szCs w:val="18"/>
              </w:rPr>
              <w:t xml:space="preserve">r </w:t>
            </w:r>
            <w:r w:rsidRPr="000F538B">
              <w:rPr>
                <w:rFonts w:ascii="Arial" w:hAnsi="Arial" w:cs="Arial"/>
                <w:spacing w:val="1"/>
                <w:sz w:val="18"/>
                <w:szCs w:val="18"/>
              </w:rPr>
              <w:t>9</w:t>
            </w:r>
          </w:p>
        </w:tc>
        <w:tc>
          <w:tcPr>
            <w:tcW w:w="864" w:type="pct"/>
            <w:vMerge/>
            <w:shd w:val="clear" w:color="auto" w:fill="auto"/>
            <w:vAlign w:val="center"/>
          </w:tcPr>
          <w:p w:rsidR="00125DD6" w:rsidRPr="000F538B" w:rsidRDefault="00125DD6" w:rsidP="00254A7F">
            <w:pPr>
              <w:spacing w:after="0" w:line="240" w:lineRule="auto"/>
              <w:jc w:val="center"/>
              <w:rPr>
                <w:rFonts w:ascii="Arial" w:hAnsi="Arial" w:cs="Arial"/>
                <w:sz w:val="18"/>
                <w:szCs w:val="18"/>
              </w:rPr>
            </w:pP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5"/>
                <w:sz w:val="18"/>
                <w:szCs w:val="18"/>
              </w:rPr>
              <w:t>A</w:t>
            </w:r>
            <w:r w:rsidRPr="000F538B">
              <w:rPr>
                <w:rFonts w:ascii="Arial" w:hAnsi="Arial" w:cs="Arial"/>
                <w:spacing w:val="-2"/>
                <w:sz w:val="18"/>
                <w:szCs w:val="18"/>
              </w:rPr>
              <w:t>-</w:t>
            </w:r>
            <w:r w:rsidRPr="000F538B">
              <w:rPr>
                <w:rFonts w:ascii="Arial" w:hAnsi="Arial" w:cs="Arial"/>
                <w:spacing w:val="1"/>
                <w:sz w:val="18"/>
                <w:szCs w:val="18"/>
              </w:rPr>
              <w:t>73</w:t>
            </w:r>
            <w:r w:rsidRPr="000F538B">
              <w:rPr>
                <w:rFonts w:ascii="Arial" w:hAnsi="Arial" w:cs="Arial"/>
                <w:sz w:val="18"/>
                <w:szCs w:val="18"/>
              </w:rPr>
              <w:t>8</w:t>
            </w:r>
            <w:r w:rsidRPr="000F538B">
              <w:rPr>
                <w:rFonts w:ascii="Arial" w:hAnsi="Arial" w:cs="Arial"/>
                <w:spacing w:val="1"/>
                <w:sz w:val="18"/>
                <w:szCs w:val="18"/>
              </w:rPr>
              <w:t xml:space="preserve"> </w:t>
            </w:r>
            <w:r w:rsidRPr="000F538B">
              <w:rPr>
                <w:rFonts w:ascii="Arial" w:hAnsi="Arial" w:cs="Arial"/>
                <w:sz w:val="18"/>
                <w:szCs w:val="18"/>
              </w:rPr>
              <w:t xml:space="preserve">z </w:t>
            </w:r>
            <w:r w:rsidRPr="000F538B">
              <w:rPr>
                <w:rFonts w:ascii="Arial" w:hAnsi="Arial" w:cs="Arial"/>
                <w:spacing w:val="1"/>
                <w:sz w:val="18"/>
                <w:szCs w:val="18"/>
              </w:rPr>
              <w:t>3.11</w:t>
            </w:r>
            <w:r w:rsidRPr="000F538B">
              <w:rPr>
                <w:rFonts w:ascii="Arial" w:hAnsi="Arial" w:cs="Arial"/>
                <w:sz w:val="18"/>
                <w:szCs w:val="18"/>
              </w:rPr>
              <w:t>.</w:t>
            </w:r>
            <w:r w:rsidRPr="000F538B">
              <w:rPr>
                <w:rFonts w:ascii="Arial" w:hAnsi="Arial" w:cs="Arial"/>
                <w:spacing w:val="1"/>
                <w:sz w:val="18"/>
                <w:szCs w:val="18"/>
              </w:rPr>
              <w:t>197</w:t>
            </w:r>
            <w:r w:rsidRPr="000F538B">
              <w:rPr>
                <w:rFonts w:ascii="Arial" w:hAnsi="Arial" w:cs="Arial"/>
                <w:sz w:val="18"/>
                <w:szCs w:val="18"/>
              </w:rPr>
              <w:t>3</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k</w:t>
            </w:r>
            <w:r w:rsidRPr="000F538B">
              <w:rPr>
                <w:rFonts w:ascii="Arial" w:hAnsi="Arial" w:cs="Arial"/>
                <w:sz w:val="18"/>
                <w:szCs w:val="18"/>
              </w:rPr>
              <w:t>. X</w:t>
            </w:r>
            <w:r w:rsidRPr="000F538B">
              <w:rPr>
                <w:rFonts w:ascii="Arial" w:hAnsi="Arial" w:cs="Arial"/>
                <w:spacing w:val="1"/>
                <w:sz w:val="18"/>
                <w:szCs w:val="18"/>
              </w:rPr>
              <w:t>I</w:t>
            </w:r>
            <w:r w:rsidRPr="000F538B">
              <w:rPr>
                <w:rFonts w:ascii="Arial" w:hAnsi="Arial" w:cs="Arial"/>
                <w:sz w:val="18"/>
                <w:szCs w:val="18"/>
              </w:rPr>
              <w:t>X</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Pa</w:t>
            </w:r>
            <w:r w:rsidRPr="000F538B">
              <w:rPr>
                <w:rFonts w:ascii="Arial" w:hAnsi="Arial" w:cs="Arial"/>
                <w:spacing w:val="1"/>
                <w:sz w:val="18"/>
                <w:szCs w:val="18"/>
              </w:rPr>
              <w:t>r</w:t>
            </w:r>
            <w:r w:rsidRPr="000F538B">
              <w:rPr>
                <w:rFonts w:ascii="Arial" w:hAnsi="Arial" w:cs="Arial"/>
                <w:sz w:val="18"/>
                <w:szCs w:val="18"/>
              </w:rPr>
              <w:t>k</w:t>
            </w:r>
            <w:r w:rsidRPr="000F538B">
              <w:rPr>
                <w:rFonts w:ascii="Arial" w:hAnsi="Arial" w:cs="Arial"/>
                <w:spacing w:val="-2"/>
                <w:sz w:val="18"/>
                <w:szCs w:val="18"/>
              </w:rPr>
              <w:t xml:space="preserve"> </w:t>
            </w:r>
            <w:r w:rsidRPr="000F538B">
              <w:rPr>
                <w:rFonts w:ascii="Arial" w:hAnsi="Arial" w:cs="Arial"/>
                <w:spacing w:val="1"/>
                <w:sz w:val="18"/>
                <w:szCs w:val="18"/>
              </w:rPr>
              <w:t>d</w:t>
            </w:r>
            <w:r w:rsidRPr="000F538B">
              <w:rPr>
                <w:rFonts w:ascii="Arial" w:hAnsi="Arial" w:cs="Arial"/>
                <w:spacing w:val="-5"/>
                <w:sz w:val="18"/>
                <w:szCs w:val="18"/>
              </w:rPr>
              <w:t>w</w:t>
            </w:r>
            <w:r w:rsidRPr="000F538B">
              <w:rPr>
                <w:rFonts w:ascii="Arial" w:hAnsi="Arial" w:cs="Arial"/>
                <w:spacing w:val="1"/>
                <w:sz w:val="18"/>
                <w:szCs w:val="18"/>
              </w:rPr>
              <w:t>or</w:t>
            </w:r>
            <w:r w:rsidRPr="000F538B">
              <w:rPr>
                <w:rFonts w:ascii="Arial" w:hAnsi="Arial" w:cs="Arial"/>
                <w:spacing w:val="-1"/>
                <w:sz w:val="18"/>
                <w:szCs w:val="18"/>
              </w:rPr>
              <w:t>sk</w:t>
            </w:r>
            <w:r w:rsidRPr="000F538B">
              <w:rPr>
                <w:rFonts w:ascii="Arial" w:hAnsi="Arial" w:cs="Arial"/>
                <w:sz w:val="18"/>
                <w:szCs w:val="18"/>
              </w:rPr>
              <w:t>i</w:t>
            </w:r>
          </w:p>
        </w:tc>
        <w:tc>
          <w:tcPr>
            <w:tcW w:w="864"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Posada Zarszyńska</w:t>
            </w: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sz w:val="18"/>
                <w:szCs w:val="18"/>
              </w:rPr>
              <w:t>A</w:t>
            </w:r>
            <w:r w:rsidRPr="000F538B">
              <w:rPr>
                <w:rFonts w:ascii="Arial" w:hAnsi="Arial" w:cs="Arial"/>
                <w:spacing w:val="-2"/>
                <w:sz w:val="18"/>
                <w:szCs w:val="18"/>
              </w:rPr>
              <w:t>-</w:t>
            </w:r>
            <w:r w:rsidRPr="000F538B">
              <w:rPr>
                <w:rFonts w:ascii="Arial" w:hAnsi="Arial" w:cs="Arial"/>
                <w:spacing w:val="1"/>
                <w:sz w:val="18"/>
                <w:szCs w:val="18"/>
              </w:rPr>
              <w:t>33</w:t>
            </w:r>
            <w:r w:rsidRPr="000F538B">
              <w:rPr>
                <w:rFonts w:ascii="Arial" w:hAnsi="Arial" w:cs="Arial"/>
                <w:sz w:val="18"/>
                <w:szCs w:val="18"/>
              </w:rPr>
              <w:t>7</w:t>
            </w:r>
            <w:r w:rsidRPr="000F538B">
              <w:rPr>
                <w:rFonts w:ascii="Arial" w:hAnsi="Arial" w:cs="Arial"/>
                <w:spacing w:val="1"/>
                <w:sz w:val="18"/>
                <w:szCs w:val="18"/>
              </w:rPr>
              <w:t xml:space="preserve"> </w:t>
            </w:r>
            <w:r w:rsidRPr="000F538B">
              <w:rPr>
                <w:rFonts w:ascii="Arial" w:hAnsi="Arial" w:cs="Arial"/>
                <w:sz w:val="18"/>
                <w:szCs w:val="18"/>
              </w:rPr>
              <w:t xml:space="preserve">z </w:t>
            </w:r>
            <w:r w:rsidRPr="000F538B">
              <w:rPr>
                <w:rFonts w:ascii="Arial" w:hAnsi="Arial" w:cs="Arial"/>
                <w:spacing w:val="1"/>
                <w:sz w:val="18"/>
                <w:szCs w:val="18"/>
              </w:rPr>
              <w:t>5.09</w:t>
            </w:r>
            <w:r w:rsidRPr="000F538B">
              <w:rPr>
                <w:rFonts w:ascii="Arial" w:hAnsi="Arial" w:cs="Arial"/>
                <w:sz w:val="18"/>
                <w:szCs w:val="18"/>
              </w:rPr>
              <w:t>.</w:t>
            </w:r>
            <w:r w:rsidRPr="000F538B">
              <w:rPr>
                <w:rFonts w:ascii="Arial" w:hAnsi="Arial" w:cs="Arial"/>
                <w:spacing w:val="1"/>
                <w:sz w:val="18"/>
                <w:szCs w:val="18"/>
              </w:rPr>
              <w:t>199</w:t>
            </w:r>
            <w:r w:rsidRPr="000F538B">
              <w:rPr>
                <w:rFonts w:ascii="Arial" w:hAnsi="Arial" w:cs="Arial"/>
                <w:sz w:val="18"/>
                <w:szCs w:val="18"/>
              </w:rPr>
              <w:t>5</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w:t>
            </w:r>
          </w:p>
        </w:tc>
      </w:tr>
      <w:tr w:rsidR="00125DD6" w:rsidRPr="000F538B" w:rsidTr="00125DD6">
        <w:tc>
          <w:tcPr>
            <w:tcW w:w="2090"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position w:val="-1"/>
                <w:sz w:val="18"/>
                <w:szCs w:val="18"/>
              </w:rPr>
              <w:t>Ko</w:t>
            </w:r>
            <w:r w:rsidRPr="000F538B">
              <w:rPr>
                <w:rFonts w:ascii="Arial" w:hAnsi="Arial" w:cs="Arial"/>
                <w:spacing w:val="-1"/>
                <w:position w:val="-1"/>
                <w:sz w:val="18"/>
                <w:szCs w:val="18"/>
              </w:rPr>
              <w:t>ś</w:t>
            </w:r>
            <w:r w:rsidRPr="000F538B">
              <w:rPr>
                <w:rFonts w:ascii="Arial" w:hAnsi="Arial" w:cs="Arial"/>
                <w:position w:val="-1"/>
                <w:sz w:val="18"/>
                <w:szCs w:val="18"/>
              </w:rPr>
              <w:t>ci</w:t>
            </w:r>
            <w:r w:rsidRPr="000F538B">
              <w:rPr>
                <w:rFonts w:ascii="Arial" w:hAnsi="Arial" w:cs="Arial"/>
                <w:spacing w:val="1"/>
                <w:position w:val="-1"/>
                <w:sz w:val="18"/>
                <w:szCs w:val="18"/>
              </w:rPr>
              <w:t>ó</w:t>
            </w:r>
            <w:r w:rsidRPr="000F538B">
              <w:rPr>
                <w:rFonts w:ascii="Arial" w:hAnsi="Arial" w:cs="Arial"/>
                <w:position w:val="-1"/>
                <w:sz w:val="18"/>
                <w:szCs w:val="18"/>
              </w:rPr>
              <w:t>ł</w:t>
            </w:r>
            <w:r w:rsidRPr="000F538B">
              <w:rPr>
                <w:rFonts w:ascii="Arial" w:hAnsi="Arial" w:cs="Arial"/>
                <w:spacing w:val="-1"/>
                <w:position w:val="-1"/>
                <w:sz w:val="18"/>
                <w:szCs w:val="18"/>
              </w:rPr>
              <w:t xml:space="preserve"> </w:t>
            </w:r>
            <w:r w:rsidRPr="000F538B">
              <w:rPr>
                <w:rFonts w:ascii="Arial" w:hAnsi="Arial" w:cs="Arial"/>
                <w:spacing w:val="1"/>
                <w:position w:val="-1"/>
                <w:sz w:val="18"/>
                <w:szCs w:val="18"/>
              </w:rPr>
              <w:t>p</w:t>
            </w:r>
            <w:r w:rsidRPr="000F538B">
              <w:rPr>
                <w:rFonts w:ascii="Arial" w:hAnsi="Arial" w:cs="Arial"/>
                <w:position w:val="-1"/>
                <w:sz w:val="18"/>
                <w:szCs w:val="18"/>
              </w:rPr>
              <w:t>a</w:t>
            </w:r>
            <w:r w:rsidRPr="000F538B">
              <w:rPr>
                <w:rFonts w:ascii="Arial" w:hAnsi="Arial" w:cs="Arial"/>
                <w:spacing w:val="1"/>
                <w:position w:val="-1"/>
                <w:sz w:val="18"/>
                <w:szCs w:val="18"/>
              </w:rPr>
              <w:t>r</w:t>
            </w:r>
            <w:r w:rsidRPr="000F538B">
              <w:rPr>
                <w:rFonts w:ascii="Arial" w:hAnsi="Arial" w:cs="Arial"/>
                <w:position w:val="-1"/>
                <w:sz w:val="18"/>
                <w:szCs w:val="18"/>
              </w:rPr>
              <w:t xml:space="preserve">. </w:t>
            </w:r>
            <w:r w:rsidRPr="000F538B">
              <w:rPr>
                <w:rFonts w:ascii="Arial" w:hAnsi="Arial" w:cs="Arial"/>
                <w:spacing w:val="1"/>
                <w:position w:val="-1"/>
                <w:sz w:val="18"/>
                <w:szCs w:val="18"/>
              </w:rPr>
              <w:t>p</w:t>
            </w:r>
            <w:r w:rsidRPr="000F538B">
              <w:rPr>
                <w:rFonts w:ascii="Arial" w:hAnsi="Arial" w:cs="Arial"/>
                <w:position w:val="-1"/>
                <w:sz w:val="18"/>
                <w:szCs w:val="18"/>
              </w:rPr>
              <w:t>.</w:t>
            </w:r>
            <w:r w:rsidRPr="000F538B">
              <w:rPr>
                <w:rFonts w:ascii="Arial" w:hAnsi="Arial" w:cs="Arial"/>
                <w:spacing w:val="-5"/>
                <w:position w:val="-1"/>
                <w:sz w:val="18"/>
                <w:szCs w:val="18"/>
              </w:rPr>
              <w:t>w</w:t>
            </w:r>
            <w:r w:rsidRPr="000F538B">
              <w:rPr>
                <w:rFonts w:ascii="Arial" w:hAnsi="Arial" w:cs="Arial"/>
                <w:position w:val="-1"/>
                <w:sz w:val="18"/>
                <w:szCs w:val="18"/>
              </w:rPr>
              <w:t xml:space="preserve">. </w:t>
            </w:r>
            <w:r w:rsidRPr="000F538B">
              <w:rPr>
                <w:rFonts w:ascii="Arial" w:hAnsi="Arial" w:cs="Arial"/>
                <w:spacing w:val="-1"/>
                <w:position w:val="-1"/>
                <w:sz w:val="18"/>
                <w:szCs w:val="18"/>
              </w:rPr>
              <w:t>ś</w:t>
            </w:r>
            <w:r w:rsidRPr="000F538B">
              <w:rPr>
                <w:rFonts w:ascii="Arial" w:hAnsi="Arial" w:cs="Arial"/>
                <w:spacing w:val="-5"/>
                <w:position w:val="-1"/>
                <w:sz w:val="18"/>
                <w:szCs w:val="18"/>
              </w:rPr>
              <w:t>w</w:t>
            </w:r>
            <w:r w:rsidRPr="000F538B">
              <w:rPr>
                <w:rFonts w:ascii="Arial" w:hAnsi="Arial" w:cs="Arial"/>
                <w:position w:val="-1"/>
                <w:sz w:val="18"/>
                <w:szCs w:val="18"/>
              </w:rPr>
              <w:t>. M</w:t>
            </w:r>
            <w:r w:rsidRPr="000F538B">
              <w:rPr>
                <w:rFonts w:ascii="Arial" w:hAnsi="Arial" w:cs="Arial"/>
                <w:spacing w:val="1"/>
                <w:position w:val="-1"/>
                <w:sz w:val="18"/>
                <w:szCs w:val="18"/>
              </w:rPr>
              <w:t>ar</w:t>
            </w:r>
            <w:r w:rsidRPr="000F538B">
              <w:rPr>
                <w:rFonts w:ascii="Arial" w:hAnsi="Arial" w:cs="Arial"/>
                <w:position w:val="-1"/>
                <w:sz w:val="18"/>
                <w:szCs w:val="18"/>
              </w:rPr>
              <w:t>ci</w:t>
            </w:r>
            <w:r w:rsidRPr="000F538B">
              <w:rPr>
                <w:rFonts w:ascii="Arial" w:hAnsi="Arial" w:cs="Arial"/>
                <w:spacing w:val="-1"/>
                <w:position w:val="-1"/>
                <w:sz w:val="18"/>
                <w:szCs w:val="18"/>
              </w:rPr>
              <w:t>n</w:t>
            </w:r>
            <w:r w:rsidRPr="000F538B">
              <w:rPr>
                <w:rFonts w:ascii="Arial" w:hAnsi="Arial" w:cs="Arial"/>
                <w:position w:val="-1"/>
                <w:sz w:val="18"/>
                <w:szCs w:val="18"/>
              </w:rPr>
              <w:t>a</w:t>
            </w:r>
          </w:p>
        </w:tc>
        <w:tc>
          <w:tcPr>
            <w:tcW w:w="864" w:type="pct"/>
            <w:shd w:val="clear" w:color="auto" w:fill="auto"/>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z w:val="18"/>
                <w:szCs w:val="18"/>
              </w:rPr>
              <w:t>Zarszyn</w:t>
            </w:r>
          </w:p>
        </w:tc>
        <w:tc>
          <w:tcPr>
            <w:tcW w:w="1259"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5"/>
                <w:position w:val="-1"/>
                <w:sz w:val="18"/>
                <w:szCs w:val="18"/>
              </w:rPr>
              <w:t>A</w:t>
            </w:r>
            <w:r w:rsidRPr="000F538B">
              <w:rPr>
                <w:rFonts w:ascii="Arial" w:hAnsi="Arial" w:cs="Arial"/>
                <w:spacing w:val="-2"/>
                <w:position w:val="-1"/>
                <w:sz w:val="18"/>
                <w:szCs w:val="18"/>
              </w:rPr>
              <w:t>-</w:t>
            </w:r>
            <w:r w:rsidRPr="000F538B">
              <w:rPr>
                <w:rFonts w:ascii="Arial" w:hAnsi="Arial" w:cs="Arial"/>
                <w:spacing w:val="1"/>
                <w:position w:val="-1"/>
                <w:sz w:val="18"/>
                <w:szCs w:val="18"/>
              </w:rPr>
              <w:t>18</w:t>
            </w:r>
            <w:r w:rsidRPr="000F538B">
              <w:rPr>
                <w:rFonts w:ascii="Arial" w:hAnsi="Arial" w:cs="Arial"/>
                <w:position w:val="-1"/>
                <w:sz w:val="18"/>
                <w:szCs w:val="18"/>
              </w:rPr>
              <w:t>5</w:t>
            </w:r>
            <w:r w:rsidRPr="000F538B">
              <w:rPr>
                <w:rFonts w:ascii="Arial" w:hAnsi="Arial" w:cs="Arial"/>
                <w:spacing w:val="1"/>
                <w:position w:val="-1"/>
                <w:sz w:val="18"/>
                <w:szCs w:val="18"/>
              </w:rPr>
              <w:t xml:space="preserve"> </w:t>
            </w:r>
            <w:r w:rsidRPr="000F538B">
              <w:rPr>
                <w:rFonts w:ascii="Arial" w:hAnsi="Arial" w:cs="Arial"/>
                <w:position w:val="-1"/>
                <w:sz w:val="18"/>
                <w:szCs w:val="18"/>
              </w:rPr>
              <w:t xml:space="preserve">z </w:t>
            </w:r>
            <w:r w:rsidRPr="000F538B">
              <w:rPr>
                <w:rFonts w:ascii="Arial" w:hAnsi="Arial" w:cs="Arial"/>
                <w:spacing w:val="1"/>
                <w:position w:val="-1"/>
                <w:sz w:val="18"/>
                <w:szCs w:val="18"/>
              </w:rPr>
              <w:t>7.12</w:t>
            </w:r>
            <w:r w:rsidRPr="000F538B">
              <w:rPr>
                <w:rFonts w:ascii="Arial" w:hAnsi="Arial" w:cs="Arial"/>
                <w:position w:val="-1"/>
                <w:sz w:val="18"/>
                <w:szCs w:val="18"/>
              </w:rPr>
              <w:t>.</w:t>
            </w:r>
            <w:r w:rsidRPr="000F538B">
              <w:rPr>
                <w:rFonts w:ascii="Arial" w:hAnsi="Arial" w:cs="Arial"/>
                <w:spacing w:val="1"/>
                <w:position w:val="-1"/>
                <w:sz w:val="18"/>
                <w:szCs w:val="18"/>
              </w:rPr>
              <w:t>198</w:t>
            </w:r>
            <w:r w:rsidRPr="000F538B">
              <w:rPr>
                <w:rFonts w:ascii="Arial" w:hAnsi="Arial" w:cs="Arial"/>
                <w:position w:val="-1"/>
                <w:sz w:val="18"/>
                <w:szCs w:val="18"/>
              </w:rPr>
              <w:t>9</w:t>
            </w:r>
          </w:p>
        </w:tc>
        <w:tc>
          <w:tcPr>
            <w:tcW w:w="787" w:type="pct"/>
            <w:vAlign w:val="center"/>
          </w:tcPr>
          <w:p w:rsidR="00125DD6" w:rsidRPr="000F538B" w:rsidRDefault="00125DD6" w:rsidP="00254A7F">
            <w:pPr>
              <w:spacing w:after="0" w:line="240" w:lineRule="auto"/>
              <w:jc w:val="center"/>
              <w:rPr>
                <w:rFonts w:ascii="Arial" w:hAnsi="Arial" w:cs="Arial"/>
                <w:sz w:val="18"/>
                <w:szCs w:val="18"/>
              </w:rPr>
            </w:pPr>
            <w:r w:rsidRPr="000F538B">
              <w:rPr>
                <w:rFonts w:ascii="Arial" w:hAnsi="Arial" w:cs="Arial"/>
                <w:spacing w:val="1"/>
                <w:position w:val="-1"/>
                <w:sz w:val="18"/>
                <w:szCs w:val="18"/>
              </w:rPr>
              <w:t>1872</w:t>
            </w:r>
          </w:p>
        </w:tc>
      </w:tr>
    </w:tbl>
    <w:p w:rsidR="007546EC" w:rsidRPr="00DB5C38" w:rsidRDefault="007546EC" w:rsidP="007546EC">
      <w:pPr>
        <w:pStyle w:val="NormalnyWeb"/>
        <w:spacing w:before="0" w:beforeAutospacing="0" w:after="0" w:afterAutospacing="0"/>
        <w:ind w:right="147"/>
        <w:jc w:val="both"/>
        <w:rPr>
          <w:rFonts w:ascii="Arial" w:hAnsi="Arial" w:cs="Arial"/>
          <w:i/>
          <w:sz w:val="16"/>
          <w:szCs w:val="16"/>
        </w:rPr>
      </w:pPr>
      <w:r w:rsidRPr="00DB5C38">
        <w:rPr>
          <w:rFonts w:ascii="Arial" w:hAnsi="Arial" w:cs="Arial"/>
          <w:i/>
          <w:sz w:val="16"/>
          <w:szCs w:val="16"/>
        </w:rPr>
        <w:t>Ź</w:t>
      </w:r>
      <w:r>
        <w:rPr>
          <w:rFonts w:ascii="Arial" w:hAnsi="Arial" w:cs="Arial"/>
          <w:i/>
          <w:sz w:val="16"/>
          <w:szCs w:val="16"/>
        </w:rPr>
        <w:t>ródło: dane Urzędu Gminy w Zarszynie</w:t>
      </w:r>
    </w:p>
    <w:p w:rsidR="005C75B8" w:rsidRDefault="005C75B8" w:rsidP="00817104">
      <w:pPr>
        <w:pStyle w:val="Spistreci2"/>
        <w:numPr>
          <w:ilvl w:val="1"/>
          <w:numId w:val="1"/>
        </w:numPr>
        <w:tabs>
          <w:tab w:val="clear" w:pos="9015"/>
          <w:tab w:val="right" w:leader="dot" w:pos="9214"/>
        </w:tabs>
        <w:spacing w:before="120" w:after="120"/>
        <w:ind w:left="709" w:hanging="425"/>
        <w:outlineLvl w:val="1"/>
        <w:rPr>
          <w:rFonts w:ascii="Arial" w:hAnsi="Arial" w:cs="Arial"/>
          <w:b/>
          <w:smallCaps w:val="0"/>
        </w:rPr>
        <w:sectPr w:rsidR="005C75B8" w:rsidSect="004D6786">
          <w:headerReference w:type="default" r:id="rId170"/>
          <w:pgSz w:w="16838" w:h="11906" w:orient="landscape"/>
          <w:pgMar w:top="1417" w:right="1417" w:bottom="1417" w:left="1417" w:header="708" w:footer="708" w:gutter="0"/>
          <w:cols w:space="708"/>
          <w:docGrid w:linePitch="360"/>
        </w:sectPr>
      </w:pPr>
    </w:p>
    <w:p w:rsidR="004359C8" w:rsidRPr="007142F9" w:rsidRDefault="00DE303B" w:rsidP="00817104">
      <w:pPr>
        <w:pStyle w:val="Spistreci2"/>
        <w:numPr>
          <w:ilvl w:val="1"/>
          <w:numId w:val="1"/>
        </w:numPr>
        <w:tabs>
          <w:tab w:val="clear" w:pos="9015"/>
          <w:tab w:val="right" w:leader="dot" w:pos="9214"/>
        </w:tabs>
        <w:spacing w:before="120" w:after="120"/>
        <w:ind w:left="709" w:hanging="425"/>
        <w:outlineLvl w:val="1"/>
        <w:rPr>
          <w:rFonts w:ascii="Arial" w:hAnsi="Arial" w:cs="Arial"/>
          <w:b/>
          <w:smallCaps w:val="0"/>
        </w:rPr>
      </w:pPr>
      <w:bookmarkStart w:id="272" w:name="_Toc441049841"/>
      <w:r w:rsidRPr="007142F9">
        <w:rPr>
          <w:rFonts w:ascii="Arial" w:hAnsi="Arial" w:cs="Arial"/>
          <w:b/>
          <w:smallCaps w:val="0"/>
        </w:rPr>
        <w:lastRenderedPageBreak/>
        <w:t>Dziedzictwo duchowe</w:t>
      </w:r>
      <w:bookmarkEnd w:id="272"/>
    </w:p>
    <w:p w:rsidR="007A2B4C" w:rsidRDefault="007A2B4C" w:rsidP="007A2B4C">
      <w:pPr>
        <w:pStyle w:val="NormalnyWeb"/>
        <w:spacing w:before="120" w:beforeAutospacing="0" w:after="0" w:afterAutospacing="0"/>
        <w:jc w:val="both"/>
        <w:rPr>
          <w:rFonts w:ascii="Arial" w:eastAsia="Calibri" w:hAnsi="Arial" w:cs="Arial"/>
          <w:sz w:val="20"/>
          <w:szCs w:val="20"/>
          <w:lang w:eastAsia="en-US"/>
        </w:rPr>
      </w:pPr>
      <w:r w:rsidRPr="00B05421">
        <w:rPr>
          <w:rFonts w:ascii="Arial" w:eastAsia="Calibri" w:hAnsi="Arial" w:cs="Arial"/>
          <w:sz w:val="20"/>
          <w:szCs w:val="20"/>
          <w:lang w:eastAsia="en-US"/>
        </w:rPr>
        <w:t xml:space="preserve">Dla zrozumienia lokalnej tradycji konieczna jest znajomość tworzących ją wyznań, religii i związanych z nimi duchowości. Kultura religijna jest szczególnym wyróżnikiem regionu </w:t>
      </w:r>
      <w:r>
        <w:rPr>
          <w:rFonts w:ascii="Arial" w:eastAsia="Calibri" w:hAnsi="Arial" w:cs="Arial"/>
          <w:sz w:val="20"/>
          <w:szCs w:val="20"/>
          <w:lang w:eastAsia="en-US"/>
        </w:rPr>
        <w:t>P</w:t>
      </w:r>
      <w:r w:rsidRPr="00B05421">
        <w:rPr>
          <w:rFonts w:ascii="Arial" w:eastAsia="Calibri" w:hAnsi="Arial" w:cs="Arial"/>
          <w:sz w:val="20"/>
          <w:szCs w:val="20"/>
          <w:lang w:eastAsia="en-US"/>
        </w:rPr>
        <w:t>odkarpacia. Składają się na nią religia rzymskokatolicka, grekokatolicka, prawosławna, protestancka (Luteranie, Kalwini, Arianie)</w:t>
      </w:r>
      <w:r>
        <w:rPr>
          <w:rFonts w:ascii="Arial" w:eastAsia="Calibri" w:hAnsi="Arial" w:cs="Arial"/>
          <w:sz w:val="20"/>
          <w:szCs w:val="20"/>
          <w:lang w:eastAsia="en-US"/>
        </w:rPr>
        <w:t xml:space="preserve"> </w:t>
      </w:r>
      <w:r w:rsidRPr="00B05421">
        <w:rPr>
          <w:rFonts w:ascii="Arial" w:eastAsia="Calibri" w:hAnsi="Arial" w:cs="Arial"/>
          <w:sz w:val="20"/>
          <w:szCs w:val="20"/>
          <w:lang w:eastAsia="en-US"/>
        </w:rPr>
        <w:t xml:space="preserve">i żydowska (kultura żydowska). </w:t>
      </w:r>
    </w:p>
    <w:p w:rsidR="007546EC" w:rsidRPr="005C75B8" w:rsidRDefault="0068561E" w:rsidP="007546EC">
      <w:pPr>
        <w:pStyle w:val="Tekstpodstawowywcity"/>
        <w:spacing w:before="120" w:line="240" w:lineRule="auto"/>
        <w:ind w:left="0"/>
        <w:rPr>
          <w:rFonts w:ascii="Arial" w:eastAsia="Times New Roman" w:hAnsi="Arial" w:cs="Arial"/>
          <w:color w:val="000000" w:themeColor="text1"/>
          <w:szCs w:val="20"/>
          <w:lang w:eastAsia="pl-PL"/>
        </w:rPr>
      </w:pPr>
      <w:r>
        <w:rPr>
          <w:rFonts w:ascii="Arial" w:hAnsi="Arial" w:cs="Arial"/>
          <w:szCs w:val="20"/>
        </w:rPr>
        <w:t xml:space="preserve">Na analizowanym obszarze przeważającym było wyznanie rzymskokatolickie, które </w:t>
      </w:r>
      <w:r w:rsidR="00C6709D">
        <w:rPr>
          <w:rFonts w:ascii="Arial" w:hAnsi="Arial" w:cs="Arial"/>
          <w:szCs w:val="20"/>
        </w:rPr>
        <w:t xml:space="preserve">intensywnie oddziaływało na kulturę duchową mieszkańców Gminy </w:t>
      </w:r>
      <w:r w:rsidR="007546EC">
        <w:rPr>
          <w:rFonts w:ascii="Arial" w:hAnsi="Arial" w:cs="Arial"/>
          <w:szCs w:val="20"/>
        </w:rPr>
        <w:t>Zarszyn</w:t>
      </w:r>
      <w:r w:rsidR="00C6709D">
        <w:rPr>
          <w:rFonts w:ascii="Arial" w:hAnsi="Arial" w:cs="Arial"/>
          <w:szCs w:val="20"/>
        </w:rPr>
        <w:t>.</w:t>
      </w:r>
      <w:r w:rsidR="00570955">
        <w:rPr>
          <w:rFonts w:ascii="Arial" w:hAnsi="Arial" w:cs="Arial"/>
          <w:szCs w:val="20"/>
        </w:rPr>
        <w:t xml:space="preserve"> </w:t>
      </w:r>
      <w:r w:rsidR="007546EC" w:rsidRPr="004E16D8">
        <w:rPr>
          <w:rFonts w:ascii="Arial" w:eastAsia="Times New Roman" w:hAnsi="Arial" w:cs="Arial"/>
          <w:szCs w:val="20"/>
          <w:lang w:eastAsia="pl-PL"/>
        </w:rPr>
        <w:t xml:space="preserve">W II połowie XVI wieku kościół katolicki w </w:t>
      </w:r>
      <w:r w:rsidR="007546EC" w:rsidRPr="005C75B8">
        <w:rPr>
          <w:rFonts w:ascii="Arial" w:eastAsia="Times New Roman" w:hAnsi="Arial" w:cs="Arial"/>
          <w:color w:val="000000" w:themeColor="text1"/>
          <w:szCs w:val="20"/>
          <w:lang w:eastAsia="pl-PL"/>
        </w:rPr>
        <w:t xml:space="preserve">Zarszynie został zamieniony na zbór kalwiński. W 1624 Świątynia – zbór, oraz miasto zostało spalone przez </w:t>
      </w:r>
      <w:hyperlink r:id="rId171" w:tooltip="Tatarzy" w:history="1">
        <w:r w:rsidR="007546EC" w:rsidRPr="005C75B8">
          <w:rPr>
            <w:rFonts w:ascii="Arial" w:eastAsia="Times New Roman" w:hAnsi="Arial" w:cs="Arial"/>
            <w:color w:val="000000" w:themeColor="text1"/>
            <w:szCs w:val="20"/>
            <w:lang w:eastAsia="pl-PL"/>
          </w:rPr>
          <w:t>Tatarów</w:t>
        </w:r>
      </w:hyperlink>
      <w:r w:rsidR="007546EC" w:rsidRPr="005C75B8">
        <w:rPr>
          <w:rFonts w:ascii="Arial" w:eastAsia="Times New Roman" w:hAnsi="Arial" w:cs="Arial"/>
          <w:color w:val="000000" w:themeColor="text1"/>
          <w:szCs w:val="20"/>
          <w:lang w:eastAsia="pl-PL"/>
        </w:rPr>
        <w:t xml:space="preserve">. W roku 1644 wyrokiem sądu królewskiego odebrano protestantom kościół oraz jego grunty będące uposażeniem. Od 1659 kościół był własnością Kolegium </w:t>
      </w:r>
      <w:hyperlink r:id="rId172" w:tooltip="Jezuici" w:history="1">
        <w:r w:rsidR="007546EC" w:rsidRPr="005C75B8">
          <w:rPr>
            <w:rFonts w:ascii="Arial" w:eastAsia="Times New Roman" w:hAnsi="Arial" w:cs="Arial"/>
            <w:color w:val="000000" w:themeColor="text1"/>
            <w:szCs w:val="20"/>
            <w:lang w:eastAsia="pl-PL"/>
          </w:rPr>
          <w:t>Jezuickiego</w:t>
        </w:r>
      </w:hyperlink>
      <w:r w:rsidR="007546EC" w:rsidRPr="005C75B8">
        <w:rPr>
          <w:rFonts w:ascii="Arial" w:eastAsia="Times New Roman" w:hAnsi="Arial" w:cs="Arial"/>
          <w:color w:val="000000" w:themeColor="text1"/>
          <w:szCs w:val="20"/>
          <w:lang w:eastAsia="pl-PL"/>
        </w:rPr>
        <w:t xml:space="preserve"> w Krośnie. Dopiero biskup </w:t>
      </w:r>
      <w:hyperlink r:id="rId173" w:tooltip="Wacław Hieronim Sierakowski" w:history="1">
        <w:r w:rsidR="007546EC" w:rsidRPr="005C75B8">
          <w:rPr>
            <w:rFonts w:ascii="Arial" w:eastAsia="Times New Roman" w:hAnsi="Arial" w:cs="Arial"/>
            <w:color w:val="000000" w:themeColor="text1"/>
            <w:szCs w:val="20"/>
            <w:lang w:eastAsia="pl-PL"/>
          </w:rPr>
          <w:t>Wacław Hieronim Sierakowski</w:t>
        </w:r>
      </w:hyperlink>
      <w:r w:rsidR="007546EC" w:rsidRPr="005C75B8">
        <w:rPr>
          <w:rFonts w:ascii="Arial" w:eastAsia="Times New Roman" w:hAnsi="Arial" w:cs="Arial"/>
          <w:color w:val="000000" w:themeColor="text1"/>
          <w:szCs w:val="20"/>
          <w:lang w:eastAsia="pl-PL"/>
        </w:rPr>
        <w:t xml:space="preserve"> nadał jezuitom zarząd całej parafii. </w:t>
      </w:r>
      <w:r w:rsidR="00A90B72" w:rsidRPr="005C75B8">
        <w:rPr>
          <w:rFonts w:ascii="Arial" w:eastAsia="Times New Roman" w:hAnsi="Arial" w:cs="Arial"/>
          <w:color w:val="000000" w:themeColor="text1"/>
          <w:szCs w:val="20"/>
          <w:lang w:eastAsia="pl-PL"/>
        </w:rPr>
        <w:t>Ponadto na terenie Gminy Zarszyn zamieszkiwali wyznawcy grekokatoliccy, którzy po swoim bytowaniu na tych ziemiach pozostawili  cerkwie i cmentarze i Żydów.</w:t>
      </w:r>
    </w:p>
    <w:p w:rsidR="00DC2867" w:rsidRPr="005C75B8" w:rsidRDefault="00DC2867" w:rsidP="007546EC">
      <w:pPr>
        <w:pStyle w:val="NormalnyWeb"/>
        <w:spacing w:before="120" w:beforeAutospacing="0" w:after="0" w:afterAutospacing="0"/>
        <w:jc w:val="both"/>
        <w:rPr>
          <w:rFonts w:ascii="Arial" w:hAnsi="Arial" w:cs="Arial"/>
          <w:color w:val="000000" w:themeColor="text1"/>
          <w:sz w:val="20"/>
          <w:szCs w:val="20"/>
        </w:rPr>
      </w:pPr>
      <w:r w:rsidRPr="005C75B8">
        <w:rPr>
          <w:rFonts w:ascii="Arial" w:hAnsi="Arial" w:cs="Arial"/>
          <w:color w:val="000000" w:themeColor="text1"/>
          <w:sz w:val="20"/>
          <w:szCs w:val="20"/>
        </w:rPr>
        <w:t xml:space="preserve">Ogółem w Gminie </w:t>
      </w:r>
      <w:r w:rsidR="007546EC" w:rsidRPr="005C75B8">
        <w:rPr>
          <w:rFonts w:ascii="Arial" w:hAnsi="Arial" w:cs="Arial"/>
          <w:color w:val="000000" w:themeColor="text1"/>
          <w:sz w:val="20"/>
          <w:szCs w:val="20"/>
        </w:rPr>
        <w:t>Zarszyn</w:t>
      </w:r>
      <w:r w:rsidRPr="005C75B8">
        <w:rPr>
          <w:rFonts w:ascii="Arial" w:hAnsi="Arial" w:cs="Arial"/>
          <w:color w:val="000000" w:themeColor="text1"/>
          <w:sz w:val="20"/>
          <w:szCs w:val="20"/>
        </w:rPr>
        <w:t xml:space="preserve"> zlokalizowan</w:t>
      </w:r>
      <w:r w:rsidR="007546EC" w:rsidRPr="005C75B8">
        <w:rPr>
          <w:rFonts w:ascii="Arial" w:hAnsi="Arial" w:cs="Arial"/>
          <w:color w:val="000000" w:themeColor="text1"/>
          <w:sz w:val="20"/>
          <w:szCs w:val="20"/>
        </w:rPr>
        <w:t>ych</w:t>
      </w:r>
      <w:r w:rsidRPr="005C75B8">
        <w:rPr>
          <w:rFonts w:ascii="Arial" w:hAnsi="Arial" w:cs="Arial"/>
          <w:color w:val="000000" w:themeColor="text1"/>
          <w:sz w:val="20"/>
          <w:szCs w:val="20"/>
        </w:rPr>
        <w:t xml:space="preserve"> </w:t>
      </w:r>
      <w:r w:rsidR="007546EC" w:rsidRPr="005C75B8">
        <w:rPr>
          <w:rFonts w:ascii="Arial" w:hAnsi="Arial" w:cs="Arial"/>
          <w:color w:val="000000" w:themeColor="text1"/>
          <w:sz w:val="20"/>
          <w:szCs w:val="20"/>
        </w:rPr>
        <w:t>jest</w:t>
      </w:r>
      <w:r w:rsidRPr="005C75B8">
        <w:rPr>
          <w:rFonts w:ascii="Arial" w:hAnsi="Arial" w:cs="Arial"/>
          <w:color w:val="000000" w:themeColor="text1"/>
          <w:sz w:val="20"/>
          <w:szCs w:val="20"/>
        </w:rPr>
        <w:t xml:space="preserve"> </w:t>
      </w:r>
      <w:r w:rsidR="0060056D" w:rsidRPr="005C75B8">
        <w:rPr>
          <w:rFonts w:ascii="Arial" w:hAnsi="Arial" w:cs="Arial"/>
          <w:color w:val="000000" w:themeColor="text1"/>
          <w:sz w:val="20"/>
          <w:szCs w:val="20"/>
        </w:rPr>
        <w:t>6</w:t>
      </w:r>
      <w:r w:rsidR="007546EC" w:rsidRPr="005C75B8">
        <w:rPr>
          <w:rFonts w:ascii="Arial" w:hAnsi="Arial" w:cs="Arial"/>
          <w:color w:val="000000" w:themeColor="text1"/>
          <w:sz w:val="20"/>
          <w:szCs w:val="20"/>
        </w:rPr>
        <w:t xml:space="preserve"> kościołów</w:t>
      </w:r>
      <w:r w:rsidR="0044363D" w:rsidRPr="005C75B8">
        <w:rPr>
          <w:rFonts w:ascii="Arial" w:hAnsi="Arial" w:cs="Arial"/>
          <w:color w:val="000000" w:themeColor="text1"/>
          <w:sz w:val="20"/>
          <w:szCs w:val="20"/>
        </w:rPr>
        <w:t xml:space="preserve"> i dwie kaplice</w:t>
      </w:r>
      <w:r w:rsidR="0060056D" w:rsidRPr="005C75B8">
        <w:rPr>
          <w:rFonts w:ascii="Arial" w:hAnsi="Arial" w:cs="Arial"/>
          <w:color w:val="000000" w:themeColor="text1"/>
          <w:sz w:val="20"/>
          <w:szCs w:val="20"/>
        </w:rPr>
        <w:t xml:space="preserve"> Kościoła</w:t>
      </w:r>
      <w:r w:rsidR="007546EC" w:rsidRPr="005C75B8">
        <w:rPr>
          <w:rFonts w:ascii="Arial" w:hAnsi="Arial" w:cs="Arial"/>
          <w:color w:val="000000" w:themeColor="text1"/>
          <w:sz w:val="20"/>
          <w:szCs w:val="20"/>
        </w:rPr>
        <w:t xml:space="preserve"> </w:t>
      </w:r>
      <w:r w:rsidR="0060056D" w:rsidRPr="005C75B8">
        <w:rPr>
          <w:rFonts w:ascii="Arial" w:hAnsi="Arial" w:cs="Arial"/>
          <w:color w:val="000000" w:themeColor="text1"/>
          <w:sz w:val="20"/>
          <w:szCs w:val="20"/>
        </w:rPr>
        <w:t xml:space="preserve">Rzymskokatolickiego, 2 kościoły polskokatolickie, </w:t>
      </w:r>
      <w:r w:rsidR="00226744" w:rsidRPr="005C75B8">
        <w:rPr>
          <w:rFonts w:ascii="Arial" w:hAnsi="Arial" w:cs="Arial"/>
          <w:color w:val="000000" w:themeColor="text1"/>
          <w:sz w:val="20"/>
          <w:szCs w:val="20"/>
        </w:rPr>
        <w:t xml:space="preserve"> </w:t>
      </w:r>
      <w:r w:rsidR="0060056D" w:rsidRPr="005C75B8">
        <w:rPr>
          <w:rFonts w:ascii="Arial" w:hAnsi="Arial" w:cs="Arial"/>
          <w:color w:val="000000" w:themeColor="text1"/>
          <w:sz w:val="20"/>
          <w:szCs w:val="20"/>
        </w:rPr>
        <w:t>5</w:t>
      </w:r>
      <w:r w:rsidRPr="005C75B8">
        <w:rPr>
          <w:rFonts w:ascii="Arial" w:hAnsi="Arial" w:cs="Arial"/>
          <w:color w:val="000000" w:themeColor="text1"/>
          <w:sz w:val="20"/>
          <w:szCs w:val="20"/>
        </w:rPr>
        <w:t xml:space="preserve"> cmentarz</w:t>
      </w:r>
      <w:r w:rsidR="007546EC" w:rsidRPr="005C75B8">
        <w:rPr>
          <w:rFonts w:ascii="Arial" w:hAnsi="Arial" w:cs="Arial"/>
          <w:color w:val="000000" w:themeColor="text1"/>
          <w:sz w:val="20"/>
          <w:szCs w:val="20"/>
        </w:rPr>
        <w:t>y</w:t>
      </w:r>
      <w:r w:rsidRPr="005C75B8">
        <w:rPr>
          <w:rFonts w:ascii="Arial" w:hAnsi="Arial" w:cs="Arial"/>
          <w:color w:val="000000" w:themeColor="text1"/>
          <w:sz w:val="20"/>
          <w:szCs w:val="20"/>
        </w:rPr>
        <w:t xml:space="preserve"> rzymskokatolicki</w:t>
      </w:r>
      <w:r w:rsidR="00122517" w:rsidRPr="005C75B8">
        <w:rPr>
          <w:rFonts w:ascii="Arial" w:hAnsi="Arial" w:cs="Arial"/>
          <w:color w:val="000000" w:themeColor="text1"/>
          <w:sz w:val="20"/>
          <w:szCs w:val="20"/>
        </w:rPr>
        <w:t>ch</w:t>
      </w:r>
      <w:r w:rsidR="0060056D" w:rsidRPr="005C75B8">
        <w:rPr>
          <w:rFonts w:ascii="Arial" w:hAnsi="Arial" w:cs="Arial"/>
          <w:color w:val="000000" w:themeColor="text1"/>
          <w:sz w:val="20"/>
          <w:szCs w:val="20"/>
        </w:rPr>
        <w:t xml:space="preserve"> oraz 3 cmentarze komunalne.</w:t>
      </w:r>
    </w:p>
    <w:p w:rsidR="007546EC" w:rsidRPr="005C75B8" w:rsidRDefault="007546EC" w:rsidP="007546EC">
      <w:pPr>
        <w:pStyle w:val="NormalnyWeb"/>
        <w:spacing w:before="120" w:beforeAutospacing="0" w:after="0" w:afterAutospacing="0"/>
        <w:jc w:val="both"/>
        <w:rPr>
          <w:rFonts w:ascii="Arial" w:hAnsi="Arial" w:cs="Arial"/>
          <w:color w:val="000000" w:themeColor="text1"/>
          <w:sz w:val="20"/>
          <w:szCs w:val="20"/>
        </w:rPr>
      </w:pPr>
      <w:r w:rsidRPr="005C75B8">
        <w:rPr>
          <w:rFonts w:ascii="Arial" w:hAnsi="Arial" w:cs="Arial"/>
          <w:color w:val="000000" w:themeColor="text1"/>
          <w:sz w:val="20"/>
          <w:szCs w:val="20"/>
        </w:rPr>
        <w:t xml:space="preserve">Dziedzictwo duchowe to jednak nie tylko świątynie czy cmentarze, ale również nie mniej istotna tradycja mówiona, ogromne bogactwo treści niosą też pieśni śpiewane w tutejszych kościołach. Do dziedzictwa duchowego należy zaliczyć także zwyczaje i obyczaje lokalne, należące ściśle do „małych ojczyzn”. </w:t>
      </w:r>
    </w:p>
    <w:p w:rsidR="007546EC" w:rsidRPr="00DC2867" w:rsidRDefault="007546EC" w:rsidP="007546EC">
      <w:pPr>
        <w:pStyle w:val="NormalnyWeb"/>
        <w:spacing w:before="120" w:beforeAutospacing="0" w:after="0" w:afterAutospacing="0"/>
        <w:jc w:val="both"/>
        <w:rPr>
          <w:rFonts w:ascii="Arial" w:hAnsi="Arial" w:cs="Arial"/>
          <w:sz w:val="20"/>
          <w:szCs w:val="20"/>
        </w:rPr>
      </w:pPr>
      <w:r w:rsidRPr="005C75B8">
        <w:rPr>
          <w:rFonts w:ascii="Arial" w:hAnsi="Arial" w:cs="Arial"/>
          <w:color w:val="000000" w:themeColor="text1"/>
          <w:sz w:val="20"/>
          <w:szCs w:val="20"/>
        </w:rPr>
        <w:t xml:space="preserve">Do dnia dzisiejszego w Gminie Zarszyn kultywowane są stare zwyczaje i obrzędy. W Gminie </w:t>
      </w:r>
      <w:r w:rsidR="00122517" w:rsidRPr="005C75B8">
        <w:rPr>
          <w:rFonts w:ascii="Arial" w:hAnsi="Arial" w:cs="Arial"/>
          <w:color w:val="000000" w:themeColor="text1"/>
          <w:sz w:val="20"/>
          <w:szCs w:val="20"/>
        </w:rPr>
        <w:t>Zarszyn</w:t>
      </w:r>
      <w:r w:rsidRPr="005C75B8">
        <w:rPr>
          <w:rFonts w:ascii="Arial" w:hAnsi="Arial" w:cs="Arial"/>
          <w:color w:val="000000" w:themeColor="text1"/>
          <w:sz w:val="20"/>
          <w:szCs w:val="20"/>
        </w:rPr>
        <w:t xml:space="preserve"> funkcjonuj</w:t>
      </w:r>
      <w:r w:rsidR="00122517" w:rsidRPr="005C75B8">
        <w:rPr>
          <w:rFonts w:ascii="Arial" w:hAnsi="Arial" w:cs="Arial"/>
          <w:color w:val="000000" w:themeColor="text1"/>
          <w:sz w:val="20"/>
          <w:szCs w:val="20"/>
        </w:rPr>
        <w:t>e</w:t>
      </w:r>
      <w:r w:rsidRPr="005C75B8">
        <w:rPr>
          <w:rFonts w:ascii="Arial" w:hAnsi="Arial" w:cs="Arial"/>
          <w:color w:val="000000" w:themeColor="text1"/>
          <w:sz w:val="20"/>
          <w:szCs w:val="20"/>
        </w:rPr>
        <w:t xml:space="preserve"> </w:t>
      </w:r>
      <w:r w:rsidR="0060056D" w:rsidRPr="005C75B8">
        <w:rPr>
          <w:rFonts w:ascii="Arial" w:hAnsi="Arial" w:cs="Arial"/>
          <w:color w:val="000000" w:themeColor="text1"/>
          <w:sz w:val="20"/>
          <w:szCs w:val="20"/>
        </w:rPr>
        <w:t>6</w:t>
      </w:r>
      <w:r w:rsidR="00122517" w:rsidRPr="005C75B8">
        <w:rPr>
          <w:rFonts w:ascii="Arial" w:hAnsi="Arial" w:cs="Arial"/>
          <w:color w:val="000000" w:themeColor="text1"/>
          <w:sz w:val="20"/>
          <w:szCs w:val="20"/>
        </w:rPr>
        <w:t xml:space="preserve"> parafii rzymskokatolickich</w:t>
      </w:r>
      <w:r w:rsidR="0060056D" w:rsidRPr="005C75B8">
        <w:rPr>
          <w:rFonts w:ascii="Arial" w:hAnsi="Arial" w:cs="Arial"/>
          <w:color w:val="000000" w:themeColor="text1"/>
          <w:sz w:val="20"/>
          <w:szCs w:val="20"/>
        </w:rPr>
        <w:t xml:space="preserve"> oraz 2 polskokatolickie</w:t>
      </w:r>
      <w:r w:rsidRPr="005C75B8">
        <w:rPr>
          <w:rFonts w:ascii="Arial" w:hAnsi="Arial" w:cs="Arial"/>
          <w:color w:val="000000" w:themeColor="text1"/>
          <w:sz w:val="20"/>
          <w:szCs w:val="20"/>
        </w:rPr>
        <w:t xml:space="preserve">. Przy parafiach </w:t>
      </w:r>
      <w:r w:rsidRPr="00DC2867">
        <w:rPr>
          <w:rFonts w:ascii="Arial" w:hAnsi="Arial" w:cs="Arial"/>
          <w:sz w:val="20"/>
          <w:szCs w:val="20"/>
        </w:rPr>
        <w:t>tych działają wspólnoty, organizacje i</w:t>
      </w:r>
      <w:r w:rsidR="00A60DFA">
        <w:rPr>
          <w:rFonts w:ascii="Arial" w:hAnsi="Arial" w:cs="Arial"/>
          <w:sz w:val="20"/>
          <w:szCs w:val="20"/>
        </w:rPr>
        <w:t xml:space="preserve"> </w:t>
      </w:r>
      <w:r w:rsidRPr="00DC2867">
        <w:rPr>
          <w:rFonts w:ascii="Arial" w:hAnsi="Arial" w:cs="Arial"/>
          <w:sz w:val="20"/>
          <w:szCs w:val="20"/>
        </w:rPr>
        <w:t>instytucje</w:t>
      </w:r>
      <w:r w:rsidR="00A60DFA">
        <w:rPr>
          <w:rFonts w:ascii="Arial" w:hAnsi="Arial" w:cs="Arial"/>
          <w:sz w:val="20"/>
          <w:szCs w:val="20"/>
        </w:rPr>
        <w:t xml:space="preserve"> </w:t>
      </w:r>
      <w:r w:rsidRPr="00DC2867">
        <w:rPr>
          <w:rFonts w:ascii="Arial" w:hAnsi="Arial" w:cs="Arial"/>
          <w:sz w:val="20"/>
          <w:szCs w:val="20"/>
        </w:rPr>
        <w:t>zasłużone</w:t>
      </w:r>
      <w:r w:rsidR="00A60DFA">
        <w:rPr>
          <w:rFonts w:ascii="Arial" w:hAnsi="Arial" w:cs="Arial"/>
          <w:sz w:val="20"/>
          <w:szCs w:val="20"/>
        </w:rPr>
        <w:t xml:space="preserve"> </w:t>
      </w:r>
      <w:r w:rsidRPr="00DC2867">
        <w:rPr>
          <w:rFonts w:ascii="Arial" w:hAnsi="Arial" w:cs="Arial"/>
          <w:sz w:val="20"/>
          <w:szCs w:val="20"/>
        </w:rPr>
        <w:t>dla</w:t>
      </w:r>
      <w:r w:rsidR="00A60DFA">
        <w:rPr>
          <w:rFonts w:ascii="Arial" w:hAnsi="Arial" w:cs="Arial"/>
          <w:sz w:val="20"/>
          <w:szCs w:val="20"/>
        </w:rPr>
        <w:t xml:space="preserve"> </w:t>
      </w:r>
      <w:r w:rsidRPr="00DC2867">
        <w:rPr>
          <w:rFonts w:ascii="Arial" w:hAnsi="Arial" w:cs="Arial"/>
          <w:sz w:val="20"/>
          <w:szCs w:val="20"/>
        </w:rPr>
        <w:t>kształtowania nowych wymiarów duchowości, religijności i kultury lokalnej.</w:t>
      </w:r>
    </w:p>
    <w:p w:rsidR="005C75B8" w:rsidRDefault="005C75B8" w:rsidP="00817104">
      <w:pPr>
        <w:pStyle w:val="Spistreci2"/>
        <w:numPr>
          <w:ilvl w:val="1"/>
          <w:numId w:val="1"/>
        </w:numPr>
        <w:tabs>
          <w:tab w:val="clear" w:pos="9015"/>
          <w:tab w:val="right" w:leader="dot" w:pos="9214"/>
        </w:tabs>
        <w:spacing w:before="120" w:after="120"/>
        <w:ind w:left="709" w:hanging="425"/>
        <w:outlineLvl w:val="1"/>
        <w:rPr>
          <w:rFonts w:ascii="Arial" w:hAnsi="Arial" w:cs="Arial"/>
          <w:b/>
          <w:smallCaps w:val="0"/>
        </w:rPr>
        <w:sectPr w:rsidR="005C75B8" w:rsidSect="005C75B8">
          <w:headerReference w:type="default" r:id="rId174"/>
          <w:pgSz w:w="11906" w:h="16838"/>
          <w:pgMar w:top="1417" w:right="1417" w:bottom="1417" w:left="1417" w:header="708" w:footer="708" w:gutter="0"/>
          <w:cols w:space="708"/>
          <w:docGrid w:linePitch="360"/>
        </w:sectPr>
      </w:pPr>
    </w:p>
    <w:p w:rsidR="00DE303B" w:rsidRPr="008D70DA" w:rsidRDefault="00DE303B" w:rsidP="00817104">
      <w:pPr>
        <w:pStyle w:val="Spistreci2"/>
        <w:numPr>
          <w:ilvl w:val="1"/>
          <w:numId w:val="1"/>
        </w:numPr>
        <w:tabs>
          <w:tab w:val="clear" w:pos="9015"/>
          <w:tab w:val="right" w:leader="dot" w:pos="9214"/>
        </w:tabs>
        <w:spacing w:before="120" w:after="120"/>
        <w:ind w:left="709" w:hanging="425"/>
        <w:outlineLvl w:val="1"/>
        <w:rPr>
          <w:rFonts w:ascii="Arial" w:hAnsi="Arial" w:cs="Arial"/>
          <w:b/>
          <w:smallCaps w:val="0"/>
        </w:rPr>
      </w:pPr>
      <w:bookmarkStart w:id="273" w:name="_Toc441049842"/>
      <w:r w:rsidRPr="008D70DA">
        <w:rPr>
          <w:rFonts w:ascii="Arial" w:hAnsi="Arial" w:cs="Arial"/>
          <w:b/>
          <w:smallCaps w:val="0"/>
        </w:rPr>
        <w:lastRenderedPageBreak/>
        <w:t>Instytucje kultury</w:t>
      </w:r>
      <w:bookmarkEnd w:id="273"/>
    </w:p>
    <w:p w:rsidR="00660F1A" w:rsidRPr="00660F1A" w:rsidRDefault="00660F1A" w:rsidP="00660F1A">
      <w:pPr>
        <w:spacing w:before="120" w:after="120" w:line="240" w:lineRule="auto"/>
        <w:rPr>
          <w:rFonts w:ascii="Arial" w:eastAsia="Times New Roman" w:hAnsi="Arial" w:cs="Arial"/>
          <w:color w:val="000000"/>
          <w:sz w:val="20"/>
          <w:szCs w:val="20"/>
          <w:lang w:eastAsia="pl-PL"/>
        </w:rPr>
      </w:pPr>
      <w:r w:rsidRPr="00660F1A">
        <w:rPr>
          <w:rFonts w:ascii="Arial" w:eastAsia="Times New Roman" w:hAnsi="Arial" w:cs="Arial"/>
          <w:color w:val="000000"/>
          <w:sz w:val="20"/>
          <w:szCs w:val="20"/>
          <w:lang w:eastAsia="pl-PL"/>
        </w:rPr>
        <w:t xml:space="preserve">Życie kulturalne mieszkańców Gminy </w:t>
      </w:r>
      <w:r w:rsidR="000C7EC9">
        <w:rPr>
          <w:rFonts w:ascii="Arial" w:eastAsia="Times New Roman" w:hAnsi="Arial" w:cs="Arial"/>
          <w:color w:val="000000"/>
          <w:sz w:val="20"/>
          <w:szCs w:val="20"/>
          <w:lang w:eastAsia="pl-PL"/>
        </w:rPr>
        <w:t>Zarszyn</w:t>
      </w:r>
      <w:r w:rsidRPr="00660F1A">
        <w:rPr>
          <w:rFonts w:ascii="Arial" w:eastAsia="Times New Roman" w:hAnsi="Arial" w:cs="Arial"/>
          <w:color w:val="000000"/>
          <w:sz w:val="20"/>
          <w:szCs w:val="20"/>
          <w:lang w:eastAsia="pl-PL"/>
        </w:rPr>
        <w:t xml:space="preserve"> organizują lokalne instytucje kultury, tj.: </w:t>
      </w:r>
    </w:p>
    <w:tbl>
      <w:tblPr>
        <w:tblW w:w="146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2"/>
        <w:gridCol w:w="1610"/>
        <w:gridCol w:w="2914"/>
        <w:gridCol w:w="5601"/>
        <w:gridCol w:w="1483"/>
        <w:gridCol w:w="1612"/>
      </w:tblGrid>
      <w:tr w:rsidR="00FB05B8" w:rsidRPr="00582C30" w:rsidTr="007E61E6">
        <w:tc>
          <w:tcPr>
            <w:tcW w:w="0" w:type="auto"/>
            <w:shd w:val="clear" w:color="auto" w:fill="B4C6E7"/>
            <w:vAlign w:val="center"/>
          </w:tcPr>
          <w:p w:rsidR="005B5838" w:rsidRPr="00582C30" w:rsidRDefault="005B5838" w:rsidP="00D23B05">
            <w:pPr>
              <w:spacing w:after="0" w:line="240" w:lineRule="auto"/>
              <w:jc w:val="center"/>
              <w:rPr>
                <w:rFonts w:ascii="Arial" w:hAnsi="Arial" w:cs="Arial"/>
                <w:b/>
                <w:sz w:val="16"/>
                <w:szCs w:val="18"/>
              </w:rPr>
            </w:pPr>
            <w:r w:rsidRPr="00582C30">
              <w:rPr>
                <w:rFonts w:ascii="Arial" w:hAnsi="Arial" w:cs="Arial"/>
                <w:b/>
                <w:sz w:val="16"/>
                <w:szCs w:val="18"/>
              </w:rPr>
              <w:t>Instytucja</w:t>
            </w:r>
          </w:p>
        </w:tc>
        <w:tc>
          <w:tcPr>
            <w:tcW w:w="0" w:type="auto"/>
            <w:shd w:val="clear" w:color="auto" w:fill="B4C6E7"/>
            <w:vAlign w:val="center"/>
          </w:tcPr>
          <w:p w:rsidR="005B5838" w:rsidRPr="00582C30" w:rsidRDefault="005B5838" w:rsidP="00D23B05">
            <w:pPr>
              <w:spacing w:after="0" w:line="240" w:lineRule="auto"/>
              <w:jc w:val="center"/>
              <w:rPr>
                <w:rFonts w:ascii="Arial" w:hAnsi="Arial" w:cs="Arial"/>
                <w:b/>
                <w:sz w:val="16"/>
                <w:szCs w:val="18"/>
              </w:rPr>
            </w:pPr>
            <w:r w:rsidRPr="00582C30">
              <w:rPr>
                <w:rFonts w:ascii="Arial" w:hAnsi="Arial" w:cs="Arial"/>
                <w:b/>
                <w:sz w:val="16"/>
                <w:szCs w:val="18"/>
              </w:rPr>
              <w:t>Podstawy prawne</w:t>
            </w:r>
          </w:p>
        </w:tc>
        <w:tc>
          <w:tcPr>
            <w:tcW w:w="2914" w:type="dxa"/>
            <w:shd w:val="clear" w:color="auto" w:fill="B4C6E7"/>
            <w:vAlign w:val="center"/>
          </w:tcPr>
          <w:p w:rsidR="005B5838" w:rsidRPr="00582C30" w:rsidRDefault="005B5838" w:rsidP="00D23B05">
            <w:pPr>
              <w:spacing w:after="0" w:line="240" w:lineRule="auto"/>
              <w:jc w:val="center"/>
              <w:rPr>
                <w:rFonts w:ascii="Arial" w:hAnsi="Arial" w:cs="Arial"/>
                <w:b/>
                <w:sz w:val="16"/>
                <w:szCs w:val="18"/>
              </w:rPr>
            </w:pPr>
            <w:r w:rsidRPr="00582C30">
              <w:rPr>
                <w:rFonts w:ascii="Arial" w:hAnsi="Arial" w:cs="Arial"/>
                <w:b/>
                <w:sz w:val="16"/>
                <w:szCs w:val="18"/>
              </w:rPr>
              <w:t>Zadania statutowe</w:t>
            </w:r>
          </w:p>
        </w:tc>
        <w:tc>
          <w:tcPr>
            <w:tcW w:w="5601" w:type="dxa"/>
            <w:shd w:val="clear" w:color="auto" w:fill="B4C6E7"/>
            <w:vAlign w:val="center"/>
          </w:tcPr>
          <w:p w:rsidR="005B5838" w:rsidRPr="00582C30" w:rsidRDefault="005B5838" w:rsidP="00D23B05">
            <w:pPr>
              <w:spacing w:after="0" w:line="240" w:lineRule="auto"/>
              <w:jc w:val="center"/>
              <w:rPr>
                <w:rFonts w:ascii="Arial" w:hAnsi="Arial" w:cs="Arial"/>
                <w:b/>
                <w:sz w:val="16"/>
                <w:szCs w:val="18"/>
              </w:rPr>
            </w:pPr>
            <w:r w:rsidRPr="00582C30">
              <w:rPr>
                <w:rFonts w:ascii="Arial" w:hAnsi="Arial" w:cs="Arial"/>
                <w:b/>
                <w:sz w:val="16"/>
                <w:szCs w:val="18"/>
              </w:rPr>
              <w:t>Zasoby lokalowe</w:t>
            </w:r>
          </w:p>
        </w:tc>
        <w:tc>
          <w:tcPr>
            <w:tcW w:w="0" w:type="auto"/>
            <w:shd w:val="clear" w:color="auto" w:fill="B4C6E7"/>
            <w:vAlign w:val="center"/>
          </w:tcPr>
          <w:p w:rsidR="005B5838" w:rsidRPr="00582C30" w:rsidRDefault="005B5838" w:rsidP="00D23B05">
            <w:pPr>
              <w:spacing w:after="0" w:line="240" w:lineRule="auto"/>
              <w:jc w:val="center"/>
              <w:rPr>
                <w:rFonts w:ascii="Arial" w:hAnsi="Arial" w:cs="Arial"/>
                <w:b/>
                <w:sz w:val="16"/>
                <w:szCs w:val="18"/>
              </w:rPr>
            </w:pPr>
            <w:r w:rsidRPr="00582C30">
              <w:rPr>
                <w:rFonts w:ascii="Arial" w:hAnsi="Arial" w:cs="Arial"/>
                <w:b/>
                <w:sz w:val="16"/>
                <w:szCs w:val="18"/>
              </w:rPr>
              <w:t>Zasoby sprzętowe i wyposażenie</w:t>
            </w:r>
          </w:p>
        </w:tc>
        <w:tc>
          <w:tcPr>
            <w:tcW w:w="0" w:type="auto"/>
            <w:shd w:val="clear" w:color="auto" w:fill="B4C6E7"/>
            <w:vAlign w:val="center"/>
          </w:tcPr>
          <w:p w:rsidR="005B5838" w:rsidRPr="00582C30" w:rsidRDefault="005B5838" w:rsidP="00D23B05">
            <w:pPr>
              <w:spacing w:after="0" w:line="240" w:lineRule="auto"/>
              <w:jc w:val="center"/>
              <w:rPr>
                <w:rFonts w:ascii="Arial" w:hAnsi="Arial" w:cs="Arial"/>
                <w:b/>
                <w:sz w:val="16"/>
                <w:szCs w:val="18"/>
              </w:rPr>
            </w:pPr>
            <w:r w:rsidRPr="00582C30">
              <w:rPr>
                <w:rFonts w:ascii="Arial" w:hAnsi="Arial" w:cs="Arial"/>
                <w:b/>
                <w:sz w:val="16"/>
                <w:szCs w:val="18"/>
              </w:rPr>
              <w:t>Zasoby ludzkie (stanowiska i liczba osób zatrudnionych)</w:t>
            </w:r>
          </w:p>
        </w:tc>
      </w:tr>
      <w:tr w:rsidR="00FB05B8" w:rsidRPr="00582C30" w:rsidTr="007E61E6">
        <w:tc>
          <w:tcPr>
            <w:tcW w:w="0" w:type="auto"/>
            <w:shd w:val="clear" w:color="auto" w:fill="auto"/>
            <w:vAlign w:val="center"/>
          </w:tcPr>
          <w:p w:rsidR="00254A7F" w:rsidRPr="00254A7F" w:rsidRDefault="00254A7F" w:rsidP="00254A7F">
            <w:pPr>
              <w:spacing w:after="0" w:line="240" w:lineRule="auto"/>
              <w:jc w:val="center"/>
              <w:rPr>
                <w:rFonts w:ascii="Arial" w:hAnsi="Arial" w:cs="Arial"/>
                <w:b/>
                <w:sz w:val="16"/>
                <w:szCs w:val="18"/>
                <w:lang w:eastAsia="zh-CN"/>
              </w:rPr>
            </w:pPr>
            <w:r w:rsidRPr="00254A7F">
              <w:rPr>
                <w:rFonts w:ascii="Arial" w:hAnsi="Arial" w:cs="Arial"/>
                <w:b/>
                <w:sz w:val="16"/>
                <w:szCs w:val="18"/>
                <w:lang w:eastAsia="zh-CN"/>
              </w:rPr>
              <w:t xml:space="preserve">Gminna Biblioteka Publiczna w Zarszynie, </w:t>
            </w:r>
          </w:p>
          <w:p w:rsidR="00254A7F" w:rsidRPr="00254A7F" w:rsidRDefault="00254A7F" w:rsidP="00254A7F">
            <w:pPr>
              <w:spacing w:after="0" w:line="240" w:lineRule="auto"/>
              <w:jc w:val="center"/>
              <w:rPr>
                <w:rFonts w:ascii="Arial" w:hAnsi="Arial" w:cs="Arial"/>
                <w:b/>
                <w:sz w:val="16"/>
                <w:szCs w:val="18"/>
                <w:lang w:eastAsia="zh-CN"/>
              </w:rPr>
            </w:pPr>
            <w:r w:rsidRPr="00254A7F">
              <w:rPr>
                <w:rFonts w:ascii="Arial" w:hAnsi="Arial" w:cs="Arial"/>
                <w:b/>
                <w:sz w:val="16"/>
                <w:szCs w:val="18"/>
                <w:lang w:eastAsia="zh-CN"/>
              </w:rPr>
              <w:t xml:space="preserve">Filia Biblioteczna w Jaćmierzu, </w:t>
            </w:r>
          </w:p>
          <w:p w:rsidR="00254A7F" w:rsidRPr="00254A7F" w:rsidRDefault="00254A7F" w:rsidP="00254A7F">
            <w:pPr>
              <w:spacing w:after="0" w:line="240" w:lineRule="auto"/>
              <w:jc w:val="center"/>
              <w:rPr>
                <w:rFonts w:ascii="Arial" w:hAnsi="Arial" w:cs="Arial"/>
                <w:b/>
                <w:sz w:val="16"/>
                <w:szCs w:val="18"/>
                <w:lang w:eastAsia="zh-CN"/>
              </w:rPr>
            </w:pPr>
            <w:r w:rsidRPr="00254A7F">
              <w:rPr>
                <w:rFonts w:ascii="Arial" w:hAnsi="Arial" w:cs="Arial"/>
                <w:b/>
                <w:sz w:val="16"/>
                <w:szCs w:val="18"/>
                <w:lang w:eastAsia="zh-CN"/>
              </w:rPr>
              <w:t xml:space="preserve">Filia Biblioteczna w Długiem, </w:t>
            </w:r>
          </w:p>
          <w:p w:rsidR="00254A7F" w:rsidRPr="00254A7F" w:rsidRDefault="00254A7F" w:rsidP="00254A7F">
            <w:pPr>
              <w:spacing w:after="0" w:line="240" w:lineRule="auto"/>
              <w:jc w:val="center"/>
              <w:rPr>
                <w:rFonts w:ascii="Arial" w:hAnsi="Arial" w:cs="Arial"/>
                <w:b/>
                <w:sz w:val="16"/>
                <w:szCs w:val="18"/>
                <w:lang w:eastAsia="zh-CN"/>
              </w:rPr>
            </w:pPr>
            <w:r w:rsidRPr="00254A7F">
              <w:rPr>
                <w:rFonts w:ascii="Arial" w:hAnsi="Arial" w:cs="Arial"/>
                <w:b/>
                <w:sz w:val="16"/>
                <w:szCs w:val="18"/>
                <w:lang w:eastAsia="zh-CN"/>
              </w:rPr>
              <w:t xml:space="preserve">Filia Biblioteczna w Odrzechowej, </w:t>
            </w:r>
          </w:p>
          <w:p w:rsidR="00254A7F" w:rsidRPr="009122E7" w:rsidRDefault="00254A7F" w:rsidP="00254A7F">
            <w:pPr>
              <w:spacing w:after="0" w:line="240" w:lineRule="auto"/>
              <w:jc w:val="center"/>
              <w:rPr>
                <w:rFonts w:ascii="Arial" w:hAnsi="Arial" w:cs="Arial"/>
              </w:rPr>
            </w:pPr>
            <w:r w:rsidRPr="00254A7F">
              <w:rPr>
                <w:rFonts w:ascii="Arial" w:hAnsi="Arial" w:cs="Arial"/>
                <w:b/>
                <w:sz w:val="16"/>
                <w:szCs w:val="18"/>
                <w:lang w:eastAsia="zh-CN"/>
              </w:rPr>
              <w:t>Filia Biblioteczna w Nowosielcach</w:t>
            </w:r>
            <w:r w:rsidRPr="00A609E6">
              <w:rPr>
                <w:rFonts w:ascii="Arial" w:hAnsi="Arial" w:cs="Arial"/>
              </w:rPr>
              <w:t xml:space="preserve">. </w:t>
            </w:r>
          </w:p>
          <w:p w:rsidR="00482B4B" w:rsidRPr="00A53063" w:rsidRDefault="00482B4B" w:rsidP="001F61A6">
            <w:pPr>
              <w:spacing w:after="0" w:line="240" w:lineRule="auto"/>
              <w:jc w:val="center"/>
              <w:rPr>
                <w:rFonts w:ascii="Arial" w:hAnsi="Arial" w:cs="Arial"/>
                <w:b/>
                <w:sz w:val="18"/>
                <w:szCs w:val="18"/>
                <w:lang w:eastAsia="zh-CN"/>
              </w:rPr>
            </w:pPr>
          </w:p>
        </w:tc>
        <w:tc>
          <w:tcPr>
            <w:tcW w:w="0" w:type="auto"/>
            <w:shd w:val="clear" w:color="auto" w:fill="auto"/>
            <w:vAlign w:val="center"/>
          </w:tcPr>
          <w:p w:rsidR="00482B4B" w:rsidRPr="00582C30" w:rsidRDefault="00482B4B" w:rsidP="00482B4B">
            <w:pPr>
              <w:spacing w:after="0" w:line="240" w:lineRule="auto"/>
              <w:rPr>
                <w:rFonts w:ascii="Arial" w:hAnsi="Arial" w:cs="Arial"/>
                <w:sz w:val="16"/>
                <w:szCs w:val="18"/>
              </w:rPr>
            </w:pPr>
            <w:r w:rsidRPr="00582C30">
              <w:rPr>
                <w:rFonts w:ascii="Arial" w:hAnsi="Arial" w:cs="Arial"/>
                <w:sz w:val="16"/>
                <w:szCs w:val="18"/>
              </w:rPr>
              <w:t xml:space="preserve">Podstawę prawną działalności placówki stanowią: </w:t>
            </w:r>
          </w:p>
          <w:p w:rsidR="00482B4B" w:rsidRPr="00582C30" w:rsidRDefault="00482B4B" w:rsidP="007121F1">
            <w:pPr>
              <w:numPr>
                <w:ilvl w:val="0"/>
                <w:numId w:val="26"/>
              </w:numPr>
              <w:spacing w:after="0" w:line="240" w:lineRule="auto"/>
              <w:ind w:left="202" w:hanging="202"/>
              <w:jc w:val="both"/>
              <w:rPr>
                <w:rFonts w:ascii="Arial" w:hAnsi="Arial" w:cs="Arial"/>
                <w:sz w:val="16"/>
                <w:szCs w:val="18"/>
              </w:rPr>
            </w:pPr>
            <w:r w:rsidRPr="00582C30">
              <w:rPr>
                <w:rFonts w:ascii="Arial" w:hAnsi="Arial" w:cs="Arial"/>
                <w:sz w:val="16"/>
                <w:szCs w:val="18"/>
              </w:rPr>
              <w:t>ustawa o bibliotekach,</w:t>
            </w:r>
          </w:p>
          <w:p w:rsidR="00482B4B" w:rsidRPr="00582C30" w:rsidRDefault="00482B4B" w:rsidP="007121F1">
            <w:pPr>
              <w:numPr>
                <w:ilvl w:val="0"/>
                <w:numId w:val="26"/>
              </w:numPr>
              <w:spacing w:after="0" w:line="240" w:lineRule="auto"/>
              <w:ind w:left="202" w:hanging="202"/>
              <w:jc w:val="both"/>
              <w:rPr>
                <w:rFonts w:ascii="Arial" w:hAnsi="Arial" w:cs="Arial"/>
                <w:sz w:val="16"/>
                <w:szCs w:val="18"/>
              </w:rPr>
            </w:pPr>
            <w:r w:rsidRPr="00582C30">
              <w:rPr>
                <w:rFonts w:ascii="Arial" w:hAnsi="Arial" w:cs="Arial"/>
                <w:sz w:val="16"/>
                <w:szCs w:val="18"/>
              </w:rPr>
              <w:t>ustawa o organizowaniu i prowadzeniu działalności kulturalnej,</w:t>
            </w:r>
          </w:p>
          <w:p w:rsidR="00482B4B" w:rsidRPr="00582C30" w:rsidRDefault="00482B4B" w:rsidP="007121F1">
            <w:pPr>
              <w:numPr>
                <w:ilvl w:val="0"/>
                <w:numId w:val="26"/>
              </w:numPr>
              <w:spacing w:after="0" w:line="240" w:lineRule="auto"/>
              <w:ind w:left="202" w:hanging="202"/>
              <w:jc w:val="both"/>
              <w:rPr>
                <w:rFonts w:ascii="Arial" w:hAnsi="Arial" w:cs="Arial"/>
                <w:sz w:val="16"/>
                <w:szCs w:val="18"/>
              </w:rPr>
            </w:pPr>
            <w:r w:rsidRPr="00582C30">
              <w:rPr>
                <w:rFonts w:ascii="Arial" w:hAnsi="Arial" w:cs="Arial"/>
                <w:sz w:val="16"/>
                <w:szCs w:val="18"/>
              </w:rPr>
              <w:t>ustawa o samorządzie gminnym,</w:t>
            </w:r>
          </w:p>
          <w:p w:rsidR="00482B4B" w:rsidRPr="00582C30" w:rsidRDefault="00482B4B" w:rsidP="007121F1">
            <w:pPr>
              <w:numPr>
                <w:ilvl w:val="0"/>
                <w:numId w:val="26"/>
              </w:numPr>
              <w:spacing w:after="0" w:line="240" w:lineRule="auto"/>
              <w:ind w:left="202" w:hanging="202"/>
              <w:jc w:val="both"/>
              <w:rPr>
                <w:rFonts w:ascii="Arial" w:hAnsi="Arial" w:cs="Arial"/>
                <w:sz w:val="16"/>
                <w:szCs w:val="18"/>
              </w:rPr>
            </w:pPr>
            <w:r w:rsidRPr="00582C30">
              <w:rPr>
                <w:rFonts w:ascii="Arial" w:hAnsi="Arial" w:cs="Arial"/>
                <w:sz w:val="16"/>
                <w:szCs w:val="18"/>
              </w:rPr>
              <w:t xml:space="preserve">statut </w:t>
            </w:r>
            <w:r w:rsidR="001F61A6">
              <w:rPr>
                <w:rFonts w:ascii="Arial" w:hAnsi="Arial" w:cs="Arial"/>
                <w:sz w:val="16"/>
                <w:szCs w:val="18"/>
              </w:rPr>
              <w:t xml:space="preserve">Gminnej </w:t>
            </w:r>
            <w:r w:rsidRPr="00582C30">
              <w:rPr>
                <w:rFonts w:ascii="Arial" w:hAnsi="Arial" w:cs="Arial"/>
                <w:sz w:val="16"/>
                <w:szCs w:val="18"/>
              </w:rPr>
              <w:t>Biblioteki Publicznej</w:t>
            </w:r>
          </w:p>
        </w:tc>
        <w:tc>
          <w:tcPr>
            <w:tcW w:w="2914" w:type="dxa"/>
            <w:shd w:val="clear" w:color="auto" w:fill="auto"/>
          </w:tcPr>
          <w:p w:rsidR="00FB027C" w:rsidRPr="005C75B8" w:rsidRDefault="00482B4B" w:rsidP="00FB027C">
            <w:pPr>
              <w:spacing w:before="120" w:after="120" w:line="240" w:lineRule="auto"/>
              <w:jc w:val="both"/>
              <w:rPr>
                <w:rFonts w:ascii="Arial" w:hAnsi="Arial" w:cs="Arial"/>
                <w:color w:val="000000" w:themeColor="text1"/>
                <w:sz w:val="16"/>
                <w:szCs w:val="18"/>
              </w:rPr>
            </w:pPr>
            <w:r w:rsidRPr="005C75B8">
              <w:rPr>
                <w:rFonts w:ascii="Arial" w:hAnsi="Arial" w:cs="Arial"/>
                <w:color w:val="000000" w:themeColor="text1"/>
                <w:sz w:val="16"/>
                <w:szCs w:val="18"/>
              </w:rPr>
              <w:t>Zadania statu</w:t>
            </w:r>
            <w:r w:rsidR="00FB027C" w:rsidRPr="005C75B8">
              <w:rPr>
                <w:rFonts w:ascii="Arial" w:hAnsi="Arial" w:cs="Arial"/>
                <w:color w:val="000000" w:themeColor="text1"/>
                <w:sz w:val="16"/>
                <w:szCs w:val="18"/>
              </w:rPr>
              <w:t>towe jednostki obejmują m. in.:</w:t>
            </w:r>
          </w:p>
          <w:p w:rsidR="00FB027C" w:rsidRPr="005C75B8" w:rsidRDefault="00FB027C" w:rsidP="0000724A">
            <w:pPr>
              <w:numPr>
                <w:ilvl w:val="0"/>
                <w:numId w:val="26"/>
              </w:numPr>
              <w:spacing w:after="0" w:line="240" w:lineRule="auto"/>
              <w:ind w:left="202" w:hanging="202"/>
              <w:rPr>
                <w:rFonts w:ascii="Arial" w:hAnsi="Arial" w:cs="Arial"/>
                <w:color w:val="000000" w:themeColor="text1"/>
                <w:sz w:val="16"/>
                <w:szCs w:val="16"/>
              </w:rPr>
            </w:pPr>
            <w:r w:rsidRPr="005C75B8">
              <w:rPr>
                <w:rFonts w:ascii="Arial" w:hAnsi="Arial" w:cs="Arial"/>
                <w:color w:val="000000" w:themeColor="text1"/>
                <w:sz w:val="16"/>
                <w:szCs w:val="16"/>
              </w:rPr>
              <w:t>prowadzenie działalności gromadzenie, opracowywanie, przechowywanie  i ochrona materiałów bibliotecznych, ze szczególnym uwzględnieniem gromadzenia i opracowywania materiałów dotyczących własnego regionu.</w:t>
            </w:r>
          </w:p>
          <w:p w:rsidR="00FB027C" w:rsidRPr="005C75B8" w:rsidRDefault="00FB027C" w:rsidP="0000724A">
            <w:pPr>
              <w:numPr>
                <w:ilvl w:val="0"/>
                <w:numId w:val="26"/>
              </w:numPr>
              <w:spacing w:after="0" w:line="240" w:lineRule="auto"/>
              <w:ind w:left="202" w:hanging="202"/>
              <w:rPr>
                <w:rFonts w:ascii="Arial" w:hAnsi="Arial" w:cs="Arial"/>
                <w:color w:val="000000" w:themeColor="text1"/>
                <w:sz w:val="16"/>
                <w:szCs w:val="16"/>
              </w:rPr>
            </w:pPr>
            <w:r w:rsidRPr="005C75B8">
              <w:rPr>
                <w:rFonts w:ascii="Arial" w:hAnsi="Arial" w:cs="Arial"/>
                <w:color w:val="000000" w:themeColor="text1"/>
                <w:sz w:val="16"/>
                <w:szCs w:val="16"/>
              </w:rPr>
              <w:t>udostepnienie zbiorów bibliotecznych użytkownikom  w czytelniach i wypożyczanie tych zbiorów do domu,</w:t>
            </w:r>
          </w:p>
          <w:p w:rsidR="00FB027C" w:rsidRPr="005C75B8" w:rsidRDefault="00FB027C" w:rsidP="0000724A">
            <w:pPr>
              <w:numPr>
                <w:ilvl w:val="0"/>
                <w:numId w:val="26"/>
              </w:numPr>
              <w:spacing w:after="0" w:line="240" w:lineRule="auto"/>
              <w:ind w:left="202" w:hanging="202"/>
              <w:rPr>
                <w:rFonts w:ascii="Arial" w:hAnsi="Arial" w:cs="Arial"/>
                <w:color w:val="000000" w:themeColor="text1"/>
                <w:sz w:val="16"/>
                <w:szCs w:val="16"/>
              </w:rPr>
            </w:pPr>
            <w:r w:rsidRPr="005C75B8">
              <w:rPr>
                <w:rFonts w:ascii="Arial" w:hAnsi="Arial" w:cs="Arial"/>
                <w:color w:val="000000" w:themeColor="text1"/>
                <w:sz w:val="16"/>
                <w:szCs w:val="16"/>
              </w:rPr>
              <w:t>prowadzenie działalności informacyjno-bibliotecznej, a zwłaszcza o zbiorach własnych i innych bibliotek</w:t>
            </w:r>
          </w:p>
          <w:p w:rsidR="00FB027C" w:rsidRPr="005C75B8" w:rsidRDefault="00FB027C" w:rsidP="0000724A">
            <w:pPr>
              <w:numPr>
                <w:ilvl w:val="0"/>
                <w:numId w:val="26"/>
              </w:numPr>
              <w:spacing w:after="0" w:line="240" w:lineRule="auto"/>
              <w:ind w:left="202" w:hanging="202"/>
              <w:rPr>
                <w:rFonts w:ascii="Arial" w:hAnsi="Arial" w:cs="Arial"/>
                <w:color w:val="000000" w:themeColor="text1"/>
                <w:sz w:val="16"/>
                <w:szCs w:val="16"/>
              </w:rPr>
            </w:pPr>
            <w:r w:rsidRPr="005C75B8">
              <w:rPr>
                <w:rFonts w:ascii="Arial" w:hAnsi="Arial" w:cs="Arial"/>
                <w:color w:val="000000" w:themeColor="text1"/>
                <w:sz w:val="16"/>
                <w:szCs w:val="16"/>
              </w:rPr>
              <w:t>prowadzenie działalności edukacyjnej, popularyzatorskiej i wydawniczej.</w:t>
            </w:r>
          </w:p>
          <w:p w:rsidR="00510E4E" w:rsidRPr="005C75B8" w:rsidRDefault="00510E4E" w:rsidP="00510E4E">
            <w:pPr>
              <w:spacing w:after="0" w:line="240" w:lineRule="auto"/>
              <w:jc w:val="both"/>
              <w:rPr>
                <w:rFonts w:ascii="Arial" w:hAnsi="Arial" w:cs="Arial"/>
                <w:color w:val="000000" w:themeColor="text1"/>
                <w:sz w:val="16"/>
                <w:szCs w:val="18"/>
              </w:rPr>
            </w:pPr>
            <w:r w:rsidRPr="005C75B8">
              <w:rPr>
                <w:rFonts w:ascii="Arial" w:hAnsi="Arial" w:cs="Arial"/>
                <w:color w:val="000000" w:themeColor="text1"/>
                <w:sz w:val="16"/>
                <w:szCs w:val="18"/>
              </w:rPr>
              <w:t xml:space="preserve">Biblioteka może uczestniczyć w: </w:t>
            </w:r>
          </w:p>
          <w:p w:rsidR="00482B4B" w:rsidRPr="005C75B8" w:rsidRDefault="00FB027C" w:rsidP="005C75B8">
            <w:pPr>
              <w:numPr>
                <w:ilvl w:val="0"/>
                <w:numId w:val="26"/>
              </w:numPr>
              <w:spacing w:after="0" w:line="240" w:lineRule="auto"/>
              <w:ind w:left="202" w:hanging="202"/>
              <w:jc w:val="both"/>
              <w:rPr>
                <w:rFonts w:ascii="Arial" w:hAnsi="Arial" w:cs="Arial"/>
                <w:color w:val="000000" w:themeColor="text1"/>
                <w:sz w:val="16"/>
                <w:szCs w:val="16"/>
              </w:rPr>
            </w:pPr>
            <w:r w:rsidRPr="005C75B8">
              <w:rPr>
                <w:rFonts w:ascii="Arial" w:hAnsi="Arial" w:cs="Arial"/>
                <w:color w:val="000000" w:themeColor="text1"/>
                <w:sz w:val="16"/>
                <w:szCs w:val="16"/>
              </w:rPr>
              <w:t>rozwijaniu i zaspakajaniu potrzeb oświatowych, w tym czytelniczych,</w:t>
            </w:r>
            <w:r w:rsidRPr="005C75B8">
              <w:rPr>
                <w:color w:val="000000" w:themeColor="text1"/>
                <w:sz w:val="16"/>
                <w:szCs w:val="16"/>
              </w:rPr>
              <w:t xml:space="preserve"> </w:t>
            </w:r>
            <w:r w:rsidRPr="005C75B8">
              <w:rPr>
                <w:rFonts w:ascii="Arial" w:hAnsi="Arial" w:cs="Arial"/>
                <w:color w:val="000000" w:themeColor="text1"/>
                <w:sz w:val="16"/>
                <w:szCs w:val="16"/>
              </w:rPr>
              <w:t>kulturalnych i informacyjnych</w:t>
            </w:r>
            <w:r w:rsidRPr="005C75B8">
              <w:rPr>
                <w:color w:val="000000" w:themeColor="text1"/>
              </w:rPr>
              <w:t xml:space="preserve"> </w:t>
            </w:r>
            <w:r w:rsidRPr="005C75B8">
              <w:rPr>
                <w:rFonts w:ascii="Arial" w:hAnsi="Arial" w:cs="Arial"/>
                <w:color w:val="000000" w:themeColor="text1"/>
                <w:sz w:val="16"/>
                <w:szCs w:val="16"/>
              </w:rPr>
              <w:t>mieszkańców gminy oraz</w:t>
            </w:r>
            <w:r w:rsidRPr="005C75B8">
              <w:rPr>
                <w:color w:val="000000" w:themeColor="text1"/>
              </w:rPr>
              <w:t xml:space="preserve"> </w:t>
            </w:r>
            <w:r w:rsidRPr="005C75B8">
              <w:rPr>
                <w:rFonts w:ascii="Arial" w:hAnsi="Arial" w:cs="Arial"/>
                <w:color w:val="000000" w:themeColor="text1"/>
                <w:sz w:val="16"/>
                <w:szCs w:val="16"/>
              </w:rPr>
              <w:t>w upowszechnia</w:t>
            </w:r>
            <w:r w:rsidR="005907D2" w:rsidRPr="005C75B8">
              <w:rPr>
                <w:rFonts w:ascii="Arial" w:hAnsi="Arial" w:cs="Arial"/>
                <w:color w:val="000000" w:themeColor="text1"/>
                <w:sz w:val="16"/>
                <w:szCs w:val="16"/>
              </w:rPr>
              <w:t xml:space="preserve">niu wiedzy </w:t>
            </w:r>
            <w:r w:rsidRPr="005C75B8">
              <w:rPr>
                <w:rFonts w:ascii="Arial" w:hAnsi="Arial" w:cs="Arial"/>
                <w:color w:val="000000" w:themeColor="text1"/>
                <w:sz w:val="16"/>
                <w:szCs w:val="16"/>
              </w:rPr>
              <w:t>i kultury.</w:t>
            </w:r>
          </w:p>
        </w:tc>
        <w:tc>
          <w:tcPr>
            <w:tcW w:w="5601" w:type="dxa"/>
            <w:shd w:val="clear" w:color="auto" w:fill="auto"/>
          </w:tcPr>
          <w:p w:rsidR="0078589E" w:rsidRPr="005C75B8" w:rsidRDefault="0041237E" w:rsidP="00254A7F">
            <w:pPr>
              <w:pStyle w:val="NormalnyWeb"/>
              <w:spacing w:before="120" w:beforeAutospacing="0" w:after="120" w:afterAutospacing="0"/>
              <w:jc w:val="both"/>
              <w:rPr>
                <w:rFonts w:ascii="Arial" w:hAnsi="Arial" w:cs="Arial"/>
                <w:color w:val="000000" w:themeColor="text1"/>
                <w:sz w:val="16"/>
                <w:szCs w:val="16"/>
              </w:rPr>
            </w:pPr>
            <w:r w:rsidRPr="005C75B8">
              <w:rPr>
                <w:rFonts w:ascii="Arial" w:hAnsi="Arial" w:cs="Arial"/>
                <w:color w:val="000000" w:themeColor="text1"/>
                <w:sz w:val="16"/>
                <w:szCs w:val="16"/>
              </w:rPr>
              <w:t xml:space="preserve">Gminna </w:t>
            </w:r>
            <w:r w:rsidR="00482B4B" w:rsidRPr="005C75B8">
              <w:rPr>
                <w:rFonts w:ascii="Arial" w:hAnsi="Arial" w:cs="Arial"/>
                <w:color w:val="000000" w:themeColor="text1"/>
                <w:sz w:val="16"/>
                <w:szCs w:val="16"/>
              </w:rPr>
              <w:t>Biblioteka Publiczna mieści się w</w:t>
            </w:r>
            <w:r w:rsidR="00720750" w:rsidRPr="005C75B8">
              <w:rPr>
                <w:rFonts w:ascii="Arial" w:hAnsi="Arial" w:cs="Arial"/>
                <w:color w:val="000000" w:themeColor="text1"/>
                <w:sz w:val="16"/>
                <w:szCs w:val="16"/>
              </w:rPr>
              <w:t xml:space="preserve"> należącym do Gminy Zarszyn,</w:t>
            </w:r>
            <w:r w:rsidR="00482B4B" w:rsidRPr="005C75B8">
              <w:rPr>
                <w:rFonts w:ascii="Arial" w:hAnsi="Arial" w:cs="Arial"/>
                <w:color w:val="000000" w:themeColor="text1"/>
                <w:sz w:val="16"/>
                <w:szCs w:val="16"/>
              </w:rPr>
              <w:t xml:space="preserve"> </w:t>
            </w:r>
            <w:r w:rsidR="00720750" w:rsidRPr="005C75B8">
              <w:rPr>
                <w:rFonts w:ascii="Arial" w:hAnsi="Arial" w:cs="Arial"/>
                <w:color w:val="000000" w:themeColor="text1"/>
                <w:sz w:val="16"/>
                <w:szCs w:val="16"/>
              </w:rPr>
              <w:t xml:space="preserve">będącym w złym stanie technicznym </w:t>
            </w:r>
            <w:r w:rsidR="00254A7F" w:rsidRPr="005C75B8">
              <w:rPr>
                <w:rFonts w:ascii="Arial" w:hAnsi="Arial" w:cs="Arial"/>
                <w:color w:val="000000" w:themeColor="text1"/>
                <w:sz w:val="16"/>
                <w:szCs w:val="16"/>
              </w:rPr>
              <w:t xml:space="preserve">budynku </w:t>
            </w:r>
            <w:r w:rsidR="00FB027C" w:rsidRPr="005C75B8">
              <w:rPr>
                <w:rFonts w:ascii="Arial" w:hAnsi="Arial" w:cs="Arial"/>
                <w:color w:val="000000" w:themeColor="text1"/>
                <w:sz w:val="16"/>
                <w:szCs w:val="16"/>
              </w:rPr>
              <w:t>wielofunkcyjnym przy ul. Szkolnej 1</w:t>
            </w:r>
            <w:r w:rsidR="0078589E" w:rsidRPr="005C75B8">
              <w:rPr>
                <w:rFonts w:ascii="Arial" w:hAnsi="Arial" w:cs="Arial"/>
                <w:color w:val="000000" w:themeColor="text1"/>
                <w:sz w:val="16"/>
                <w:szCs w:val="16"/>
              </w:rPr>
              <w:t xml:space="preserve"> w </w:t>
            </w:r>
            <w:r w:rsidR="00254A7F" w:rsidRPr="005C75B8">
              <w:rPr>
                <w:rFonts w:ascii="Arial" w:hAnsi="Arial" w:cs="Arial"/>
                <w:color w:val="000000" w:themeColor="text1"/>
                <w:sz w:val="16"/>
                <w:szCs w:val="16"/>
              </w:rPr>
              <w:t>Zarszynie</w:t>
            </w:r>
            <w:r w:rsidR="00720750" w:rsidRPr="005C75B8">
              <w:rPr>
                <w:rFonts w:ascii="Arial" w:hAnsi="Arial" w:cs="Arial"/>
                <w:color w:val="000000" w:themeColor="text1"/>
                <w:sz w:val="16"/>
                <w:szCs w:val="16"/>
              </w:rPr>
              <w:t>.</w:t>
            </w:r>
            <w:r w:rsidR="00FB027C" w:rsidRPr="005C75B8">
              <w:rPr>
                <w:rFonts w:ascii="Arial" w:hAnsi="Arial" w:cs="Arial"/>
                <w:color w:val="000000" w:themeColor="text1"/>
                <w:sz w:val="16"/>
                <w:szCs w:val="16"/>
              </w:rPr>
              <w:t xml:space="preserve"> Lokal </w:t>
            </w:r>
            <w:r w:rsidR="00720750" w:rsidRPr="005C75B8">
              <w:rPr>
                <w:rFonts w:ascii="Arial" w:hAnsi="Arial" w:cs="Arial"/>
                <w:color w:val="000000" w:themeColor="text1"/>
                <w:sz w:val="16"/>
                <w:szCs w:val="16"/>
              </w:rPr>
              <w:t>Gminnej B</w:t>
            </w:r>
            <w:r w:rsidR="00FB027C" w:rsidRPr="005C75B8">
              <w:rPr>
                <w:rFonts w:ascii="Arial" w:hAnsi="Arial" w:cs="Arial"/>
                <w:color w:val="000000" w:themeColor="text1"/>
                <w:sz w:val="16"/>
                <w:szCs w:val="16"/>
              </w:rPr>
              <w:t>iblioteki</w:t>
            </w:r>
            <w:r w:rsidR="00720750" w:rsidRPr="005C75B8">
              <w:rPr>
                <w:rFonts w:ascii="Arial" w:hAnsi="Arial" w:cs="Arial"/>
                <w:color w:val="000000" w:themeColor="text1"/>
                <w:sz w:val="16"/>
                <w:szCs w:val="16"/>
              </w:rPr>
              <w:t xml:space="preserve"> znajduje się na I piętrze budynku, składa się z dwu pomiesczeń i</w:t>
            </w:r>
            <w:r w:rsidR="00FB027C" w:rsidRPr="005C75B8">
              <w:rPr>
                <w:rFonts w:ascii="Arial" w:hAnsi="Arial" w:cs="Arial"/>
                <w:color w:val="000000" w:themeColor="text1"/>
                <w:sz w:val="16"/>
                <w:szCs w:val="16"/>
              </w:rPr>
              <w:t xml:space="preserve"> </w:t>
            </w:r>
            <w:r w:rsidR="00720750" w:rsidRPr="005C75B8">
              <w:rPr>
                <w:rFonts w:ascii="Arial" w:hAnsi="Arial" w:cs="Arial"/>
                <w:color w:val="000000" w:themeColor="text1"/>
                <w:sz w:val="16"/>
                <w:szCs w:val="16"/>
              </w:rPr>
              <w:t>posiada powierzchnię tylko 65 m</w:t>
            </w:r>
            <w:r w:rsidR="00720750" w:rsidRPr="005C75B8">
              <w:rPr>
                <w:rFonts w:ascii="Arial" w:hAnsi="Arial" w:cs="Arial"/>
                <w:color w:val="000000" w:themeColor="text1"/>
                <w:sz w:val="16"/>
                <w:szCs w:val="16"/>
                <w:vertAlign w:val="superscript"/>
              </w:rPr>
              <w:t>2</w:t>
            </w:r>
            <w:r w:rsidR="00720750" w:rsidRPr="005C75B8">
              <w:rPr>
                <w:rFonts w:ascii="Arial" w:hAnsi="Arial" w:cs="Arial"/>
                <w:color w:val="000000" w:themeColor="text1"/>
                <w:sz w:val="16"/>
                <w:szCs w:val="16"/>
              </w:rPr>
              <w:t>. Pomieszczenia biblioteki są bardzo ciasne, przepełnione księgozbiorem. Biblioteka posiada 4 filie, zlokalizowane na terenie miejscowości: Długie, Jacmierz, Nowosielce i Odrzechowa. Łączna poiwerzchnia pomieszczeń zajmowanych przez te filie wynosi 298 m</w:t>
            </w:r>
            <w:r w:rsidR="00720750" w:rsidRPr="005C75B8">
              <w:rPr>
                <w:rFonts w:ascii="Arial" w:hAnsi="Arial" w:cs="Arial"/>
                <w:color w:val="000000" w:themeColor="text1"/>
                <w:sz w:val="16"/>
                <w:szCs w:val="16"/>
                <w:vertAlign w:val="superscript"/>
              </w:rPr>
              <w:t>2</w:t>
            </w:r>
            <w:r w:rsidR="00720750" w:rsidRPr="005C75B8">
              <w:rPr>
                <w:rFonts w:ascii="Arial" w:hAnsi="Arial" w:cs="Arial"/>
                <w:color w:val="000000" w:themeColor="text1"/>
                <w:sz w:val="16"/>
                <w:szCs w:val="16"/>
              </w:rPr>
              <w:t>.</w:t>
            </w:r>
          </w:p>
          <w:p w:rsidR="0078589E" w:rsidRPr="005C75B8" w:rsidRDefault="00FD06E3" w:rsidP="0078589E">
            <w:pPr>
              <w:pStyle w:val="NormalnyWeb"/>
              <w:spacing w:before="0" w:beforeAutospacing="0" w:after="0" w:afterAutospacing="0"/>
              <w:jc w:val="center"/>
              <w:rPr>
                <w:rFonts w:ascii="Arial" w:hAnsi="Arial" w:cs="Arial"/>
                <w:color w:val="000000" w:themeColor="text1"/>
                <w:sz w:val="16"/>
                <w:szCs w:val="16"/>
              </w:rPr>
            </w:pPr>
            <w:r>
              <w:object w:dxaOrig="5385" w:dyaOrig="19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6.25pt;height:100.5pt" o:ole="">
                  <v:imagedata r:id="rId175" o:title=""/>
                </v:shape>
                <o:OLEObject Type="Embed" ProgID="PBrush" ShapeID="_x0000_i1025" DrawAspect="Content" ObjectID="_1515303265" r:id="rId176"/>
              </w:object>
            </w:r>
          </w:p>
          <w:p w:rsidR="00482B4B" w:rsidRPr="005C75B8" w:rsidRDefault="00482B4B" w:rsidP="0078589E">
            <w:pPr>
              <w:pStyle w:val="Tekstprzypisudolnego"/>
              <w:rPr>
                <w:rFonts w:ascii="Arial" w:hAnsi="Arial" w:cs="Arial"/>
                <w:i/>
                <w:color w:val="000000" w:themeColor="text1"/>
                <w:sz w:val="16"/>
                <w:szCs w:val="16"/>
              </w:rPr>
            </w:pPr>
          </w:p>
          <w:p w:rsidR="00720750" w:rsidRPr="005C75B8" w:rsidRDefault="00720750" w:rsidP="0078589E">
            <w:pPr>
              <w:pStyle w:val="Tekstprzypisudolnego"/>
              <w:rPr>
                <w:rFonts w:ascii="Arial" w:hAnsi="Arial" w:cs="Arial"/>
                <w:color w:val="000000" w:themeColor="text1"/>
                <w:sz w:val="16"/>
                <w:szCs w:val="16"/>
              </w:rPr>
            </w:pPr>
          </w:p>
        </w:tc>
        <w:tc>
          <w:tcPr>
            <w:tcW w:w="0" w:type="auto"/>
            <w:shd w:val="clear" w:color="auto" w:fill="auto"/>
          </w:tcPr>
          <w:p w:rsidR="00482B4B" w:rsidRPr="005C75B8" w:rsidRDefault="00482B4B" w:rsidP="0041237E">
            <w:pPr>
              <w:spacing w:before="120" w:after="120" w:line="240" w:lineRule="auto"/>
              <w:jc w:val="both"/>
              <w:rPr>
                <w:rFonts w:ascii="Arial" w:hAnsi="Arial" w:cs="Arial"/>
                <w:color w:val="000000" w:themeColor="text1"/>
                <w:sz w:val="16"/>
                <w:szCs w:val="18"/>
              </w:rPr>
            </w:pPr>
            <w:r w:rsidRPr="005C75B8">
              <w:rPr>
                <w:rFonts w:ascii="Arial" w:hAnsi="Arial" w:cs="Arial"/>
                <w:color w:val="000000" w:themeColor="text1"/>
                <w:sz w:val="16"/>
                <w:szCs w:val="18"/>
              </w:rPr>
              <w:t>Na wyposażenie placówki składają się:</w:t>
            </w:r>
          </w:p>
          <w:p w:rsidR="00482B4B" w:rsidRPr="005C75B8" w:rsidRDefault="00482B4B" w:rsidP="0000724A">
            <w:pPr>
              <w:numPr>
                <w:ilvl w:val="0"/>
                <w:numId w:val="26"/>
              </w:numPr>
              <w:spacing w:after="0" w:line="240" w:lineRule="auto"/>
              <w:ind w:left="202" w:hanging="202"/>
              <w:rPr>
                <w:rFonts w:ascii="Arial" w:hAnsi="Arial" w:cs="Arial"/>
                <w:color w:val="000000" w:themeColor="text1"/>
                <w:sz w:val="16"/>
                <w:szCs w:val="18"/>
              </w:rPr>
            </w:pPr>
            <w:r w:rsidRPr="005C75B8">
              <w:rPr>
                <w:rFonts w:ascii="Arial" w:hAnsi="Arial" w:cs="Arial"/>
                <w:color w:val="000000" w:themeColor="text1"/>
                <w:sz w:val="16"/>
                <w:szCs w:val="18"/>
              </w:rPr>
              <w:t>komputery,</w:t>
            </w:r>
          </w:p>
          <w:p w:rsidR="00482B4B" w:rsidRPr="005C75B8" w:rsidRDefault="00482B4B" w:rsidP="0000724A">
            <w:pPr>
              <w:numPr>
                <w:ilvl w:val="0"/>
                <w:numId w:val="26"/>
              </w:numPr>
              <w:spacing w:after="0" w:line="240" w:lineRule="auto"/>
              <w:ind w:left="202" w:hanging="202"/>
              <w:rPr>
                <w:rFonts w:ascii="Arial" w:hAnsi="Arial" w:cs="Arial"/>
                <w:color w:val="000000" w:themeColor="text1"/>
                <w:sz w:val="16"/>
                <w:szCs w:val="18"/>
              </w:rPr>
            </w:pPr>
            <w:r w:rsidRPr="005C75B8">
              <w:rPr>
                <w:rFonts w:ascii="Arial" w:hAnsi="Arial" w:cs="Arial"/>
                <w:color w:val="000000" w:themeColor="text1"/>
                <w:sz w:val="16"/>
                <w:szCs w:val="18"/>
              </w:rPr>
              <w:t>drukarki,</w:t>
            </w:r>
          </w:p>
          <w:p w:rsidR="00482B4B" w:rsidRPr="005C75B8" w:rsidRDefault="00482B4B" w:rsidP="0000724A">
            <w:pPr>
              <w:numPr>
                <w:ilvl w:val="0"/>
                <w:numId w:val="26"/>
              </w:numPr>
              <w:spacing w:after="0" w:line="240" w:lineRule="auto"/>
              <w:ind w:left="202" w:hanging="202"/>
              <w:rPr>
                <w:rFonts w:ascii="Arial" w:hAnsi="Arial" w:cs="Arial"/>
                <w:color w:val="000000" w:themeColor="text1"/>
                <w:sz w:val="16"/>
                <w:szCs w:val="18"/>
              </w:rPr>
            </w:pPr>
            <w:r w:rsidRPr="005C75B8">
              <w:rPr>
                <w:rFonts w:ascii="Arial" w:hAnsi="Arial" w:cs="Arial"/>
                <w:color w:val="000000" w:themeColor="text1"/>
                <w:sz w:val="16"/>
                <w:szCs w:val="18"/>
              </w:rPr>
              <w:t>kserokopiarki</w:t>
            </w:r>
          </w:p>
          <w:p w:rsidR="00482B4B" w:rsidRPr="005C75B8" w:rsidRDefault="00482B4B" w:rsidP="0000724A">
            <w:pPr>
              <w:numPr>
                <w:ilvl w:val="0"/>
                <w:numId w:val="26"/>
              </w:numPr>
              <w:spacing w:after="0" w:line="240" w:lineRule="auto"/>
              <w:ind w:left="202" w:hanging="202"/>
              <w:rPr>
                <w:rFonts w:ascii="Arial" w:hAnsi="Arial" w:cs="Arial"/>
                <w:color w:val="000000" w:themeColor="text1"/>
                <w:sz w:val="16"/>
                <w:szCs w:val="18"/>
              </w:rPr>
            </w:pPr>
            <w:r w:rsidRPr="005C75B8">
              <w:rPr>
                <w:rFonts w:ascii="Arial" w:hAnsi="Arial" w:cs="Arial"/>
                <w:color w:val="000000" w:themeColor="text1"/>
                <w:sz w:val="16"/>
                <w:szCs w:val="18"/>
              </w:rPr>
              <w:t>skanery,</w:t>
            </w:r>
          </w:p>
          <w:p w:rsidR="00482B4B" w:rsidRPr="005C75B8" w:rsidRDefault="00482B4B" w:rsidP="0000724A">
            <w:pPr>
              <w:numPr>
                <w:ilvl w:val="0"/>
                <w:numId w:val="26"/>
              </w:numPr>
              <w:spacing w:after="0" w:line="240" w:lineRule="auto"/>
              <w:ind w:left="202" w:hanging="202"/>
              <w:rPr>
                <w:rFonts w:ascii="Arial" w:hAnsi="Arial" w:cs="Arial"/>
                <w:b/>
                <w:color w:val="000000" w:themeColor="text1"/>
                <w:sz w:val="16"/>
                <w:szCs w:val="18"/>
              </w:rPr>
            </w:pPr>
            <w:r w:rsidRPr="005C75B8">
              <w:rPr>
                <w:rFonts w:ascii="Arial" w:hAnsi="Arial" w:cs="Arial"/>
                <w:color w:val="000000" w:themeColor="text1"/>
                <w:sz w:val="16"/>
                <w:szCs w:val="18"/>
              </w:rPr>
              <w:t>bezpłatny dostęp do Internetu w każdej placówce.</w:t>
            </w:r>
          </w:p>
        </w:tc>
        <w:tc>
          <w:tcPr>
            <w:tcW w:w="0" w:type="auto"/>
            <w:shd w:val="clear" w:color="auto" w:fill="auto"/>
          </w:tcPr>
          <w:p w:rsidR="00482B4B" w:rsidRPr="005C75B8" w:rsidRDefault="00482B4B" w:rsidP="00482B4B">
            <w:pPr>
              <w:spacing w:before="120" w:after="120" w:line="240" w:lineRule="auto"/>
              <w:rPr>
                <w:rFonts w:ascii="Arial" w:hAnsi="Arial" w:cs="Arial"/>
                <w:color w:val="000000" w:themeColor="text1"/>
                <w:sz w:val="16"/>
                <w:szCs w:val="18"/>
              </w:rPr>
            </w:pPr>
            <w:r w:rsidRPr="005C75B8">
              <w:rPr>
                <w:rFonts w:ascii="Arial" w:hAnsi="Arial" w:cs="Arial"/>
                <w:color w:val="000000" w:themeColor="text1"/>
                <w:sz w:val="16"/>
                <w:szCs w:val="18"/>
              </w:rPr>
              <w:t>Jednostka zatrudnia</w:t>
            </w:r>
            <w:r w:rsidR="005907D2" w:rsidRPr="005C75B8">
              <w:rPr>
                <w:rFonts w:ascii="Arial" w:hAnsi="Arial" w:cs="Arial"/>
                <w:color w:val="000000" w:themeColor="text1"/>
                <w:sz w:val="16"/>
                <w:szCs w:val="18"/>
              </w:rPr>
              <w:t xml:space="preserve"> 7</w:t>
            </w:r>
            <w:r w:rsidRPr="005C75B8">
              <w:rPr>
                <w:rFonts w:ascii="Arial" w:hAnsi="Arial" w:cs="Arial"/>
                <w:color w:val="000000" w:themeColor="text1"/>
                <w:sz w:val="16"/>
                <w:szCs w:val="18"/>
              </w:rPr>
              <w:t xml:space="preserve"> osób</w:t>
            </w:r>
            <w:r w:rsidR="005907D2" w:rsidRPr="005C75B8">
              <w:rPr>
                <w:rFonts w:ascii="Arial" w:hAnsi="Arial" w:cs="Arial"/>
                <w:color w:val="000000" w:themeColor="text1"/>
                <w:sz w:val="16"/>
                <w:szCs w:val="18"/>
              </w:rPr>
              <w:t>, w tym</w:t>
            </w:r>
            <w:r w:rsidRPr="005C75B8">
              <w:rPr>
                <w:rFonts w:ascii="Arial" w:hAnsi="Arial" w:cs="Arial"/>
                <w:color w:val="000000" w:themeColor="text1"/>
                <w:sz w:val="16"/>
                <w:szCs w:val="18"/>
              </w:rPr>
              <w:t xml:space="preserve">: </w:t>
            </w:r>
          </w:p>
          <w:p w:rsidR="00482B4B" w:rsidRPr="005C75B8" w:rsidRDefault="005907D2" w:rsidP="0000724A">
            <w:pPr>
              <w:numPr>
                <w:ilvl w:val="0"/>
                <w:numId w:val="26"/>
              </w:numPr>
              <w:spacing w:after="0" w:line="240" w:lineRule="auto"/>
              <w:ind w:left="202" w:hanging="202"/>
              <w:rPr>
                <w:rFonts w:ascii="Arial" w:hAnsi="Arial" w:cs="Arial"/>
                <w:color w:val="000000" w:themeColor="text1"/>
                <w:sz w:val="16"/>
                <w:szCs w:val="18"/>
              </w:rPr>
            </w:pPr>
            <w:r w:rsidRPr="005C75B8">
              <w:rPr>
                <w:rFonts w:ascii="Arial" w:hAnsi="Arial" w:cs="Arial"/>
                <w:color w:val="000000" w:themeColor="text1"/>
                <w:sz w:val="16"/>
                <w:szCs w:val="18"/>
              </w:rPr>
              <w:t xml:space="preserve">5 na </w:t>
            </w:r>
            <w:r w:rsidR="00482B4B" w:rsidRPr="005C75B8">
              <w:rPr>
                <w:rFonts w:ascii="Arial" w:hAnsi="Arial" w:cs="Arial"/>
                <w:color w:val="000000" w:themeColor="text1"/>
                <w:sz w:val="16"/>
                <w:szCs w:val="18"/>
              </w:rPr>
              <w:t>stanowiskach bibliotecznych,</w:t>
            </w:r>
          </w:p>
          <w:p w:rsidR="00482B4B" w:rsidRPr="005C75B8" w:rsidRDefault="005907D2" w:rsidP="0000724A">
            <w:pPr>
              <w:numPr>
                <w:ilvl w:val="0"/>
                <w:numId w:val="26"/>
              </w:numPr>
              <w:spacing w:after="0" w:line="240" w:lineRule="auto"/>
              <w:ind w:left="202" w:hanging="202"/>
              <w:rPr>
                <w:rFonts w:ascii="Arial" w:hAnsi="Arial" w:cs="Arial"/>
                <w:color w:val="000000" w:themeColor="text1"/>
                <w:sz w:val="16"/>
                <w:szCs w:val="18"/>
              </w:rPr>
            </w:pPr>
            <w:r w:rsidRPr="005C75B8">
              <w:rPr>
                <w:rFonts w:ascii="Arial" w:hAnsi="Arial" w:cs="Arial"/>
                <w:color w:val="000000" w:themeColor="text1"/>
                <w:sz w:val="16"/>
                <w:szCs w:val="18"/>
              </w:rPr>
              <w:t>1 kierownik</w:t>
            </w:r>
            <w:r w:rsidR="00482B4B" w:rsidRPr="005C75B8">
              <w:rPr>
                <w:rFonts w:ascii="Arial" w:hAnsi="Arial" w:cs="Arial"/>
                <w:color w:val="000000" w:themeColor="text1"/>
                <w:sz w:val="16"/>
                <w:szCs w:val="18"/>
              </w:rPr>
              <w:t>,</w:t>
            </w:r>
          </w:p>
          <w:p w:rsidR="00482B4B" w:rsidRPr="005C75B8" w:rsidRDefault="005907D2" w:rsidP="0000724A">
            <w:pPr>
              <w:numPr>
                <w:ilvl w:val="0"/>
                <w:numId w:val="26"/>
              </w:numPr>
              <w:spacing w:after="0" w:line="240" w:lineRule="auto"/>
              <w:ind w:left="202" w:hanging="202"/>
              <w:rPr>
                <w:rFonts w:ascii="Arial" w:hAnsi="Arial" w:cs="Arial"/>
                <w:color w:val="000000" w:themeColor="text1"/>
                <w:sz w:val="16"/>
                <w:szCs w:val="18"/>
              </w:rPr>
            </w:pPr>
            <w:r w:rsidRPr="005C75B8">
              <w:rPr>
                <w:rFonts w:ascii="Arial" w:hAnsi="Arial" w:cs="Arial"/>
                <w:color w:val="000000" w:themeColor="text1"/>
                <w:sz w:val="16"/>
                <w:szCs w:val="18"/>
              </w:rPr>
              <w:t>1 księgowy.</w:t>
            </w:r>
          </w:p>
          <w:p w:rsidR="00482B4B" w:rsidRPr="005C75B8" w:rsidRDefault="00482B4B" w:rsidP="005907D2">
            <w:pPr>
              <w:spacing w:after="0" w:line="240" w:lineRule="auto"/>
              <w:jc w:val="both"/>
              <w:rPr>
                <w:rFonts w:ascii="Arial" w:hAnsi="Arial" w:cs="Arial"/>
                <w:color w:val="000000" w:themeColor="text1"/>
                <w:sz w:val="16"/>
                <w:szCs w:val="18"/>
              </w:rPr>
            </w:pPr>
          </w:p>
          <w:p w:rsidR="00482B4B" w:rsidRPr="005C75B8" w:rsidRDefault="00482B4B" w:rsidP="00482B4B">
            <w:pPr>
              <w:spacing w:after="0" w:line="240" w:lineRule="auto"/>
              <w:rPr>
                <w:rFonts w:ascii="Arial" w:hAnsi="Arial" w:cs="Arial"/>
                <w:color w:val="000000" w:themeColor="text1"/>
                <w:sz w:val="16"/>
                <w:szCs w:val="18"/>
              </w:rPr>
            </w:pPr>
          </w:p>
          <w:p w:rsidR="00482B4B" w:rsidRPr="005C75B8" w:rsidRDefault="00482B4B" w:rsidP="00482B4B">
            <w:pPr>
              <w:spacing w:after="0" w:line="240" w:lineRule="auto"/>
              <w:rPr>
                <w:rFonts w:ascii="Arial" w:hAnsi="Arial" w:cs="Arial"/>
                <w:color w:val="000000" w:themeColor="text1"/>
                <w:sz w:val="16"/>
                <w:szCs w:val="18"/>
              </w:rPr>
            </w:pPr>
          </w:p>
          <w:p w:rsidR="00482B4B" w:rsidRPr="005C75B8" w:rsidRDefault="00482B4B" w:rsidP="00482B4B">
            <w:pPr>
              <w:spacing w:after="0" w:line="240" w:lineRule="auto"/>
              <w:rPr>
                <w:rFonts w:ascii="Arial" w:hAnsi="Arial" w:cs="Arial"/>
                <w:color w:val="000000" w:themeColor="text1"/>
                <w:sz w:val="16"/>
                <w:szCs w:val="18"/>
              </w:rPr>
            </w:pPr>
          </w:p>
          <w:p w:rsidR="00482B4B" w:rsidRPr="005C75B8" w:rsidRDefault="00482B4B" w:rsidP="00482B4B">
            <w:pPr>
              <w:spacing w:after="0" w:line="240" w:lineRule="auto"/>
              <w:rPr>
                <w:rFonts w:ascii="Arial" w:hAnsi="Arial" w:cs="Arial"/>
                <w:color w:val="000000" w:themeColor="text1"/>
                <w:sz w:val="16"/>
                <w:szCs w:val="18"/>
              </w:rPr>
            </w:pPr>
          </w:p>
          <w:p w:rsidR="00482B4B" w:rsidRPr="005C75B8" w:rsidRDefault="00482B4B" w:rsidP="00482B4B">
            <w:pPr>
              <w:spacing w:after="0" w:line="240" w:lineRule="auto"/>
              <w:rPr>
                <w:rFonts w:ascii="Arial" w:hAnsi="Arial" w:cs="Arial"/>
                <w:color w:val="000000" w:themeColor="text1"/>
                <w:sz w:val="16"/>
                <w:szCs w:val="18"/>
              </w:rPr>
            </w:pPr>
          </w:p>
          <w:p w:rsidR="00482B4B" w:rsidRPr="005C75B8" w:rsidRDefault="00482B4B" w:rsidP="00482B4B">
            <w:pPr>
              <w:spacing w:after="0" w:line="240" w:lineRule="auto"/>
              <w:rPr>
                <w:rFonts w:ascii="Arial" w:hAnsi="Arial" w:cs="Arial"/>
                <w:color w:val="000000" w:themeColor="text1"/>
                <w:sz w:val="16"/>
                <w:szCs w:val="18"/>
              </w:rPr>
            </w:pPr>
          </w:p>
          <w:p w:rsidR="00482B4B" w:rsidRPr="005C75B8" w:rsidRDefault="00482B4B" w:rsidP="00482B4B">
            <w:pPr>
              <w:spacing w:after="0" w:line="240" w:lineRule="auto"/>
              <w:rPr>
                <w:rFonts w:ascii="Arial" w:hAnsi="Arial" w:cs="Arial"/>
                <w:color w:val="000000" w:themeColor="text1"/>
                <w:sz w:val="16"/>
                <w:szCs w:val="18"/>
              </w:rPr>
            </w:pPr>
          </w:p>
        </w:tc>
      </w:tr>
    </w:tbl>
    <w:p w:rsidR="005C75B8" w:rsidRDefault="005C75B8" w:rsidP="008D70DA">
      <w:pPr>
        <w:rPr>
          <w:rFonts w:ascii="Arial" w:hAnsi="Arial" w:cs="Arial"/>
          <w:b/>
          <w:sz w:val="20"/>
          <w:szCs w:val="20"/>
        </w:rPr>
        <w:sectPr w:rsidR="005C75B8" w:rsidSect="005C75B8">
          <w:headerReference w:type="default" r:id="rId177"/>
          <w:pgSz w:w="16838" w:h="11906" w:orient="landscape"/>
          <w:pgMar w:top="1417" w:right="1417" w:bottom="1417" w:left="1417" w:header="708" w:footer="708" w:gutter="0"/>
          <w:cols w:space="708"/>
          <w:docGrid w:linePitch="360"/>
        </w:sectPr>
      </w:pPr>
    </w:p>
    <w:p w:rsidR="00583581" w:rsidRPr="00583581" w:rsidRDefault="00583581" w:rsidP="00583581">
      <w:pPr>
        <w:spacing w:after="0" w:line="240" w:lineRule="auto"/>
        <w:jc w:val="both"/>
        <w:rPr>
          <w:rFonts w:ascii="Arial" w:eastAsia="Times New Roman" w:hAnsi="Arial" w:cs="Arial"/>
          <w:color w:val="000000"/>
          <w:sz w:val="20"/>
          <w:szCs w:val="20"/>
          <w:lang w:eastAsia="pl-PL"/>
        </w:rPr>
      </w:pPr>
      <w:r w:rsidRPr="00583581">
        <w:rPr>
          <w:rFonts w:ascii="Arial" w:eastAsia="Times New Roman" w:hAnsi="Arial" w:cs="Arial"/>
          <w:color w:val="000000"/>
          <w:sz w:val="20"/>
          <w:szCs w:val="20"/>
          <w:lang w:eastAsia="pl-PL"/>
        </w:rPr>
        <w:lastRenderedPageBreak/>
        <w:t xml:space="preserve">Biblioteki oraz działające na terenie gminy stowarzyszenia wiele wnoszą dla ożywienia i rozwoju kultury. Corocznie powiększane księgozbiory biblioteczne zachęcają do czytelnictwa, szczególnie młodzież szkolną, dla której organizowane są różne imprez i konkursy. </w:t>
      </w:r>
    </w:p>
    <w:p w:rsidR="005907D2" w:rsidRPr="002E1F6B" w:rsidRDefault="008D70DA" w:rsidP="002E1F6B">
      <w:pPr>
        <w:spacing w:before="60" w:after="60"/>
        <w:jc w:val="both"/>
        <w:rPr>
          <w:rFonts w:ascii="Arial" w:hAnsi="Arial" w:cs="Arial"/>
          <w:b/>
          <w:sz w:val="20"/>
          <w:szCs w:val="20"/>
        </w:rPr>
      </w:pPr>
      <w:r w:rsidRPr="002E1F6B">
        <w:rPr>
          <w:rFonts w:ascii="Arial" w:hAnsi="Arial" w:cs="Arial"/>
          <w:b/>
          <w:sz w:val="20"/>
          <w:szCs w:val="20"/>
        </w:rPr>
        <w:t xml:space="preserve">Imprezy cykliczne </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Gminny Przegląd Kolęd i Pastorałek,</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Wystawa Bożonarodzeniowa,</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Wystawa Wielkanocna,</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Biesiada Kół Gospodyń Wiejskich,</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Jarmark na Jaćmierskim Rynku,</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Dożynki Gminne,</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Wybór Baby i Chłopa Regionu”,</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Święto Niepodległości,</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Gminne Zawody Sportowo</w:t>
      </w:r>
      <w:r w:rsidR="0000724A">
        <w:rPr>
          <w:rFonts w:ascii="Arial" w:eastAsia="Calibri" w:hAnsi="Arial" w:cs="Arial"/>
          <w:color w:val="000000" w:themeColor="text1"/>
          <w:sz w:val="20"/>
          <w:szCs w:val="20"/>
          <w:shd w:val="clear" w:color="auto" w:fill="FFFFFF"/>
        </w:rPr>
        <w:t>-</w:t>
      </w:r>
      <w:r w:rsidRPr="005C75B8">
        <w:rPr>
          <w:rFonts w:ascii="Arial" w:eastAsia="Calibri" w:hAnsi="Arial" w:cs="Arial"/>
          <w:color w:val="000000" w:themeColor="text1"/>
          <w:sz w:val="20"/>
          <w:szCs w:val="20"/>
          <w:shd w:val="clear" w:color="auto" w:fill="FFFFFF"/>
        </w:rPr>
        <w:t>Pożarnicze,</w:t>
      </w:r>
    </w:p>
    <w:p w:rsidR="005907D2" w:rsidRPr="005C75B8" w:rsidRDefault="005907D2" w:rsidP="007121F1">
      <w:pPr>
        <w:pStyle w:val="NormalnyWeb"/>
        <w:numPr>
          <w:ilvl w:val="0"/>
          <w:numId w:val="57"/>
        </w:numPr>
        <w:shd w:val="clear" w:color="auto" w:fill="FFFFFF" w:themeFill="background1"/>
        <w:spacing w:before="0" w:beforeAutospacing="0" w:after="0" w:afterAutospacing="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Przegląd dorobku Ochotniczych Straży Pożarnych,</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Narciarski  i Pieszy Rajd Śladami Dwóch Kardynałów,</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Wystawa Wielkanocna,</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Międzyregionalny Pokaz i Zawody Zabytkowych Sikawek Konnych,</w:t>
      </w:r>
    </w:p>
    <w:p w:rsidR="005907D2" w:rsidRPr="005C75B8" w:rsidRDefault="005907D2" w:rsidP="007121F1">
      <w:pPr>
        <w:pStyle w:val="NormalnyWeb"/>
        <w:numPr>
          <w:ilvl w:val="0"/>
          <w:numId w:val="57"/>
        </w:numPr>
        <w:shd w:val="clear" w:color="auto" w:fill="FFFFFF" w:themeFill="background1"/>
        <w:spacing w:after="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Święto Niepodległości,</w:t>
      </w:r>
    </w:p>
    <w:p w:rsidR="005907D2" w:rsidRDefault="005907D2" w:rsidP="007121F1">
      <w:pPr>
        <w:pStyle w:val="NormalnyWeb"/>
        <w:numPr>
          <w:ilvl w:val="0"/>
          <w:numId w:val="57"/>
        </w:numPr>
        <w:shd w:val="clear" w:color="auto" w:fill="FFFFFF" w:themeFill="background1"/>
        <w:spacing w:before="0" w:beforeAutospacing="0" w:after="0" w:afterAutospacing="0"/>
        <w:jc w:val="both"/>
        <w:rPr>
          <w:rFonts w:ascii="Arial" w:eastAsia="Calibri" w:hAnsi="Arial" w:cs="Arial"/>
          <w:color w:val="000000" w:themeColor="text1"/>
          <w:sz w:val="20"/>
          <w:szCs w:val="20"/>
          <w:shd w:val="clear" w:color="auto" w:fill="FFFFFF"/>
        </w:rPr>
      </w:pPr>
      <w:r w:rsidRPr="005C75B8">
        <w:rPr>
          <w:rFonts w:ascii="Arial" w:eastAsia="Calibri" w:hAnsi="Arial" w:cs="Arial"/>
          <w:color w:val="000000" w:themeColor="text1"/>
          <w:sz w:val="20"/>
          <w:szCs w:val="20"/>
          <w:shd w:val="clear" w:color="auto" w:fill="FFFFFF"/>
        </w:rPr>
        <w:t>Dni Zarszyna</w:t>
      </w:r>
    </w:p>
    <w:p w:rsidR="00C14BC9" w:rsidRPr="00AB378F" w:rsidRDefault="00C14BC9" w:rsidP="00C14BC9">
      <w:pPr>
        <w:pStyle w:val="NormalnyWeb"/>
        <w:numPr>
          <w:ilvl w:val="0"/>
          <w:numId w:val="57"/>
        </w:numPr>
        <w:shd w:val="clear" w:color="auto" w:fill="FFFFFF" w:themeFill="background1"/>
        <w:spacing w:before="0" w:beforeAutospacing="0" w:after="0" w:afterAutospacing="0"/>
        <w:jc w:val="both"/>
        <w:rPr>
          <w:rFonts w:ascii="Arial" w:eastAsia="Calibri" w:hAnsi="Arial" w:cs="Arial"/>
          <w:sz w:val="20"/>
          <w:szCs w:val="20"/>
          <w:shd w:val="clear" w:color="auto" w:fill="FFFFFF"/>
        </w:rPr>
      </w:pPr>
      <w:r w:rsidRPr="00AB378F">
        <w:rPr>
          <w:rFonts w:ascii="Arial" w:eastAsia="Calibri" w:hAnsi="Arial" w:cs="Arial"/>
          <w:sz w:val="20"/>
          <w:szCs w:val="20"/>
          <w:shd w:val="clear" w:color="auto" w:fill="FFFFFF"/>
        </w:rPr>
        <w:t xml:space="preserve">Pięćdziesięciolecie pożycia małżeńskiego </w:t>
      </w:r>
      <w:r w:rsidR="007E61E6" w:rsidRPr="00AB378F">
        <w:rPr>
          <w:rFonts w:ascii="Arial" w:eastAsia="Calibri" w:hAnsi="Arial" w:cs="Arial"/>
          <w:sz w:val="20"/>
          <w:szCs w:val="20"/>
          <w:shd w:val="clear" w:color="auto" w:fill="FFFFFF"/>
        </w:rPr>
        <w:t xml:space="preserve">- </w:t>
      </w:r>
      <w:r w:rsidRPr="00AB378F">
        <w:rPr>
          <w:rFonts w:ascii="Arial" w:eastAsia="Calibri" w:hAnsi="Arial" w:cs="Arial"/>
          <w:sz w:val="20"/>
          <w:szCs w:val="20"/>
          <w:shd w:val="clear" w:color="auto" w:fill="FFFFFF"/>
        </w:rPr>
        <w:t>„Złote Gody”.</w:t>
      </w:r>
    </w:p>
    <w:p w:rsidR="008D70DA" w:rsidRPr="008D70DA" w:rsidRDefault="008D70DA" w:rsidP="002E1F6B">
      <w:pPr>
        <w:spacing w:before="60" w:after="60"/>
        <w:jc w:val="both"/>
        <w:rPr>
          <w:rFonts w:ascii="Arial" w:hAnsi="Arial" w:cs="Arial"/>
          <w:b/>
          <w:sz w:val="20"/>
          <w:szCs w:val="20"/>
        </w:rPr>
      </w:pPr>
      <w:r w:rsidRPr="008D70DA">
        <w:rPr>
          <w:rFonts w:ascii="Arial" w:hAnsi="Arial" w:cs="Arial"/>
          <w:b/>
          <w:sz w:val="20"/>
          <w:szCs w:val="20"/>
        </w:rPr>
        <w:t>Organizacje pozarządowe</w:t>
      </w:r>
    </w:p>
    <w:p w:rsidR="003E1819" w:rsidRPr="002E1F6B" w:rsidRDefault="003E1819" w:rsidP="002D23B5">
      <w:pPr>
        <w:spacing w:before="120" w:after="120" w:line="240" w:lineRule="auto"/>
        <w:jc w:val="both"/>
        <w:rPr>
          <w:rFonts w:ascii="Arial" w:hAnsi="Arial" w:cs="Arial"/>
          <w:color w:val="000000" w:themeColor="text1"/>
          <w:sz w:val="20"/>
          <w:szCs w:val="20"/>
        </w:rPr>
      </w:pPr>
      <w:r w:rsidRPr="003E1819">
        <w:rPr>
          <w:rFonts w:ascii="Arial" w:hAnsi="Arial" w:cs="Arial"/>
          <w:sz w:val="20"/>
          <w:szCs w:val="20"/>
        </w:rPr>
        <w:t xml:space="preserve">Na terenie </w:t>
      </w:r>
      <w:r w:rsidRPr="002E1F6B">
        <w:rPr>
          <w:rFonts w:ascii="Arial" w:hAnsi="Arial" w:cs="Arial"/>
          <w:color w:val="000000" w:themeColor="text1"/>
          <w:sz w:val="20"/>
          <w:szCs w:val="20"/>
        </w:rPr>
        <w:t xml:space="preserve">Gminy Zarszyn działa </w:t>
      </w:r>
      <w:r w:rsidR="005907D2" w:rsidRPr="002E1F6B">
        <w:rPr>
          <w:rFonts w:ascii="Arial" w:hAnsi="Arial" w:cs="Arial"/>
          <w:color w:val="000000" w:themeColor="text1"/>
          <w:sz w:val="20"/>
          <w:szCs w:val="20"/>
        </w:rPr>
        <w:t>10</w:t>
      </w:r>
      <w:r w:rsidRPr="002E1F6B">
        <w:rPr>
          <w:rFonts w:ascii="Arial" w:hAnsi="Arial" w:cs="Arial"/>
          <w:color w:val="000000" w:themeColor="text1"/>
          <w:sz w:val="20"/>
          <w:szCs w:val="20"/>
        </w:rPr>
        <w:t xml:space="preserve"> Kół Gospodyń Wiejskich. Ich członkinie aktywnie włączają się </w:t>
      </w:r>
      <w:r w:rsidRPr="002E1F6B">
        <w:rPr>
          <w:rFonts w:ascii="Arial" w:hAnsi="Arial" w:cs="Arial"/>
          <w:color w:val="000000" w:themeColor="text1"/>
          <w:sz w:val="20"/>
          <w:szCs w:val="20"/>
        </w:rPr>
        <w:br/>
        <w:t>w organizację imprez kulturalnych, przygotowując potrawy według tradycyjnych przepisów i receptur stosowanych przez ich babcie i prababcie. Czynią to na różnego rodzaju przeglądach i biesiadach, częstując uczestników wspaniałymi przysmakami kuchni regionalnej. Są to:</w:t>
      </w:r>
    </w:p>
    <w:p w:rsidR="005907D2" w:rsidRPr="002E1F6B" w:rsidRDefault="005907D2"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Koło Gospodyń Wiejskich w Bażanówce</w:t>
      </w:r>
    </w:p>
    <w:p w:rsidR="005907D2" w:rsidRPr="002E1F6B" w:rsidRDefault="005907D2"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Koło Gospodyń Wiejskich w Długiem</w:t>
      </w:r>
    </w:p>
    <w:p w:rsidR="005907D2" w:rsidRPr="002E1F6B" w:rsidRDefault="005907D2"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Koło Gospodyń Wiejskich w Jaćmierzu</w:t>
      </w:r>
    </w:p>
    <w:p w:rsidR="005907D2" w:rsidRPr="002E1F6B" w:rsidRDefault="005907D2"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Koło Gospodyń Wiejskich w Jaćmierzu - Przedmieściu</w:t>
      </w:r>
    </w:p>
    <w:p w:rsidR="005907D2" w:rsidRPr="002E1F6B" w:rsidRDefault="005907D2"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Koło Gospodyń Wiejskich w Odrzechowej</w:t>
      </w:r>
    </w:p>
    <w:p w:rsidR="003E1819" w:rsidRPr="002E1F6B" w:rsidRDefault="005907D2"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Koło Gospodyń Wiejskich w Pielni</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 xml:space="preserve">Koło Gospodyń Wiejskich w </w:t>
      </w:r>
      <w:r w:rsidR="00EC0F8B" w:rsidRPr="002E1F6B">
        <w:rPr>
          <w:rFonts w:ascii="Arial" w:hAnsi="Arial" w:cs="Arial"/>
          <w:color w:val="000000" w:themeColor="text1"/>
          <w:sz w:val="20"/>
          <w:szCs w:val="20"/>
        </w:rPr>
        <w:t>Posadzie Jaćmierskiej</w:t>
      </w:r>
    </w:p>
    <w:p w:rsidR="005907D2" w:rsidRPr="002E1F6B" w:rsidRDefault="005907D2"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Koło Gospodyń Wiejskich</w:t>
      </w:r>
      <w:r w:rsidR="00EC0F8B" w:rsidRPr="002E1F6B">
        <w:rPr>
          <w:rFonts w:ascii="Arial" w:hAnsi="Arial" w:cs="Arial"/>
          <w:color w:val="000000" w:themeColor="text1"/>
          <w:sz w:val="20"/>
          <w:szCs w:val="20"/>
        </w:rPr>
        <w:t xml:space="preserve"> w Posadzie Zarszyńskiej</w:t>
      </w:r>
    </w:p>
    <w:p w:rsidR="005907D2" w:rsidRPr="002E1F6B" w:rsidRDefault="005907D2"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Koło Gospodyń Wiejskich w Zarszynie</w:t>
      </w:r>
    </w:p>
    <w:p w:rsidR="00EC0F8B" w:rsidRPr="002E1F6B" w:rsidRDefault="00C14BC9" w:rsidP="007121F1">
      <w:pPr>
        <w:numPr>
          <w:ilvl w:val="0"/>
          <w:numId w:val="37"/>
        </w:numPr>
        <w:spacing w:after="0" w:line="240" w:lineRule="auto"/>
        <w:ind w:left="714" w:hanging="357"/>
        <w:jc w:val="both"/>
        <w:rPr>
          <w:rFonts w:ascii="Arial" w:hAnsi="Arial" w:cs="Arial"/>
          <w:color w:val="000000" w:themeColor="text1"/>
          <w:sz w:val="20"/>
          <w:szCs w:val="20"/>
        </w:rPr>
      </w:pPr>
      <w:r>
        <w:rPr>
          <w:rFonts w:ascii="Arial" w:hAnsi="Arial" w:cs="Arial"/>
          <w:color w:val="000000" w:themeColor="text1"/>
          <w:sz w:val="20"/>
          <w:szCs w:val="20"/>
        </w:rPr>
        <w:t>Stowarzyszenie Koło Gos</w:t>
      </w:r>
      <w:r w:rsidR="00EC0F8B" w:rsidRPr="002E1F6B">
        <w:rPr>
          <w:rFonts w:ascii="Arial" w:hAnsi="Arial" w:cs="Arial"/>
          <w:color w:val="000000" w:themeColor="text1"/>
          <w:sz w:val="20"/>
          <w:szCs w:val="20"/>
        </w:rPr>
        <w:t>podyń Wiejskich „Gniewoszanki” w Nowosielcach</w:t>
      </w:r>
      <w:r w:rsidR="002E1F6B">
        <w:rPr>
          <w:rFonts w:ascii="Arial" w:hAnsi="Arial" w:cs="Arial"/>
          <w:color w:val="000000" w:themeColor="text1"/>
          <w:sz w:val="20"/>
          <w:szCs w:val="20"/>
        </w:rPr>
        <w:t>.</w:t>
      </w:r>
    </w:p>
    <w:p w:rsidR="0061236A" w:rsidRPr="003E1819" w:rsidRDefault="0061236A" w:rsidP="0061236A">
      <w:pPr>
        <w:spacing w:before="60" w:after="60" w:line="240" w:lineRule="auto"/>
        <w:jc w:val="both"/>
        <w:rPr>
          <w:rFonts w:ascii="Arial" w:hAnsi="Arial" w:cs="Arial"/>
          <w:sz w:val="20"/>
          <w:szCs w:val="20"/>
        </w:rPr>
      </w:pPr>
      <w:r>
        <w:rPr>
          <w:rFonts w:ascii="Arial" w:hAnsi="Arial" w:cs="Arial"/>
          <w:sz w:val="20"/>
          <w:szCs w:val="20"/>
        </w:rPr>
        <w:t>Ponadto w Gminie Zarszyn działają:</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Stowarzyszenie LGD „Dorzecze Wisłoka”,</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Stowarzyszenie Sołtysów Gminy Zarszyn,</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Stowarzyszenie Społeczno-Kulturalne Kobiet Gminy Zarszyn</w:t>
      </w:r>
      <w:r w:rsidR="0061236A" w:rsidRPr="002E1F6B">
        <w:rPr>
          <w:rFonts w:ascii="Arial" w:hAnsi="Arial" w:cs="Arial"/>
          <w:color w:val="000000" w:themeColor="text1"/>
          <w:sz w:val="20"/>
          <w:szCs w:val="20"/>
        </w:rPr>
        <w:t>,</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Ludowy Klub Sportowy „Orzeł” Bażanówka</w:t>
      </w:r>
      <w:r w:rsidR="0061236A" w:rsidRPr="002E1F6B">
        <w:rPr>
          <w:rFonts w:ascii="Arial" w:hAnsi="Arial" w:cs="Arial"/>
          <w:color w:val="000000" w:themeColor="text1"/>
          <w:sz w:val="20"/>
          <w:szCs w:val="20"/>
        </w:rPr>
        <w:t>,</w:t>
      </w:r>
      <w:r w:rsidRPr="002E1F6B">
        <w:rPr>
          <w:rFonts w:ascii="Arial" w:hAnsi="Arial" w:cs="Arial"/>
          <w:color w:val="000000" w:themeColor="text1"/>
          <w:sz w:val="20"/>
          <w:szCs w:val="20"/>
        </w:rPr>
        <w:t xml:space="preserve"> </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Ludowy Klub Sportowy „Sanbud” Długie</w:t>
      </w:r>
      <w:r w:rsidR="0061236A" w:rsidRPr="002E1F6B">
        <w:rPr>
          <w:rFonts w:ascii="Arial" w:hAnsi="Arial" w:cs="Arial"/>
          <w:color w:val="000000" w:themeColor="text1"/>
          <w:sz w:val="20"/>
          <w:szCs w:val="20"/>
        </w:rPr>
        <w:t>,</w:t>
      </w:r>
      <w:r w:rsidRPr="002E1F6B">
        <w:rPr>
          <w:rFonts w:ascii="Arial" w:hAnsi="Arial" w:cs="Arial"/>
          <w:color w:val="000000" w:themeColor="text1"/>
          <w:sz w:val="20"/>
          <w:szCs w:val="20"/>
        </w:rPr>
        <w:t xml:space="preserve"> </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Ludowy Klub Sportowy „Szarotka” Nowosielce</w:t>
      </w:r>
      <w:r w:rsidR="0061236A" w:rsidRPr="002E1F6B">
        <w:rPr>
          <w:rFonts w:ascii="Arial" w:hAnsi="Arial" w:cs="Arial"/>
          <w:color w:val="000000" w:themeColor="text1"/>
          <w:sz w:val="20"/>
          <w:szCs w:val="20"/>
        </w:rPr>
        <w:t>,</w:t>
      </w:r>
      <w:r w:rsidRPr="002E1F6B">
        <w:rPr>
          <w:rFonts w:ascii="Arial" w:hAnsi="Arial" w:cs="Arial"/>
          <w:color w:val="000000" w:themeColor="text1"/>
          <w:sz w:val="20"/>
          <w:szCs w:val="20"/>
        </w:rPr>
        <w:t xml:space="preserve"> </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Ludowy Klub Sportowy „Orion” Pielnia</w:t>
      </w:r>
      <w:r w:rsidR="0061236A" w:rsidRPr="002E1F6B">
        <w:rPr>
          <w:rFonts w:ascii="Arial" w:hAnsi="Arial" w:cs="Arial"/>
          <w:color w:val="000000" w:themeColor="text1"/>
          <w:sz w:val="20"/>
          <w:szCs w:val="20"/>
        </w:rPr>
        <w:t>,</w:t>
      </w:r>
      <w:r w:rsidRPr="002E1F6B">
        <w:rPr>
          <w:rFonts w:ascii="Arial" w:hAnsi="Arial" w:cs="Arial"/>
          <w:color w:val="000000" w:themeColor="text1"/>
          <w:sz w:val="20"/>
          <w:szCs w:val="20"/>
        </w:rPr>
        <w:t xml:space="preserve"> </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Ludowy Klub Sportowy w Zarszynie</w:t>
      </w:r>
      <w:r w:rsidR="0061236A" w:rsidRPr="002E1F6B">
        <w:rPr>
          <w:rFonts w:ascii="Arial" w:hAnsi="Arial" w:cs="Arial"/>
          <w:color w:val="000000" w:themeColor="text1"/>
          <w:sz w:val="20"/>
          <w:szCs w:val="20"/>
        </w:rPr>
        <w:t>,</w:t>
      </w:r>
      <w:r w:rsidRPr="002E1F6B">
        <w:rPr>
          <w:rFonts w:ascii="Arial" w:hAnsi="Arial" w:cs="Arial"/>
          <w:color w:val="000000" w:themeColor="text1"/>
          <w:sz w:val="20"/>
          <w:szCs w:val="20"/>
        </w:rPr>
        <w:t xml:space="preserve"> </w:t>
      </w:r>
    </w:p>
    <w:p w:rsidR="00EC0F8B" w:rsidRPr="002E1F6B" w:rsidRDefault="00EC0F8B"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Ludowy Klub Sportowy „Jutrzenka” w Jaćmierzu,</w:t>
      </w:r>
    </w:p>
    <w:p w:rsidR="00EC0F8B" w:rsidRPr="002E1F6B" w:rsidRDefault="00EC0F8B"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Ludowy Klub Sportowy w Odrzechowej,</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Uczniowski Klub Sportowy przy Gimnazjum w Zarszynie</w:t>
      </w:r>
      <w:r w:rsidR="0061236A" w:rsidRPr="002E1F6B">
        <w:rPr>
          <w:rFonts w:ascii="Arial" w:hAnsi="Arial" w:cs="Arial"/>
          <w:color w:val="000000" w:themeColor="text1"/>
          <w:sz w:val="20"/>
          <w:szCs w:val="20"/>
        </w:rPr>
        <w:t>,</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Uczniowski Klub Sportowy przy Szkole Podstawowej w Zarszynie</w:t>
      </w:r>
      <w:r w:rsidR="0061236A" w:rsidRPr="002E1F6B">
        <w:rPr>
          <w:rFonts w:ascii="Arial" w:hAnsi="Arial" w:cs="Arial"/>
          <w:color w:val="000000" w:themeColor="text1"/>
          <w:sz w:val="20"/>
          <w:szCs w:val="20"/>
        </w:rPr>
        <w:t>,</w:t>
      </w:r>
      <w:r w:rsidRPr="002E1F6B">
        <w:rPr>
          <w:rFonts w:ascii="Arial" w:hAnsi="Arial" w:cs="Arial"/>
          <w:color w:val="000000" w:themeColor="text1"/>
          <w:sz w:val="20"/>
          <w:szCs w:val="20"/>
        </w:rPr>
        <w:t xml:space="preserve"> </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Uczniowski Klub sportowy przy Szkole Podstawowej w Pielni</w:t>
      </w:r>
      <w:r w:rsidR="0061236A" w:rsidRPr="002E1F6B">
        <w:rPr>
          <w:rFonts w:ascii="Arial" w:hAnsi="Arial" w:cs="Arial"/>
          <w:color w:val="000000" w:themeColor="text1"/>
          <w:sz w:val="20"/>
          <w:szCs w:val="20"/>
        </w:rPr>
        <w:t>,</w:t>
      </w:r>
      <w:r w:rsidRPr="002E1F6B">
        <w:rPr>
          <w:rFonts w:ascii="Arial" w:hAnsi="Arial" w:cs="Arial"/>
          <w:color w:val="000000" w:themeColor="text1"/>
          <w:sz w:val="20"/>
          <w:szCs w:val="20"/>
        </w:rPr>
        <w:t xml:space="preserve"> </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Stowarzyszenie Kultura, Sport i Turystyka „Odrzechowianie Ziemia Sanocka”</w:t>
      </w:r>
      <w:r w:rsidR="0061236A" w:rsidRPr="002E1F6B">
        <w:rPr>
          <w:rFonts w:ascii="Arial" w:hAnsi="Arial" w:cs="Arial"/>
          <w:color w:val="000000" w:themeColor="text1"/>
          <w:sz w:val="20"/>
          <w:szCs w:val="20"/>
        </w:rPr>
        <w:t>,</w:t>
      </w:r>
      <w:r w:rsidRPr="002E1F6B">
        <w:rPr>
          <w:rFonts w:ascii="Arial" w:hAnsi="Arial" w:cs="Arial"/>
          <w:color w:val="000000" w:themeColor="text1"/>
          <w:sz w:val="20"/>
          <w:szCs w:val="20"/>
        </w:rPr>
        <w:t xml:space="preserve"> </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Stowarzyszenie Rozwoju Kultury Fizycznej na Wsi w Nowosielcach</w:t>
      </w:r>
      <w:r w:rsidR="0061236A" w:rsidRPr="002E1F6B">
        <w:rPr>
          <w:rFonts w:ascii="Arial" w:hAnsi="Arial" w:cs="Arial"/>
          <w:color w:val="000000" w:themeColor="text1"/>
          <w:sz w:val="20"/>
          <w:szCs w:val="20"/>
        </w:rPr>
        <w:t>,</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Stowarzyszenie Społeczno</w:t>
      </w:r>
      <w:r w:rsidR="0000724A">
        <w:rPr>
          <w:rFonts w:ascii="Arial" w:hAnsi="Arial" w:cs="Arial"/>
          <w:color w:val="000000" w:themeColor="text1"/>
          <w:sz w:val="20"/>
          <w:szCs w:val="20"/>
        </w:rPr>
        <w:t>-</w:t>
      </w:r>
      <w:r w:rsidRPr="002E1F6B">
        <w:rPr>
          <w:rFonts w:ascii="Arial" w:hAnsi="Arial" w:cs="Arial"/>
          <w:color w:val="000000" w:themeColor="text1"/>
          <w:sz w:val="20"/>
          <w:szCs w:val="20"/>
        </w:rPr>
        <w:t>Kulturalne Miłośników Ziemi Bażanowsko</w:t>
      </w:r>
      <w:r w:rsidR="0000724A">
        <w:rPr>
          <w:rFonts w:ascii="Arial" w:hAnsi="Arial" w:cs="Arial"/>
          <w:color w:val="000000" w:themeColor="text1"/>
          <w:sz w:val="20"/>
          <w:szCs w:val="20"/>
        </w:rPr>
        <w:t>-J</w:t>
      </w:r>
      <w:r w:rsidRPr="002E1F6B">
        <w:rPr>
          <w:rFonts w:ascii="Arial" w:hAnsi="Arial" w:cs="Arial"/>
          <w:color w:val="000000" w:themeColor="text1"/>
          <w:sz w:val="20"/>
          <w:szCs w:val="20"/>
        </w:rPr>
        <w:t>aćmierskiej</w:t>
      </w:r>
      <w:r w:rsidR="0061236A" w:rsidRPr="002E1F6B">
        <w:rPr>
          <w:rFonts w:ascii="Arial" w:hAnsi="Arial" w:cs="Arial"/>
          <w:color w:val="000000" w:themeColor="text1"/>
          <w:sz w:val="20"/>
          <w:szCs w:val="20"/>
        </w:rPr>
        <w:t>,</w:t>
      </w:r>
      <w:r w:rsidRPr="002E1F6B">
        <w:rPr>
          <w:rFonts w:ascii="Arial" w:hAnsi="Arial" w:cs="Arial"/>
          <w:color w:val="000000" w:themeColor="text1"/>
          <w:sz w:val="20"/>
          <w:szCs w:val="20"/>
        </w:rPr>
        <w:t xml:space="preserve"> </w:t>
      </w:r>
    </w:p>
    <w:p w:rsidR="003E1819" w:rsidRPr="002E1F6B" w:rsidRDefault="003E1819"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Stowarzyszenie Społeczno</w:t>
      </w:r>
      <w:r w:rsidR="0000724A">
        <w:rPr>
          <w:rFonts w:ascii="Arial" w:hAnsi="Arial" w:cs="Arial"/>
          <w:color w:val="000000" w:themeColor="text1"/>
          <w:sz w:val="20"/>
          <w:szCs w:val="20"/>
        </w:rPr>
        <w:t>-</w:t>
      </w:r>
      <w:r w:rsidRPr="002E1F6B">
        <w:rPr>
          <w:rFonts w:ascii="Arial" w:hAnsi="Arial" w:cs="Arial"/>
          <w:color w:val="000000" w:themeColor="text1"/>
          <w:sz w:val="20"/>
          <w:szCs w:val="20"/>
        </w:rPr>
        <w:t>Kultu</w:t>
      </w:r>
      <w:r w:rsidR="00EC0F8B" w:rsidRPr="002E1F6B">
        <w:rPr>
          <w:rFonts w:ascii="Arial" w:hAnsi="Arial" w:cs="Arial"/>
          <w:color w:val="000000" w:themeColor="text1"/>
          <w:sz w:val="20"/>
          <w:szCs w:val="20"/>
        </w:rPr>
        <w:t>ralne przy Gimnazjum w Długiem,</w:t>
      </w:r>
    </w:p>
    <w:p w:rsidR="00EC0F8B" w:rsidRPr="002E1F6B" w:rsidRDefault="00EC0F8B"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Stowarzyszenie INICJATYWA w Zarszynie,</w:t>
      </w:r>
    </w:p>
    <w:p w:rsidR="00EC0F8B" w:rsidRPr="002E1F6B" w:rsidRDefault="00EC0F8B"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lastRenderedPageBreak/>
        <w:t>Stowa</w:t>
      </w:r>
      <w:r w:rsidR="005925F1" w:rsidRPr="002E1F6B">
        <w:rPr>
          <w:rFonts w:ascii="Arial" w:hAnsi="Arial" w:cs="Arial"/>
          <w:color w:val="000000" w:themeColor="text1"/>
          <w:sz w:val="20"/>
          <w:szCs w:val="20"/>
        </w:rPr>
        <w:t>rzyszenie „Pielnianie” w Pielni,</w:t>
      </w:r>
    </w:p>
    <w:p w:rsidR="005925F1" w:rsidRPr="002E1F6B" w:rsidRDefault="005925F1" w:rsidP="007121F1">
      <w:pPr>
        <w:numPr>
          <w:ilvl w:val="0"/>
          <w:numId w:val="37"/>
        </w:numPr>
        <w:spacing w:after="0" w:line="240" w:lineRule="auto"/>
        <w:ind w:left="714" w:hanging="357"/>
        <w:jc w:val="both"/>
        <w:rPr>
          <w:rFonts w:ascii="Arial" w:hAnsi="Arial" w:cs="Arial"/>
          <w:color w:val="000000" w:themeColor="text1"/>
          <w:sz w:val="20"/>
          <w:szCs w:val="20"/>
        </w:rPr>
      </w:pPr>
      <w:r w:rsidRPr="002E1F6B">
        <w:rPr>
          <w:rFonts w:ascii="Arial" w:hAnsi="Arial" w:cs="Arial"/>
          <w:color w:val="000000" w:themeColor="text1"/>
          <w:sz w:val="20"/>
          <w:szCs w:val="20"/>
        </w:rPr>
        <w:t>Stowarzyszenie na Rzecz Rozwoju Wsi Odrzechowa,</w:t>
      </w:r>
    </w:p>
    <w:p w:rsidR="005925F1" w:rsidRPr="0093018A" w:rsidRDefault="005925F1" w:rsidP="007121F1">
      <w:pPr>
        <w:numPr>
          <w:ilvl w:val="0"/>
          <w:numId w:val="37"/>
        </w:numPr>
        <w:spacing w:after="0" w:line="240" w:lineRule="auto"/>
        <w:ind w:left="714" w:hanging="357"/>
        <w:jc w:val="both"/>
        <w:rPr>
          <w:rFonts w:ascii="Arial" w:hAnsi="Arial" w:cs="Arial"/>
          <w:color w:val="000000" w:themeColor="text1"/>
          <w:sz w:val="20"/>
          <w:szCs w:val="20"/>
        </w:rPr>
      </w:pPr>
      <w:r w:rsidRPr="0093018A">
        <w:rPr>
          <w:rFonts w:ascii="Arial" w:hAnsi="Arial" w:cs="Arial"/>
          <w:color w:val="000000" w:themeColor="text1"/>
          <w:sz w:val="20"/>
          <w:szCs w:val="20"/>
        </w:rPr>
        <w:t>Stowarzyszenie na Rzecz Rozwoju Sołectwa Pastwiska,</w:t>
      </w:r>
    </w:p>
    <w:p w:rsidR="005925F1" w:rsidRPr="0093018A" w:rsidRDefault="005925F1" w:rsidP="007121F1">
      <w:pPr>
        <w:numPr>
          <w:ilvl w:val="0"/>
          <w:numId w:val="37"/>
        </w:numPr>
        <w:spacing w:after="0" w:line="240" w:lineRule="auto"/>
        <w:ind w:left="714" w:hanging="357"/>
        <w:jc w:val="both"/>
        <w:rPr>
          <w:rFonts w:ascii="Arial" w:hAnsi="Arial" w:cs="Arial"/>
          <w:color w:val="000000" w:themeColor="text1"/>
          <w:sz w:val="20"/>
          <w:szCs w:val="20"/>
        </w:rPr>
      </w:pPr>
      <w:r w:rsidRPr="0093018A">
        <w:rPr>
          <w:rFonts w:ascii="Arial" w:hAnsi="Arial" w:cs="Arial"/>
          <w:color w:val="000000" w:themeColor="text1"/>
          <w:sz w:val="20"/>
          <w:szCs w:val="20"/>
        </w:rPr>
        <w:t xml:space="preserve">Stowarzyszenie „Pomoc Rodzinie” im. Św. Księdza Zygmunta </w:t>
      </w:r>
      <w:r w:rsidR="0044363D" w:rsidRPr="0093018A">
        <w:rPr>
          <w:rFonts w:ascii="Arial" w:hAnsi="Arial" w:cs="Arial"/>
          <w:color w:val="000000" w:themeColor="text1"/>
          <w:sz w:val="20"/>
          <w:szCs w:val="20"/>
        </w:rPr>
        <w:t>Gorazdowskiego – Krąg w Nowosiel</w:t>
      </w:r>
      <w:r w:rsidRPr="0093018A">
        <w:rPr>
          <w:rFonts w:ascii="Arial" w:hAnsi="Arial" w:cs="Arial"/>
          <w:color w:val="000000" w:themeColor="text1"/>
          <w:sz w:val="20"/>
          <w:szCs w:val="20"/>
        </w:rPr>
        <w:t>cach.</w:t>
      </w:r>
    </w:p>
    <w:p w:rsidR="003E1819" w:rsidRPr="003E1819" w:rsidRDefault="003E1819" w:rsidP="003E1819">
      <w:pPr>
        <w:spacing w:before="120" w:after="0" w:line="240" w:lineRule="auto"/>
        <w:jc w:val="both"/>
        <w:rPr>
          <w:rFonts w:ascii="Arial" w:hAnsi="Arial" w:cs="Arial"/>
          <w:b/>
          <w:sz w:val="20"/>
          <w:szCs w:val="20"/>
        </w:rPr>
      </w:pPr>
      <w:r w:rsidRPr="003E1819">
        <w:rPr>
          <w:rFonts w:ascii="Arial" w:hAnsi="Arial" w:cs="Arial"/>
          <w:b/>
          <w:sz w:val="20"/>
          <w:szCs w:val="20"/>
        </w:rPr>
        <w:t>Zespoły artystyczne</w:t>
      </w:r>
    </w:p>
    <w:p w:rsidR="003E1819" w:rsidRPr="003E1819" w:rsidRDefault="003E1819" w:rsidP="003E1819">
      <w:pPr>
        <w:spacing w:before="120" w:after="120" w:line="240" w:lineRule="auto"/>
        <w:jc w:val="both"/>
        <w:rPr>
          <w:rFonts w:ascii="Arial" w:hAnsi="Arial" w:cs="Arial"/>
          <w:sz w:val="20"/>
          <w:szCs w:val="20"/>
        </w:rPr>
      </w:pPr>
      <w:r w:rsidRPr="003E1819">
        <w:rPr>
          <w:rFonts w:ascii="Arial" w:hAnsi="Arial" w:cs="Arial"/>
          <w:sz w:val="20"/>
          <w:szCs w:val="20"/>
        </w:rPr>
        <w:t>Wykaz zespołów artystycznych działających w Gminie Zarszyn przedstawia poniżej zamieszczona tabela.</w:t>
      </w:r>
    </w:p>
    <w:p w:rsidR="003E1819" w:rsidRPr="003E1819" w:rsidRDefault="003E1819" w:rsidP="003E1819">
      <w:pPr>
        <w:pStyle w:val="Legenda"/>
        <w:spacing w:after="0"/>
        <w:rPr>
          <w:rFonts w:ascii="Arial" w:hAnsi="Arial" w:cs="Arial"/>
          <w:sz w:val="18"/>
          <w:szCs w:val="18"/>
        </w:rPr>
      </w:pPr>
      <w:bookmarkStart w:id="274" w:name="_Toc440616690"/>
      <w:r w:rsidRPr="003E1819">
        <w:rPr>
          <w:rFonts w:ascii="Arial" w:hAnsi="Arial" w:cs="Arial"/>
          <w:sz w:val="18"/>
          <w:szCs w:val="18"/>
        </w:rPr>
        <w:t xml:space="preserve">Tabela </w:t>
      </w:r>
      <w:r w:rsidRPr="003E1819">
        <w:rPr>
          <w:rFonts w:ascii="Arial" w:hAnsi="Arial" w:cs="Arial"/>
          <w:sz w:val="18"/>
          <w:szCs w:val="18"/>
        </w:rPr>
        <w:fldChar w:fldCharType="begin"/>
      </w:r>
      <w:r w:rsidRPr="003E1819">
        <w:rPr>
          <w:rFonts w:ascii="Arial" w:hAnsi="Arial" w:cs="Arial"/>
          <w:sz w:val="18"/>
          <w:szCs w:val="18"/>
        </w:rPr>
        <w:instrText xml:space="preserve"> SEQ Tabela \* ARABIC </w:instrText>
      </w:r>
      <w:r w:rsidRPr="003E1819">
        <w:rPr>
          <w:rFonts w:ascii="Arial" w:hAnsi="Arial" w:cs="Arial"/>
          <w:sz w:val="18"/>
          <w:szCs w:val="18"/>
        </w:rPr>
        <w:fldChar w:fldCharType="separate"/>
      </w:r>
      <w:r w:rsidR="0046265F">
        <w:rPr>
          <w:rFonts w:ascii="Arial" w:hAnsi="Arial" w:cs="Arial"/>
          <w:noProof/>
          <w:sz w:val="18"/>
          <w:szCs w:val="18"/>
        </w:rPr>
        <w:t>43</w:t>
      </w:r>
      <w:r w:rsidRPr="003E1819">
        <w:rPr>
          <w:rFonts w:ascii="Arial" w:hAnsi="Arial" w:cs="Arial"/>
          <w:sz w:val="18"/>
          <w:szCs w:val="18"/>
        </w:rPr>
        <w:fldChar w:fldCharType="end"/>
      </w:r>
      <w:r w:rsidRPr="003E1819">
        <w:rPr>
          <w:rFonts w:ascii="Arial" w:hAnsi="Arial" w:cs="Arial"/>
          <w:sz w:val="18"/>
          <w:szCs w:val="18"/>
        </w:rPr>
        <w:t>. Wykaz zespołów artystycznych działających w Gminie Zarszyn</w:t>
      </w:r>
      <w:r w:rsidRPr="003E1819">
        <w:rPr>
          <w:rStyle w:val="Odwoanieprzypisudolnego"/>
          <w:rFonts w:ascii="Arial" w:hAnsi="Arial" w:cs="Arial"/>
          <w:sz w:val="18"/>
          <w:szCs w:val="18"/>
        </w:rPr>
        <w:footnoteReference w:id="11"/>
      </w:r>
      <w:bookmarkEnd w:id="27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6"/>
        <w:gridCol w:w="4357"/>
        <w:gridCol w:w="3009"/>
      </w:tblGrid>
      <w:tr w:rsidR="003E1819" w:rsidRPr="00B8291F" w:rsidTr="00FE35AF">
        <w:tc>
          <w:tcPr>
            <w:tcW w:w="936" w:type="pct"/>
            <w:shd w:val="clear" w:color="auto" w:fill="BDD6EE" w:themeFill="accent1" w:themeFillTint="66"/>
          </w:tcPr>
          <w:p w:rsidR="003E1819" w:rsidRPr="003E1819" w:rsidRDefault="003E1819" w:rsidP="007A37B2">
            <w:pPr>
              <w:spacing w:after="0" w:line="240" w:lineRule="auto"/>
              <w:jc w:val="center"/>
              <w:rPr>
                <w:rFonts w:ascii="Arial" w:hAnsi="Arial" w:cs="Arial"/>
                <w:b/>
                <w:sz w:val="18"/>
                <w:szCs w:val="20"/>
              </w:rPr>
            </w:pPr>
            <w:r w:rsidRPr="003E1819">
              <w:rPr>
                <w:rFonts w:ascii="Arial" w:hAnsi="Arial" w:cs="Arial"/>
                <w:b/>
                <w:sz w:val="18"/>
                <w:szCs w:val="20"/>
              </w:rPr>
              <w:t>Zespół</w:t>
            </w:r>
          </w:p>
        </w:tc>
        <w:tc>
          <w:tcPr>
            <w:tcW w:w="2404" w:type="pct"/>
            <w:shd w:val="clear" w:color="auto" w:fill="BDD6EE" w:themeFill="accent1" w:themeFillTint="66"/>
          </w:tcPr>
          <w:p w:rsidR="003E1819" w:rsidRPr="003E1819" w:rsidRDefault="003E1819" w:rsidP="007A37B2">
            <w:pPr>
              <w:spacing w:after="0" w:line="240" w:lineRule="auto"/>
              <w:jc w:val="center"/>
              <w:rPr>
                <w:rFonts w:ascii="Arial" w:hAnsi="Arial" w:cs="Arial"/>
                <w:b/>
                <w:sz w:val="18"/>
                <w:szCs w:val="20"/>
              </w:rPr>
            </w:pPr>
            <w:r w:rsidRPr="003E1819">
              <w:rPr>
                <w:rFonts w:ascii="Arial" w:hAnsi="Arial" w:cs="Arial"/>
                <w:b/>
                <w:sz w:val="18"/>
                <w:szCs w:val="20"/>
              </w:rPr>
              <w:t>Opis działalności</w:t>
            </w:r>
          </w:p>
        </w:tc>
        <w:tc>
          <w:tcPr>
            <w:tcW w:w="1660" w:type="pct"/>
            <w:shd w:val="clear" w:color="auto" w:fill="BDD6EE" w:themeFill="accent1" w:themeFillTint="66"/>
          </w:tcPr>
          <w:p w:rsidR="003E1819" w:rsidRPr="003E1819" w:rsidRDefault="003E1819" w:rsidP="007A37B2">
            <w:pPr>
              <w:spacing w:after="0" w:line="240" w:lineRule="auto"/>
              <w:jc w:val="center"/>
              <w:rPr>
                <w:rFonts w:ascii="Arial" w:hAnsi="Arial" w:cs="Arial"/>
                <w:b/>
                <w:sz w:val="18"/>
                <w:szCs w:val="20"/>
              </w:rPr>
            </w:pPr>
            <w:r w:rsidRPr="003E1819">
              <w:rPr>
                <w:rFonts w:ascii="Arial" w:hAnsi="Arial" w:cs="Arial"/>
                <w:b/>
                <w:sz w:val="18"/>
                <w:szCs w:val="20"/>
              </w:rPr>
              <w:t>Zdjęcie</w:t>
            </w:r>
          </w:p>
        </w:tc>
      </w:tr>
      <w:tr w:rsidR="003E1819" w:rsidRPr="00B8291F" w:rsidTr="00FE35AF">
        <w:tc>
          <w:tcPr>
            <w:tcW w:w="936" w:type="pct"/>
            <w:shd w:val="clear" w:color="auto" w:fill="auto"/>
            <w:vAlign w:val="center"/>
          </w:tcPr>
          <w:p w:rsidR="003E1819" w:rsidRPr="003E1819" w:rsidRDefault="003E1819" w:rsidP="003E1819">
            <w:pPr>
              <w:spacing w:before="120" w:after="0" w:line="240" w:lineRule="auto"/>
              <w:jc w:val="center"/>
              <w:rPr>
                <w:rFonts w:ascii="Arial" w:hAnsi="Arial" w:cs="Arial"/>
                <w:b/>
                <w:sz w:val="18"/>
                <w:szCs w:val="18"/>
              </w:rPr>
            </w:pPr>
            <w:r w:rsidRPr="003E1819">
              <w:rPr>
                <w:rFonts w:ascii="Arial" w:hAnsi="Arial" w:cs="Arial"/>
                <w:b/>
                <w:sz w:val="18"/>
                <w:szCs w:val="20"/>
              </w:rPr>
              <w:t>Regionalny Zespół Ludowy </w:t>
            </w:r>
            <w:r w:rsidRPr="003E1819">
              <w:rPr>
                <w:rFonts w:ascii="Arial" w:hAnsi="Arial" w:cs="Arial"/>
                <w:b/>
                <w:i/>
                <w:iCs/>
                <w:sz w:val="18"/>
                <w:szCs w:val="20"/>
              </w:rPr>
              <w:t>„Ziemia Sanocka”</w:t>
            </w:r>
          </w:p>
        </w:tc>
        <w:tc>
          <w:tcPr>
            <w:tcW w:w="2404" w:type="pct"/>
            <w:shd w:val="clear" w:color="auto" w:fill="auto"/>
          </w:tcPr>
          <w:p w:rsidR="0000099F" w:rsidRPr="0000099F" w:rsidRDefault="0000099F" w:rsidP="0000099F">
            <w:pPr>
              <w:shd w:val="clear" w:color="auto" w:fill="FFFFFF"/>
              <w:jc w:val="both"/>
              <w:rPr>
                <w:rStyle w:val="Pogrubienie"/>
                <w:rFonts w:ascii="Arial" w:eastAsia="Times New Roman" w:hAnsi="Arial" w:cs="Arial"/>
                <w:b w:val="0"/>
                <w:sz w:val="18"/>
                <w:szCs w:val="18"/>
              </w:rPr>
            </w:pPr>
            <w:r w:rsidRPr="0000099F">
              <w:rPr>
                <w:rStyle w:val="Pogrubienie"/>
                <w:rFonts w:ascii="Arial" w:eastAsia="Times New Roman" w:hAnsi="Arial" w:cs="Arial"/>
                <w:b w:val="0"/>
                <w:sz w:val="18"/>
                <w:szCs w:val="18"/>
              </w:rPr>
              <w:t>Zespół działa pod patronatem Ochotniczej Straży Pożarnej w</w:t>
            </w:r>
            <w:r w:rsidR="0046265F">
              <w:rPr>
                <w:rStyle w:val="Pogrubienie"/>
                <w:rFonts w:ascii="Arial" w:eastAsia="Times New Roman" w:hAnsi="Arial" w:cs="Arial"/>
                <w:b w:val="0"/>
                <w:sz w:val="18"/>
                <w:szCs w:val="18"/>
              </w:rPr>
              <w:t xml:space="preserve"> </w:t>
            </w:r>
            <w:r w:rsidRPr="0000099F">
              <w:rPr>
                <w:rStyle w:val="Pogrubienie"/>
                <w:rFonts w:ascii="Arial" w:eastAsia="Times New Roman" w:hAnsi="Arial" w:cs="Arial"/>
                <w:b w:val="0"/>
                <w:sz w:val="18"/>
                <w:szCs w:val="18"/>
              </w:rPr>
              <w:t>Nowosielcach. W repertuarze przedstawianym od 1972 roku Zespół prezentuje piosenki oraz tańce z przyśpiewkami regionu krośnieńskiego, rzeszowskiego oraz haczowskiego.</w:t>
            </w:r>
          </w:p>
          <w:p w:rsidR="0000099F" w:rsidRPr="0000099F" w:rsidRDefault="0000099F" w:rsidP="0000099F">
            <w:pPr>
              <w:shd w:val="clear" w:color="auto" w:fill="FFFFFF"/>
              <w:jc w:val="both"/>
              <w:rPr>
                <w:rFonts w:ascii="Arial" w:eastAsia="Times New Roman" w:hAnsi="Arial" w:cs="Arial"/>
                <w:bCs/>
                <w:sz w:val="18"/>
                <w:szCs w:val="18"/>
              </w:rPr>
            </w:pPr>
            <w:r w:rsidRPr="0000099F">
              <w:rPr>
                <w:rStyle w:val="Pogrubienie"/>
                <w:rFonts w:ascii="Arial" w:eastAsia="Times New Roman" w:hAnsi="Arial" w:cs="Arial"/>
                <w:b w:val="0"/>
                <w:sz w:val="18"/>
                <w:szCs w:val="18"/>
              </w:rPr>
              <w:t>W skład zespołu wchodzą: grupa wokalna i taneczna oraz solistki i soliści.</w:t>
            </w:r>
            <w:r w:rsidR="0046265F">
              <w:rPr>
                <w:rStyle w:val="Pogrubienie"/>
                <w:rFonts w:ascii="Arial" w:eastAsia="Times New Roman" w:hAnsi="Arial" w:cs="Arial"/>
                <w:b w:val="0"/>
                <w:sz w:val="18"/>
                <w:szCs w:val="18"/>
              </w:rPr>
              <w:t xml:space="preserve"> </w:t>
            </w:r>
            <w:r w:rsidRPr="0000099F">
              <w:rPr>
                <w:rStyle w:val="Pogrubienie"/>
                <w:rFonts w:ascii="Arial" w:eastAsia="Times New Roman" w:hAnsi="Arial" w:cs="Arial"/>
                <w:b w:val="0"/>
                <w:sz w:val="18"/>
                <w:szCs w:val="18"/>
              </w:rPr>
              <w:t>Zespół w okresie swej działalności koncertował ponad 280 razy przy różnego rodzaju okazjach. Występował  na różnych uroczystościach państwowych i regionalnych takich jak: uroczyste sesje, dożynki gminne i wojewódzkie, liczne uroczystości strażackie i inne. Brał udział w przeglądach i festiwalach takich jak: Solińskie Lato, Krośni</w:t>
            </w:r>
            <w:r w:rsidR="0046265F">
              <w:rPr>
                <w:rStyle w:val="Pogrubienie"/>
                <w:rFonts w:ascii="Arial" w:eastAsia="Times New Roman" w:hAnsi="Arial" w:cs="Arial"/>
                <w:b w:val="0"/>
                <w:sz w:val="18"/>
                <w:szCs w:val="18"/>
              </w:rPr>
              <w:t>eńska  Kropa, Dni  Sanoka, Dni J</w:t>
            </w:r>
            <w:r w:rsidRPr="0000099F">
              <w:rPr>
                <w:rStyle w:val="Pogrubienie"/>
                <w:rFonts w:ascii="Arial" w:eastAsia="Times New Roman" w:hAnsi="Arial" w:cs="Arial"/>
                <w:b w:val="0"/>
                <w:sz w:val="18"/>
                <w:szCs w:val="18"/>
              </w:rPr>
              <w:t>asła, Agrobieszczady, Przegląd Kapel i Zespołów  Pieśni i Tańca Regionu Pogórza w Jaśle i Gorlicach. Jako jedyny reprezentant Zarządu Wojewódzkiego Związku Ochotniczych Straży Pożarnych w byłym województwie krośnieńskim, sześciokrotnie brał udział w Ogólnopolskich Spotkaniach Zespołów Scenicznych Ochotniczych Straży Pożarnych w Paczkowie koło Opola, gdzie w swej kategorii otrzymywał liczne wyróżnienia i nagrody, ostatnim razem otrzymał nag</w:t>
            </w:r>
            <w:r>
              <w:rPr>
                <w:rStyle w:val="Pogrubienie"/>
                <w:rFonts w:ascii="Arial" w:eastAsia="Times New Roman" w:hAnsi="Arial" w:cs="Arial"/>
                <w:b w:val="0"/>
                <w:sz w:val="18"/>
                <w:szCs w:val="18"/>
              </w:rPr>
              <w:t xml:space="preserve">rodę Burmistrza miasta Paczków. </w:t>
            </w:r>
            <w:r w:rsidRPr="0000099F">
              <w:rPr>
                <w:rStyle w:val="Pogrubienie"/>
                <w:rFonts w:ascii="Arial" w:eastAsia="Times New Roman" w:hAnsi="Arial" w:cs="Arial"/>
                <w:b w:val="0"/>
                <w:sz w:val="18"/>
                <w:szCs w:val="18"/>
              </w:rPr>
              <w:t>Zespół wystąpił również podczas I-szego i II-go Regionalnego Przeglądu Zespołów scenicznych OSP w 1997 i 1999r. na scenie Opatowskiego Domu Kultury</w:t>
            </w:r>
            <w:r w:rsidRPr="005D44F8">
              <w:rPr>
                <w:rStyle w:val="Pogrubienie"/>
                <w:rFonts w:ascii="Arial" w:eastAsia="Times New Roman" w:hAnsi="Arial" w:cs="Arial"/>
                <w:b w:val="0"/>
              </w:rPr>
              <w:t xml:space="preserve"> </w:t>
            </w:r>
            <w:r w:rsidRPr="0000099F">
              <w:rPr>
                <w:rStyle w:val="Pogrubienie"/>
                <w:rFonts w:ascii="Arial" w:eastAsia="Times New Roman" w:hAnsi="Arial" w:cs="Arial"/>
                <w:b w:val="0"/>
                <w:sz w:val="18"/>
                <w:szCs w:val="18"/>
              </w:rPr>
              <w:t>w Opatowie zdobywając także wyróżnienia i nagrody.</w:t>
            </w:r>
          </w:p>
        </w:tc>
        <w:tc>
          <w:tcPr>
            <w:tcW w:w="1660" w:type="pct"/>
          </w:tcPr>
          <w:p w:rsidR="003E1819" w:rsidRPr="003E1819" w:rsidRDefault="003E1819" w:rsidP="007A37B2">
            <w:pPr>
              <w:spacing w:after="0" w:line="240" w:lineRule="auto"/>
              <w:jc w:val="center"/>
              <w:rPr>
                <w:rFonts w:ascii="Arial" w:hAnsi="Arial" w:cs="Arial"/>
                <w:sz w:val="18"/>
                <w:szCs w:val="18"/>
              </w:rPr>
            </w:pPr>
            <w:r w:rsidRPr="003E1819">
              <w:rPr>
                <w:noProof/>
                <w:sz w:val="18"/>
                <w:lang w:eastAsia="pl-PL"/>
              </w:rPr>
              <w:drawing>
                <wp:inline distT="0" distB="0" distL="0" distR="0" wp14:anchorId="7F489090" wp14:editId="1DDEDAB4">
                  <wp:extent cx="1785930" cy="1188080"/>
                  <wp:effectExtent l="0" t="0" r="5080" b="0"/>
                  <wp:docPr id="71" name="Obraz 71" descr="- folk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folk_005.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89830" cy="1190674"/>
                          </a:xfrm>
                          <a:prstGeom prst="rect">
                            <a:avLst/>
                          </a:prstGeom>
                          <a:noFill/>
                          <a:ln>
                            <a:noFill/>
                          </a:ln>
                        </pic:spPr>
                      </pic:pic>
                    </a:graphicData>
                  </a:graphic>
                </wp:inline>
              </w:drawing>
            </w:r>
          </w:p>
        </w:tc>
      </w:tr>
      <w:tr w:rsidR="003E1819" w:rsidRPr="00B8291F" w:rsidTr="00FE35AF">
        <w:tc>
          <w:tcPr>
            <w:tcW w:w="936" w:type="pct"/>
            <w:shd w:val="clear" w:color="auto" w:fill="auto"/>
            <w:vAlign w:val="center"/>
          </w:tcPr>
          <w:p w:rsidR="003E1819" w:rsidRPr="003E1819" w:rsidRDefault="003E1819" w:rsidP="003E1819">
            <w:pPr>
              <w:spacing w:before="120" w:after="0" w:line="240" w:lineRule="auto"/>
              <w:jc w:val="center"/>
              <w:rPr>
                <w:rFonts w:ascii="Arial" w:hAnsi="Arial" w:cs="Arial"/>
                <w:b/>
                <w:sz w:val="18"/>
                <w:szCs w:val="18"/>
              </w:rPr>
            </w:pPr>
            <w:r w:rsidRPr="003E1819">
              <w:rPr>
                <w:rFonts w:ascii="Arial" w:hAnsi="Arial" w:cs="Arial"/>
                <w:b/>
                <w:bCs/>
                <w:sz w:val="18"/>
                <w:szCs w:val="20"/>
              </w:rPr>
              <w:t xml:space="preserve">Orkiestra Dęta "Lutnia" </w:t>
            </w:r>
            <w:r w:rsidR="00EC6842">
              <w:rPr>
                <w:rFonts w:ascii="Arial" w:hAnsi="Arial" w:cs="Arial"/>
                <w:b/>
                <w:bCs/>
                <w:sz w:val="18"/>
                <w:szCs w:val="20"/>
              </w:rPr>
              <w:br/>
              <w:t xml:space="preserve">w </w:t>
            </w:r>
            <w:r w:rsidRPr="003E1819">
              <w:rPr>
                <w:rFonts w:ascii="Arial" w:hAnsi="Arial" w:cs="Arial"/>
                <w:b/>
                <w:bCs/>
                <w:sz w:val="18"/>
                <w:szCs w:val="20"/>
              </w:rPr>
              <w:t>Zarszyn</w:t>
            </w:r>
            <w:r w:rsidR="00EC6842">
              <w:rPr>
                <w:rFonts w:ascii="Arial" w:hAnsi="Arial" w:cs="Arial"/>
                <w:b/>
                <w:bCs/>
                <w:sz w:val="18"/>
                <w:szCs w:val="20"/>
              </w:rPr>
              <w:t>ie</w:t>
            </w:r>
          </w:p>
        </w:tc>
        <w:tc>
          <w:tcPr>
            <w:tcW w:w="2404" w:type="pct"/>
            <w:shd w:val="clear" w:color="auto" w:fill="auto"/>
          </w:tcPr>
          <w:p w:rsidR="0000099F" w:rsidRPr="0000099F" w:rsidRDefault="003E1819" w:rsidP="0000099F">
            <w:pPr>
              <w:spacing w:before="120" w:after="120" w:line="240" w:lineRule="auto"/>
              <w:jc w:val="both"/>
              <w:rPr>
                <w:rFonts w:ascii="Arial" w:hAnsi="Arial" w:cs="Arial"/>
                <w:sz w:val="18"/>
                <w:szCs w:val="20"/>
              </w:rPr>
            </w:pPr>
            <w:r w:rsidRPr="003E1819">
              <w:rPr>
                <w:rFonts w:ascii="Arial" w:hAnsi="Arial" w:cs="Arial"/>
                <w:sz w:val="18"/>
                <w:szCs w:val="20"/>
              </w:rPr>
              <w:t>Pierwsze</w:t>
            </w:r>
            <w:r w:rsidR="0061236A">
              <w:rPr>
                <w:rFonts w:ascii="Arial" w:hAnsi="Arial" w:cs="Arial"/>
                <w:sz w:val="18"/>
                <w:szCs w:val="20"/>
              </w:rPr>
              <w:t xml:space="preserve"> </w:t>
            </w:r>
            <w:r w:rsidRPr="003E1819">
              <w:rPr>
                <w:rFonts w:ascii="Arial" w:hAnsi="Arial" w:cs="Arial"/>
                <w:sz w:val="18"/>
                <w:szCs w:val="20"/>
              </w:rPr>
              <w:t>informacje</w:t>
            </w:r>
            <w:r w:rsidR="0061236A">
              <w:rPr>
                <w:rFonts w:ascii="Arial" w:hAnsi="Arial" w:cs="Arial"/>
                <w:sz w:val="18"/>
                <w:szCs w:val="20"/>
              </w:rPr>
              <w:t xml:space="preserve"> </w:t>
            </w:r>
            <w:r w:rsidRPr="003E1819">
              <w:rPr>
                <w:rFonts w:ascii="Arial" w:hAnsi="Arial" w:cs="Arial"/>
                <w:sz w:val="18"/>
                <w:szCs w:val="20"/>
              </w:rPr>
              <w:t>o</w:t>
            </w:r>
            <w:r w:rsidR="0061236A">
              <w:rPr>
                <w:rFonts w:ascii="Arial" w:hAnsi="Arial" w:cs="Arial"/>
                <w:sz w:val="18"/>
                <w:szCs w:val="20"/>
              </w:rPr>
              <w:t xml:space="preserve"> </w:t>
            </w:r>
            <w:r w:rsidRPr="003E1819">
              <w:rPr>
                <w:rFonts w:ascii="Arial" w:hAnsi="Arial" w:cs="Arial"/>
                <w:sz w:val="18"/>
                <w:szCs w:val="20"/>
              </w:rPr>
              <w:t>muzykowaniu</w:t>
            </w:r>
            <w:r w:rsidR="0061236A">
              <w:rPr>
                <w:rFonts w:ascii="Arial" w:hAnsi="Arial" w:cs="Arial"/>
                <w:sz w:val="18"/>
                <w:szCs w:val="20"/>
              </w:rPr>
              <w:t xml:space="preserve"> </w:t>
            </w:r>
            <w:r w:rsidRPr="003E1819">
              <w:rPr>
                <w:rFonts w:ascii="Arial" w:hAnsi="Arial" w:cs="Arial"/>
                <w:sz w:val="18"/>
                <w:szCs w:val="20"/>
              </w:rPr>
              <w:t>orkiestry w</w:t>
            </w:r>
            <w:r w:rsidR="0061236A">
              <w:rPr>
                <w:rFonts w:ascii="Arial" w:hAnsi="Arial" w:cs="Arial"/>
                <w:sz w:val="18"/>
                <w:szCs w:val="20"/>
              </w:rPr>
              <w:t xml:space="preserve"> </w:t>
            </w:r>
            <w:r w:rsidRPr="003E1819">
              <w:rPr>
                <w:rFonts w:ascii="Arial" w:hAnsi="Arial" w:cs="Arial"/>
                <w:sz w:val="18"/>
                <w:szCs w:val="20"/>
              </w:rPr>
              <w:t>Zarszynie</w:t>
            </w:r>
            <w:r w:rsidR="0061236A">
              <w:rPr>
                <w:rFonts w:ascii="Arial" w:hAnsi="Arial" w:cs="Arial"/>
                <w:sz w:val="18"/>
                <w:szCs w:val="20"/>
              </w:rPr>
              <w:t xml:space="preserve"> </w:t>
            </w:r>
            <w:r w:rsidRPr="003E1819">
              <w:rPr>
                <w:rFonts w:ascii="Arial" w:hAnsi="Arial" w:cs="Arial"/>
                <w:sz w:val="18"/>
                <w:szCs w:val="20"/>
              </w:rPr>
              <w:t>pochodzą</w:t>
            </w:r>
            <w:r w:rsidR="0061236A">
              <w:rPr>
                <w:rFonts w:ascii="Arial" w:hAnsi="Arial" w:cs="Arial"/>
                <w:sz w:val="18"/>
                <w:szCs w:val="20"/>
              </w:rPr>
              <w:t xml:space="preserve"> </w:t>
            </w:r>
            <w:r w:rsidRPr="003E1819">
              <w:rPr>
                <w:rFonts w:ascii="Arial" w:hAnsi="Arial" w:cs="Arial"/>
                <w:sz w:val="18"/>
                <w:szCs w:val="20"/>
              </w:rPr>
              <w:t>z 1909 roku,  ale dopiero w 1924 powstało Towarzystwo Dętej Orkiestry Lutnia, które posiadało swój statut zatwierdzony</w:t>
            </w:r>
            <w:r w:rsidR="0061236A">
              <w:rPr>
                <w:rFonts w:ascii="Arial" w:hAnsi="Arial" w:cs="Arial"/>
                <w:sz w:val="18"/>
                <w:szCs w:val="20"/>
              </w:rPr>
              <w:t xml:space="preserve"> </w:t>
            </w:r>
            <w:r w:rsidRPr="003E1819">
              <w:rPr>
                <w:rFonts w:ascii="Arial" w:hAnsi="Arial" w:cs="Arial"/>
                <w:sz w:val="18"/>
                <w:szCs w:val="20"/>
              </w:rPr>
              <w:t>reskryptem Województwa Lwowskiego z dnia 21 mara 1925 r. Okres okupacji  to  okres przerwy w działalności. Instrumenty przechowywane były</w:t>
            </w:r>
            <w:r w:rsidR="0061236A">
              <w:rPr>
                <w:rFonts w:ascii="Arial" w:hAnsi="Arial" w:cs="Arial"/>
                <w:sz w:val="18"/>
                <w:szCs w:val="20"/>
              </w:rPr>
              <w:t xml:space="preserve"> </w:t>
            </w:r>
            <w:r w:rsidRPr="003E1819">
              <w:rPr>
                <w:rFonts w:ascii="Arial" w:hAnsi="Arial" w:cs="Arial"/>
                <w:sz w:val="18"/>
                <w:szCs w:val="20"/>
              </w:rPr>
              <w:t>w</w:t>
            </w:r>
            <w:r w:rsidR="0061236A">
              <w:rPr>
                <w:rFonts w:ascii="Arial" w:hAnsi="Arial" w:cs="Arial"/>
                <w:sz w:val="18"/>
                <w:szCs w:val="20"/>
              </w:rPr>
              <w:t xml:space="preserve"> </w:t>
            </w:r>
            <w:r w:rsidRPr="003E1819">
              <w:rPr>
                <w:rFonts w:ascii="Arial" w:hAnsi="Arial" w:cs="Arial"/>
                <w:sz w:val="18"/>
                <w:szCs w:val="20"/>
              </w:rPr>
              <w:t>domach prywatnych i</w:t>
            </w:r>
            <w:r w:rsidR="0061236A">
              <w:rPr>
                <w:rFonts w:ascii="Arial" w:hAnsi="Arial" w:cs="Arial"/>
                <w:sz w:val="18"/>
                <w:szCs w:val="20"/>
              </w:rPr>
              <w:t xml:space="preserve"> </w:t>
            </w:r>
            <w:r w:rsidRPr="003E1819">
              <w:rPr>
                <w:rFonts w:ascii="Arial" w:hAnsi="Arial" w:cs="Arial"/>
                <w:sz w:val="18"/>
                <w:szCs w:val="20"/>
              </w:rPr>
              <w:t>zabudowaniach gospodarczych. Część instrumentów  uległa zniszczeniu. Pod koniec 1945r. orkiestra wzn</w:t>
            </w:r>
            <w:r w:rsidR="0061236A">
              <w:rPr>
                <w:rFonts w:ascii="Arial" w:hAnsi="Arial" w:cs="Arial"/>
                <w:sz w:val="18"/>
                <w:szCs w:val="20"/>
              </w:rPr>
              <w:t>owiła</w:t>
            </w:r>
            <w:r w:rsidRPr="003E1819">
              <w:rPr>
                <w:rFonts w:ascii="Arial" w:hAnsi="Arial" w:cs="Arial"/>
                <w:sz w:val="18"/>
                <w:szCs w:val="20"/>
              </w:rPr>
              <w:t xml:space="preserve"> działalność. W 1950 roku do dyspozycji orkiestry wydzielono pomieszczenie w</w:t>
            </w:r>
            <w:r w:rsidR="0061236A">
              <w:rPr>
                <w:rFonts w:ascii="Arial" w:hAnsi="Arial" w:cs="Arial"/>
                <w:sz w:val="18"/>
                <w:szCs w:val="20"/>
              </w:rPr>
              <w:t xml:space="preserve"> </w:t>
            </w:r>
            <w:r w:rsidRPr="003E1819">
              <w:rPr>
                <w:rFonts w:ascii="Arial" w:hAnsi="Arial" w:cs="Arial"/>
                <w:sz w:val="18"/>
                <w:szCs w:val="20"/>
              </w:rPr>
              <w:t xml:space="preserve">Szkole Podstawowej. Orkiestra kilkakrotnie zmieniała  siedzibę by ostatecznie zadomowić się w odremontowanym budynku dawnego kina, gdzie </w:t>
            </w:r>
            <w:r w:rsidR="0000099F">
              <w:rPr>
                <w:rFonts w:ascii="Arial" w:hAnsi="Arial" w:cs="Arial"/>
                <w:sz w:val="18"/>
                <w:szCs w:val="20"/>
              </w:rPr>
              <w:t xml:space="preserve">do chwili obecnej </w:t>
            </w:r>
            <w:r w:rsidRPr="003E1819">
              <w:rPr>
                <w:rFonts w:ascii="Arial" w:hAnsi="Arial" w:cs="Arial"/>
                <w:sz w:val="18"/>
                <w:szCs w:val="20"/>
              </w:rPr>
              <w:t>zajmuje dwa pomieszczenia.</w:t>
            </w:r>
            <w:r w:rsidR="0000099F">
              <w:rPr>
                <w:rFonts w:ascii="Arial" w:hAnsi="Arial" w:cs="Arial"/>
                <w:sz w:val="18"/>
                <w:szCs w:val="20"/>
              </w:rPr>
              <w:t xml:space="preserve"> </w:t>
            </w:r>
            <w:r w:rsidR="0000099F" w:rsidRPr="0000099F">
              <w:rPr>
                <w:rFonts w:ascii="Arial" w:hAnsi="Arial" w:cs="Arial"/>
                <w:bCs/>
                <w:iCs/>
                <w:sz w:val="18"/>
                <w:szCs w:val="18"/>
              </w:rPr>
              <w:t xml:space="preserve">Z dniem 1 stycznia 2003 r. nastąpiło włączenie orkiestry w struktury </w:t>
            </w:r>
            <w:r w:rsidR="0000099F" w:rsidRPr="0000099F">
              <w:rPr>
                <w:rFonts w:ascii="Arial" w:hAnsi="Arial" w:cs="Arial"/>
                <w:bCs/>
                <w:iCs/>
                <w:sz w:val="18"/>
                <w:szCs w:val="18"/>
              </w:rPr>
              <w:lastRenderedPageBreak/>
              <w:t>OSP w Zarszynie. Od tego okresu orkiestra bardzo dynamicznie rozwija się.  Stale prowadzony jest nabór młodych adeptów gry na instrumentach dętych.Od 2009 roku przy orkiestrze działa także grupa mażoretek, bazująca na dziewczętach – uczennicach Gimnazjum w Zarszynie.</w:t>
            </w:r>
            <w:r w:rsidR="0000099F">
              <w:rPr>
                <w:rFonts w:ascii="Arial" w:hAnsi="Arial" w:cs="Arial"/>
                <w:sz w:val="18"/>
                <w:szCs w:val="20"/>
              </w:rPr>
              <w:t xml:space="preserve"> </w:t>
            </w:r>
            <w:r w:rsidR="0000099F" w:rsidRPr="0000099F">
              <w:rPr>
                <w:rFonts w:ascii="Arial" w:hAnsi="Arial" w:cs="Arial"/>
                <w:bCs/>
                <w:iCs/>
                <w:sz w:val="18"/>
                <w:szCs w:val="18"/>
              </w:rPr>
              <w:t xml:space="preserve">Od szeregu lat orkiestra  występuje na cyklicznej imprezie ogólnopolskiej   „Pożegnaniem wakacji na Rudawce Rymanowskiej”. Orkiestra na stałe wpisała się w historię i kulturę zarówno miejscowości, jak i całej gminy Zarszyn, a także powiatu sanockiego i całego Podkarpacia, uświetniając nie tylko uroczystości świeckie, ale także te o charakterze religijnym. </w:t>
            </w:r>
            <w:r w:rsidR="0000099F" w:rsidRPr="0000099F">
              <w:rPr>
                <w:rFonts w:ascii="Arial" w:hAnsi="Arial" w:cs="Arial"/>
                <w:bCs/>
                <w:sz w:val="18"/>
                <w:szCs w:val="18"/>
              </w:rPr>
              <w:t xml:space="preserve">Orkiestra reprezentuje także Gminę Zarszyn podczas wizyt w zaprzyjaźnionych z gminą miejscowościach partnerskich na terenie Słowacji. </w:t>
            </w:r>
            <w:r w:rsidR="0000099F" w:rsidRPr="0000099F">
              <w:rPr>
                <w:rFonts w:ascii="Arial" w:hAnsi="Arial" w:cs="Arial"/>
                <w:sz w:val="18"/>
                <w:szCs w:val="18"/>
                <w:bdr w:val="none" w:sz="0" w:space="0" w:color="auto" w:frame="1"/>
              </w:rPr>
              <w:t xml:space="preserve">   </w:t>
            </w:r>
            <w:r w:rsidR="0000099F" w:rsidRPr="0000099F">
              <w:rPr>
                <w:rFonts w:ascii="Arial" w:hAnsi="Arial" w:cs="Arial"/>
                <w:bCs/>
                <w:iCs/>
                <w:sz w:val="18"/>
                <w:szCs w:val="18"/>
              </w:rPr>
              <w:t>Na przestrzeni ostatnich lat Orkiestra trzykrotnie  uświetniała obchody wojewódzkie  „Dnia Samorządu Terytorialnego” w Rzeszowie. Na ulicach Rzeszowa podziwiano ją kolejno w 2007 i 2008 oraz 2014  roku.</w:t>
            </w:r>
            <w:r w:rsidR="0000099F">
              <w:rPr>
                <w:rFonts w:ascii="Arial" w:hAnsi="Arial" w:cs="Arial"/>
                <w:sz w:val="18"/>
                <w:szCs w:val="20"/>
              </w:rPr>
              <w:t xml:space="preserve"> </w:t>
            </w:r>
            <w:r w:rsidR="0000099F" w:rsidRPr="0000099F">
              <w:rPr>
                <w:rFonts w:ascii="Arial" w:hAnsi="Arial" w:cs="Arial"/>
                <w:bCs/>
                <w:iCs/>
                <w:sz w:val="18"/>
                <w:szCs w:val="18"/>
              </w:rPr>
              <w:t>Niezależnie od wszelkiego rodzaju uroczystości oraz imprez w ostatnich latach orkiestra koncertowała na wielu przeglądach i festiwalach. Do najważniejszych  spośród nich  można zaliczyć:</w:t>
            </w:r>
          </w:p>
          <w:p w:rsidR="0000099F" w:rsidRPr="0000099F" w:rsidRDefault="0000099F" w:rsidP="0046265F">
            <w:pPr>
              <w:pStyle w:val="Akapitzlist"/>
              <w:numPr>
                <w:ilvl w:val="0"/>
                <w:numId w:val="66"/>
              </w:numPr>
              <w:spacing w:after="0" w:line="240" w:lineRule="auto"/>
              <w:rPr>
                <w:rFonts w:ascii="Arial" w:hAnsi="Arial" w:cs="Arial"/>
                <w:bCs/>
                <w:iCs/>
                <w:sz w:val="18"/>
                <w:szCs w:val="18"/>
              </w:rPr>
            </w:pPr>
            <w:r w:rsidRPr="0000099F">
              <w:rPr>
                <w:rFonts w:ascii="Arial" w:hAnsi="Arial" w:cs="Arial"/>
                <w:bCs/>
                <w:iCs/>
                <w:sz w:val="18"/>
                <w:szCs w:val="18"/>
              </w:rPr>
              <w:t>w roku 2008 - udział w  VI Międzypowiatowym Festiwalu Orkiestr Dętych w Polichnie, na którym orkiestra zajęła I miejsce,</w:t>
            </w:r>
          </w:p>
          <w:p w:rsidR="0000099F" w:rsidRPr="0000099F" w:rsidRDefault="0000099F" w:rsidP="0046265F">
            <w:pPr>
              <w:pStyle w:val="Akapitzlist"/>
              <w:numPr>
                <w:ilvl w:val="0"/>
                <w:numId w:val="66"/>
              </w:numPr>
              <w:spacing w:after="0" w:line="240" w:lineRule="auto"/>
              <w:rPr>
                <w:rFonts w:ascii="Arial" w:hAnsi="Arial" w:cs="Arial"/>
                <w:bCs/>
                <w:iCs/>
                <w:sz w:val="18"/>
                <w:szCs w:val="18"/>
              </w:rPr>
            </w:pPr>
            <w:r w:rsidRPr="0000099F">
              <w:rPr>
                <w:rFonts w:ascii="Arial" w:hAnsi="Arial" w:cs="Arial"/>
                <w:bCs/>
                <w:iCs/>
                <w:sz w:val="18"/>
                <w:szCs w:val="18"/>
              </w:rPr>
              <w:t>w roku 2009 - udział w VI Wojewódzkim Przeglądzie</w:t>
            </w:r>
            <w:r w:rsidR="0046265F">
              <w:rPr>
                <w:rFonts w:ascii="Arial" w:hAnsi="Arial" w:cs="Arial"/>
                <w:bCs/>
                <w:iCs/>
                <w:sz w:val="18"/>
                <w:szCs w:val="18"/>
              </w:rPr>
              <w:t xml:space="preserve"> Orkiestr Dętych OSP w Iwoniczu-</w:t>
            </w:r>
            <w:r w:rsidRPr="0000099F">
              <w:rPr>
                <w:rFonts w:ascii="Arial" w:hAnsi="Arial" w:cs="Arial"/>
                <w:bCs/>
                <w:iCs/>
                <w:sz w:val="18"/>
                <w:szCs w:val="18"/>
              </w:rPr>
              <w:t>Zdroju,</w:t>
            </w:r>
          </w:p>
          <w:p w:rsidR="0000099F" w:rsidRPr="0000099F" w:rsidRDefault="0000099F" w:rsidP="0046265F">
            <w:pPr>
              <w:pStyle w:val="Akapitzlist"/>
              <w:numPr>
                <w:ilvl w:val="0"/>
                <w:numId w:val="66"/>
              </w:numPr>
              <w:spacing w:after="0" w:line="240" w:lineRule="auto"/>
              <w:rPr>
                <w:rFonts w:ascii="Arial" w:hAnsi="Arial" w:cs="Arial"/>
                <w:bCs/>
                <w:iCs/>
                <w:sz w:val="18"/>
                <w:szCs w:val="18"/>
              </w:rPr>
            </w:pPr>
            <w:r w:rsidRPr="0000099F">
              <w:rPr>
                <w:rFonts w:ascii="Arial" w:hAnsi="Arial" w:cs="Arial"/>
                <w:bCs/>
                <w:iCs/>
                <w:sz w:val="18"/>
                <w:szCs w:val="18"/>
              </w:rPr>
              <w:t>w  2010 roku - udział w VII Roztoczańskim Przeglądzie Młodzieżowych Orkiestr Dętych  w Zwierzyńcu,</w:t>
            </w:r>
          </w:p>
          <w:p w:rsidR="0000099F" w:rsidRPr="0000099F" w:rsidRDefault="0000099F" w:rsidP="0046265F">
            <w:pPr>
              <w:pStyle w:val="Akapitzlist"/>
              <w:numPr>
                <w:ilvl w:val="0"/>
                <w:numId w:val="66"/>
              </w:numPr>
              <w:spacing w:after="0" w:line="240" w:lineRule="auto"/>
              <w:rPr>
                <w:rFonts w:ascii="Arial" w:hAnsi="Arial" w:cs="Arial"/>
                <w:bCs/>
                <w:iCs/>
                <w:sz w:val="18"/>
                <w:szCs w:val="18"/>
              </w:rPr>
            </w:pPr>
            <w:r w:rsidRPr="0000099F">
              <w:rPr>
                <w:rFonts w:ascii="Arial" w:hAnsi="Arial" w:cs="Arial"/>
                <w:bCs/>
                <w:iCs/>
                <w:sz w:val="18"/>
                <w:szCs w:val="18"/>
              </w:rPr>
              <w:t xml:space="preserve">w roku 2011 - udział w IV Ogólnopolskim Zlocie Chórów i Orkiestr „Błogosławionemu Janowi Pawłowi II w Hołdzie”  w Licheniu, udział w VII Wojewódzkim Przeglądzie Orkiestr Dętych  OSP w Brzozowie oraz  kolejny udział w IX  Międzypowiatowym Festiwalu Orkiestr Dętych w Polichnie, na którym orkiestra otrzymała nagrodę z zajęcie III miejsca. Również w 2011 r. – grupa działających przy orkiestrze mażoretek – jako grupa „MAGIA” wzięła udział </w:t>
            </w:r>
            <w:r w:rsidRPr="0000099F">
              <w:rPr>
                <w:rFonts w:ascii="Arial" w:hAnsi="Arial" w:cs="Arial"/>
                <w:bCs/>
                <w:iCs/>
                <w:sz w:val="18"/>
                <w:szCs w:val="18"/>
              </w:rPr>
              <w:br/>
              <w:t>w VII Wojewódzkim Przeglądzie Zespołów Szkolnych o Gęsie Pióro w Stalowej Woli,</w:t>
            </w:r>
          </w:p>
          <w:p w:rsidR="0000099F" w:rsidRPr="0000099F" w:rsidRDefault="0000099F" w:rsidP="0046265F">
            <w:pPr>
              <w:pStyle w:val="Akapitzlist"/>
              <w:numPr>
                <w:ilvl w:val="0"/>
                <w:numId w:val="66"/>
              </w:numPr>
              <w:spacing w:after="0" w:line="240" w:lineRule="auto"/>
              <w:rPr>
                <w:rFonts w:ascii="Arial" w:hAnsi="Arial" w:cs="Arial"/>
                <w:bCs/>
                <w:iCs/>
                <w:sz w:val="18"/>
                <w:szCs w:val="18"/>
              </w:rPr>
            </w:pPr>
            <w:r w:rsidRPr="0000099F">
              <w:rPr>
                <w:rFonts w:ascii="Arial" w:hAnsi="Arial" w:cs="Arial"/>
                <w:bCs/>
                <w:iCs/>
                <w:sz w:val="18"/>
                <w:szCs w:val="18"/>
              </w:rPr>
              <w:t>w 2012 roku  - udział orkiestry wraz z grupą mażoretek w I Międzypowiatowej prezentacji Mażoretek w Besku,</w:t>
            </w:r>
          </w:p>
          <w:p w:rsidR="0000099F" w:rsidRPr="0000099F" w:rsidRDefault="0000099F" w:rsidP="0046265F">
            <w:pPr>
              <w:pStyle w:val="Akapitzlist"/>
              <w:numPr>
                <w:ilvl w:val="0"/>
                <w:numId w:val="66"/>
              </w:numPr>
              <w:spacing w:after="0" w:line="240" w:lineRule="auto"/>
              <w:rPr>
                <w:rFonts w:ascii="Arial" w:eastAsia="Calibri" w:hAnsi="Arial" w:cs="Arial"/>
                <w:bCs/>
                <w:iCs/>
                <w:sz w:val="18"/>
                <w:szCs w:val="18"/>
                <w:lang w:eastAsia="pl-PL"/>
              </w:rPr>
            </w:pPr>
            <w:r w:rsidRPr="0000099F">
              <w:rPr>
                <w:rFonts w:ascii="Arial" w:hAnsi="Arial" w:cs="Arial"/>
                <w:bCs/>
                <w:iCs/>
                <w:sz w:val="18"/>
                <w:szCs w:val="18"/>
              </w:rPr>
              <w:t>w 2013 roku - udział  w Międzypowiatowym Festiwalu Orkiestr Dętych „Święto Muzyki” w Polichnie, na którym orkiestra zajęła IV miejsce, jak też udział</w:t>
            </w:r>
            <w:r w:rsidR="000C4DFA">
              <w:rPr>
                <w:rFonts w:ascii="Arial" w:hAnsi="Arial" w:cs="Arial"/>
                <w:bCs/>
                <w:iCs/>
                <w:sz w:val="18"/>
                <w:szCs w:val="18"/>
              </w:rPr>
              <w:t xml:space="preserve"> </w:t>
            </w:r>
            <w:r w:rsidRPr="0000099F">
              <w:rPr>
                <w:rFonts w:ascii="Arial" w:hAnsi="Arial" w:cs="Arial"/>
                <w:bCs/>
                <w:iCs/>
                <w:sz w:val="18"/>
                <w:szCs w:val="18"/>
              </w:rPr>
              <w:t>w Wojewódzkim Przeglądzie Orkiestr Dętych w Cieszanowie.</w:t>
            </w:r>
          </w:p>
          <w:p w:rsidR="0000099F" w:rsidRPr="0000099F" w:rsidRDefault="0000099F" w:rsidP="0046265F">
            <w:pPr>
              <w:spacing w:before="120" w:after="120" w:line="240" w:lineRule="auto"/>
              <w:jc w:val="both"/>
              <w:rPr>
                <w:rFonts w:ascii="Arial" w:hAnsi="Arial" w:cs="Arial"/>
                <w:sz w:val="18"/>
                <w:szCs w:val="18"/>
              </w:rPr>
            </w:pPr>
            <w:r w:rsidRPr="0000099F">
              <w:rPr>
                <w:rFonts w:ascii="Arial" w:hAnsi="Arial" w:cs="Arial"/>
                <w:bCs/>
                <w:iCs/>
                <w:sz w:val="18"/>
                <w:szCs w:val="18"/>
              </w:rPr>
              <w:t>W 2014 r. orkiestra obchodziła Jubileusz 90</w:t>
            </w:r>
            <w:r w:rsidR="0046265F">
              <w:rPr>
                <w:rFonts w:ascii="Arial" w:hAnsi="Arial" w:cs="Arial"/>
                <w:bCs/>
                <w:iCs/>
                <w:sz w:val="18"/>
                <w:szCs w:val="18"/>
              </w:rPr>
              <w:t>-</w:t>
            </w:r>
            <w:r w:rsidRPr="0000099F">
              <w:rPr>
                <w:rFonts w:ascii="Arial" w:hAnsi="Arial" w:cs="Arial"/>
                <w:bCs/>
                <w:iCs/>
                <w:sz w:val="18"/>
                <w:szCs w:val="18"/>
              </w:rPr>
              <w:t>lecia działalności</w:t>
            </w:r>
            <w:r w:rsidR="0046265F">
              <w:rPr>
                <w:rFonts w:ascii="Arial" w:hAnsi="Arial" w:cs="Arial"/>
                <w:bCs/>
                <w:iCs/>
                <w:sz w:val="18"/>
                <w:szCs w:val="18"/>
              </w:rPr>
              <w:t>.</w:t>
            </w:r>
          </w:p>
        </w:tc>
        <w:tc>
          <w:tcPr>
            <w:tcW w:w="1660" w:type="pct"/>
          </w:tcPr>
          <w:p w:rsidR="003E1819" w:rsidRDefault="003E1819" w:rsidP="007A37B2">
            <w:pPr>
              <w:spacing w:after="0" w:line="240" w:lineRule="auto"/>
              <w:jc w:val="center"/>
              <w:rPr>
                <w:noProof/>
                <w:lang w:eastAsia="pl-PL"/>
              </w:rPr>
            </w:pPr>
          </w:p>
          <w:p w:rsidR="003E1819" w:rsidRDefault="003E1819" w:rsidP="007A37B2">
            <w:pPr>
              <w:spacing w:after="0" w:line="240" w:lineRule="auto"/>
              <w:jc w:val="center"/>
              <w:rPr>
                <w:noProof/>
                <w:lang w:eastAsia="pl-PL"/>
              </w:rPr>
            </w:pPr>
          </w:p>
          <w:p w:rsidR="003E1819" w:rsidRPr="00353D8D" w:rsidRDefault="003E1819" w:rsidP="007A37B2">
            <w:pPr>
              <w:spacing w:after="0" w:line="240" w:lineRule="auto"/>
              <w:jc w:val="center"/>
              <w:rPr>
                <w:rFonts w:ascii="Arial" w:hAnsi="Arial" w:cs="Arial"/>
                <w:i/>
                <w:sz w:val="18"/>
                <w:szCs w:val="18"/>
              </w:rPr>
            </w:pPr>
            <w:r>
              <w:rPr>
                <w:noProof/>
                <w:lang w:eastAsia="pl-PL"/>
              </w:rPr>
              <w:drawing>
                <wp:inline distT="0" distB="0" distL="0" distR="0" wp14:anchorId="0978DE92" wp14:editId="7CFF3CD6">
                  <wp:extent cx="1732917" cy="1296807"/>
                  <wp:effectExtent l="0" t="0" r="635" b="0"/>
                  <wp:docPr id="72" name="Obraz 72" descr="- dscn2013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dscn2013_(medium).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734119" cy="1297706"/>
                          </a:xfrm>
                          <a:prstGeom prst="rect">
                            <a:avLst/>
                          </a:prstGeom>
                          <a:noFill/>
                          <a:ln>
                            <a:noFill/>
                          </a:ln>
                        </pic:spPr>
                      </pic:pic>
                    </a:graphicData>
                  </a:graphic>
                </wp:inline>
              </w:drawing>
            </w:r>
          </w:p>
        </w:tc>
      </w:tr>
      <w:tr w:rsidR="003E1819" w:rsidRPr="00B8291F" w:rsidTr="00FE35AF">
        <w:tc>
          <w:tcPr>
            <w:tcW w:w="936" w:type="pct"/>
            <w:shd w:val="clear" w:color="auto" w:fill="auto"/>
            <w:vAlign w:val="center"/>
          </w:tcPr>
          <w:p w:rsidR="003E1819" w:rsidRPr="003E1819" w:rsidRDefault="0000099F" w:rsidP="00EC6842">
            <w:pPr>
              <w:spacing w:before="120" w:after="0" w:line="240" w:lineRule="auto"/>
              <w:jc w:val="center"/>
              <w:rPr>
                <w:rFonts w:ascii="Arial" w:hAnsi="Arial" w:cs="Arial"/>
                <w:b/>
                <w:sz w:val="18"/>
                <w:szCs w:val="18"/>
              </w:rPr>
            </w:pPr>
            <w:r>
              <w:rPr>
                <w:rFonts w:ascii="Arial" w:hAnsi="Arial" w:cs="Arial"/>
                <w:b/>
                <w:sz w:val="18"/>
                <w:szCs w:val="20"/>
              </w:rPr>
              <w:lastRenderedPageBreak/>
              <w:t>Młodzieżowa Orkiestra Dęta d</w:t>
            </w:r>
            <w:r w:rsidR="003E1819" w:rsidRPr="003E1819">
              <w:rPr>
                <w:rFonts w:ascii="Arial" w:hAnsi="Arial" w:cs="Arial"/>
                <w:b/>
                <w:sz w:val="18"/>
                <w:szCs w:val="20"/>
              </w:rPr>
              <w:t xml:space="preserve">ziałająca </w:t>
            </w:r>
            <w:r w:rsidR="00EC6842">
              <w:rPr>
                <w:rFonts w:ascii="Arial" w:hAnsi="Arial" w:cs="Arial"/>
                <w:b/>
                <w:sz w:val="18"/>
                <w:szCs w:val="20"/>
              </w:rPr>
              <w:t>p</w:t>
            </w:r>
            <w:r w:rsidR="003E1819" w:rsidRPr="003E1819">
              <w:rPr>
                <w:rFonts w:ascii="Arial" w:hAnsi="Arial" w:cs="Arial"/>
                <w:b/>
                <w:sz w:val="18"/>
                <w:szCs w:val="20"/>
              </w:rPr>
              <w:t>rzy OSP w Jaćmierzu</w:t>
            </w:r>
          </w:p>
        </w:tc>
        <w:tc>
          <w:tcPr>
            <w:tcW w:w="2404" w:type="pct"/>
            <w:shd w:val="clear" w:color="auto" w:fill="auto"/>
          </w:tcPr>
          <w:p w:rsidR="003E1819" w:rsidRPr="003E1819" w:rsidRDefault="005C7812" w:rsidP="0046265F">
            <w:pPr>
              <w:spacing w:before="120" w:after="120" w:line="240" w:lineRule="auto"/>
              <w:jc w:val="both"/>
              <w:rPr>
                <w:rFonts w:ascii="Arial" w:hAnsi="Arial" w:cs="Arial"/>
                <w:i/>
                <w:sz w:val="18"/>
                <w:szCs w:val="18"/>
              </w:rPr>
            </w:pPr>
            <w:r>
              <w:rPr>
                <w:rFonts w:ascii="Arial" w:hAnsi="Arial" w:cs="Arial"/>
                <w:sz w:val="18"/>
                <w:szCs w:val="20"/>
              </w:rPr>
              <w:t xml:space="preserve">W historię Jaćmierza orkiestra </w:t>
            </w:r>
            <w:r w:rsidR="003E1819" w:rsidRPr="003E1819">
              <w:rPr>
                <w:rFonts w:ascii="Arial" w:hAnsi="Arial" w:cs="Arial"/>
                <w:sz w:val="18"/>
                <w:szCs w:val="20"/>
              </w:rPr>
              <w:t>wpisała się już w 1934</w:t>
            </w:r>
            <w:r>
              <w:rPr>
                <w:rFonts w:ascii="Arial" w:hAnsi="Arial" w:cs="Arial"/>
                <w:sz w:val="18"/>
                <w:szCs w:val="20"/>
              </w:rPr>
              <w:t xml:space="preserve"> </w:t>
            </w:r>
            <w:r w:rsidR="003E1819" w:rsidRPr="003E1819">
              <w:rPr>
                <w:rFonts w:ascii="Arial" w:hAnsi="Arial" w:cs="Arial"/>
                <w:sz w:val="18"/>
                <w:szCs w:val="20"/>
              </w:rPr>
              <w:t>r.</w:t>
            </w:r>
            <w:r>
              <w:rPr>
                <w:rFonts w:ascii="Arial" w:hAnsi="Arial" w:cs="Arial"/>
                <w:sz w:val="18"/>
                <w:szCs w:val="20"/>
              </w:rPr>
              <w:t xml:space="preserve">, </w:t>
            </w:r>
            <w:r w:rsidR="003E1819" w:rsidRPr="003E1819">
              <w:rPr>
                <w:rFonts w:ascii="Arial" w:hAnsi="Arial" w:cs="Arial"/>
                <w:sz w:val="18"/>
                <w:szCs w:val="20"/>
              </w:rPr>
              <w:t xml:space="preserve">kiedy to Ochotnicza Straż Pożarna wraz </w:t>
            </w:r>
            <w:r w:rsidR="003E1819">
              <w:rPr>
                <w:rFonts w:ascii="Arial" w:hAnsi="Arial" w:cs="Arial"/>
                <w:sz w:val="18"/>
                <w:szCs w:val="20"/>
              </w:rPr>
              <w:t>z</w:t>
            </w:r>
            <w:r w:rsidR="003E1819" w:rsidRPr="003E1819">
              <w:rPr>
                <w:rFonts w:ascii="Arial" w:hAnsi="Arial" w:cs="Arial"/>
                <w:sz w:val="18"/>
                <w:szCs w:val="20"/>
              </w:rPr>
              <w:t>e</w:t>
            </w:r>
            <w:r w:rsidR="003E1819">
              <w:rPr>
                <w:rFonts w:ascii="Arial" w:hAnsi="Arial" w:cs="Arial"/>
                <w:sz w:val="18"/>
                <w:szCs w:val="20"/>
              </w:rPr>
              <w:t xml:space="preserve"> </w:t>
            </w:r>
            <w:r w:rsidR="003E1819" w:rsidRPr="003E1819">
              <w:rPr>
                <w:rFonts w:ascii="Arial" w:hAnsi="Arial" w:cs="Arial"/>
                <w:sz w:val="18"/>
                <w:szCs w:val="20"/>
              </w:rPr>
              <w:t>Stowarzyszeniem</w:t>
            </w:r>
            <w:r w:rsidR="003E1819">
              <w:rPr>
                <w:rFonts w:ascii="Arial" w:hAnsi="Arial" w:cs="Arial"/>
                <w:sz w:val="18"/>
                <w:szCs w:val="20"/>
              </w:rPr>
              <w:t xml:space="preserve"> </w:t>
            </w:r>
            <w:r w:rsidR="003E1819" w:rsidRPr="003E1819">
              <w:rPr>
                <w:rFonts w:ascii="Arial" w:hAnsi="Arial" w:cs="Arial"/>
                <w:sz w:val="18"/>
                <w:szCs w:val="20"/>
              </w:rPr>
              <w:t>Młodzieży</w:t>
            </w:r>
            <w:r w:rsidR="003E1819">
              <w:rPr>
                <w:rFonts w:ascii="Arial" w:hAnsi="Arial" w:cs="Arial"/>
                <w:sz w:val="18"/>
                <w:szCs w:val="20"/>
              </w:rPr>
              <w:t xml:space="preserve"> </w:t>
            </w:r>
            <w:r w:rsidR="003E1819" w:rsidRPr="003E1819">
              <w:rPr>
                <w:rFonts w:ascii="Arial" w:hAnsi="Arial" w:cs="Arial"/>
                <w:sz w:val="18"/>
                <w:szCs w:val="20"/>
              </w:rPr>
              <w:t>Katolickiej</w:t>
            </w:r>
            <w:r w:rsidR="003E1819">
              <w:rPr>
                <w:rFonts w:ascii="Arial" w:hAnsi="Arial" w:cs="Arial"/>
                <w:sz w:val="18"/>
                <w:szCs w:val="20"/>
              </w:rPr>
              <w:t xml:space="preserve"> </w:t>
            </w:r>
            <w:r w:rsidR="003E1819" w:rsidRPr="003E1819">
              <w:rPr>
                <w:rFonts w:ascii="Arial" w:hAnsi="Arial" w:cs="Arial"/>
                <w:sz w:val="18"/>
                <w:szCs w:val="20"/>
              </w:rPr>
              <w:t>założyła orkiestrę</w:t>
            </w:r>
            <w:r w:rsidR="003E1819">
              <w:rPr>
                <w:rFonts w:ascii="Arial" w:hAnsi="Arial" w:cs="Arial"/>
                <w:sz w:val="18"/>
                <w:szCs w:val="20"/>
              </w:rPr>
              <w:t xml:space="preserve"> </w:t>
            </w:r>
            <w:r w:rsidR="003E1819" w:rsidRPr="003E1819">
              <w:rPr>
                <w:rFonts w:ascii="Arial" w:hAnsi="Arial" w:cs="Arial"/>
                <w:sz w:val="18"/>
                <w:szCs w:val="20"/>
              </w:rPr>
              <w:t>dętą.</w:t>
            </w:r>
            <w:r w:rsidR="003E1819">
              <w:rPr>
                <w:rFonts w:ascii="Arial" w:hAnsi="Arial" w:cs="Arial"/>
                <w:sz w:val="18"/>
                <w:szCs w:val="20"/>
              </w:rPr>
              <w:t xml:space="preserve"> </w:t>
            </w:r>
            <w:r w:rsidR="003E1819" w:rsidRPr="003E1819">
              <w:rPr>
                <w:rFonts w:ascii="Arial" w:hAnsi="Arial" w:cs="Arial"/>
                <w:sz w:val="18"/>
                <w:szCs w:val="20"/>
              </w:rPr>
              <w:t>Druga</w:t>
            </w:r>
            <w:r w:rsidR="003E1819">
              <w:rPr>
                <w:rFonts w:ascii="Arial" w:hAnsi="Arial" w:cs="Arial"/>
                <w:sz w:val="18"/>
                <w:szCs w:val="20"/>
              </w:rPr>
              <w:t xml:space="preserve"> </w:t>
            </w:r>
            <w:r w:rsidR="003E1819" w:rsidRPr="003E1819">
              <w:rPr>
                <w:rFonts w:ascii="Arial" w:hAnsi="Arial" w:cs="Arial"/>
                <w:sz w:val="18"/>
                <w:szCs w:val="20"/>
              </w:rPr>
              <w:t>Wojna</w:t>
            </w:r>
            <w:r w:rsidR="003E1819">
              <w:rPr>
                <w:rFonts w:ascii="Arial" w:hAnsi="Arial" w:cs="Arial"/>
                <w:sz w:val="18"/>
                <w:szCs w:val="20"/>
              </w:rPr>
              <w:t xml:space="preserve"> </w:t>
            </w:r>
            <w:r w:rsidR="003E1819" w:rsidRPr="003E1819">
              <w:rPr>
                <w:rFonts w:ascii="Arial" w:hAnsi="Arial" w:cs="Arial"/>
                <w:sz w:val="18"/>
                <w:szCs w:val="20"/>
              </w:rPr>
              <w:t>światowa</w:t>
            </w:r>
            <w:r w:rsidR="003E1819">
              <w:rPr>
                <w:rFonts w:ascii="Arial" w:hAnsi="Arial" w:cs="Arial"/>
                <w:sz w:val="18"/>
                <w:szCs w:val="20"/>
              </w:rPr>
              <w:t xml:space="preserve"> </w:t>
            </w:r>
            <w:r w:rsidR="003E1819" w:rsidRPr="003E1819">
              <w:rPr>
                <w:rFonts w:ascii="Arial" w:hAnsi="Arial" w:cs="Arial"/>
                <w:sz w:val="18"/>
                <w:szCs w:val="20"/>
              </w:rPr>
              <w:t>przerwała działalność</w:t>
            </w:r>
            <w:r w:rsidR="003E1819">
              <w:rPr>
                <w:rFonts w:ascii="Arial" w:hAnsi="Arial" w:cs="Arial"/>
                <w:sz w:val="18"/>
                <w:szCs w:val="20"/>
              </w:rPr>
              <w:t xml:space="preserve"> </w:t>
            </w:r>
            <w:r w:rsidR="003E1819" w:rsidRPr="003E1819">
              <w:rPr>
                <w:rFonts w:ascii="Arial" w:hAnsi="Arial" w:cs="Arial"/>
                <w:sz w:val="18"/>
                <w:szCs w:val="20"/>
              </w:rPr>
              <w:t>orkiestry.</w:t>
            </w:r>
            <w:r w:rsidR="003E1819">
              <w:rPr>
                <w:rFonts w:ascii="Arial" w:hAnsi="Arial" w:cs="Arial"/>
                <w:sz w:val="18"/>
                <w:szCs w:val="20"/>
              </w:rPr>
              <w:t xml:space="preserve"> </w:t>
            </w:r>
            <w:r w:rsidR="0000099F">
              <w:rPr>
                <w:rFonts w:ascii="Arial" w:hAnsi="Arial" w:cs="Arial"/>
                <w:sz w:val="18"/>
                <w:szCs w:val="20"/>
              </w:rPr>
              <w:t>R</w:t>
            </w:r>
            <w:r w:rsidR="003E1819" w:rsidRPr="003E1819">
              <w:rPr>
                <w:rFonts w:ascii="Arial" w:hAnsi="Arial" w:cs="Arial"/>
                <w:sz w:val="18"/>
                <w:szCs w:val="20"/>
              </w:rPr>
              <w:t xml:space="preserve">eaktywacja </w:t>
            </w:r>
            <w:r w:rsidR="0000099F">
              <w:rPr>
                <w:rFonts w:ascii="Arial" w:hAnsi="Arial" w:cs="Arial"/>
                <w:sz w:val="18"/>
                <w:szCs w:val="20"/>
              </w:rPr>
              <w:t xml:space="preserve">działalności </w:t>
            </w:r>
            <w:r w:rsidR="003E1819" w:rsidRPr="003E1819">
              <w:rPr>
                <w:rFonts w:ascii="Arial" w:hAnsi="Arial" w:cs="Arial"/>
                <w:sz w:val="18"/>
                <w:szCs w:val="20"/>
              </w:rPr>
              <w:t>orkiestry</w:t>
            </w:r>
            <w:r w:rsidR="0000099F">
              <w:rPr>
                <w:rFonts w:ascii="Arial" w:hAnsi="Arial" w:cs="Arial"/>
                <w:sz w:val="18"/>
                <w:szCs w:val="20"/>
              </w:rPr>
              <w:t xml:space="preserve"> w formie zawiązania nowej – Młodzieżowej Orkiestry Dętej w Jaćmierzu</w:t>
            </w:r>
            <w:r w:rsidR="003E1819" w:rsidRPr="003E1819">
              <w:rPr>
                <w:rFonts w:ascii="Arial" w:hAnsi="Arial" w:cs="Arial"/>
                <w:sz w:val="18"/>
                <w:szCs w:val="20"/>
              </w:rPr>
              <w:t xml:space="preserve"> nastąpiła w dniu 24 </w:t>
            </w:r>
            <w:r w:rsidR="003E1819" w:rsidRPr="003E1819">
              <w:rPr>
                <w:rFonts w:ascii="Arial" w:hAnsi="Arial" w:cs="Arial"/>
                <w:sz w:val="18"/>
                <w:szCs w:val="20"/>
              </w:rPr>
              <w:lastRenderedPageBreak/>
              <w:t>lipca 2003</w:t>
            </w:r>
            <w:r w:rsidR="0000099F">
              <w:rPr>
                <w:rFonts w:ascii="Arial" w:hAnsi="Arial" w:cs="Arial"/>
                <w:sz w:val="18"/>
                <w:szCs w:val="20"/>
              </w:rPr>
              <w:t xml:space="preserve"> </w:t>
            </w:r>
            <w:r w:rsidR="003E1819" w:rsidRPr="003E1819">
              <w:rPr>
                <w:rFonts w:ascii="Arial" w:hAnsi="Arial" w:cs="Arial"/>
                <w:sz w:val="18"/>
                <w:szCs w:val="20"/>
              </w:rPr>
              <w:t xml:space="preserve">r. Funkcję kapelmistrza orkiestry objął Grzegorz Maliwiecki, </w:t>
            </w:r>
            <w:r>
              <w:rPr>
                <w:rFonts w:ascii="Arial" w:hAnsi="Arial" w:cs="Arial"/>
                <w:sz w:val="18"/>
                <w:szCs w:val="20"/>
              </w:rPr>
              <w:t xml:space="preserve">wówczas </w:t>
            </w:r>
            <w:r w:rsidR="003E1819" w:rsidRPr="003E1819">
              <w:rPr>
                <w:rFonts w:ascii="Arial" w:hAnsi="Arial" w:cs="Arial"/>
                <w:sz w:val="18"/>
                <w:szCs w:val="20"/>
              </w:rPr>
              <w:t>student Wyższej Szkoły Muzycznej. Debiut orkiestry miał miejsce 3 sierpnia 2003 roku, na rynku w Jaćmierzu. Członkami orkiestry są osoby bardzo młode -</w:t>
            </w:r>
            <w:r w:rsidR="0046265F">
              <w:rPr>
                <w:rFonts w:ascii="Arial" w:hAnsi="Arial" w:cs="Arial"/>
                <w:sz w:val="18"/>
                <w:szCs w:val="20"/>
              </w:rPr>
              <w:t xml:space="preserve"> </w:t>
            </w:r>
            <w:r w:rsidR="003E1819" w:rsidRPr="003E1819">
              <w:rPr>
                <w:rFonts w:ascii="Arial" w:hAnsi="Arial" w:cs="Arial"/>
                <w:sz w:val="18"/>
                <w:szCs w:val="20"/>
              </w:rPr>
              <w:t> uczniowie szkół podstawowych,</w:t>
            </w:r>
            <w:r w:rsidR="00A657F3">
              <w:rPr>
                <w:rFonts w:ascii="Arial" w:hAnsi="Arial" w:cs="Arial"/>
                <w:sz w:val="18"/>
                <w:szCs w:val="20"/>
              </w:rPr>
              <w:t xml:space="preserve"> </w:t>
            </w:r>
            <w:r w:rsidR="003E1819" w:rsidRPr="003E1819">
              <w:rPr>
                <w:rFonts w:ascii="Arial" w:hAnsi="Arial" w:cs="Arial"/>
                <w:sz w:val="18"/>
                <w:szCs w:val="20"/>
              </w:rPr>
              <w:t>gimnazjalnych</w:t>
            </w:r>
            <w:r w:rsidR="00A657F3">
              <w:rPr>
                <w:rFonts w:ascii="Arial" w:hAnsi="Arial" w:cs="Arial"/>
                <w:sz w:val="18"/>
                <w:szCs w:val="20"/>
              </w:rPr>
              <w:t xml:space="preserve"> </w:t>
            </w:r>
            <w:r w:rsidR="003E1819" w:rsidRPr="003E1819">
              <w:rPr>
                <w:rFonts w:ascii="Arial" w:hAnsi="Arial" w:cs="Arial"/>
                <w:sz w:val="18"/>
                <w:szCs w:val="20"/>
              </w:rPr>
              <w:t>i</w:t>
            </w:r>
            <w:r w:rsidR="00A657F3">
              <w:rPr>
                <w:rFonts w:ascii="Arial" w:hAnsi="Arial" w:cs="Arial"/>
                <w:sz w:val="18"/>
                <w:szCs w:val="20"/>
              </w:rPr>
              <w:t xml:space="preserve"> </w:t>
            </w:r>
            <w:r w:rsidR="003E1819" w:rsidRPr="003E1819">
              <w:rPr>
                <w:rFonts w:ascii="Arial" w:hAnsi="Arial" w:cs="Arial"/>
                <w:sz w:val="18"/>
                <w:szCs w:val="20"/>
              </w:rPr>
              <w:t>średnich.</w:t>
            </w:r>
            <w:r w:rsidR="00A657F3">
              <w:rPr>
                <w:rFonts w:ascii="Arial" w:hAnsi="Arial" w:cs="Arial"/>
                <w:sz w:val="18"/>
                <w:szCs w:val="20"/>
              </w:rPr>
              <w:t xml:space="preserve"> </w:t>
            </w:r>
            <w:r w:rsidR="003E1819">
              <w:rPr>
                <w:rFonts w:ascii="Arial" w:hAnsi="Arial" w:cs="Arial"/>
                <w:sz w:val="18"/>
                <w:szCs w:val="20"/>
              </w:rPr>
              <w:t>M</w:t>
            </w:r>
            <w:r w:rsidR="003E1819" w:rsidRPr="003E1819">
              <w:rPr>
                <w:rFonts w:ascii="Arial" w:hAnsi="Arial" w:cs="Arial"/>
                <w:sz w:val="18"/>
                <w:szCs w:val="20"/>
              </w:rPr>
              <w:t>imo  </w:t>
            </w:r>
            <w:r>
              <w:rPr>
                <w:rFonts w:ascii="Arial" w:hAnsi="Arial" w:cs="Arial"/>
                <w:sz w:val="18"/>
                <w:szCs w:val="20"/>
              </w:rPr>
              <w:t xml:space="preserve">stosunkowo </w:t>
            </w:r>
            <w:r w:rsidR="003E1819" w:rsidRPr="003E1819">
              <w:rPr>
                <w:rFonts w:ascii="Arial" w:hAnsi="Arial" w:cs="Arial"/>
                <w:sz w:val="18"/>
                <w:szCs w:val="20"/>
              </w:rPr>
              <w:t>krótkiego okresu działalności orkiestra  dała już wiele koncertów i występów. Uświetniała uroczystości środowiskowe, gminne i kościelne.</w:t>
            </w:r>
            <w:r w:rsidR="003E1819" w:rsidRPr="003E1819">
              <w:rPr>
                <w:color w:val="000000"/>
                <w:sz w:val="18"/>
              </w:rPr>
              <w:t> </w:t>
            </w:r>
            <w:r w:rsidRPr="005C7812">
              <w:rPr>
                <w:rFonts w:ascii="Arial" w:hAnsi="Arial" w:cs="Arial"/>
                <w:color w:val="000000"/>
                <w:sz w:val="18"/>
              </w:rPr>
              <w:t>Dawała koncerty oraz uczestniczyła w wielu porzeglądach orkiestr i festiwalach na terenie Polski i poza jej granicami.</w:t>
            </w:r>
          </w:p>
        </w:tc>
        <w:tc>
          <w:tcPr>
            <w:tcW w:w="1660" w:type="pct"/>
          </w:tcPr>
          <w:p w:rsidR="003E1819" w:rsidRDefault="003E1819" w:rsidP="007A37B2">
            <w:pPr>
              <w:spacing w:after="0" w:line="240" w:lineRule="auto"/>
              <w:jc w:val="center"/>
              <w:rPr>
                <w:rFonts w:ascii="Arial" w:hAnsi="Arial" w:cs="Arial"/>
                <w:i/>
                <w:sz w:val="18"/>
                <w:szCs w:val="18"/>
              </w:rPr>
            </w:pPr>
          </w:p>
          <w:p w:rsidR="003E1819" w:rsidRDefault="003E1819" w:rsidP="007A37B2">
            <w:pPr>
              <w:spacing w:after="0" w:line="240" w:lineRule="auto"/>
              <w:jc w:val="center"/>
              <w:rPr>
                <w:rFonts w:ascii="Arial" w:hAnsi="Arial" w:cs="Arial"/>
                <w:i/>
                <w:sz w:val="18"/>
                <w:szCs w:val="18"/>
              </w:rPr>
            </w:pPr>
          </w:p>
          <w:p w:rsidR="003E1819" w:rsidRPr="00353D8D" w:rsidRDefault="003E1819" w:rsidP="007A37B2">
            <w:pPr>
              <w:spacing w:after="0" w:line="240" w:lineRule="auto"/>
              <w:jc w:val="center"/>
              <w:rPr>
                <w:rFonts w:ascii="Arial" w:hAnsi="Arial" w:cs="Arial"/>
                <w:i/>
                <w:sz w:val="18"/>
                <w:szCs w:val="18"/>
              </w:rPr>
            </w:pPr>
            <w:r>
              <w:rPr>
                <w:noProof/>
                <w:lang w:eastAsia="pl-PL"/>
              </w:rPr>
              <w:lastRenderedPageBreak/>
              <w:drawing>
                <wp:inline distT="0" distB="0" distL="0" distR="0" wp14:anchorId="66CDC79D" wp14:editId="7F6FC532">
                  <wp:extent cx="1788951" cy="1339702"/>
                  <wp:effectExtent l="0" t="0" r="1905" b="0"/>
                  <wp:docPr id="74" name="Obraz 74" descr="- m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mod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88513" cy="1339374"/>
                          </a:xfrm>
                          <a:prstGeom prst="rect">
                            <a:avLst/>
                          </a:prstGeom>
                          <a:noFill/>
                          <a:ln>
                            <a:noFill/>
                          </a:ln>
                        </pic:spPr>
                      </pic:pic>
                    </a:graphicData>
                  </a:graphic>
                </wp:inline>
              </w:drawing>
            </w:r>
          </w:p>
        </w:tc>
      </w:tr>
      <w:tr w:rsidR="003E1819" w:rsidRPr="00B8291F" w:rsidTr="00FE35AF">
        <w:tc>
          <w:tcPr>
            <w:tcW w:w="936" w:type="pct"/>
            <w:shd w:val="clear" w:color="auto" w:fill="auto"/>
            <w:vAlign w:val="center"/>
          </w:tcPr>
          <w:p w:rsidR="003E1819" w:rsidRPr="003E1819" w:rsidRDefault="003E1819" w:rsidP="003E1819">
            <w:pPr>
              <w:spacing w:before="120" w:after="0" w:line="240" w:lineRule="auto"/>
              <w:jc w:val="center"/>
              <w:rPr>
                <w:rFonts w:ascii="Arial" w:hAnsi="Arial" w:cs="Arial"/>
                <w:b/>
                <w:sz w:val="18"/>
                <w:szCs w:val="18"/>
              </w:rPr>
            </w:pPr>
            <w:r w:rsidRPr="003E1819">
              <w:rPr>
                <w:rFonts w:ascii="Arial" w:hAnsi="Arial" w:cs="Arial"/>
                <w:b/>
                <w:bCs/>
                <w:sz w:val="18"/>
                <w:szCs w:val="20"/>
              </w:rPr>
              <w:lastRenderedPageBreak/>
              <w:t xml:space="preserve">Zespół Wokalno-Instrumentalny "Iskra" </w:t>
            </w:r>
            <w:r w:rsidR="00EC6842">
              <w:rPr>
                <w:rFonts w:ascii="Arial" w:hAnsi="Arial" w:cs="Arial"/>
                <w:b/>
                <w:bCs/>
                <w:sz w:val="18"/>
                <w:szCs w:val="20"/>
              </w:rPr>
              <w:t>działający p</w:t>
            </w:r>
            <w:r w:rsidRPr="003E1819">
              <w:rPr>
                <w:rFonts w:ascii="Arial" w:hAnsi="Arial" w:cs="Arial"/>
                <w:b/>
                <w:bCs/>
                <w:sz w:val="18"/>
                <w:szCs w:val="20"/>
              </w:rPr>
              <w:t>rzy OSP w Długiem</w:t>
            </w:r>
          </w:p>
        </w:tc>
        <w:tc>
          <w:tcPr>
            <w:tcW w:w="2404" w:type="pct"/>
            <w:shd w:val="clear" w:color="auto" w:fill="auto"/>
          </w:tcPr>
          <w:p w:rsidR="003E1819" w:rsidRPr="003E1819" w:rsidRDefault="003E1819" w:rsidP="00FF35BD">
            <w:pPr>
              <w:spacing w:before="120" w:after="120" w:line="240" w:lineRule="auto"/>
              <w:jc w:val="both"/>
              <w:rPr>
                <w:rFonts w:ascii="Arial" w:hAnsi="Arial" w:cs="Arial"/>
                <w:i/>
                <w:sz w:val="18"/>
                <w:szCs w:val="18"/>
              </w:rPr>
            </w:pPr>
            <w:r w:rsidRPr="003E1819">
              <w:rPr>
                <w:rFonts w:ascii="Arial" w:hAnsi="Arial" w:cs="Arial"/>
                <w:sz w:val="18"/>
                <w:szCs w:val="20"/>
              </w:rPr>
              <w:t>Zespół ISKRA istnieje od</w:t>
            </w:r>
            <w:r>
              <w:rPr>
                <w:rFonts w:ascii="Arial" w:hAnsi="Arial" w:cs="Arial"/>
                <w:sz w:val="18"/>
                <w:szCs w:val="20"/>
              </w:rPr>
              <w:t xml:space="preserve"> </w:t>
            </w:r>
            <w:r w:rsidRPr="003E1819">
              <w:rPr>
                <w:rFonts w:ascii="Arial" w:hAnsi="Arial" w:cs="Arial"/>
                <w:sz w:val="18"/>
                <w:szCs w:val="20"/>
              </w:rPr>
              <w:t>2002</w:t>
            </w:r>
            <w:r>
              <w:rPr>
                <w:rFonts w:ascii="Arial" w:hAnsi="Arial" w:cs="Arial"/>
                <w:sz w:val="18"/>
                <w:szCs w:val="20"/>
              </w:rPr>
              <w:t xml:space="preserve"> </w:t>
            </w:r>
            <w:r w:rsidRPr="003E1819">
              <w:rPr>
                <w:rFonts w:ascii="Arial" w:hAnsi="Arial" w:cs="Arial"/>
                <w:sz w:val="18"/>
                <w:szCs w:val="20"/>
              </w:rPr>
              <w:t>roku.</w:t>
            </w:r>
            <w:r>
              <w:rPr>
                <w:rFonts w:ascii="Arial" w:hAnsi="Arial" w:cs="Arial"/>
                <w:sz w:val="18"/>
                <w:szCs w:val="20"/>
              </w:rPr>
              <w:t xml:space="preserve"> </w:t>
            </w:r>
            <w:r w:rsidRPr="003E1819">
              <w:rPr>
                <w:rFonts w:ascii="Arial" w:hAnsi="Arial" w:cs="Arial"/>
                <w:sz w:val="18"/>
                <w:szCs w:val="20"/>
              </w:rPr>
              <w:t>Zadebiutował  podczas XIII Przeglądu Kapel Ludowych Podkarpacia w</w:t>
            </w:r>
            <w:r w:rsidR="00FF35BD">
              <w:rPr>
                <w:rFonts w:ascii="Arial" w:hAnsi="Arial" w:cs="Arial"/>
                <w:sz w:val="18"/>
                <w:szCs w:val="20"/>
              </w:rPr>
              <w:t xml:space="preserve"> </w:t>
            </w:r>
            <w:r w:rsidRPr="003E1819">
              <w:rPr>
                <w:rFonts w:ascii="Arial" w:hAnsi="Arial" w:cs="Arial"/>
                <w:sz w:val="18"/>
                <w:szCs w:val="20"/>
              </w:rPr>
              <w:t>Posadzie Zarszyńskiej. Skład zespołu na przestrzeni lat uległ niewielkim zmianom. Od założenia ISKRA występuje nieprzerwanie na scenach gminy i powiatu, lecz nie tylko. Kilkakrotnie zespół występował na Słowacji. Brał udział w Regionalnych Spotkaniach Zespołów Artystycznych OSP</w:t>
            </w:r>
            <w:r>
              <w:rPr>
                <w:rFonts w:ascii="Arial" w:hAnsi="Arial" w:cs="Arial"/>
                <w:sz w:val="18"/>
                <w:szCs w:val="20"/>
              </w:rPr>
              <w:t xml:space="preserve"> </w:t>
            </w:r>
            <w:r w:rsidRPr="003E1819">
              <w:rPr>
                <w:rFonts w:ascii="Arial" w:hAnsi="Arial" w:cs="Arial"/>
                <w:sz w:val="18"/>
                <w:szCs w:val="20"/>
              </w:rPr>
              <w:t>w Opatowie.</w:t>
            </w:r>
            <w:r>
              <w:rPr>
                <w:rFonts w:ascii="Arial" w:hAnsi="Arial" w:cs="Arial"/>
                <w:sz w:val="18"/>
                <w:szCs w:val="20"/>
              </w:rPr>
              <w:t xml:space="preserve"> </w:t>
            </w:r>
            <w:r w:rsidRPr="003E1819">
              <w:rPr>
                <w:rFonts w:ascii="Arial" w:hAnsi="Arial" w:cs="Arial"/>
                <w:sz w:val="18"/>
                <w:szCs w:val="20"/>
              </w:rPr>
              <w:t>W</w:t>
            </w:r>
            <w:r w:rsidR="003F41D3">
              <w:rPr>
                <w:rFonts w:ascii="Arial" w:hAnsi="Arial" w:cs="Arial"/>
                <w:sz w:val="18"/>
                <w:szCs w:val="20"/>
              </w:rPr>
              <w:t xml:space="preserve"> </w:t>
            </w:r>
            <w:r w:rsidRPr="003E1819">
              <w:rPr>
                <w:rFonts w:ascii="Arial" w:hAnsi="Arial" w:cs="Arial"/>
                <w:sz w:val="18"/>
                <w:szCs w:val="20"/>
              </w:rPr>
              <w:t>swoim repertuarze posiada pieśni religijne,</w:t>
            </w:r>
            <w:r>
              <w:rPr>
                <w:rFonts w:ascii="Arial" w:hAnsi="Arial" w:cs="Arial"/>
                <w:sz w:val="18"/>
                <w:szCs w:val="20"/>
              </w:rPr>
              <w:t xml:space="preserve"> </w:t>
            </w:r>
            <w:r w:rsidRPr="003E1819">
              <w:rPr>
                <w:rFonts w:ascii="Arial" w:hAnsi="Arial" w:cs="Arial"/>
                <w:sz w:val="18"/>
                <w:szCs w:val="20"/>
              </w:rPr>
              <w:t>patriotyczne, wojskowe, strażackie i biesiadne.</w:t>
            </w:r>
          </w:p>
        </w:tc>
        <w:tc>
          <w:tcPr>
            <w:tcW w:w="1660" w:type="pct"/>
          </w:tcPr>
          <w:p w:rsidR="003E1819" w:rsidRDefault="003E1819" w:rsidP="007A37B2">
            <w:pPr>
              <w:spacing w:after="0" w:line="240" w:lineRule="auto"/>
              <w:jc w:val="center"/>
              <w:rPr>
                <w:rFonts w:ascii="Arial" w:hAnsi="Arial" w:cs="Arial"/>
                <w:i/>
                <w:sz w:val="18"/>
                <w:szCs w:val="18"/>
              </w:rPr>
            </w:pPr>
          </w:p>
          <w:p w:rsidR="003E1819" w:rsidRDefault="003E1819" w:rsidP="007A37B2">
            <w:pPr>
              <w:spacing w:after="0" w:line="240" w:lineRule="auto"/>
              <w:jc w:val="center"/>
              <w:rPr>
                <w:rFonts w:ascii="Arial" w:hAnsi="Arial" w:cs="Arial"/>
                <w:i/>
                <w:sz w:val="18"/>
                <w:szCs w:val="18"/>
              </w:rPr>
            </w:pPr>
          </w:p>
          <w:p w:rsidR="003E1819" w:rsidRPr="00353D8D" w:rsidRDefault="003E1819" w:rsidP="007A37B2">
            <w:pPr>
              <w:spacing w:after="0" w:line="240" w:lineRule="auto"/>
              <w:jc w:val="center"/>
              <w:rPr>
                <w:rFonts w:ascii="Arial" w:hAnsi="Arial" w:cs="Arial"/>
                <w:i/>
                <w:sz w:val="18"/>
                <w:szCs w:val="18"/>
              </w:rPr>
            </w:pPr>
            <w:r>
              <w:rPr>
                <w:noProof/>
                <w:lang w:eastAsia="pl-PL"/>
              </w:rPr>
              <w:drawing>
                <wp:inline distT="0" distB="0" distL="0" distR="0" wp14:anchorId="7DED1655" wp14:editId="0B7EAECC">
                  <wp:extent cx="1743528" cy="1307704"/>
                  <wp:effectExtent l="0" t="0" r="9525" b="6985"/>
                  <wp:docPr id="336" name="Obraz 336" descr="- dsc00330_(me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dsc00330_(medium).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743514" cy="1307693"/>
                          </a:xfrm>
                          <a:prstGeom prst="rect">
                            <a:avLst/>
                          </a:prstGeom>
                          <a:noFill/>
                          <a:ln>
                            <a:noFill/>
                          </a:ln>
                        </pic:spPr>
                      </pic:pic>
                    </a:graphicData>
                  </a:graphic>
                </wp:inline>
              </w:drawing>
            </w:r>
          </w:p>
        </w:tc>
      </w:tr>
    </w:tbl>
    <w:p w:rsidR="003E1819" w:rsidRPr="003E1819" w:rsidRDefault="003E1819" w:rsidP="003E1819">
      <w:pPr>
        <w:rPr>
          <w:rFonts w:ascii="Arial" w:hAnsi="Arial" w:cs="Arial"/>
          <w:i/>
          <w:sz w:val="16"/>
          <w:szCs w:val="18"/>
        </w:rPr>
      </w:pPr>
      <w:r w:rsidRPr="003E1819">
        <w:rPr>
          <w:rFonts w:ascii="Arial" w:hAnsi="Arial" w:cs="Arial"/>
          <w:i/>
          <w:sz w:val="16"/>
          <w:szCs w:val="18"/>
        </w:rPr>
        <w:t>Źródło: Dane Urzędu Gminy w Zarszynie</w:t>
      </w:r>
    </w:p>
    <w:p w:rsidR="00A578B4" w:rsidRDefault="00A578B4">
      <w:pPr>
        <w:rPr>
          <w:rFonts w:ascii="Arial" w:hAnsi="Arial" w:cs="Arial"/>
          <w:b/>
          <w:sz w:val="20"/>
          <w:szCs w:val="20"/>
        </w:rPr>
      </w:pPr>
      <w:r>
        <w:rPr>
          <w:rFonts w:ascii="Arial" w:hAnsi="Arial" w:cs="Arial"/>
          <w:b/>
          <w:sz w:val="20"/>
          <w:szCs w:val="20"/>
        </w:rPr>
        <w:br w:type="page"/>
      </w:r>
    </w:p>
    <w:p w:rsidR="00DE303B" w:rsidRPr="000F539B" w:rsidRDefault="00DE303B" w:rsidP="00EA158F">
      <w:pPr>
        <w:pStyle w:val="Akapitzlist"/>
        <w:numPr>
          <w:ilvl w:val="0"/>
          <w:numId w:val="1"/>
        </w:numPr>
        <w:spacing w:line="240" w:lineRule="auto"/>
        <w:jc w:val="both"/>
        <w:outlineLvl w:val="0"/>
        <w:rPr>
          <w:rFonts w:ascii="Arial" w:hAnsi="Arial" w:cs="Arial"/>
          <w:b/>
          <w:sz w:val="20"/>
          <w:szCs w:val="20"/>
        </w:rPr>
      </w:pPr>
      <w:bookmarkStart w:id="275" w:name="_Toc441049843"/>
      <w:r w:rsidRPr="000F539B">
        <w:rPr>
          <w:rFonts w:ascii="Arial" w:hAnsi="Arial" w:cs="Arial"/>
          <w:b/>
          <w:sz w:val="20"/>
          <w:szCs w:val="20"/>
        </w:rPr>
        <w:lastRenderedPageBreak/>
        <w:t>Potencjał turystyczny</w:t>
      </w:r>
      <w:bookmarkEnd w:id="275"/>
    </w:p>
    <w:p w:rsidR="002E464D" w:rsidRDefault="002E464D" w:rsidP="002E464D">
      <w:pPr>
        <w:pStyle w:val="Akapitzlist"/>
        <w:spacing w:before="120" w:after="120" w:line="240" w:lineRule="auto"/>
        <w:ind w:left="0"/>
        <w:jc w:val="both"/>
        <w:rPr>
          <w:rFonts w:ascii="Arial" w:hAnsi="Arial" w:cs="Arial"/>
          <w:color w:val="000000"/>
          <w:sz w:val="20"/>
          <w:szCs w:val="20"/>
          <w:shd w:val="clear" w:color="auto" w:fill="FFFFFF"/>
        </w:rPr>
      </w:pPr>
    </w:p>
    <w:p w:rsidR="002E464D" w:rsidRPr="002E464D" w:rsidRDefault="002E464D" w:rsidP="002E464D">
      <w:pPr>
        <w:pStyle w:val="Akapitzlist"/>
        <w:spacing w:before="120" w:after="120" w:line="240" w:lineRule="auto"/>
        <w:ind w:left="0"/>
        <w:jc w:val="both"/>
        <w:rPr>
          <w:rFonts w:ascii="Arial" w:hAnsi="Arial" w:cs="Arial"/>
          <w:color w:val="FF0000"/>
          <w:sz w:val="20"/>
          <w:szCs w:val="20"/>
        </w:rPr>
      </w:pPr>
      <w:r w:rsidRPr="002E464D">
        <w:rPr>
          <w:rFonts w:ascii="Arial" w:hAnsi="Arial" w:cs="Arial"/>
          <w:color w:val="000000"/>
          <w:sz w:val="20"/>
          <w:szCs w:val="20"/>
          <w:shd w:val="clear" w:color="auto" w:fill="FFFFFF"/>
        </w:rPr>
        <w:t>Gmina Zarszyn posiada niewątpliwe walory krajobrazowo-antropogeniczne, na które składają się niezwykle ciekawe krajobrazowe, urokliwe miejsca, jak też zabytki kultury materialnej.</w:t>
      </w:r>
      <w:r w:rsidRPr="002E464D">
        <w:rPr>
          <w:rFonts w:ascii="Arial" w:hAnsi="Arial" w:cs="Arial"/>
          <w:color w:val="FF0000"/>
          <w:sz w:val="20"/>
          <w:szCs w:val="20"/>
        </w:rPr>
        <w:t xml:space="preserve">  </w:t>
      </w:r>
    </w:p>
    <w:p w:rsidR="002E464D" w:rsidRPr="002E464D" w:rsidRDefault="002E464D" w:rsidP="002E464D">
      <w:pPr>
        <w:spacing w:before="120" w:after="120" w:line="240" w:lineRule="auto"/>
        <w:jc w:val="both"/>
        <w:rPr>
          <w:rFonts w:ascii="Arial" w:hAnsi="Arial" w:cs="Arial"/>
          <w:bCs/>
          <w:sz w:val="20"/>
          <w:szCs w:val="20"/>
          <w:lang w:eastAsia="pl-PL"/>
        </w:rPr>
      </w:pPr>
      <w:r w:rsidRPr="002E464D">
        <w:rPr>
          <w:rFonts w:ascii="Arial" w:hAnsi="Arial" w:cs="Arial"/>
          <w:bCs/>
          <w:sz w:val="20"/>
          <w:szCs w:val="20"/>
          <w:lang w:eastAsia="pl-PL"/>
        </w:rPr>
        <w:t xml:space="preserve">Duże obszary leśne, urozmaicona rzeźba terenu, małe uprzemysłowienie, brak zakładów uciążliwych dla środowiska stwarzają możliwość wykorzystania lasów do celów turystycznych. Ważnym elementem atrakcyjności turystycznej w gminie są wody zalewu w Sieniawie, wody rzeki Wisłok, Pielnicy, Odrzechówki, stawy podworskie, liczne zabytki i stadnina koni huculskich w Odrzechowej. </w:t>
      </w:r>
    </w:p>
    <w:p w:rsidR="002E464D" w:rsidRPr="002E464D" w:rsidRDefault="002E464D" w:rsidP="002E464D">
      <w:pPr>
        <w:pStyle w:val="NormalnyWeb"/>
        <w:spacing w:before="120" w:beforeAutospacing="0" w:after="0" w:afterAutospacing="0"/>
        <w:jc w:val="both"/>
        <w:rPr>
          <w:rFonts w:ascii="Arial" w:hAnsi="Arial" w:cs="Arial"/>
          <w:sz w:val="20"/>
          <w:szCs w:val="20"/>
        </w:rPr>
      </w:pPr>
      <w:r w:rsidRPr="002E464D">
        <w:rPr>
          <w:rFonts w:ascii="Arial" w:hAnsi="Arial" w:cs="Arial"/>
          <w:sz w:val="20"/>
          <w:szCs w:val="20"/>
        </w:rPr>
        <w:t xml:space="preserve">Poniżej przedstawiono walory przyrodnicze i antropogeniczne Gminy Zarszyn, które decydują </w:t>
      </w:r>
      <w:r w:rsidRPr="002E464D">
        <w:rPr>
          <w:rFonts w:ascii="Arial" w:hAnsi="Arial" w:cs="Arial"/>
          <w:sz w:val="20"/>
          <w:szCs w:val="20"/>
        </w:rPr>
        <w:br/>
        <w:t xml:space="preserve">o potencjale turystycznym tego obszaru. </w:t>
      </w:r>
    </w:p>
    <w:p w:rsidR="002E464D" w:rsidRPr="002E464D" w:rsidRDefault="002E464D" w:rsidP="00D404AF">
      <w:pPr>
        <w:pStyle w:val="NormalnyWeb"/>
        <w:shd w:val="clear" w:color="auto" w:fill="BDD6EE" w:themeFill="accent1" w:themeFillTint="66"/>
        <w:spacing w:before="120" w:beforeAutospacing="0" w:after="0" w:afterAutospacing="0"/>
        <w:jc w:val="both"/>
        <w:rPr>
          <w:rFonts w:ascii="Arial" w:hAnsi="Arial" w:cs="Arial"/>
          <w:b/>
          <w:sz w:val="20"/>
          <w:szCs w:val="20"/>
        </w:rPr>
      </w:pPr>
      <w:r w:rsidRPr="002E464D">
        <w:rPr>
          <w:rFonts w:ascii="Arial" w:hAnsi="Arial" w:cs="Arial"/>
          <w:b/>
          <w:sz w:val="20"/>
          <w:szCs w:val="20"/>
        </w:rPr>
        <w:t>Walory przyrodnicze Gminy Zarszyn</w:t>
      </w:r>
    </w:p>
    <w:p w:rsidR="002E464D" w:rsidRPr="002E464D" w:rsidRDefault="002E464D" w:rsidP="002E464D">
      <w:pPr>
        <w:spacing w:before="120" w:after="120" w:line="240" w:lineRule="auto"/>
        <w:jc w:val="both"/>
        <w:rPr>
          <w:rFonts w:ascii="Arial" w:hAnsi="Arial" w:cs="Arial"/>
          <w:bCs/>
          <w:sz w:val="20"/>
          <w:szCs w:val="20"/>
          <w:lang w:eastAsia="pl-PL"/>
        </w:rPr>
      </w:pPr>
      <w:r w:rsidRPr="002E464D">
        <w:rPr>
          <w:rFonts w:ascii="Arial" w:hAnsi="Arial" w:cs="Arial"/>
          <w:bCs/>
          <w:sz w:val="20"/>
          <w:szCs w:val="20"/>
          <w:lang w:eastAsia="pl-PL"/>
        </w:rPr>
        <w:t>Gmina Zarszyn leży w obrębie Dołów Jasielsko-Sanockich, a jej południowa część zajmuje fragment Pogórza Karpackiego. Główną rzeką gminy jest Pielnica, której źródła znajdują się w paśmie Bukowicy, w pobliżu Sękowej Woli.</w:t>
      </w:r>
    </w:p>
    <w:p w:rsidR="002E464D" w:rsidRPr="002E464D" w:rsidRDefault="002E464D" w:rsidP="002E464D">
      <w:pPr>
        <w:spacing w:before="120" w:after="0" w:line="240" w:lineRule="auto"/>
        <w:jc w:val="both"/>
        <w:rPr>
          <w:rFonts w:ascii="Arial" w:hAnsi="Arial" w:cs="Arial"/>
          <w:sz w:val="20"/>
          <w:szCs w:val="20"/>
        </w:rPr>
      </w:pPr>
      <w:r w:rsidRPr="002E464D">
        <w:rPr>
          <w:rFonts w:ascii="Arial" w:hAnsi="Arial" w:cs="Arial"/>
          <w:sz w:val="20"/>
          <w:szCs w:val="20"/>
        </w:rPr>
        <w:t xml:space="preserve">Istniejące formy ochrony przyrody a terenie Gminy Zarszyn to jedynie Obszar Chronionego Krajobrazu Beskidu Niskiego o powierzchni 81.962 ha położony </w:t>
      </w:r>
      <w:r w:rsidR="00D404AF">
        <w:rPr>
          <w:rFonts w:ascii="Arial" w:hAnsi="Arial" w:cs="Arial"/>
          <w:sz w:val="20"/>
          <w:szCs w:val="20"/>
        </w:rPr>
        <w:t xml:space="preserve">też </w:t>
      </w:r>
      <w:r w:rsidRPr="002E464D">
        <w:rPr>
          <w:rFonts w:ascii="Arial" w:hAnsi="Arial" w:cs="Arial"/>
          <w:sz w:val="20"/>
          <w:szCs w:val="20"/>
        </w:rPr>
        <w:t>w gminach: Besko, Bukowsko, Dębowiec, Dukla, Iwonicz, Komańcza, Lipinki, Miejsce Piastowe, Nowy Żmigród, Osiek Jasielski, Rymanów, Sanok</w:t>
      </w:r>
      <w:r w:rsidR="00D404AF">
        <w:rPr>
          <w:rFonts w:ascii="Arial" w:hAnsi="Arial" w:cs="Arial"/>
          <w:sz w:val="20"/>
          <w:szCs w:val="20"/>
        </w:rPr>
        <w:t xml:space="preserve"> i </w:t>
      </w:r>
      <w:r w:rsidRPr="002E464D">
        <w:rPr>
          <w:rFonts w:ascii="Arial" w:hAnsi="Arial" w:cs="Arial"/>
          <w:sz w:val="20"/>
          <w:szCs w:val="20"/>
        </w:rPr>
        <w:t>Zagórz. Na terenie Obsza</w:t>
      </w:r>
      <w:r w:rsidR="00D404AF">
        <w:rPr>
          <w:rFonts w:ascii="Arial" w:hAnsi="Arial" w:cs="Arial"/>
          <w:sz w:val="20"/>
          <w:szCs w:val="20"/>
        </w:rPr>
        <w:t>ru istnieją rezerwaty przyrody „</w:t>
      </w:r>
      <w:r w:rsidRPr="002E464D">
        <w:rPr>
          <w:rFonts w:ascii="Arial" w:hAnsi="Arial" w:cs="Arial"/>
          <w:sz w:val="20"/>
          <w:szCs w:val="20"/>
        </w:rPr>
        <w:t>Rezerwat Tysiąclecia na Cergowej Górze</w:t>
      </w:r>
      <w:r w:rsidR="00D404AF">
        <w:rPr>
          <w:rFonts w:ascii="Arial" w:hAnsi="Arial" w:cs="Arial"/>
          <w:sz w:val="20"/>
          <w:szCs w:val="20"/>
        </w:rPr>
        <w:t>”</w:t>
      </w:r>
      <w:r w:rsidRPr="002E464D">
        <w:rPr>
          <w:rFonts w:ascii="Arial" w:hAnsi="Arial" w:cs="Arial"/>
          <w:sz w:val="20"/>
          <w:szCs w:val="20"/>
        </w:rPr>
        <w:t xml:space="preserve">, </w:t>
      </w:r>
      <w:r w:rsidR="00D404AF">
        <w:rPr>
          <w:rFonts w:ascii="Arial" w:hAnsi="Arial" w:cs="Arial"/>
          <w:sz w:val="20"/>
          <w:szCs w:val="20"/>
        </w:rPr>
        <w:t>„</w:t>
      </w:r>
      <w:r w:rsidRPr="002E464D">
        <w:rPr>
          <w:rFonts w:ascii="Arial" w:hAnsi="Arial" w:cs="Arial"/>
          <w:sz w:val="20"/>
          <w:szCs w:val="20"/>
        </w:rPr>
        <w:t>Bukowica</w:t>
      </w:r>
      <w:r w:rsidR="00D404AF">
        <w:rPr>
          <w:rFonts w:ascii="Arial" w:hAnsi="Arial" w:cs="Arial"/>
          <w:sz w:val="20"/>
          <w:szCs w:val="20"/>
        </w:rPr>
        <w:t>”</w:t>
      </w:r>
      <w:r w:rsidRPr="002E464D">
        <w:rPr>
          <w:rFonts w:ascii="Arial" w:hAnsi="Arial" w:cs="Arial"/>
          <w:sz w:val="20"/>
          <w:szCs w:val="20"/>
        </w:rPr>
        <w:t xml:space="preserve">, </w:t>
      </w:r>
      <w:r w:rsidR="00D404AF">
        <w:rPr>
          <w:rFonts w:ascii="Arial" w:hAnsi="Arial" w:cs="Arial"/>
          <w:sz w:val="20"/>
          <w:szCs w:val="20"/>
        </w:rPr>
        <w:t>„</w:t>
      </w:r>
      <w:r w:rsidRPr="002E464D">
        <w:rPr>
          <w:rFonts w:ascii="Arial" w:hAnsi="Arial" w:cs="Arial"/>
          <w:sz w:val="20"/>
          <w:szCs w:val="20"/>
        </w:rPr>
        <w:t>Igiełki</w:t>
      </w:r>
      <w:r w:rsidR="00D404AF">
        <w:rPr>
          <w:rFonts w:ascii="Arial" w:hAnsi="Arial" w:cs="Arial"/>
          <w:sz w:val="20"/>
          <w:szCs w:val="20"/>
        </w:rPr>
        <w:t>”</w:t>
      </w:r>
      <w:r w:rsidRPr="002E464D">
        <w:rPr>
          <w:rFonts w:ascii="Arial" w:hAnsi="Arial" w:cs="Arial"/>
          <w:sz w:val="20"/>
          <w:szCs w:val="20"/>
        </w:rPr>
        <w:t xml:space="preserve"> i </w:t>
      </w:r>
      <w:r w:rsidR="00D404AF">
        <w:rPr>
          <w:rFonts w:ascii="Arial" w:hAnsi="Arial" w:cs="Arial"/>
          <w:sz w:val="20"/>
          <w:szCs w:val="20"/>
        </w:rPr>
        <w:t>„</w:t>
      </w:r>
      <w:r w:rsidRPr="002E464D">
        <w:rPr>
          <w:rFonts w:ascii="Arial" w:hAnsi="Arial" w:cs="Arial"/>
          <w:sz w:val="20"/>
          <w:szCs w:val="20"/>
        </w:rPr>
        <w:t>Cisy w Nowej Wsi</w:t>
      </w:r>
      <w:r w:rsidR="00D404AF">
        <w:rPr>
          <w:rFonts w:ascii="Arial" w:hAnsi="Arial" w:cs="Arial"/>
          <w:sz w:val="20"/>
          <w:szCs w:val="20"/>
        </w:rPr>
        <w:t>”</w:t>
      </w:r>
      <w:r w:rsidRPr="002E464D">
        <w:rPr>
          <w:rFonts w:ascii="Arial" w:hAnsi="Arial" w:cs="Arial"/>
          <w:sz w:val="20"/>
          <w:szCs w:val="20"/>
        </w:rPr>
        <w:t xml:space="preserve">. </w:t>
      </w:r>
    </w:p>
    <w:p w:rsidR="002E464D" w:rsidRPr="00D404AF" w:rsidRDefault="00D404AF" w:rsidP="00D404AF">
      <w:pPr>
        <w:pStyle w:val="Legenda"/>
        <w:spacing w:after="0"/>
        <w:rPr>
          <w:rFonts w:ascii="Arial" w:hAnsi="Arial" w:cs="Arial"/>
          <w:sz w:val="18"/>
        </w:rPr>
      </w:pPr>
      <w:bookmarkStart w:id="276" w:name="_Toc440616691"/>
      <w:r w:rsidRPr="00D404AF">
        <w:rPr>
          <w:rFonts w:ascii="Arial" w:hAnsi="Arial" w:cs="Arial"/>
          <w:sz w:val="18"/>
        </w:rPr>
        <w:t xml:space="preserve">Tabela </w:t>
      </w:r>
      <w:r w:rsidRPr="00D404AF">
        <w:rPr>
          <w:rFonts w:ascii="Arial" w:hAnsi="Arial" w:cs="Arial"/>
          <w:sz w:val="18"/>
        </w:rPr>
        <w:fldChar w:fldCharType="begin"/>
      </w:r>
      <w:r w:rsidRPr="00D404AF">
        <w:rPr>
          <w:rFonts w:ascii="Arial" w:hAnsi="Arial" w:cs="Arial"/>
          <w:sz w:val="18"/>
        </w:rPr>
        <w:instrText xml:space="preserve"> SEQ Tabela \* ARABIC </w:instrText>
      </w:r>
      <w:r w:rsidRPr="00D404AF">
        <w:rPr>
          <w:rFonts w:ascii="Arial" w:hAnsi="Arial" w:cs="Arial"/>
          <w:sz w:val="18"/>
        </w:rPr>
        <w:fldChar w:fldCharType="separate"/>
      </w:r>
      <w:r w:rsidR="0046265F">
        <w:rPr>
          <w:rFonts w:ascii="Arial" w:hAnsi="Arial" w:cs="Arial"/>
          <w:noProof/>
          <w:sz w:val="18"/>
        </w:rPr>
        <w:t>44</w:t>
      </w:r>
      <w:r w:rsidRPr="00D404AF">
        <w:rPr>
          <w:rFonts w:ascii="Arial" w:hAnsi="Arial" w:cs="Arial"/>
          <w:sz w:val="18"/>
        </w:rPr>
        <w:fldChar w:fldCharType="end"/>
      </w:r>
      <w:r w:rsidRPr="00D404AF">
        <w:rPr>
          <w:rFonts w:ascii="Arial" w:hAnsi="Arial" w:cs="Arial"/>
          <w:sz w:val="18"/>
        </w:rPr>
        <w:t xml:space="preserve">. </w:t>
      </w:r>
      <w:r w:rsidR="002E464D" w:rsidRPr="00D404AF">
        <w:rPr>
          <w:rFonts w:ascii="Arial" w:hAnsi="Arial" w:cs="Arial"/>
          <w:sz w:val="18"/>
        </w:rPr>
        <w:t>Ochrona Przyrody w Gminie Zarszyn</w:t>
      </w:r>
      <w:bookmarkEnd w:id="276"/>
    </w:p>
    <w:tbl>
      <w:tblPr>
        <w:tblStyle w:val="Tabela-Siatka"/>
        <w:tblW w:w="5000" w:type="pct"/>
        <w:tblLook w:val="04A0" w:firstRow="1" w:lastRow="0" w:firstColumn="1" w:lastColumn="0" w:noHBand="0" w:noVBand="1"/>
      </w:tblPr>
      <w:tblGrid>
        <w:gridCol w:w="1765"/>
        <w:gridCol w:w="2075"/>
        <w:gridCol w:w="3181"/>
        <w:gridCol w:w="2041"/>
      </w:tblGrid>
      <w:tr w:rsidR="002E464D" w:rsidRPr="00D404AF" w:rsidTr="00D404AF">
        <w:tc>
          <w:tcPr>
            <w:tcW w:w="974" w:type="pct"/>
            <w:shd w:val="clear" w:color="auto" w:fill="D9D9D9" w:themeFill="background1" w:themeFillShade="D9"/>
            <w:vAlign w:val="center"/>
          </w:tcPr>
          <w:p w:rsidR="002E464D" w:rsidRPr="00D404AF" w:rsidRDefault="002E464D" w:rsidP="00D404AF">
            <w:pPr>
              <w:pStyle w:val="Nagwek3"/>
              <w:spacing w:before="0"/>
              <w:jc w:val="center"/>
              <w:outlineLvl w:val="2"/>
              <w:rPr>
                <w:rFonts w:ascii="Arial" w:hAnsi="Arial" w:cs="Arial"/>
                <w:b/>
                <w:color w:val="auto"/>
                <w:sz w:val="18"/>
                <w:szCs w:val="20"/>
              </w:rPr>
            </w:pPr>
            <w:bookmarkStart w:id="277" w:name="_Toc438286730"/>
            <w:bookmarkStart w:id="278" w:name="_Toc440616107"/>
            <w:bookmarkStart w:id="279" w:name="_Toc441049844"/>
            <w:r w:rsidRPr="00D404AF">
              <w:rPr>
                <w:rFonts w:ascii="Arial" w:hAnsi="Arial" w:cs="Arial"/>
                <w:b/>
                <w:color w:val="auto"/>
                <w:sz w:val="18"/>
                <w:szCs w:val="20"/>
              </w:rPr>
              <w:t>Gmina Zarszyn</w:t>
            </w:r>
            <w:bookmarkEnd w:id="277"/>
            <w:bookmarkEnd w:id="278"/>
            <w:bookmarkEnd w:id="279"/>
          </w:p>
        </w:tc>
        <w:tc>
          <w:tcPr>
            <w:tcW w:w="1145" w:type="pct"/>
            <w:shd w:val="clear" w:color="auto" w:fill="D9D9D9" w:themeFill="background1" w:themeFillShade="D9"/>
            <w:vAlign w:val="center"/>
          </w:tcPr>
          <w:p w:rsidR="002E464D" w:rsidRPr="00D404AF" w:rsidRDefault="002E464D" w:rsidP="00D404AF">
            <w:pPr>
              <w:pStyle w:val="Nagwek3"/>
              <w:spacing w:before="0"/>
              <w:jc w:val="center"/>
              <w:outlineLvl w:val="2"/>
              <w:rPr>
                <w:rFonts w:ascii="Arial" w:hAnsi="Arial" w:cs="Arial"/>
                <w:b/>
                <w:color w:val="auto"/>
                <w:sz w:val="18"/>
                <w:szCs w:val="20"/>
              </w:rPr>
            </w:pPr>
            <w:bookmarkStart w:id="280" w:name="_Toc438286731"/>
            <w:bookmarkStart w:id="281" w:name="_Toc440616108"/>
            <w:bookmarkStart w:id="282" w:name="_Toc441049845"/>
            <w:r w:rsidRPr="00D404AF">
              <w:rPr>
                <w:rFonts w:ascii="Arial" w:hAnsi="Arial" w:cs="Arial"/>
                <w:b/>
                <w:color w:val="auto"/>
                <w:sz w:val="18"/>
                <w:szCs w:val="20"/>
              </w:rPr>
              <w:t>Obszary Natura 2000</w:t>
            </w:r>
            <w:bookmarkEnd w:id="280"/>
            <w:bookmarkEnd w:id="281"/>
            <w:bookmarkEnd w:id="282"/>
          </w:p>
        </w:tc>
        <w:tc>
          <w:tcPr>
            <w:tcW w:w="1755" w:type="pct"/>
            <w:shd w:val="clear" w:color="auto" w:fill="D9D9D9" w:themeFill="background1" w:themeFillShade="D9"/>
            <w:vAlign w:val="center"/>
          </w:tcPr>
          <w:p w:rsidR="002E464D" w:rsidRPr="00D404AF" w:rsidRDefault="002E464D" w:rsidP="00D404AF">
            <w:pPr>
              <w:pStyle w:val="Nagwek3"/>
              <w:spacing w:before="0"/>
              <w:jc w:val="center"/>
              <w:outlineLvl w:val="2"/>
              <w:rPr>
                <w:rFonts w:ascii="Arial" w:hAnsi="Arial" w:cs="Arial"/>
                <w:b/>
                <w:color w:val="auto"/>
                <w:sz w:val="18"/>
                <w:szCs w:val="20"/>
              </w:rPr>
            </w:pPr>
            <w:bookmarkStart w:id="283" w:name="_Toc438286732"/>
            <w:bookmarkStart w:id="284" w:name="_Toc440616109"/>
            <w:bookmarkStart w:id="285" w:name="_Toc441049846"/>
            <w:r w:rsidRPr="00D404AF">
              <w:rPr>
                <w:rFonts w:ascii="Arial" w:hAnsi="Arial" w:cs="Arial"/>
                <w:b/>
                <w:color w:val="auto"/>
                <w:sz w:val="18"/>
                <w:szCs w:val="20"/>
              </w:rPr>
              <w:t>Obszary Chronionego Krajobrazu</w:t>
            </w:r>
            <w:bookmarkEnd w:id="283"/>
            <w:bookmarkEnd w:id="284"/>
            <w:bookmarkEnd w:id="285"/>
          </w:p>
        </w:tc>
        <w:tc>
          <w:tcPr>
            <w:tcW w:w="1126" w:type="pct"/>
            <w:shd w:val="clear" w:color="auto" w:fill="D9D9D9" w:themeFill="background1" w:themeFillShade="D9"/>
            <w:vAlign w:val="center"/>
          </w:tcPr>
          <w:p w:rsidR="002E464D" w:rsidRPr="00D404AF" w:rsidRDefault="002E464D" w:rsidP="00D404AF">
            <w:pPr>
              <w:pStyle w:val="Nagwek3"/>
              <w:spacing w:before="0"/>
              <w:jc w:val="center"/>
              <w:outlineLvl w:val="2"/>
              <w:rPr>
                <w:rFonts w:ascii="Arial" w:hAnsi="Arial" w:cs="Arial"/>
                <w:b/>
                <w:color w:val="auto"/>
                <w:sz w:val="18"/>
                <w:szCs w:val="20"/>
              </w:rPr>
            </w:pPr>
            <w:bookmarkStart w:id="286" w:name="_Toc438286733"/>
            <w:bookmarkStart w:id="287" w:name="_Toc440616110"/>
            <w:bookmarkStart w:id="288" w:name="_Toc441049847"/>
            <w:r w:rsidRPr="00D404AF">
              <w:rPr>
                <w:rFonts w:ascii="Arial" w:hAnsi="Arial" w:cs="Arial"/>
                <w:b/>
                <w:color w:val="auto"/>
                <w:sz w:val="18"/>
                <w:szCs w:val="20"/>
              </w:rPr>
              <w:t>Pomniki przyrody</w:t>
            </w:r>
            <w:bookmarkEnd w:id="286"/>
            <w:bookmarkEnd w:id="287"/>
            <w:bookmarkEnd w:id="288"/>
          </w:p>
        </w:tc>
      </w:tr>
      <w:tr w:rsidR="002E464D" w:rsidRPr="00D404AF" w:rsidTr="00D404AF">
        <w:tc>
          <w:tcPr>
            <w:tcW w:w="974" w:type="pct"/>
            <w:vAlign w:val="center"/>
          </w:tcPr>
          <w:p w:rsidR="002E464D" w:rsidRPr="00D404AF" w:rsidRDefault="002E464D" w:rsidP="00D404AF">
            <w:pPr>
              <w:pStyle w:val="Nagwek3"/>
              <w:spacing w:before="0"/>
              <w:jc w:val="center"/>
              <w:outlineLvl w:val="2"/>
              <w:rPr>
                <w:rFonts w:ascii="Arial" w:hAnsi="Arial" w:cs="Arial"/>
                <w:color w:val="auto"/>
                <w:sz w:val="18"/>
                <w:szCs w:val="20"/>
              </w:rPr>
            </w:pPr>
            <w:bookmarkStart w:id="289" w:name="_Toc438286734"/>
            <w:bookmarkStart w:id="290" w:name="_Toc440616111"/>
            <w:bookmarkStart w:id="291" w:name="_Toc441049848"/>
            <w:r w:rsidRPr="00D404AF">
              <w:rPr>
                <w:rFonts w:ascii="Arial" w:hAnsi="Arial" w:cs="Arial"/>
                <w:color w:val="auto"/>
                <w:sz w:val="18"/>
                <w:szCs w:val="20"/>
              </w:rPr>
              <w:t>Liczba</w:t>
            </w:r>
            <w:bookmarkEnd w:id="289"/>
            <w:bookmarkEnd w:id="290"/>
            <w:bookmarkEnd w:id="291"/>
          </w:p>
        </w:tc>
        <w:tc>
          <w:tcPr>
            <w:tcW w:w="1145" w:type="pct"/>
            <w:vAlign w:val="center"/>
          </w:tcPr>
          <w:p w:rsidR="002E464D" w:rsidRPr="00D404AF" w:rsidRDefault="002E464D" w:rsidP="00D404AF">
            <w:pPr>
              <w:pStyle w:val="Nagwek3"/>
              <w:spacing w:before="0"/>
              <w:jc w:val="center"/>
              <w:outlineLvl w:val="2"/>
              <w:rPr>
                <w:rFonts w:ascii="Arial" w:hAnsi="Arial" w:cs="Arial"/>
                <w:b/>
                <w:color w:val="auto"/>
                <w:sz w:val="18"/>
                <w:szCs w:val="20"/>
              </w:rPr>
            </w:pPr>
            <w:bookmarkStart w:id="292" w:name="_Toc438286735"/>
            <w:bookmarkStart w:id="293" w:name="_Toc440616112"/>
            <w:bookmarkStart w:id="294" w:name="_Toc441049849"/>
            <w:r w:rsidRPr="00D404AF">
              <w:rPr>
                <w:rFonts w:ascii="Arial" w:hAnsi="Arial" w:cs="Arial"/>
                <w:b/>
                <w:color w:val="auto"/>
                <w:sz w:val="18"/>
                <w:szCs w:val="20"/>
              </w:rPr>
              <w:t>6</w:t>
            </w:r>
            <w:bookmarkEnd w:id="292"/>
            <w:bookmarkEnd w:id="293"/>
            <w:bookmarkEnd w:id="294"/>
          </w:p>
        </w:tc>
        <w:tc>
          <w:tcPr>
            <w:tcW w:w="1755" w:type="pct"/>
            <w:vAlign w:val="center"/>
          </w:tcPr>
          <w:p w:rsidR="002E464D" w:rsidRPr="00D404AF" w:rsidRDefault="002E464D" w:rsidP="00D404AF">
            <w:pPr>
              <w:pStyle w:val="Nagwek3"/>
              <w:spacing w:before="0"/>
              <w:jc w:val="center"/>
              <w:outlineLvl w:val="2"/>
              <w:rPr>
                <w:rFonts w:ascii="Arial" w:hAnsi="Arial" w:cs="Arial"/>
                <w:b/>
                <w:color w:val="auto"/>
                <w:sz w:val="18"/>
                <w:szCs w:val="20"/>
              </w:rPr>
            </w:pPr>
            <w:bookmarkStart w:id="295" w:name="_Toc438286736"/>
            <w:bookmarkStart w:id="296" w:name="_Toc440616113"/>
            <w:bookmarkStart w:id="297" w:name="_Toc441049850"/>
            <w:r w:rsidRPr="00D404AF">
              <w:rPr>
                <w:rFonts w:ascii="Arial" w:hAnsi="Arial" w:cs="Arial"/>
                <w:b/>
                <w:color w:val="auto"/>
                <w:sz w:val="18"/>
                <w:szCs w:val="20"/>
              </w:rPr>
              <w:t>1</w:t>
            </w:r>
            <w:bookmarkEnd w:id="295"/>
            <w:bookmarkEnd w:id="296"/>
            <w:bookmarkEnd w:id="297"/>
          </w:p>
        </w:tc>
        <w:tc>
          <w:tcPr>
            <w:tcW w:w="1126" w:type="pct"/>
            <w:vAlign w:val="center"/>
          </w:tcPr>
          <w:p w:rsidR="002E464D" w:rsidRPr="00D404AF" w:rsidRDefault="002E464D" w:rsidP="00D404AF">
            <w:pPr>
              <w:pStyle w:val="Nagwek3"/>
              <w:spacing w:before="0"/>
              <w:jc w:val="center"/>
              <w:outlineLvl w:val="2"/>
              <w:rPr>
                <w:rFonts w:ascii="Arial" w:hAnsi="Arial" w:cs="Arial"/>
                <w:b/>
                <w:color w:val="auto"/>
                <w:sz w:val="18"/>
                <w:szCs w:val="20"/>
              </w:rPr>
            </w:pPr>
            <w:bookmarkStart w:id="298" w:name="_Toc438286737"/>
            <w:bookmarkStart w:id="299" w:name="_Toc440616114"/>
            <w:bookmarkStart w:id="300" w:name="_Toc441049851"/>
            <w:r w:rsidRPr="00D404AF">
              <w:rPr>
                <w:rFonts w:ascii="Arial" w:hAnsi="Arial" w:cs="Arial"/>
                <w:b/>
                <w:color w:val="auto"/>
                <w:sz w:val="18"/>
                <w:szCs w:val="20"/>
              </w:rPr>
              <w:t>53</w:t>
            </w:r>
            <w:bookmarkEnd w:id="298"/>
            <w:bookmarkEnd w:id="299"/>
            <w:bookmarkEnd w:id="300"/>
          </w:p>
        </w:tc>
      </w:tr>
    </w:tbl>
    <w:p w:rsidR="002E464D" w:rsidRPr="002E464D" w:rsidRDefault="002E464D" w:rsidP="00D404AF">
      <w:pPr>
        <w:pStyle w:val="NormalnyWeb"/>
        <w:shd w:val="clear" w:color="auto" w:fill="BDD6EE" w:themeFill="accent1" w:themeFillTint="66"/>
        <w:spacing w:before="120" w:beforeAutospacing="0" w:after="0" w:afterAutospacing="0"/>
        <w:jc w:val="both"/>
        <w:rPr>
          <w:rFonts w:ascii="Arial" w:hAnsi="Arial" w:cs="Arial"/>
          <w:b/>
          <w:sz w:val="20"/>
          <w:szCs w:val="20"/>
        </w:rPr>
      </w:pPr>
      <w:r w:rsidRPr="002E464D">
        <w:rPr>
          <w:rFonts w:ascii="Arial" w:hAnsi="Arial" w:cs="Arial"/>
          <w:b/>
          <w:sz w:val="20"/>
          <w:szCs w:val="20"/>
        </w:rPr>
        <w:t>Walory antropogeniczne (kulturowe)</w:t>
      </w:r>
    </w:p>
    <w:p w:rsidR="002E464D" w:rsidRPr="00D404AF" w:rsidRDefault="002E464D" w:rsidP="002E464D">
      <w:pPr>
        <w:pStyle w:val="Nagwek3"/>
        <w:spacing w:before="120" w:after="120" w:line="240" w:lineRule="auto"/>
        <w:jc w:val="both"/>
        <w:rPr>
          <w:rFonts w:ascii="Arial" w:hAnsi="Arial" w:cs="Arial"/>
          <w:bCs/>
          <w:color w:val="auto"/>
          <w:sz w:val="20"/>
          <w:szCs w:val="20"/>
          <w:lang w:eastAsia="pl-PL"/>
        </w:rPr>
      </w:pPr>
      <w:bookmarkStart w:id="301" w:name="_Toc391487320"/>
      <w:bookmarkStart w:id="302" w:name="_Toc438286738"/>
      <w:bookmarkStart w:id="303" w:name="_Toc440616115"/>
      <w:bookmarkStart w:id="304" w:name="_Toc441049852"/>
      <w:r w:rsidRPr="00D404AF">
        <w:rPr>
          <w:rFonts w:ascii="Arial" w:hAnsi="Arial" w:cs="Arial"/>
          <w:bCs/>
          <w:color w:val="auto"/>
          <w:sz w:val="20"/>
          <w:szCs w:val="20"/>
          <w:lang w:eastAsia="pl-PL"/>
        </w:rPr>
        <w:t xml:space="preserve">Celem ruchu turystycznego są również zlokalizowane w Gminie Zarszyn elementy kultury materialnej </w:t>
      </w:r>
      <w:r w:rsidR="00D404AF">
        <w:rPr>
          <w:rFonts w:ascii="Arial" w:hAnsi="Arial" w:cs="Arial"/>
          <w:bCs/>
          <w:color w:val="auto"/>
          <w:sz w:val="20"/>
          <w:szCs w:val="20"/>
          <w:lang w:eastAsia="pl-PL"/>
        </w:rPr>
        <w:br/>
      </w:r>
      <w:r w:rsidRPr="00D404AF">
        <w:rPr>
          <w:rFonts w:ascii="Arial" w:hAnsi="Arial" w:cs="Arial"/>
          <w:bCs/>
          <w:color w:val="auto"/>
          <w:sz w:val="20"/>
          <w:szCs w:val="20"/>
          <w:lang w:eastAsia="pl-PL"/>
        </w:rPr>
        <w:t>i duchowej (zabytki, folklor, obiekty kultury narodowej), tj.:</w:t>
      </w:r>
      <w:bookmarkEnd w:id="301"/>
      <w:r w:rsidRPr="00D404AF">
        <w:rPr>
          <w:rStyle w:val="Odwoanieprzypisudolnego"/>
          <w:rFonts w:ascii="Arial" w:hAnsi="Arial" w:cs="Arial"/>
          <w:bCs/>
          <w:color w:val="auto"/>
          <w:sz w:val="20"/>
          <w:szCs w:val="20"/>
          <w:lang w:eastAsia="pl-PL"/>
        </w:rPr>
        <w:footnoteReference w:id="12"/>
      </w:r>
      <w:bookmarkEnd w:id="302"/>
      <w:bookmarkEnd w:id="303"/>
      <w:bookmarkEnd w:id="30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3"/>
        <w:gridCol w:w="4389"/>
      </w:tblGrid>
      <w:tr w:rsidR="002E464D" w:rsidRPr="00D404AF" w:rsidTr="007A37B2">
        <w:tc>
          <w:tcPr>
            <w:tcW w:w="4786" w:type="dxa"/>
            <w:shd w:val="clear" w:color="auto" w:fill="D9D9D9" w:themeFill="background1" w:themeFillShade="D9"/>
            <w:vAlign w:val="center"/>
          </w:tcPr>
          <w:p w:rsidR="002E464D" w:rsidRPr="00D404AF" w:rsidRDefault="002E464D" w:rsidP="00D404AF">
            <w:pPr>
              <w:pStyle w:val="NormalnyWeb"/>
              <w:spacing w:before="0" w:beforeAutospacing="0" w:after="0" w:afterAutospacing="0"/>
              <w:ind w:right="150"/>
              <w:jc w:val="center"/>
              <w:rPr>
                <w:rFonts w:ascii="Arial" w:hAnsi="Arial" w:cs="Arial"/>
                <w:b/>
                <w:sz w:val="18"/>
                <w:szCs w:val="20"/>
              </w:rPr>
            </w:pPr>
            <w:r w:rsidRPr="00D404AF">
              <w:rPr>
                <w:rFonts w:ascii="Arial" w:hAnsi="Arial" w:cs="Arial"/>
                <w:b/>
                <w:sz w:val="18"/>
                <w:szCs w:val="20"/>
              </w:rPr>
              <w:t>Typ obiektów</w:t>
            </w:r>
          </w:p>
        </w:tc>
        <w:tc>
          <w:tcPr>
            <w:tcW w:w="4502" w:type="dxa"/>
            <w:shd w:val="clear" w:color="auto" w:fill="D9D9D9" w:themeFill="background1" w:themeFillShade="D9"/>
            <w:vAlign w:val="center"/>
          </w:tcPr>
          <w:p w:rsidR="002E464D" w:rsidRPr="00D404AF" w:rsidRDefault="002E464D" w:rsidP="00D404AF">
            <w:pPr>
              <w:pStyle w:val="NormalnyWeb"/>
              <w:spacing w:before="0" w:beforeAutospacing="0" w:after="0" w:afterAutospacing="0"/>
              <w:ind w:right="150"/>
              <w:jc w:val="center"/>
              <w:rPr>
                <w:rFonts w:ascii="Arial" w:hAnsi="Arial" w:cs="Arial"/>
                <w:b/>
                <w:sz w:val="18"/>
                <w:szCs w:val="20"/>
              </w:rPr>
            </w:pPr>
            <w:r w:rsidRPr="00D404AF">
              <w:rPr>
                <w:rFonts w:ascii="Arial" w:hAnsi="Arial" w:cs="Arial"/>
                <w:b/>
                <w:sz w:val="18"/>
                <w:szCs w:val="20"/>
              </w:rPr>
              <w:t>Liczba zabytków</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Dwory</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3</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Zabudowania zespołów dworskich</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1</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Cerkwie</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2</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Kościoły</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5</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Kapliczki - kaplice</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13</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 xml:space="preserve">Cmentarze </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8</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Zabudowania starego miasta</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3</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Zabudowania kościelne</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1</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Krzyże przydrożne</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3</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Figury przydrożne</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6</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 xml:space="preserve">Zabudowania cerkiewne </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1</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Dzwonnice</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5</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Zabudowania kolejowe</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2</w:t>
            </w:r>
          </w:p>
        </w:tc>
      </w:tr>
      <w:tr w:rsidR="002E464D" w:rsidRPr="00D404AF" w:rsidTr="007A37B2">
        <w:tc>
          <w:tcPr>
            <w:tcW w:w="4786" w:type="dxa"/>
            <w:shd w:val="clear" w:color="auto" w:fill="F2F2F2" w:themeFill="background1" w:themeFillShade="F2"/>
            <w:vAlign w:val="center"/>
          </w:tcPr>
          <w:p w:rsidR="002E464D" w:rsidRPr="00D404AF" w:rsidRDefault="002E464D" w:rsidP="002E464D">
            <w:pPr>
              <w:pStyle w:val="NormalnyWeb"/>
              <w:spacing w:before="0" w:beforeAutospacing="0" w:after="0" w:afterAutospacing="0"/>
              <w:ind w:right="150"/>
              <w:jc w:val="both"/>
              <w:rPr>
                <w:rFonts w:ascii="Arial" w:hAnsi="Arial" w:cs="Arial"/>
                <w:sz w:val="18"/>
                <w:szCs w:val="20"/>
              </w:rPr>
            </w:pPr>
            <w:r w:rsidRPr="00D404AF">
              <w:rPr>
                <w:rFonts w:ascii="Arial" w:hAnsi="Arial" w:cs="Arial"/>
                <w:sz w:val="18"/>
                <w:szCs w:val="20"/>
              </w:rPr>
              <w:t>Pomniki</w:t>
            </w:r>
          </w:p>
        </w:tc>
        <w:tc>
          <w:tcPr>
            <w:tcW w:w="4502" w:type="dxa"/>
            <w:shd w:val="clear" w:color="auto" w:fill="auto"/>
          </w:tcPr>
          <w:p w:rsidR="002E464D" w:rsidRPr="00D404AF" w:rsidRDefault="002E464D" w:rsidP="00D404AF">
            <w:pPr>
              <w:pStyle w:val="NormalnyWeb"/>
              <w:spacing w:before="0" w:beforeAutospacing="0" w:after="0" w:afterAutospacing="0"/>
              <w:ind w:right="150"/>
              <w:jc w:val="center"/>
              <w:rPr>
                <w:rFonts w:ascii="Arial" w:hAnsi="Arial" w:cs="Arial"/>
                <w:sz w:val="18"/>
                <w:szCs w:val="20"/>
              </w:rPr>
            </w:pPr>
            <w:r w:rsidRPr="00D404AF">
              <w:rPr>
                <w:rFonts w:ascii="Arial" w:hAnsi="Arial" w:cs="Arial"/>
                <w:sz w:val="18"/>
                <w:szCs w:val="20"/>
              </w:rPr>
              <w:t>2</w:t>
            </w:r>
          </w:p>
        </w:tc>
      </w:tr>
    </w:tbl>
    <w:p w:rsidR="002E464D" w:rsidRPr="002E464D" w:rsidRDefault="002E464D" w:rsidP="00D404AF">
      <w:pPr>
        <w:pStyle w:val="NormalnyWeb"/>
        <w:shd w:val="clear" w:color="auto" w:fill="BDD6EE" w:themeFill="accent1" w:themeFillTint="66"/>
        <w:spacing w:before="120" w:beforeAutospacing="0" w:after="0" w:afterAutospacing="0"/>
        <w:jc w:val="both"/>
        <w:rPr>
          <w:rFonts w:ascii="Arial" w:hAnsi="Arial" w:cs="Arial"/>
          <w:b/>
          <w:sz w:val="20"/>
          <w:szCs w:val="20"/>
        </w:rPr>
      </w:pPr>
      <w:r w:rsidRPr="002E464D">
        <w:rPr>
          <w:rFonts w:ascii="Arial" w:hAnsi="Arial" w:cs="Arial"/>
          <w:b/>
          <w:sz w:val="20"/>
          <w:szCs w:val="20"/>
        </w:rPr>
        <w:t>Infrastruktura turystyczna</w:t>
      </w:r>
    </w:p>
    <w:p w:rsidR="002E464D" w:rsidRPr="002E464D" w:rsidRDefault="002E464D" w:rsidP="002E464D">
      <w:pPr>
        <w:pStyle w:val="NormalnyWeb"/>
        <w:spacing w:before="120" w:beforeAutospacing="0" w:after="0" w:afterAutospacing="0"/>
        <w:jc w:val="both"/>
        <w:rPr>
          <w:rFonts w:ascii="Arial" w:eastAsia="Calibri" w:hAnsi="Arial" w:cs="Arial"/>
          <w:sz w:val="20"/>
          <w:szCs w:val="20"/>
          <w:lang w:val="x-none" w:eastAsia="ar-SA"/>
        </w:rPr>
      </w:pPr>
      <w:r w:rsidRPr="002E464D">
        <w:rPr>
          <w:rFonts w:ascii="Arial" w:eastAsia="Calibri" w:hAnsi="Arial" w:cs="Arial"/>
          <w:sz w:val="20"/>
          <w:szCs w:val="20"/>
          <w:lang w:val="x-none" w:eastAsia="ar-SA"/>
        </w:rPr>
        <w:t xml:space="preserve">Obiekty oraz urządzenia turystyczne, które mają na celu służenie przyjeżdżającym do </w:t>
      </w:r>
      <w:r w:rsidRPr="002E464D">
        <w:rPr>
          <w:rFonts w:ascii="Arial" w:eastAsia="Calibri" w:hAnsi="Arial" w:cs="Arial"/>
          <w:sz w:val="20"/>
          <w:szCs w:val="20"/>
          <w:lang w:eastAsia="ar-SA"/>
        </w:rPr>
        <w:t xml:space="preserve">Gminy </w:t>
      </w:r>
      <w:r w:rsidR="00D404AF">
        <w:rPr>
          <w:rFonts w:ascii="Arial" w:eastAsia="Calibri" w:hAnsi="Arial" w:cs="Arial"/>
          <w:sz w:val="20"/>
          <w:szCs w:val="20"/>
          <w:lang w:eastAsia="ar-SA"/>
        </w:rPr>
        <w:t>Zarszyn</w:t>
      </w:r>
      <w:r w:rsidRPr="002E464D">
        <w:rPr>
          <w:rFonts w:ascii="Arial" w:eastAsia="Calibri" w:hAnsi="Arial" w:cs="Arial"/>
          <w:sz w:val="20"/>
          <w:szCs w:val="20"/>
          <w:lang w:val="x-none" w:eastAsia="ar-SA"/>
        </w:rPr>
        <w:t xml:space="preserve"> turystom - zaspokajaniu ich potrzeb związanych z bierną oraz aktywną </w:t>
      </w:r>
      <w:hyperlink r:id="rId182" w:tooltip="Turystyka" w:history="1">
        <w:r w:rsidRPr="002E464D">
          <w:rPr>
            <w:rFonts w:ascii="Arial" w:eastAsia="Calibri" w:hAnsi="Arial" w:cs="Arial"/>
            <w:sz w:val="20"/>
            <w:szCs w:val="20"/>
            <w:lang w:val="x-none" w:eastAsia="ar-SA"/>
          </w:rPr>
          <w:t>turystyką</w:t>
        </w:r>
      </w:hyperlink>
      <w:r w:rsidRPr="002E464D">
        <w:rPr>
          <w:rFonts w:ascii="Arial" w:eastAsia="Calibri" w:hAnsi="Arial" w:cs="Arial"/>
          <w:sz w:val="20"/>
          <w:szCs w:val="20"/>
          <w:lang w:val="x-none" w:eastAsia="ar-SA"/>
        </w:rPr>
        <w:t>, tzw. infrastrukturę turystyczną tworzą:</w:t>
      </w:r>
    </w:p>
    <w:p w:rsidR="002E464D" w:rsidRPr="002E464D" w:rsidRDefault="00C81672" w:rsidP="00524BEC">
      <w:pPr>
        <w:pStyle w:val="Tekstpodstawowy"/>
        <w:numPr>
          <w:ilvl w:val="0"/>
          <w:numId w:val="24"/>
        </w:numPr>
        <w:tabs>
          <w:tab w:val="left" w:pos="0"/>
        </w:tabs>
        <w:spacing w:before="120" w:after="0" w:line="240" w:lineRule="auto"/>
        <w:ind w:left="709" w:hanging="284"/>
        <w:rPr>
          <w:rFonts w:ascii="Arial" w:hAnsi="Arial" w:cs="Arial"/>
          <w:b/>
          <w:bCs/>
          <w:szCs w:val="20"/>
        </w:rPr>
      </w:pPr>
      <w:hyperlink r:id="rId183" w:tooltip="Baza noclegowa" w:history="1">
        <w:r w:rsidR="002E464D" w:rsidRPr="002E464D">
          <w:rPr>
            <w:rFonts w:ascii="Arial" w:hAnsi="Arial" w:cs="Arial"/>
            <w:b/>
            <w:bCs/>
            <w:szCs w:val="20"/>
          </w:rPr>
          <w:t>baza noclegowa</w:t>
        </w:r>
      </w:hyperlink>
      <w:r w:rsidR="002E464D" w:rsidRPr="002E464D">
        <w:rPr>
          <w:rFonts w:ascii="Arial" w:hAnsi="Arial" w:cs="Arial"/>
          <w:b/>
          <w:bCs/>
          <w:szCs w:val="20"/>
        </w:rPr>
        <w:t>:</w:t>
      </w:r>
      <w:r w:rsidR="002E464D" w:rsidRPr="002E464D">
        <w:rPr>
          <w:rStyle w:val="Odwoanieprzypisudolnego"/>
          <w:rFonts w:ascii="Arial" w:hAnsi="Arial" w:cs="Arial"/>
          <w:b/>
          <w:bCs/>
          <w:szCs w:val="20"/>
        </w:rPr>
        <w:footnoteReference w:id="13"/>
      </w:r>
    </w:p>
    <w:p w:rsidR="002E464D" w:rsidRPr="002E464D" w:rsidRDefault="002E464D" w:rsidP="002E464D">
      <w:pPr>
        <w:pStyle w:val="Akapitzlist"/>
        <w:spacing w:before="120" w:after="120" w:line="240" w:lineRule="auto"/>
        <w:ind w:left="0"/>
        <w:jc w:val="both"/>
        <w:rPr>
          <w:rFonts w:ascii="Arial" w:hAnsi="Arial" w:cs="Arial"/>
          <w:sz w:val="20"/>
          <w:szCs w:val="20"/>
        </w:rPr>
      </w:pPr>
      <w:r w:rsidRPr="002E464D">
        <w:rPr>
          <w:rFonts w:ascii="Arial" w:hAnsi="Arial" w:cs="Arial"/>
          <w:sz w:val="20"/>
          <w:szCs w:val="20"/>
        </w:rPr>
        <w:t xml:space="preserve">Miejsca noclegowe oferowane są w następujących obiektach zlokalizowanych w Gminie </w:t>
      </w:r>
      <w:r w:rsidR="00410FD5">
        <w:rPr>
          <w:rFonts w:ascii="Arial" w:hAnsi="Arial" w:cs="Arial"/>
          <w:sz w:val="20"/>
          <w:szCs w:val="20"/>
        </w:rPr>
        <w:t>Zarszyn</w:t>
      </w:r>
      <w:r w:rsidRPr="002E464D">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64"/>
        <w:gridCol w:w="3802"/>
        <w:gridCol w:w="1696"/>
      </w:tblGrid>
      <w:tr w:rsidR="0093018A" w:rsidRPr="0093018A" w:rsidTr="0093018A">
        <w:tc>
          <w:tcPr>
            <w:tcW w:w="1966" w:type="pct"/>
            <w:shd w:val="clear" w:color="auto" w:fill="D9D9D9" w:themeFill="background1" w:themeFillShade="D9"/>
            <w:vAlign w:val="center"/>
          </w:tcPr>
          <w:p w:rsidR="002E464D" w:rsidRPr="0093018A" w:rsidRDefault="002E464D" w:rsidP="00D404AF">
            <w:pPr>
              <w:pStyle w:val="Akapitzlist"/>
              <w:spacing w:after="0" w:line="240" w:lineRule="auto"/>
              <w:ind w:left="0"/>
              <w:jc w:val="center"/>
              <w:rPr>
                <w:rFonts w:ascii="Arial" w:hAnsi="Arial" w:cs="Arial"/>
                <w:b/>
                <w:bCs/>
                <w:color w:val="000000" w:themeColor="text1"/>
                <w:sz w:val="18"/>
                <w:szCs w:val="20"/>
              </w:rPr>
            </w:pPr>
            <w:r w:rsidRPr="0093018A">
              <w:rPr>
                <w:rFonts w:ascii="Arial" w:hAnsi="Arial" w:cs="Arial"/>
                <w:b/>
                <w:bCs/>
                <w:color w:val="000000" w:themeColor="text1"/>
                <w:sz w:val="18"/>
                <w:szCs w:val="20"/>
              </w:rPr>
              <w:t>Wyszczególnienie</w:t>
            </w:r>
          </w:p>
        </w:tc>
        <w:tc>
          <w:tcPr>
            <w:tcW w:w="2098" w:type="pct"/>
            <w:shd w:val="clear" w:color="auto" w:fill="D9D9D9" w:themeFill="background1" w:themeFillShade="D9"/>
            <w:vAlign w:val="center"/>
          </w:tcPr>
          <w:p w:rsidR="002E464D" w:rsidRPr="0093018A" w:rsidRDefault="002E464D" w:rsidP="00D404AF">
            <w:pPr>
              <w:pStyle w:val="Akapitzlist"/>
              <w:spacing w:after="0" w:line="240" w:lineRule="auto"/>
              <w:ind w:left="0"/>
              <w:jc w:val="center"/>
              <w:rPr>
                <w:rFonts w:ascii="Arial" w:hAnsi="Arial" w:cs="Arial"/>
                <w:b/>
                <w:bCs/>
                <w:color w:val="000000" w:themeColor="text1"/>
                <w:sz w:val="18"/>
                <w:szCs w:val="20"/>
              </w:rPr>
            </w:pPr>
            <w:r w:rsidRPr="0093018A">
              <w:rPr>
                <w:rFonts w:ascii="Arial" w:hAnsi="Arial" w:cs="Arial"/>
                <w:b/>
                <w:bCs/>
                <w:color w:val="000000" w:themeColor="text1"/>
                <w:sz w:val="18"/>
                <w:szCs w:val="20"/>
              </w:rPr>
              <w:t>Adres</w:t>
            </w:r>
          </w:p>
        </w:tc>
        <w:tc>
          <w:tcPr>
            <w:tcW w:w="936" w:type="pct"/>
            <w:shd w:val="clear" w:color="auto" w:fill="D9D9D9" w:themeFill="background1" w:themeFillShade="D9"/>
            <w:vAlign w:val="center"/>
          </w:tcPr>
          <w:p w:rsidR="002E464D" w:rsidRPr="0093018A" w:rsidRDefault="002E464D" w:rsidP="00D404AF">
            <w:pPr>
              <w:pStyle w:val="Akapitzlist"/>
              <w:spacing w:after="0" w:line="240" w:lineRule="auto"/>
              <w:ind w:left="0"/>
              <w:jc w:val="center"/>
              <w:rPr>
                <w:rFonts w:ascii="Arial" w:hAnsi="Arial" w:cs="Arial"/>
                <w:b/>
                <w:bCs/>
                <w:color w:val="000000" w:themeColor="text1"/>
                <w:sz w:val="18"/>
                <w:szCs w:val="20"/>
              </w:rPr>
            </w:pPr>
            <w:r w:rsidRPr="0093018A">
              <w:rPr>
                <w:rFonts w:ascii="Arial" w:hAnsi="Arial" w:cs="Arial"/>
                <w:b/>
                <w:bCs/>
                <w:color w:val="000000" w:themeColor="text1"/>
                <w:sz w:val="18"/>
                <w:szCs w:val="20"/>
              </w:rPr>
              <w:t>Ilość miejsc noclegowych</w:t>
            </w:r>
          </w:p>
        </w:tc>
      </w:tr>
      <w:tr w:rsidR="0093018A" w:rsidRPr="0093018A" w:rsidTr="0093018A">
        <w:tc>
          <w:tcPr>
            <w:tcW w:w="1966" w:type="pct"/>
            <w:shd w:val="clear" w:color="auto" w:fill="F2F2F2" w:themeFill="background1" w:themeFillShade="F2"/>
            <w:vAlign w:val="center"/>
          </w:tcPr>
          <w:p w:rsidR="002E464D" w:rsidRPr="0093018A" w:rsidRDefault="002E464D" w:rsidP="00D404AF">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Gospodarstwo agroturystyczne </w:t>
            </w:r>
            <w:r w:rsidRPr="0093018A">
              <w:rPr>
                <w:rFonts w:ascii="Arial" w:hAnsi="Arial" w:cs="Arial"/>
                <w:color w:val="000000" w:themeColor="text1"/>
                <w:sz w:val="18"/>
                <w:szCs w:val="20"/>
              </w:rPr>
              <w:br/>
              <w:t>- Mariola Mały</w:t>
            </w:r>
          </w:p>
        </w:tc>
        <w:tc>
          <w:tcPr>
            <w:tcW w:w="2098" w:type="pct"/>
            <w:shd w:val="clear" w:color="auto" w:fill="FFFFFF" w:themeFill="background1"/>
            <w:vAlign w:val="center"/>
          </w:tcPr>
          <w:p w:rsidR="002E464D" w:rsidRPr="0093018A" w:rsidRDefault="002E464D" w:rsidP="00D404AF">
            <w:pPr>
              <w:spacing w:after="0" w:line="240" w:lineRule="auto"/>
              <w:jc w:val="center"/>
              <w:rPr>
                <w:rFonts w:ascii="Arial" w:hAnsi="Arial" w:cs="Arial"/>
                <w:bCs/>
                <w:color w:val="000000" w:themeColor="text1"/>
                <w:sz w:val="18"/>
                <w:szCs w:val="20"/>
                <w:highlight w:val="red"/>
              </w:rPr>
            </w:pPr>
            <w:r w:rsidRPr="0093018A">
              <w:rPr>
                <w:rFonts w:ascii="Arial" w:hAnsi="Arial" w:cs="Arial"/>
                <w:color w:val="000000" w:themeColor="text1"/>
                <w:sz w:val="18"/>
                <w:szCs w:val="20"/>
              </w:rPr>
              <w:t>Bażanówka 133 </w:t>
            </w:r>
            <w:r w:rsidRPr="0093018A">
              <w:rPr>
                <w:rFonts w:ascii="Arial" w:hAnsi="Arial" w:cs="Arial"/>
                <w:color w:val="000000" w:themeColor="text1"/>
                <w:sz w:val="18"/>
                <w:szCs w:val="20"/>
              </w:rPr>
              <w:br/>
              <w:t>38-530 Zarszyn</w:t>
            </w:r>
          </w:p>
        </w:tc>
        <w:tc>
          <w:tcPr>
            <w:tcW w:w="936" w:type="pct"/>
            <w:shd w:val="clear" w:color="auto" w:fill="FFFFFF" w:themeFill="background1"/>
            <w:vAlign w:val="center"/>
          </w:tcPr>
          <w:p w:rsidR="002E464D" w:rsidRPr="0093018A" w:rsidRDefault="001B33F5"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4</w:t>
            </w:r>
          </w:p>
        </w:tc>
      </w:tr>
      <w:tr w:rsidR="0093018A" w:rsidRPr="0093018A" w:rsidTr="0093018A">
        <w:tc>
          <w:tcPr>
            <w:tcW w:w="1966" w:type="pct"/>
            <w:shd w:val="clear" w:color="auto" w:fill="F2F2F2" w:themeFill="background1" w:themeFillShade="F2"/>
            <w:vAlign w:val="center"/>
          </w:tcPr>
          <w:p w:rsidR="002E464D" w:rsidRPr="0093018A" w:rsidRDefault="002E464D" w:rsidP="00D404AF">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lastRenderedPageBreak/>
              <w:t xml:space="preserve">Gospodarstwo agroturystyczne </w:t>
            </w:r>
            <w:r w:rsidRPr="0093018A">
              <w:rPr>
                <w:rFonts w:ascii="Arial" w:hAnsi="Arial" w:cs="Arial"/>
                <w:color w:val="000000" w:themeColor="text1"/>
                <w:sz w:val="18"/>
                <w:szCs w:val="20"/>
              </w:rPr>
              <w:br/>
              <w:t>- „Konik Garbusek”</w:t>
            </w:r>
          </w:p>
        </w:tc>
        <w:tc>
          <w:tcPr>
            <w:tcW w:w="2098" w:type="pct"/>
            <w:shd w:val="clear" w:color="auto" w:fill="FFFFFF" w:themeFill="background1"/>
            <w:vAlign w:val="center"/>
          </w:tcPr>
          <w:p w:rsidR="002E464D" w:rsidRPr="0093018A" w:rsidRDefault="002E464D" w:rsidP="00D404AF">
            <w:pPr>
              <w:spacing w:after="0" w:line="240" w:lineRule="auto"/>
              <w:jc w:val="center"/>
              <w:rPr>
                <w:rFonts w:ascii="Arial" w:hAnsi="Arial" w:cs="Arial"/>
                <w:bCs/>
                <w:color w:val="000000" w:themeColor="text1"/>
                <w:sz w:val="18"/>
                <w:szCs w:val="20"/>
                <w:highlight w:val="red"/>
              </w:rPr>
            </w:pPr>
            <w:r w:rsidRPr="0093018A">
              <w:rPr>
                <w:rFonts w:ascii="Arial" w:hAnsi="Arial" w:cs="Arial"/>
                <w:color w:val="000000" w:themeColor="text1"/>
                <w:sz w:val="18"/>
                <w:szCs w:val="20"/>
              </w:rPr>
              <w:t>Jaćmierz 259 </w:t>
            </w:r>
            <w:r w:rsidRPr="0093018A">
              <w:rPr>
                <w:rFonts w:ascii="Arial" w:hAnsi="Arial" w:cs="Arial"/>
                <w:color w:val="000000" w:themeColor="text1"/>
                <w:sz w:val="18"/>
                <w:szCs w:val="20"/>
              </w:rPr>
              <w:br/>
              <w:t>38-530 Zarszyn</w:t>
            </w:r>
          </w:p>
        </w:tc>
        <w:tc>
          <w:tcPr>
            <w:tcW w:w="936" w:type="pct"/>
            <w:shd w:val="clear" w:color="auto" w:fill="FFFFFF" w:themeFill="background1"/>
            <w:vAlign w:val="center"/>
          </w:tcPr>
          <w:p w:rsidR="002E464D" w:rsidRPr="0093018A" w:rsidRDefault="001B33F5"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4</w:t>
            </w:r>
          </w:p>
        </w:tc>
      </w:tr>
      <w:tr w:rsidR="0093018A" w:rsidRPr="0093018A" w:rsidTr="0093018A">
        <w:tc>
          <w:tcPr>
            <w:tcW w:w="1966" w:type="pct"/>
            <w:shd w:val="clear" w:color="auto" w:fill="F2F2F2" w:themeFill="background1" w:themeFillShade="F2"/>
            <w:vAlign w:val="center"/>
          </w:tcPr>
          <w:p w:rsidR="002E464D" w:rsidRPr="0093018A" w:rsidRDefault="002E464D" w:rsidP="00D404AF">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Gospodarstwo agroturystyczne </w:t>
            </w:r>
            <w:r w:rsidRPr="0093018A">
              <w:rPr>
                <w:rFonts w:ascii="Arial" w:hAnsi="Arial" w:cs="Arial"/>
                <w:color w:val="000000" w:themeColor="text1"/>
                <w:sz w:val="18"/>
                <w:szCs w:val="20"/>
              </w:rPr>
              <w:br/>
              <w:t>"Dom przy wodzie"</w:t>
            </w:r>
          </w:p>
        </w:tc>
        <w:tc>
          <w:tcPr>
            <w:tcW w:w="2098" w:type="pct"/>
            <w:shd w:val="clear" w:color="auto" w:fill="FFFFFF" w:themeFill="background1"/>
            <w:vAlign w:val="center"/>
          </w:tcPr>
          <w:p w:rsidR="002E464D" w:rsidRPr="0093018A" w:rsidRDefault="002E464D" w:rsidP="00D404AF">
            <w:pPr>
              <w:spacing w:after="0" w:line="240" w:lineRule="auto"/>
              <w:jc w:val="center"/>
              <w:rPr>
                <w:rFonts w:ascii="Arial" w:hAnsi="Arial" w:cs="Arial"/>
                <w:bCs/>
                <w:color w:val="000000" w:themeColor="text1"/>
                <w:sz w:val="18"/>
                <w:szCs w:val="20"/>
              </w:rPr>
            </w:pPr>
            <w:r w:rsidRPr="0093018A">
              <w:rPr>
                <w:rFonts w:ascii="Arial" w:hAnsi="Arial" w:cs="Arial"/>
                <w:color w:val="000000" w:themeColor="text1"/>
                <w:sz w:val="18"/>
                <w:szCs w:val="20"/>
              </w:rPr>
              <w:t>Odrzechowa 2 </w:t>
            </w:r>
            <w:r w:rsidRPr="0093018A">
              <w:rPr>
                <w:rFonts w:ascii="Arial" w:hAnsi="Arial" w:cs="Arial"/>
                <w:color w:val="000000" w:themeColor="text1"/>
                <w:sz w:val="18"/>
                <w:szCs w:val="20"/>
              </w:rPr>
              <w:br/>
              <w:t>38-530 Odrzechowa</w:t>
            </w:r>
          </w:p>
        </w:tc>
        <w:tc>
          <w:tcPr>
            <w:tcW w:w="936" w:type="pct"/>
            <w:shd w:val="clear" w:color="auto" w:fill="FFFFFF" w:themeFill="background1"/>
            <w:vAlign w:val="center"/>
          </w:tcPr>
          <w:p w:rsidR="002E464D" w:rsidRPr="0093018A" w:rsidRDefault="001B33F5"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13</w:t>
            </w:r>
          </w:p>
        </w:tc>
      </w:tr>
      <w:tr w:rsidR="0093018A" w:rsidRPr="0093018A" w:rsidTr="0093018A">
        <w:tc>
          <w:tcPr>
            <w:tcW w:w="1966" w:type="pct"/>
            <w:shd w:val="clear" w:color="auto" w:fill="F2F2F2" w:themeFill="background1" w:themeFillShade="F2"/>
            <w:vAlign w:val="center"/>
          </w:tcPr>
          <w:p w:rsidR="002E464D" w:rsidRPr="0093018A" w:rsidRDefault="002E464D" w:rsidP="00D404AF">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Kwatera Myśliwska "BUDY" </w:t>
            </w:r>
            <w:r w:rsidRPr="0093018A">
              <w:rPr>
                <w:rFonts w:ascii="Arial" w:hAnsi="Arial" w:cs="Arial"/>
                <w:color w:val="000000" w:themeColor="text1"/>
                <w:sz w:val="18"/>
                <w:szCs w:val="20"/>
              </w:rPr>
              <w:br/>
              <w:t>- Nadleśnictwo Rymanów</w:t>
            </w:r>
          </w:p>
        </w:tc>
        <w:tc>
          <w:tcPr>
            <w:tcW w:w="2098" w:type="pct"/>
            <w:shd w:val="clear" w:color="auto" w:fill="FFFFFF" w:themeFill="background1"/>
            <w:vAlign w:val="center"/>
          </w:tcPr>
          <w:p w:rsidR="002E464D" w:rsidRPr="0093018A" w:rsidRDefault="002E464D" w:rsidP="00D404AF">
            <w:pPr>
              <w:spacing w:after="0" w:line="240" w:lineRule="auto"/>
              <w:jc w:val="center"/>
              <w:rPr>
                <w:rFonts w:ascii="Arial" w:hAnsi="Arial" w:cs="Arial"/>
                <w:bCs/>
                <w:color w:val="000000" w:themeColor="text1"/>
                <w:sz w:val="18"/>
                <w:szCs w:val="20"/>
              </w:rPr>
            </w:pPr>
            <w:r w:rsidRPr="0093018A">
              <w:rPr>
                <w:rFonts w:ascii="Arial" w:hAnsi="Arial" w:cs="Arial"/>
                <w:color w:val="000000" w:themeColor="text1"/>
                <w:sz w:val="18"/>
                <w:szCs w:val="20"/>
              </w:rPr>
              <w:t>Odrzechowa </w:t>
            </w:r>
            <w:r w:rsidRPr="0093018A">
              <w:rPr>
                <w:rFonts w:ascii="Arial" w:hAnsi="Arial" w:cs="Arial"/>
                <w:color w:val="000000" w:themeColor="text1"/>
                <w:sz w:val="18"/>
                <w:szCs w:val="20"/>
              </w:rPr>
              <w:br/>
              <w:t>38-530 Zarszyn</w:t>
            </w:r>
          </w:p>
        </w:tc>
        <w:tc>
          <w:tcPr>
            <w:tcW w:w="936" w:type="pct"/>
            <w:shd w:val="clear" w:color="auto" w:fill="FFFFFF" w:themeFill="background1"/>
            <w:vAlign w:val="center"/>
          </w:tcPr>
          <w:p w:rsidR="002E464D" w:rsidRPr="0093018A" w:rsidRDefault="001B33F5"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9</w:t>
            </w:r>
          </w:p>
        </w:tc>
      </w:tr>
      <w:tr w:rsidR="0093018A" w:rsidRPr="0093018A" w:rsidTr="0093018A">
        <w:tc>
          <w:tcPr>
            <w:tcW w:w="1966" w:type="pct"/>
            <w:shd w:val="clear" w:color="auto" w:fill="F2F2F2" w:themeFill="background1" w:themeFillShade="F2"/>
            <w:vAlign w:val="center"/>
          </w:tcPr>
          <w:p w:rsidR="002E464D" w:rsidRPr="0093018A" w:rsidRDefault="002E464D" w:rsidP="00D404AF">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Gospodarstwo agroturystyczne </w:t>
            </w:r>
            <w:r w:rsidRPr="0093018A">
              <w:rPr>
                <w:rFonts w:ascii="Arial" w:hAnsi="Arial" w:cs="Arial"/>
                <w:color w:val="000000" w:themeColor="text1"/>
                <w:sz w:val="18"/>
                <w:szCs w:val="20"/>
              </w:rPr>
              <w:br/>
              <w:t>- Lidia Barna</w:t>
            </w:r>
          </w:p>
        </w:tc>
        <w:tc>
          <w:tcPr>
            <w:tcW w:w="2098" w:type="pct"/>
            <w:shd w:val="clear" w:color="auto" w:fill="FFFFFF" w:themeFill="background1"/>
            <w:vAlign w:val="center"/>
          </w:tcPr>
          <w:p w:rsidR="002E464D" w:rsidRPr="0093018A" w:rsidRDefault="002E464D"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Odrzechowa ul. Cicha 10 </w:t>
            </w:r>
            <w:r w:rsidRPr="0093018A">
              <w:rPr>
                <w:rFonts w:ascii="Arial" w:hAnsi="Arial" w:cs="Arial"/>
                <w:color w:val="000000" w:themeColor="text1"/>
                <w:sz w:val="18"/>
                <w:szCs w:val="20"/>
              </w:rPr>
              <w:br/>
              <w:t>38-530 Zarszyn</w:t>
            </w:r>
          </w:p>
        </w:tc>
        <w:tc>
          <w:tcPr>
            <w:tcW w:w="936" w:type="pct"/>
            <w:shd w:val="clear" w:color="auto" w:fill="FFFFFF" w:themeFill="background1"/>
            <w:vAlign w:val="center"/>
          </w:tcPr>
          <w:p w:rsidR="002E464D" w:rsidRPr="0093018A" w:rsidRDefault="001B33F5"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5</w:t>
            </w:r>
          </w:p>
        </w:tc>
      </w:tr>
      <w:tr w:rsidR="0093018A" w:rsidRPr="0093018A" w:rsidTr="0093018A">
        <w:tc>
          <w:tcPr>
            <w:tcW w:w="1966" w:type="pct"/>
            <w:shd w:val="clear" w:color="auto" w:fill="F2F2F2" w:themeFill="background1" w:themeFillShade="F2"/>
            <w:vAlign w:val="center"/>
          </w:tcPr>
          <w:p w:rsidR="002E464D" w:rsidRPr="0093018A" w:rsidRDefault="002E464D" w:rsidP="00D404AF">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Gospodarstwo agroturystyczne </w:t>
            </w:r>
            <w:r w:rsidRPr="0093018A">
              <w:rPr>
                <w:rFonts w:ascii="Arial" w:hAnsi="Arial" w:cs="Arial"/>
                <w:color w:val="000000" w:themeColor="text1"/>
                <w:sz w:val="18"/>
                <w:szCs w:val="20"/>
              </w:rPr>
              <w:br/>
              <w:t>"U Władzi"</w:t>
            </w:r>
          </w:p>
        </w:tc>
        <w:tc>
          <w:tcPr>
            <w:tcW w:w="2098" w:type="pct"/>
            <w:shd w:val="clear" w:color="auto" w:fill="FFFFFF" w:themeFill="background1"/>
            <w:vAlign w:val="center"/>
          </w:tcPr>
          <w:p w:rsidR="002E464D" w:rsidRPr="0093018A" w:rsidRDefault="002E464D"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Odrzechowa ul. Wesoła 41 </w:t>
            </w:r>
            <w:r w:rsidRPr="0093018A">
              <w:rPr>
                <w:rFonts w:ascii="Arial" w:hAnsi="Arial" w:cs="Arial"/>
                <w:color w:val="000000" w:themeColor="text1"/>
                <w:sz w:val="18"/>
                <w:szCs w:val="20"/>
              </w:rPr>
              <w:br/>
              <w:t>38-530 Zarszyn</w:t>
            </w:r>
          </w:p>
        </w:tc>
        <w:tc>
          <w:tcPr>
            <w:tcW w:w="936" w:type="pct"/>
            <w:shd w:val="clear" w:color="auto" w:fill="FFFFFF" w:themeFill="background1"/>
            <w:vAlign w:val="center"/>
          </w:tcPr>
          <w:p w:rsidR="002E464D" w:rsidRPr="0093018A" w:rsidRDefault="001B33F5"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6</w:t>
            </w:r>
          </w:p>
        </w:tc>
      </w:tr>
      <w:tr w:rsidR="0093018A" w:rsidRPr="0093018A" w:rsidTr="0093018A">
        <w:tc>
          <w:tcPr>
            <w:tcW w:w="1966" w:type="pct"/>
            <w:shd w:val="clear" w:color="auto" w:fill="F2F2F2" w:themeFill="background1" w:themeFillShade="F2"/>
            <w:vAlign w:val="center"/>
          </w:tcPr>
          <w:p w:rsidR="002E464D" w:rsidRPr="0093018A" w:rsidRDefault="002E464D" w:rsidP="00D404AF">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Gospodarstwo agroturystyczne </w:t>
            </w:r>
            <w:r w:rsidRPr="0093018A">
              <w:rPr>
                <w:rFonts w:ascii="Arial" w:hAnsi="Arial" w:cs="Arial"/>
                <w:color w:val="000000" w:themeColor="text1"/>
                <w:sz w:val="18"/>
                <w:szCs w:val="20"/>
              </w:rPr>
              <w:br/>
              <w:t>- Franciszek Gajewski</w:t>
            </w:r>
          </w:p>
        </w:tc>
        <w:tc>
          <w:tcPr>
            <w:tcW w:w="2098" w:type="pct"/>
            <w:shd w:val="clear" w:color="auto" w:fill="FFFFFF" w:themeFill="background1"/>
            <w:vAlign w:val="center"/>
          </w:tcPr>
          <w:p w:rsidR="002E464D" w:rsidRPr="0093018A" w:rsidRDefault="002E464D"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Pastwiska 41 </w:t>
            </w:r>
            <w:r w:rsidRPr="0093018A">
              <w:rPr>
                <w:rFonts w:ascii="Arial" w:hAnsi="Arial" w:cs="Arial"/>
                <w:color w:val="000000" w:themeColor="text1"/>
                <w:sz w:val="18"/>
                <w:szCs w:val="20"/>
              </w:rPr>
              <w:br/>
              <w:t>38-530 Zarszyn</w:t>
            </w:r>
          </w:p>
        </w:tc>
        <w:tc>
          <w:tcPr>
            <w:tcW w:w="936" w:type="pct"/>
            <w:shd w:val="clear" w:color="auto" w:fill="FFFFFF" w:themeFill="background1"/>
            <w:vAlign w:val="center"/>
          </w:tcPr>
          <w:p w:rsidR="002E464D" w:rsidRPr="0093018A" w:rsidRDefault="001B33F5" w:rsidP="00D404AF">
            <w:pPr>
              <w:spacing w:after="0" w:line="240" w:lineRule="auto"/>
              <w:jc w:val="center"/>
              <w:rPr>
                <w:rFonts w:ascii="Arial" w:hAnsi="Arial" w:cs="Arial"/>
                <w:bCs/>
                <w:color w:val="000000" w:themeColor="text1"/>
                <w:sz w:val="18"/>
                <w:szCs w:val="20"/>
              </w:rPr>
            </w:pPr>
            <w:r w:rsidRPr="0093018A">
              <w:rPr>
                <w:rFonts w:ascii="Arial" w:hAnsi="Arial" w:cs="Arial"/>
                <w:bCs/>
                <w:color w:val="000000" w:themeColor="text1"/>
                <w:sz w:val="18"/>
                <w:szCs w:val="20"/>
              </w:rPr>
              <w:t>4</w:t>
            </w:r>
          </w:p>
        </w:tc>
      </w:tr>
      <w:tr w:rsidR="0093018A" w:rsidRPr="0093018A" w:rsidTr="0093018A">
        <w:tc>
          <w:tcPr>
            <w:tcW w:w="1966" w:type="pct"/>
            <w:shd w:val="clear" w:color="auto" w:fill="F2F2F2" w:themeFill="background1" w:themeFillShade="F2"/>
            <w:vAlign w:val="center"/>
          </w:tcPr>
          <w:p w:rsidR="002E464D" w:rsidRPr="0093018A" w:rsidRDefault="002E464D" w:rsidP="00D404AF">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Gospodarstwo agroturystyczne </w:t>
            </w:r>
            <w:r w:rsidRPr="0093018A">
              <w:rPr>
                <w:rFonts w:ascii="Arial" w:hAnsi="Arial" w:cs="Arial"/>
                <w:color w:val="000000" w:themeColor="text1"/>
                <w:sz w:val="18"/>
                <w:szCs w:val="20"/>
              </w:rPr>
              <w:br/>
              <w:t>"Pod Lipą"</w:t>
            </w:r>
          </w:p>
        </w:tc>
        <w:tc>
          <w:tcPr>
            <w:tcW w:w="2098" w:type="pct"/>
            <w:shd w:val="clear" w:color="auto" w:fill="FFFFFF" w:themeFill="background1"/>
            <w:vAlign w:val="center"/>
          </w:tcPr>
          <w:p w:rsidR="002E464D" w:rsidRPr="0093018A" w:rsidRDefault="002E464D" w:rsidP="00D404AF">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Pielnia 118 </w:t>
            </w:r>
            <w:r w:rsidRPr="0093018A">
              <w:rPr>
                <w:rFonts w:ascii="Arial" w:hAnsi="Arial" w:cs="Arial"/>
                <w:color w:val="000000" w:themeColor="text1"/>
                <w:sz w:val="18"/>
                <w:szCs w:val="20"/>
              </w:rPr>
              <w:br/>
              <w:t>38-533 Nowosielce</w:t>
            </w:r>
          </w:p>
        </w:tc>
        <w:tc>
          <w:tcPr>
            <w:tcW w:w="936" w:type="pct"/>
            <w:shd w:val="clear" w:color="auto" w:fill="FFFFFF" w:themeFill="background1"/>
            <w:vAlign w:val="center"/>
          </w:tcPr>
          <w:p w:rsidR="002E464D" w:rsidRPr="0093018A" w:rsidRDefault="001B33F5" w:rsidP="00D404AF">
            <w:pPr>
              <w:spacing w:after="0" w:line="240" w:lineRule="auto"/>
              <w:jc w:val="center"/>
              <w:rPr>
                <w:rFonts w:ascii="Arial" w:hAnsi="Arial" w:cs="Arial"/>
                <w:bCs/>
                <w:color w:val="000000" w:themeColor="text1"/>
                <w:sz w:val="18"/>
                <w:szCs w:val="20"/>
              </w:rPr>
            </w:pPr>
            <w:r w:rsidRPr="0093018A">
              <w:rPr>
                <w:rFonts w:ascii="Arial" w:hAnsi="Arial" w:cs="Arial"/>
                <w:bCs/>
                <w:color w:val="000000" w:themeColor="text1"/>
                <w:sz w:val="18"/>
                <w:szCs w:val="20"/>
              </w:rPr>
              <w:t>2</w:t>
            </w:r>
          </w:p>
        </w:tc>
      </w:tr>
      <w:tr w:rsidR="0093018A" w:rsidRPr="0093018A" w:rsidTr="0093018A">
        <w:tc>
          <w:tcPr>
            <w:tcW w:w="1966" w:type="pct"/>
            <w:shd w:val="clear" w:color="auto" w:fill="F2F2F2" w:themeFill="background1" w:themeFillShade="F2"/>
            <w:vAlign w:val="center"/>
          </w:tcPr>
          <w:p w:rsidR="001B33F5" w:rsidRPr="0093018A" w:rsidRDefault="001B33F5" w:rsidP="001B33F5">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Gospodarstwo agroturystyczne </w:t>
            </w:r>
            <w:r w:rsidRPr="0093018A">
              <w:rPr>
                <w:rFonts w:ascii="Arial" w:hAnsi="Arial" w:cs="Arial"/>
                <w:color w:val="000000" w:themeColor="text1"/>
                <w:sz w:val="18"/>
                <w:szCs w:val="20"/>
              </w:rPr>
              <w:br/>
              <w:t>"U Suszków"</w:t>
            </w:r>
          </w:p>
        </w:tc>
        <w:tc>
          <w:tcPr>
            <w:tcW w:w="2098" w:type="pct"/>
            <w:shd w:val="clear" w:color="auto" w:fill="FFFFFF" w:themeFill="background1"/>
            <w:vAlign w:val="center"/>
          </w:tcPr>
          <w:p w:rsidR="001B33F5" w:rsidRPr="0093018A" w:rsidRDefault="001B33F5" w:rsidP="001B33F5">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Pielnia 96 A </w:t>
            </w:r>
            <w:r w:rsidRPr="0093018A">
              <w:rPr>
                <w:rFonts w:ascii="Arial" w:hAnsi="Arial" w:cs="Arial"/>
                <w:color w:val="000000" w:themeColor="text1"/>
                <w:sz w:val="18"/>
                <w:szCs w:val="20"/>
              </w:rPr>
              <w:br/>
              <w:t>38-533 Nowosielce</w:t>
            </w:r>
          </w:p>
        </w:tc>
        <w:tc>
          <w:tcPr>
            <w:tcW w:w="936" w:type="pct"/>
            <w:shd w:val="clear" w:color="auto" w:fill="FFFFFF" w:themeFill="background1"/>
            <w:vAlign w:val="center"/>
          </w:tcPr>
          <w:p w:rsidR="001B33F5" w:rsidRPr="0093018A" w:rsidRDefault="001B33F5" w:rsidP="001B33F5">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6</w:t>
            </w:r>
          </w:p>
        </w:tc>
      </w:tr>
      <w:tr w:rsidR="0093018A" w:rsidRPr="0093018A" w:rsidTr="0093018A">
        <w:tc>
          <w:tcPr>
            <w:tcW w:w="1966" w:type="pct"/>
            <w:shd w:val="clear" w:color="auto" w:fill="F2F2F2" w:themeFill="background1" w:themeFillShade="F2"/>
            <w:vAlign w:val="center"/>
          </w:tcPr>
          <w:p w:rsidR="001B33F5" w:rsidRPr="0093018A" w:rsidRDefault="001B33F5" w:rsidP="001B33F5">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Gospodarstwo agroturystyczne </w:t>
            </w:r>
            <w:r w:rsidRPr="0093018A">
              <w:rPr>
                <w:rFonts w:ascii="Arial" w:hAnsi="Arial" w:cs="Arial"/>
                <w:color w:val="000000" w:themeColor="text1"/>
                <w:sz w:val="18"/>
                <w:szCs w:val="20"/>
              </w:rPr>
              <w:br/>
              <w:t>„Nad stawem"</w:t>
            </w:r>
          </w:p>
        </w:tc>
        <w:tc>
          <w:tcPr>
            <w:tcW w:w="2098" w:type="pct"/>
            <w:shd w:val="clear" w:color="auto" w:fill="FFFFFF" w:themeFill="background1"/>
            <w:vAlign w:val="center"/>
          </w:tcPr>
          <w:p w:rsidR="001B33F5" w:rsidRPr="0093018A" w:rsidRDefault="001B33F5" w:rsidP="001B33F5">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Posada Zarszyńska, ul. Stawowa 2, 38-530 Zarszyn</w:t>
            </w:r>
          </w:p>
        </w:tc>
        <w:tc>
          <w:tcPr>
            <w:tcW w:w="936" w:type="pct"/>
            <w:shd w:val="clear" w:color="auto" w:fill="FFFFFF" w:themeFill="background1"/>
            <w:vAlign w:val="center"/>
          </w:tcPr>
          <w:p w:rsidR="001B33F5" w:rsidRPr="0093018A" w:rsidRDefault="001B33F5" w:rsidP="001B33F5">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4</w:t>
            </w:r>
          </w:p>
        </w:tc>
      </w:tr>
      <w:tr w:rsidR="0093018A" w:rsidRPr="0093018A" w:rsidTr="0093018A">
        <w:tc>
          <w:tcPr>
            <w:tcW w:w="1966" w:type="pct"/>
            <w:shd w:val="clear" w:color="auto" w:fill="F2F2F2" w:themeFill="background1" w:themeFillShade="F2"/>
            <w:vAlign w:val="center"/>
          </w:tcPr>
          <w:p w:rsidR="001B33F5" w:rsidRPr="0093018A" w:rsidRDefault="001B33F5" w:rsidP="001B33F5">
            <w:pPr>
              <w:spacing w:after="0" w:line="240" w:lineRule="auto"/>
              <w:jc w:val="center"/>
              <w:rPr>
                <w:rFonts w:ascii="Arial" w:hAnsi="Arial" w:cs="Arial"/>
                <w:b/>
                <w:bCs/>
                <w:color w:val="000000" w:themeColor="text1"/>
                <w:sz w:val="18"/>
                <w:szCs w:val="20"/>
              </w:rPr>
            </w:pPr>
            <w:r w:rsidRPr="0093018A">
              <w:rPr>
                <w:rFonts w:ascii="Arial" w:hAnsi="Arial" w:cs="Arial"/>
                <w:color w:val="000000" w:themeColor="text1"/>
                <w:sz w:val="18"/>
                <w:szCs w:val="20"/>
              </w:rPr>
              <w:t xml:space="preserve">Gospodarstwo agroturystyczne </w:t>
            </w:r>
            <w:r w:rsidRPr="0093018A">
              <w:rPr>
                <w:rFonts w:ascii="Arial" w:hAnsi="Arial" w:cs="Arial"/>
                <w:color w:val="000000" w:themeColor="text1"/>
                <w:sz w:val="18"/>
                <w:szCs w:val="20"/>
              </w:rPr>
              <w:br/>
              <w:t>"Pod Jodłą"</w:t>
            </w:r>
          </w:p>
        </w:tc>
        <w:tc>
          <w:tcPr>
            <w:tcW w:w="2098" w:type="pct"/>
            <w:shd w:val="clear" w:color="auto" w:fill="FFFFFF" w:themeFill="background1"/>
            <w:vAlign w:val="center"/>
          </w:tcPr>
          <w:p w:rsidR="001B33F5" w:rsidRPr="0093018A" w:rsidRDefault="001B33F5" w:rsidP="001B33F5">
            <w:pPr>
              <w:spacing w:after="0" w:line="240" w:lineRule="auto"/>
              <w:jc w:val="center"/>
              <w:rPr>
                <w:rFonts w:ascii="Arial" w:hAnsi="Arial" w:cs="Arial"/>
                <w:color w:val="000000" w:themeColor="text1"/>
                <w:sz w:val="18"/>
                <w:szCs w:val="20"/>
              </w:rPr>
            </w:pPr>
            <w:r w:rsidRPr="0093018A">
              <w:rPr>
                <w:rFonts w:ascii="Arial" w:hAnsi="Arial" w:cs="Arial"/>
                <w:color w:val="000000" w:themeColor="text1"/>
                <w:sz w:val="18"/>
                <w:szCs w:val="20"/>
              </w:rPr>
              <w:t>Posada Zarszyńska, ul. Słoneczna 1 </w:t>
            </w:r>
            <w:r w:rsidRPr="0093018A">
              <w:rPr>
                <w:rFonts w:ascii="Arial" w:hAnsi="Arial" w:cs="Arial"/>
                <w:color w:val="000000" w:themeColor="text1"/>
                <w:sz w:val="18"/>
                <w:szCs w:val="20"/>
              </w:rPr>
              <w:br/>
              <w:t>38-530 Zarszyn</w:t>
            </w:r>
          </w:p>
        </w:tc>
        <w:tc>
          <w:tcPr>
            <w:tcW w:w="936" w:type="pct"/>
            <w:shd w:val="clear" w:color="auto" w:fill="FFFFFF" w:themeFill="background1"/>
            <w:vAlign w:val="center"/>
          </w:tcPr>
          <w:p w:rsidR="001B33F5" w:rsidRPr="0093018A" w:rsidRDefault="001B33F5" w:rsidP="001B33F5">
            <w:pPr>
              <w:spacing w:after="0" w:line="240" w:lineRule="auto"/>
              <w:jc w:val="center"/>
              <w:rPr>
                <w:rFonts w:ascii="Arial" w:hAnsi="Arial" w:cs="Arial"/>
                <w:bCs/>
                <w:color w:val="000000" w:themeColor="text1"/>
                <w:sz w:val="18"/>
                <w:szCs w:val="20"/>
              </w:rPr>
            </w:pPr>
            <w:r w:rsidRPr="0093018A">
              <w:rPr>
                <w:rFonts w:ascii="Arial" w:hAnsi="Arial" w:cs="Arial"/>
                <w:bCs/>
                <w:color w:val="000000" w:themeColor="text1"/>
                <w:sz w:val="18"/>
                <w:szCs w:val="20"/>
              </w:rPr>
              <w:t>5</w:t>
            </w:r>
          </w:p>
        </w:tc>
      </w:tr>
    </w:tbl>
    <w:p w:rsidR="002E464D" w:rsidRPr="002E464D" w:rsidRDefault="00C81672" w:rsidP="001B33F5">
      <w:pPr>
        <w:pStyle w:val="Tekstpodstawowy"/>
        <w:tabs>
          <w:tab w:val="left" w:pos="0"/>
          <w:tab w:val="right" w:pos="9072"/>
        </w:tabs>
        <w:spacing w:before="120" w:line="240" w:lineRule="auto"/>
        <w:rPr>
          <w:rFonts w:ascii="Arial" w:hAnsi="Arial" w:cs="Arial"/>
          <w:b/>
          <w:bCs/>
          <w:szCs w:val="20"/>
        </w:rPr>
      </w:pPr>
      <w:hyperlink r:id="rId184" w:tooltip="Baza gastronomiczna (strona nie istnieje)" w:history="1">
        <w:r w:rsidR="002E464D" w:rsidRPr="002E464D">
          <w:rPr>
            <w:rFonts w:ascii="Arial" w:hAnsi="Arial" w:cs="Arial"/>
            <w:b/>
            <w:bCs/>
            <w:szCs w:val="20"/>
          </w:rPr>
          <w:t>Baza gastronomiczna</w:t>
        </w:r>
      </w:hyperlink>
      <w:r w:rsidR="00D404AF">
        <w:rPr>
          <w:rFonts w:ascii="Arial" w:hAnsi="Arial" w:cs="Arial"/>
          <w:b/>
          <w:bCs/>
          <w:szCs w:val="20"/>
        </w:rPr>
        <w:t>:</w:t>
      </w:r>
      <w:r w:rsidR="001B33F5">
        <w:rPr>
          <w:rFonts w:ascii="Arial" w:hAnsi="Arial" w:cs="Arial"/>
          <w:b/>
          <w:bCs/>
          <w:szCs w:val="20"/>
        </w:rPr>
        <w:tab/>
      </w:r>
    </w:p>
    <w:p w:rsidR="002E464D" w:rsidRPr="002E464D" w:rsidRDefault="0046265F" w:rsidP="002E464D">
      <w:pPr>
        <w:spacing w:before="120" w:after="120" w:line="240" w:lineRule="auto"/>
        <w:jc w:val="both"/>
        <w:rPr>
          <w:rFonts w:ascii="Arial" w:hAnsi="Arial" w:cs="Arial"/>
          <w:sz w:val="20"/>
          <w:szCs w:val="20"/>
        </w:rPr>
      </w:pPr>
      <w:r>
        <w:rPr>
          <w:rFonts w:ascii="Arial" w:hAnsi="Arial" w:cs="Arial"/>
          <w:sz w:val="20"/>
          <w:szCs w:val="20"/>
        </w:rPr>
        <w:t xml:space="preserve">Poniżej zaprezentowano </w:t>
      </w:r>
      <w:r w:rsidR="002E464D" w:rsidRPr="002E464D">
        <w:rPr>
          <w:rFonts w:ascii="Arial" w:hAnsi="Arial" w:cs="Arial"/>
          <w:sz w:val="20"/>
          <w:szCs w:val="20"/>
        </w:rPr>
        <w:t xml:space="preserve">wykaz punktów gastronomicznych działających w Gminie Zarszyn: </w:t>
      </w:r>
    </w:p>
    <w:p w:rsidR="001B33F5" w:rsidRPr="0093018A" w:rsidRDefault="001B33F5" w:rsidP="007121F1">
      <w:pPr>
        <w:pStyle w:val="Akapitzlist"/>
        <w:numPr>
          <w:ilvl w:val="0"/>
          <w:numId w:val="39"/>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Restauracja i Pizzeria ”Galicja” ul. Bieszczadzka 57,</w:t>
      </w:r>
    </w:p>
    <w:p w:rsidR="001B33F5" w:rsidRPr="0093018A" w:rsidRDefault="001B33F5" w:rsidP="007121F1">
      <w:pPr>
        <w:pStyle w:val="Akapitzlist"/>
        <w:numPr>
          <w:ilvl w:val="0"/>
          <w:numId w:val="39"/>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Bar „ Chmielna” w Zarszynie</w:t>
      </w:r>
      <w:r w:rsidR="0046265F">
        <w:rPr>
          <w:rFonts w:ascii="Arial" w:hAnsi="Arial" w:cs="Arial"/>
          <w:color w:val="000000" w:themeColor="text1"/>
          <w:sz w:val="20"/>
          <w:szCs w:val="20"/>
        </w:rPr>
        <w:t>,</w:t>
      </w:r>
    </w:p>
    <w:p w:rsidR="001B33F5" w:rsidRPr="0093018A" w:rsidRDefault="001B33F5" w:rsidP="007121F1">
      <w:pPr>
        <w:pStyle w:val="Akapitzlist"/>
        <w:numPr>
          <w:ilvl w:val="0"/>
          <w:numId w:val="39"/>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Pub Pizzeria „Desperado” w Długiem</w:t>
      </w:r>
      <w:r w:rsidR="0046265F">
        <w:rPr>
          <w:rFonts w:ascii="Arial" w:hAnsi="Arial" w:cs="Arial"/>
          <w:color w:val="000000" w:themeColor="text1"/>
          <w:sz w:val="20"/>
          <w:szCs w:val="20"/>
        </w:rPr>
        <w:t>,</w:t>
      </w:r>
    </w:p>
    <w:p w:rsidR="001B33F5" w:rsidRPr="0093018A" w:rsidRDefault="001B33F5" w:rsidP="007121F1">
      <w:pPr>
        <w:pStyle w:val="Akapitzlist"/>
        <w:numPr>
          <w:ilvl w:val="0"/>
          <w:numId w:val="39"/>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Bar Leśny – mała gastronomia w Pastwiskach</w:t>
      </w:r>
      <w:r w:rsidR="0046265F">
        <w:rPr>
          <w:rFonts w:ascii="Arial" w:hAnsi="Arial" w:cs="Arial"/>
          <w:color w:val="000000" w:themeColor="text1"/>
          <w:sz w:val="20"/>
          <w:szCs w:val="20"/>
        </w:rPr>
        <w:t>,</w:t>
      </w:r>
    </w:p>
    <w:p w:rsidR="001B33F5" w:rsidRPr="0093018A" w:rsidRDefault="001B33F5" w:rsidP="007121F1">
      <w:pPr>
        <w:pStyle w:val="Akapitzlist"/>
        <w:numPr>
          <w:ilvl w:val="0"/>
          <w:numId w:val="39"/>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Pizzeria „Alibaba” w Jaćmierzu</w:t>
      </w:r>
      <w:r w:rsidR="0044363D" w:rsidRPr="0093018A">
        <w:rPr>
          <w:rFonts w:ascii="Arial" w:hAnsi="Arial" w:cs="Arial"/>
          <w:color w:val="000000" w:themeColor="text1"/>
          <w:sz w:val="20"/>
          <w:szCs w:val="20"/>
        </w:rPr>
        <w:t>.</w:t>
      </w:r>
    </w:p>
    <w:p w:rsidR="002E464D" w:rsidRPr="00E263D7" w:rsidRDefault="00C81672" w:rsidP="002E464D">
      <w:pPr>
        <w:pStyle w:val="Tekstpodstawowy"/>
        <w:tabs>
          <w:tab w:val="left" w:pos="0"/>
        </w:tabs>
        <w:spacing w:before="120" w:after="0" w:line="240" w:lineRule="auto"/>
        <w:rPr>
          <w:rFonts w:ascii="Arial" w:hAnsi="Arial" w:cs="Arial"/>
          <w:b/>
          <w:bCs/>
          <w:szCs w:val="20"/>
        </w:rPr>
      </w:pPr>
      <w:hyperlink r:id="rId185" w:tooltip="Obiekty sportowe (strona nie istnieje)" w:history="1">
        <w:r w:rsidR="002E464D" w:rsidRPr="00E263D7">
          <w:rPr>
            <w:rFonts w:ascii="Arial" w:hAnsi="Arial" w:cs="Arial"/>
            <w:b/>
            <w:bCs/>
            <w:szCs w:val="20"/>
          </w:rPr>
          <w:t>Obiekty sportowe</w:t>
        </w:r>
      </w:hyperlink>
      <w:r w:rsidR="00E263D7" w:rsidRPr="00E263D7">
        <w:rPr>
          <w:rFonts w:ascii="Arial" w:hAnsi="Arial" w:cs="Arial"/>
          <w:b/>
          <w:bCs/>
          <w:szCs w:val="20"/>
        </w:rPr>
        <w:t>:</w:t>
      </w:r>
    </w:p>
    <w:p w:rsidR="002E464D" w:rsidRPr="002E464D" w:rsidRDefault="002E464D" w:rsidP="002E464D">
      <w:pPr>
        <w:spacing w:after="0" w:line="240" w:lineRule="auto"/>
        <w:jc w:val="both"/>
        <w:rPr>
          <w:rFonts w:ascii="Arial" w:eastAsia="Times New Roman" w:hAnsi="Arial" w:cs="Arial"/>
          <w:sz w:val="20"/>
          <w:szCs w:val="20"/>
          <w:lang w:eastAsia="pl-PL"/>
        </w:rPr>
      </w:pPr>
      <w:r w:rsidRPr="002E464D">
        <w:rPr>
          <w:rFonts w:ascii="Arial" w:hAnsi="Arial" w:cs="Arial"/>
          <w:sz w:val="20"/>
          <w:szCs w:val="20"/>
        </w:rPr>
        <w:t>Gmina Zarszyn dysponuje następującymi obiektami spo</w:t>
      </w:r>
      <w:r w:rsidRPr="002E464D">
        <w:rPr>
          <w:rFonts w:ascii="Arial" w:eastAsia="Times New Roman" w:hAnsi="Arial" w:cs="Arial"/>
          <w:sz w:val="20"/>
          <w:szCs w:val="20"/>
          <w:lang w:eastAsia="pl-PL"/>
        </w:rPr>
        <w:t>rtowo</w:t>
      </w:r>
      <w:r w:rsidR="0046265F">
        <w:rPr>
          <w:rFonts w:ascii="Arial" w:eastAsia="Times New Roman" w:hAnsi="Arial" w:cs="Arial"/>
          <w:sz w:val="20"/>
          <w:szCs w:val="20"/>
          <w:lang w:eastAsia="pl-PL"/>
        </w:rPr>
        <w:t>-</w:t>
      </w:r>
      <w:r w:rsidRPr="002E464D">
        <w:rPr>
          <w:rFonts w:ascii="Arial" w:eastAsia="Times New Roman" w:hAnsi="Arial" w:cs="Arial"/>
          <w:sz w:val="20"/>
          <w:szCs w:val="20"/>
          <w:lang w:eastAsia="pl-PL"/>
        </w:rPr>
        <w:t xml:space="preserve">rekreacyjnymi: </w:t>
      </w:r>
    </w:p>
    <w:p w:rsidR="002E464D" w:rsidRPr="001B33F5" w:rsidRDefault="00E464F3" w:rsidP="001B33F5">
      <w:pPr>
        <w:spacing w:after="0" w:line="240" w:lineRule="auto"/>
        <w:jc w:val="both"/>
        <w:rPr>
          <w:rFonts w:ascii="Arial" w:hAnsi="Arial" w:cs="Arial"/>
          <w:sz w:val="20"/>
          <w:szCs w:val="20"/>
        </w:rPr>
      </w:pPr>
      <w:r>
        <w:rPr>
          <w:rFonts w:ascii="Arial" w:hAnsi="Arial" w:cs="Arial"/>
          <w:sz w:val="20"/>
          <w:szCs w:val="20"/>
        </w:rPr>
        <w:t xml:space="preserve">    -</w:t>
      </w:r>
      <w:r w:rsidR="001B33F5">
        <w:rPr>
          <w:rFonts w:ascii="Arial" w:hAnsi="Arial" w:cs="Arial"/>
          <w:sz w:val="20"/>
          <w:szCs w:val="20"/>
        </w:rPr>
        <w:t xml:space="preserve"> </w:t>
      </w:r>
      <w:r w:rsidR="002E464D" w:rsidRPr="001B33F5">
        <w:rPr>
          <w:rFonts w:ascii="Arial" w:hAnsi="Arial" w:cs="Arial"/>
          <w:sz w:val="20"/>
          <w:szCs w:val="20"/>
        </w:rPr>
        <w:t>Sale gimnastyczne pełnowymiarowe w Gminie i inne obiekty sportowo</w:t>
      </w:r>
      <w:r w:rsidR="0046265F">
        <w:rPr>
          <w:rFonts w:ascii="Arial" w:hAnsi="Arial" w:cs="Arial"/>
          <w:sz w:val="20"/>
          <w:szCs w:val="20"/>
        </w:rPr>
        <w:t>-</w:t>
      </w:r>
      <w:r w:rsidR="002E464D" w:rsidRPr="001B33F5">
        <w:rPr>
          <w:rFonts w:ascii="Arial" w:hAnsi="Arial" w:cs="Arial"/>
          <w:sz w:val="20"/>
          <w:szCs w:val="20"/>
        </w:rPr>
        <w:t xml:space="preserve">rekreacyjne: </w:t>
      </w:r>
    </w:p>
    <w:p w:rsidR="002E464D" w:rsidRPr="002E464D" w:rsidRDefault="002E464D" w:rsidP="007121F1">
      <w:pPr>
        <w:pStyle w:val="Akapitzlist"/>
        <w:numPr>
          <w:ilvl w:val="0"/>
          <w:numId w:val="39"/>
        </w:numPr>
        <w:spacing w:after="0" w:line="240" w:lineRule="auto"/>
        <w:jc w:val="both"/>
        <w:rPr>
          <w:rFonts w:ascii="Arial" w:hAnsi="Arial" w:cs="Arial"/>
          <w:sz w:val="20"/>
          <w:szCs w:val="20"/>
        </w:rPr>
      </w:pPr>
      <w:r w:rsidRPr="002E464D">
        <w:rPr>
          <w:rFonts w:ascii="Arial" w:hAnsi="Arial" w:cs="Arial"/>
          <w:sz w:val="20"/>
          <w:szCs w:val="20"/>
        </w:rPr>
        <w:t xml:space="preserve">Sala gimnastyczna przy SP w Odrzechowej; </w:t>
      </w:r>
    </w:p>
    <w:p w:rsidR="002E464D" w:rsidRPr="002E464D" w:rsidRDefault="002E464D" w:rsidP="007121F1">
      <w:pPr>
        <w:pStyle w:val="Akapitzlist"/>
        <w:numPr>
          <w:ilvl w:val="0"/>
          <w:numId w:val="39"/>
        </w:numPr>
        <w:spacing w:after="0" w:line="240" w:lineRule="auto"/>
        <w:jc w:val="both"/>
        <w:rPr>
          <w:rFonts w:ascii="Arial" w:hAnsi="Arial" w:cs="Arial"/>
          <w:sz w:val="20"/>
          <w:szCs w:val="20"/>
        </w:rPr>
      </w:pPr>
      <w:r w:rsidRPr="002E464D">
        <w:rPr>
          <w:rFonts w:ascii="Arial" w:hAnsi="Arial" w:cs="Arial"/>
          <w:sz w:val="20"/>
          <w:szCs w:val="20"/>
        </w:rPr>
        <w:t xml:space="preserve">Sala gimnastyczna przy SP i Gimnazjum w Zarszynie; </w:t>
      </w:r>
    </w:p>
    <w:p w:rsidR="002E464D" w:rsidRPr="002E464D" w:rsidRDefault="002E464D" w:rsidP="007121F1">
      <w:pPr>
        <w:pStyle w:val="Akapitzlist"/>
        <w:numPr>
          <w:ilvl w:val="0"/>
          <w:numId w:val="39"/>
        </w:numPr>
        <w:spacing w:after="0" w:line="240" w:lineRule="auto"/>
        <w:jc w:val="both"/>
        <w:rPr>
          <w:rFonts w:ascii="Arial" w:hAnsi="Arial" w:cs="Arial"/>
          <w:sz w:val="20"/>
          <w:szCs w:val="20"/>
        </w:rPr>
      </w:pPr>
      <w:r w:rsidRPr="002E464D">
        <w:rPr>
          <w:rFonts w:ascii="Arial" w:hAnsi="Arial" w:cs="Arial"/>
          <w:sz w:val="20"/>
          <w:szCs w:val="20"/>
        </w:rPr>
        <w:t xml:space="preserve">Sala gimnastyczna przy SP </w:t>
      </w:r>
      <w:r w:rsidR="001B33F5">
        <w:rPr>
          <w:rFonts w:ascii="Arial" w:hAnsi="Arial" w:cs="Arial"/>
          <w:sz w:val="20"/>
          <w:szCs w:val="20"/>
        </w:rPr>
        <w:t xml:space="preserve">w </w:t>
      </w:r>
      <w:r w:rsidRPr="002E464D">
        <w:rPr>
          <w:rFonts w:ascii="Arial" w:hAnsi="Arial" w:cs="Arial"/>
          <w:sz w:val="20"/>
          <w:szCs w:val="20"/>
        </w:rPr>
        <w:t>Jaćmierz</w:t>
      </w:r>
      <w:r w:rsidR="001B33F5">
        <w:rPr>
          <w:rFonts w:ascii="Arial" w:hAnsi="Arial" w:cs="Arial"/>
          <w:sz w:val="20"/>
          <w:szCs w:val="20"/>
        </w:rPr>
        <w:t>u</w:t>
      </w:r>
      <w:r w:rsidRPr="002E464D">
        <w:rPr>
          <w:rFonts w:ascii="Arial" w:hAnsi="Arial" w:cs="Arial"/>
          <w:sz w:val="20"/>
          <w:szCs w:val="20"/>
        </w:rPr>
        <w:t xml:space="preserve">; </w:t>
      </w:r>
    </w:p>
    <w:p w:rsidR="002E464D" w:rsidRPr="002E464D" w:rsidRDefault="002E464D" w:rsidP="007121F1">
      <w:pPr>
        <w:pStyle w:val="Akapitzlist"/>
        <w:numPr>
          <w:ilvl w:val="0"/>
          <w:numId w:val="39"/>
        </w:numPr>
        <w:spacing w:after="0" w:line="240" w:lineRule="auto"/>
        <w:jc w:val="both"/>
        <w:rPr>
          <w:rFonts w:ascii="Arial" w:hAnsi="Arial" w:cs="Arial"/>
          <w:sz w:val="20"/>
          <w:szCs w:val="20"/>
        </w:rPr>
      </w:pPr>
      <w:r w:rsidRPr="002E464D">
        <w:rPr>
          <w:rFonts w:ascii="Arial" w:hAnsi="Arial" w:cs="Arial"/>
          <w:sz w:val="20"/>
          <w:szCs w:val="20"/>
        </w:rPr>
        <w:t xml:space="preserve">Sala gimnastyczna przy SP i Gimnazjum w Długiem; </w:t>
      </w:r>
    </w:p>
    <w:p w:rsidR="002E464D" w:rsidRPr="002E464D" w:rsidRDefault="002E464D" w:rsidP="007121F1">
      <w:pPr>
        <w:pStyle w:val="Akapitzlist"/>
        <w:numPr>
          <w:ilvl w:val="0"/>
          <w:numId w:val="39"/>
        </w:numPr>
        <w:spacing w:after="0" w:line="240" w:lineRule="auto"/>
        <w:jc w:val="both"/>
        <w:rPr>
          <w:rFonts w:ascii="Arial" w:hAnsi="Arial" w:cs="Arial"/>
          <w:sz w:val="20"/>
          <w:szCs w:val="20"/>
        </w:rPr>
      </w:pPr>
      <w:r w:rsidRPr="002E464D">
        <w:rPr>
          <w:rFonts w:ascii="Arial" w:hAnsi="Arial" w:cs="Arial"/>
          <w:sz w:val="20"/>
          <w:szCs w:val="20"/>
        </w:rPr>
        <w:t xml:space="preserve">Sala gimnastyczna przy SP w Pielni. </w:t>
      </w:r>
    </w:p>
    <w:p w:rsidR="002E464D" w:rsidRPr="002E464D" w:rsidRDefault="00E464F3" w:rsidP="002E464D">
      <w:pPr>
        <w:spacing w:after="0" w:line="240" w:lineRule="auto"/>
        <w:jc w:val="both"/>
        <w:rPr>
          <w:rFonts w:ascii="Arial" w:eastAsia="Times New Roman" w:hAnsi="Arial" w:cs="Arial"/>
          <w:sz w:val="20"/>
          <w:szCs w:val="20"/>
          <w:lang w:eastAsia="pl-PL"/>
        </w:rPr>
      </w:pPr>
      <w:r>
        <w:rPr>
          <w:rFonts w:ascii="Arial" w:eastAsia="Times New Roman" w:hAnsi="Arial" w:cs="Arial"/>
          <w:sz w:val="20"/>
          <w:szCs w:val="20"/>
          <w:lang w:eastAsia="pl-PL"/>
        </w:rPr>
        <w:t xml:space="preserve">    - </w:t>
      </w:r>
      <w:r w:rsidR="002E464D" w:rsidRPr="002E464D">
        <w:rPr>
          <w:rFonts w:ascii="Arial" w:eastAsia="Times New Roman" w:hAnsi="Arial" w:cs="Arial"/>
          <w:sz w:val="20"/>
          <w:szCs w:val="20"/>
          <w:lang w:eastAsia="pl-PL"/>
        </w:rPr>
        <w:t xml:space="preserve">Boiska sportowe do piłki nożnej: </w:t>
      </w:r>
    </w:p>
    <w:p w:rsidR="001D557A" w:rsidRDefault="001D557A" w:rsidP="007121F1">
      <w:pPr>
        <w:pStyle w:val="Akapitzlist"/>
        <w:numPr>
          <w:ilvl w:val="0"/>
          <w:numId w:val="40"/>
        </w:numPr>
        <w:spacing w:after="0" w:line="240" w:lineRule="auto"/>
        <w:jc w:val="both"/>
        <w:rPr>
          <w:rFonts w:ascii="Arial" w:hAnsi="Arial" w:cs="Arial"/>
          <w:sz w:val="20"/>
          <w:szCs w:val="20"/>
        </w:rPr>
      </w:pPr>
      <w:r>
        <w:rPr>
          <w:rFonts w:ascii="Arial" w:hAnsi="Arial" w:cs="Arial"/>
          <w:sz w:val="20"/>
          <w:szCs w:val="20"/>
        </w:rPr>
        <w:t>„Orlik” przy SP i Gimnazjum w Długiem,</w:t>
      </w:r>
    </w:p>
    <w:p w:rsidR="002E464D" w:rsidRPr="0093018A" w:rsidRDefault="002E464D" w:rsidP="007121F1">
      <w:pPr>
        <w:pStyle w:val="Akapitzlist"/>
        <w:numPr>
          <w:ilvl w:val="0"/>
          <w:numId w:val="40"/>
        </w:numPr>
        <w:spacing w:after="0" w:line="240" w:lineRule="auto"/>
        <w:jc w:val="both"/>
        <w:rPr>
          <w:rFonts w:ascii="Arial" w:hAnsi="Arial" w:cs="Arial"/>
          <w:color w:val="000000" w:themeColor="text1"/>
          <w:sz w:val="20"/>
          <w:szCs w:val="20"/>
        </w:rPr>
      </w:pPr>
      <w:r w:rsidRPr="002E464D">
        <w:rPr>
          <w:rFonts w:ascii="Arial" w:hAnsi="Arial" w:cs="Arial"/>
          <w:sz w:val="20"/>
          <w:szCs w:val="20"/>
        </w:rPr>
        <w:t xml:space="preserve">w </w:t>
      </w:r>
      <w:r w:rsidRPr="0093018A">
        <w:rPr>
          <w:rFonts w:ascii="Arial" w:hAnsi="Arial" w:cs="Arial"/>
          <w:color w:val="000000" w:themeColor="text1"/>
          <w:sz w:val="20"/>
          <w:szCs w:val="20"/>
        </w:rPr>
        <w:t xml:space="preserve">Bażanówce; </w:t>
      </w:r>
    </w:p>
    <w:p w:rsidR="002E464D" w:rsidRPr="0093018A" w:rsidRDefault="002E464D" w:rsidP="007121F1">
      <w:pPr>
        <w:pStyle w:val="Akapitzlist"/>
        <w:numPr>
          <w:ilvl w:val="0"/>
          <w:numId w:val="40"/>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 xml:space="preserve">w Długiem; </w:t>
      </w:r>
    </w:p>
    <w:p w:rsidR="001B33F5" w:rsidRPr="0093018A" w:rsidRDefault="001B33F5" w:rsidP="007121F1">
      <w:pPr>
        <w:pStyle w:val="Akapitzlist"/>
        <w:numPr>
          <w:ilvl w:val="0"/>
          <w:numId w:val="40"/>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w Jaćmierzu,</w:t>
      </w:r>
    </w:p>
    <w:p w:rsidR="002E464D" w:rsidRPr="0093018A" w:rsidRDefault="002E464D" w:rsidP="007121F1">
      <w:pPr>
        <w:pStyle w:val="Akapitzlist"/>
        <w:numPr>
          <w:ilvl w:val="0"/>
          <w:numId w:val="40"/>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 xml:space="preserve">w Nowosielcach; </w:t>
      </w:r>
    </w:p>
    <w:p w:rsidR="001B33F5" w:rsidRPr="0093018A" w:rsidRDefault="001B33F5" w:rsidP="007121F1">
      <w:pPr>
        <w:pStyle w:val="Akapitzlist"/>
        <w:numPr>
          <w:ilvl w:val="0"/>
          <w:numId w:val="40"/>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w Odrzechowej;</w:t>
      </w:r>
    </w:p>
    <w:p w:rsidR="002E464D" w:rsidRPr="0093018A" w:rsidRDefault="002E464D" w:rsidP="007121F1">
      <w:pPr>
        <w:pStyle w:val="Akapitzlist"/>
        <w:numPr>
          <w:ilvl w:val="0"/>
          <w:numId w:val="40"/>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 xml:space="preserve">w Pielni; </w:t>
      </w:r>
    </w:p>
    <w:p w:rsidR="002E464D" w:rsidRPr="0093018A" w:rsidRDefault="001B33F5" w:rsidP="007121F1">
      <w:pPr>
        <w:pStyle w:val="Akapitzlist"/>
        <w:numPr>
          <w:ilvl w:val="0"/>
          <w:numId w:val="40"/>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 xml:space="preserve">w </w:t>
      </w:r>
      <w:r w:rsidR="0044363D" w:rsidRPr="0093018A">
        <w:rPr>
          <w:rFonts w:ascii="Arial" w:hAnsi="Arial" w:cs="Arial"/>
          <w:color w:val="000000" w:themeColor="text1"/>
          <w:sz w:val="20"/>
          <w:szCs w:val="20"/>
        </w:rPr>
        <w:t>Posadzie Zarszyńskiej.</w:t>
      </w:r>
    </w:p>
    <w:p w:rsidR="00E464F3" w:rsidRPr="0093018A" w:rsidRDefault="00E464F3" w:rsidP="002E464D">
      <w:pPr>
        <w:spacing w:after="0" w:line="240" w:lineRule="auto"/>
        <w:jc w:val="both"/>
        <w:rPr>
          <w:rFonts w:ascii="Arial" w:eastAsia="Times New Roman" w:hAnsi="Arial" w:cs="Arial"/>
          <w:color w:val="000000" w:themeColor="text1"/>
          <w:sz w:val="20"/>
          <w:szCs w:val="20"/>
          <w:lang w:eastAsia="pl-PL"/>
        </w:rPr>
      </w:pPr>
      <w:r w:rsidRPr="0093018A">
        <w:rPr>
          <w:rFonts w:ascii="Arial" w:eastAsia="Times New Roman" w:hAnsi="Arial" w:cs="Arial"/>
          <w:color w:val="000000" w:themeColor="text1"/>
          <w:sz w:val="20"/>
          <w:szCs w:val="20"/>
          <w:lang w:eastAsia="pl-PL"/>
        </w:rPr>
        <w:t xml:space="preserve">    - </w:t>
      </w:r>
      <w:r w:rsidR="002E464D" w:rsidRPr="0093018A">
        <w:rPr>
          <w:rFonts w:ascii="Arial" w:eastAsia="Times New Roman" w:hAnsi="Arial" w:cs="Arial"/>
          <w:color w:val="000000" w:themeColor="text1"/>
          <w:sz w:val="20"/>
          <w:szCs w:val="20"/>
          <w:lang w:eastAsia="pl-PL"/>
        </w:rPr>
        <w:t>Obiekt sportowo-rekreacyjny w Posadzie Zarszyńskiej</w:t>
      </w:r>
      <w:r w:rsidR="00E263D7" w:rsidRPr="0093018A">
        <w:rPr>
          <w:rFonts w:ascii="Arial" w:eastAsia="Times New Roman" w:hAnsi="Arial" w:cs="Arial"/>
          <w:color w:val="000000" w:themeColor="text1"/>
          <w:sz w:val="20"/>
          <w:szCs w:val="20"/>
          <w:lang w:eastAsia="pl-PL"/>
        </w:rPr>
        <w:t xml:space="preserve"> obejmujący</w:t>
      </w:r>
      <w:r w:rsidR="002E464D" w:rsidRPr="0093018A">
        <w:rPr>
          <w:rFonts w:ascii="Arial" w:eastAsia="Times New Roman" w:hAnsi="Arial" w:cs="Arial"/>
          <w:color w:val="000000" w:themeColor="text1"/>
          <w:sz w:val="20"/>
          <w:szCs w:val="20"/>
          <w:lang w:eastAsia="pl-PL"/>
        </w:rPr>
        <w:t xml:space="preserve">: boisko do koszykówki, boisko </w:t>
      </w:r>
      <w:r w:rsidRPr="0093018A">
        <w:rPr>
          <w:rFonts w:ascii="Arial" w:eastAsia="Times New Roman" w:hAnsi="Arial" w:cs="Arial"/>
          <w:color w:val="000000" w:themeColor="text1"/>
          <w:sz w:val="20"/>
          <w:szCs w:val="20"/>
          <w:lang w:eastAsia="pl-PL"/>
        </w:rPr>
        <w:t xml:space="preserve">  </w:t>
      </w:r>
    </w:p>
    <w:p w:rsidR="002E464D" w:rsidRPr="0093018A" w:rsidRDefault="00E464F3" w:rsidP="002E464D">
      <w:pPr>
        <w:spacing w:after="0" w:line="240" w:lineRule="auto"/>
        <w:jc w:val="both"/>
        <w:rPr>
          <w:rFonts w:ascii="Arial" w:eastAsia="Times New Roman" w:hAnsi="Arial" w:cs="Arial"/>
          <w:color w:val="000000" w:themeColor="text1"/>
          <w:sz w:val="20"/>
          <w:szCs w:val="20"/>
          <w:lang w:eastAsia="pl-PL"/>
        </w:rPr>
      </w:pPr>
      <w:r w:rsidRPr="0093018A">
        <w:rPr>
          <w:rFonts w:ascii="Arial" w:eastAsia="Times New Roman" w:hAnsi="Arial" w:cs="Arial"/>
          <w:color w:val="000000" w:themeColor="text1"/>
          <w:sz w:val="20"/>
          <w:szCs w:val="20"/>
          <w:lang w:eastAsia="pl-PL"/>
        </w:rPr>
        <w:t xml:space="preserve">      </w:t>
      </w:r>
      <w:r w:rsidR="002E464D" w:rsidRPr="0093018A">
        <w:rPr>
          <w:rFonts w:ascii="Arial" w:eastAsia="Times New Roman" w:hAnsi="Arial" w:cs="Arial"/>
          <w:color w:val="000000" w:themeColor="text1"/>
          <w:sz w:val="20"/>
          <w:szCs w:val="20"/>
          <w:lang w:eastAsia="pl-PL"/>
        </w:rPr>
        <w:t>do siatkówki, kort tenisowy, plac zabaw dla dzieci.</w:t>
      </w:r>
    </w:p>
    <w:p w:rsidR="00E464F3" w:rsidRPr="0093018A" w:rsidRDefault="00E464F3" w:rsidP="002E464D">
      <w:pPr>
        <w:spacing w:after="0" w:line="240" w:lineRule="auto"/>
        <w:jc w:val="both"/>
        <w:rPr>
          <w:rFonts w:ascii="Arial" w:hAnsi="Arial" w:cs="Arial"/>
          <w:color w:val="000000" w:themeColor="text1"/>
          <w:sz w:val="20"/>
          <w:szCs w:val="20"/>
        </w:rPr>
      </w:pPr>
      <w:r w:rsidRPr="0093018A">
        <w:rPr>
          <w:rFonts w:ascii="Arial" w:eastAsia="Times New Roman" w:hAnsi="Arial" w:cs="Arial"/>
          <w:color w:val="000000" w:themeColor="text1"/>
          <w:sz w:val="20"/>
          <w:szCs w:val="20"/>
          <w:lang w:eastAsia="pl-PL"/>
        </w:rPr>
        <w:t xml:space="preserve">    - Boisko wielofunkcyjne w Pastwiskach</w:t>
      </w:r>
      <w:r w:rsidR="001D557A" w:rsidRPr="0093018A">
        <w:rPr>
          <w:rFonts w:ascii="Arial" w:eastAsia="Times New Roman" w:hAnsi="Arial" w:cs="Arial"/>
          <w:color w:val="000000" w:themeColor="text1"/>
          <w:sz w:val="20"/>
          <w:szCs w:val="20"/>
          <w:lang w:eastAsia="pl-PL"/>
        </w:rPr>
        <w:t>.</w:t>
      </w:r>
    </w:p>
    <w:p w:rsidR="002E464D" w:rsidRPr="0093018A" w:rsidRDefault="002E464D" w:rsidP="002E464D">
      <w:pPr>
        <w:spacing w:before="120" w:after="12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Poza obiektami sportowymi w gminie znajdują się także obiekty rekreacyjne tj.:</w:t>
      </w:r>
    </w:p>
    <w:p w:rsidR="00E464F3" w:rsidRPr="0093018A" w:rsidRDefault="002E464D" w:rsidP="007121F1">
      <w:pPr>
        <w:pStyle w:val="Akapitzlist"/>
        <w:numPr>
          <w:ilvl w:val="0"/>
          <w:numId w:val="41"/>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 xml:space="preserve">ścieżka huculska i </w:t>
      </w:r>
      <w:r w:rsidR="00E464F3" w:rsidRPr="0093018A">
        <w:rPr>
          <w:rFonts w:ascii="Arial" w:hAnsi="Arial" w:cs="Arial"/>
          <w:color w:val="000000" w:themeColor="text1"/>
          <w:sz w:val="20"/>
          <w:szCs w:val="20"/>
        </w:rPr>
        <w:t>kryta ujeżdżalnia w Odrzechowej,</w:t>
      </w:r>
    </w:p>
    <w:p w:rsidR="002E464D" w:rsidRPr="0093018A" w:rsidRDefault="00E464F3" w:rsidP="007121F1">
      <w:pPr>
        <w:pStyle w:val="Akapitzlist"/>
        <w:numPr>
          <w:ilvl w:val="0"/>
          <w:numId w:val="41"/>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siłownia zewnętrzna – „Fitness Park”</w:t>
      </w:r>
      <w:r w:rsidR="001D557A" w:rsidRPr="0093018A">
        <w:rPr>
          <w:rFonts w:ascii="Arial" w:hAnsi="Arial" w:cs="Arial"/>
          <w:color w:val="000000" w:themeColor="text1"/>
          <w:sz w:val="20"/>
          <w:szCs w:val="20"/>
        </w:rPr>
        <w:t xml:space="preserve"> w Zarszynie,</w:t>
      </w:r>
    </w:p>
    <w:p w:rsidR="001D557A" w:rsidRPr="0093018A" w:rsidRDefault="001D557A" w:rsidP="007121F1">
      <w:pPr>
        <w:pStyle w:val="Akapitzlist"/>
        <w:numPr>
          <w:ilvl w:val="0"/>
          <w:numId w:val="41"/>
        </w:numPr>
        <w:spacing w:after="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Miasteczko Ruchu Drogowego w Jaćmierzu.</w:t>
      </w:r>
    </w:p>
    <w:p w:rsidR="002E464D" w:rsidRPr="002E464D" w:rsidRDefault="00C81672" w:rsidP="002E464D">
      <w:pPr>
        <w:pStyle w:val="Tekstpodstawowy"/>
        <w:tabs>
          <w:tab w:val="left" w:pos="0"/>
        </w:tabs>
        <w:spacing w:before="120" w:line="240" w:lineRule="auto"/>
        <w:rPr>
          <w:rFonts w:ascii="Arial" w:hAnsi="Arial" w:cs="Arial"/>
          <w:b/>
          <w:bCs/>
          <w:szCs w:val="20"/>
        </w:rPr>
      </w:pPr>
      <w:hyperlink r:id="rId186" w:tooltip="Szlak turystyczny" w:history="1">
        <w:r w:rsidR="002E464D" w:rsidRPr="002E464D">
          <w:rPr>
            <w:rFonts w:ascii="Arial" w:hAnsi="Arial" w:cs="Arial"/>
            <w:b/>
            <w:bCs/>
            <w:szCs w:val="20"/>
          </w:rPr>
          <w:t>Szlaki</w:t>
        </w:r>
      </w:hyperlink>
      <w:r w:rsidR="002E464D" w:rsidRPr="002E464D">
        <w:rPr>
          <w:rFonts w:ascii="Arial" w:hAnsi="Arial" w:cs="Arial"/>
          <w:b/>
          <w:bCs/>
          <w:szCs w:val="20"/>
        </w:rPr>
        <w:t xml:space="preserve"> turystyczne, ścieżki przyrodnicze itp. </w:t>
      </w:r>
    </w:p>
    <w:p w:rsidR="002E464D" w:rsidRPr="002E464D" w:rsidRDefault="002E464D" w:rsidP="007121F1">
      <w:pPr>
        <w:pStyle w:val="Akapitzlist"/>
        <w:numPr>
          <w:ilvl w:val="0"/>
          <w:numId w:val="41"/>
        </w:numPr>
        <w:spacing w:before="120" w:after="120" w:line="240" w:lineRule="auto"/>
        <w:jc w:val="both"/>
        <w:rPr>
          <w:rFonts w:ascii="Arial" w:hAnsi="Arial" w:cs="Arial"/>
          <w:sz w:val="20"/>
          <w:szCs w:val="20"/>
        </w:rPr>
      </w:pPr>
      <w:r w:rsidRPr="002E464D">
        <w:rPr>
          <w:rFonts w:ascii="Arial" w:hAnsi="Arial" w:cs="Arial"/>
          <w:bCs/>
          <w:sz w:val="20"/>
          <w:szCs w:val="20"/>
        </w:rPr>
        <w:t>Ścieżka Rekreacyjno</w:t>
      </w:r>
      <w:r w:rsidR="00194741">
        <w:rPr>
          <w:rFonts w:ascii="Arial" w:hAnsi="Arial" w:cs="Arial"/>
          <w:bCs/>
          <w:sz w:val="20"/>
          <w:szCs w:val="20"/>
        </w:rPr>
        <w:t>-</w:t>
      </w:r>
      <w:r w:rsidRPr="002E464D">
        <w:rPr>
          <w:rFonts w:ascii="Arial" w:hAnsi="Arial" w:cs="Arial"/>
          <w:bCs/>
          <w:sz w:val="20"/>
          <w:szCs w:val="20"/>
        </w:rPr>
        <w:t>Przyrodnicza w Posadzie Zarszyńskiej</w:t>
      </w:r>
      <w:r w:rsidR="00194741">
        <w:rPr>
          <w:rFonts w:ascii="Arial" w:hAnsi="Arial" w:cs="Arial"/>
          <w:bCs/>
          <w:sz w:val="20"/>
          <w:szCs w:val="20"/>
        </w:rPr>
        <w:t>.</w:t>
      </w:r>
    </w:p>
    <w:p w:rsidR="002E464D" w:rsidRDefault="002E464D" w:rsidP="002E464D">
      <w:pPr>
        <w:spacing w:after="0" w:line="240" w:lineRule="auto"/>
        <w:jc w:val="both"/>
        <w:rPr>
          <w:rFonts w:ascii="Arial" w:eastAsia="Times New Roman" w:hAnsi="Arial" w:cs="Arial"/>
          <w:sz w:val="20"/>
          <w:szCs w:val="20"/>
          <w:lang w:eastAsia="pl-PL"/>
        </w:rPr>
      </w:pPr>
      <w:r w:rsidRPr="002E464D">
        <w:rPr>
          <w:rFonts w:ascii="Arial" w:eastAsia="Times New Roman" w:hAnsi="Arial" w:cs="Arial"/>
          <w:sz w:val="20"/>
          <w:szCs w:val="20"/>
          <w:lang w:eastAsia="pl-PL"/>
        </w:rPr>
        <w:lastRenderedPageBreak/>
        <w:t>W latach 2001-2002 na terenie dawnego parku podworskiego w Posadzie Zarszyńskiej powstawała Ścieżka Rekreacyjno</w:t>
      </w:r>
      <w:r w:rsidR="00194741">
        <w:rPr>
          <w:rFonts w:ascii="Arial" w:eastAsia="Times New Roman" w:hAnsi="Arial" w:cs="Arial"/>
          <w:sz w:val="20"/>
          <w:szCs w:val="20"/>
          <w:lang w:eastAsia="pl-PL"/>
        </w:rPr>
        <w:t>-</w:t>
      </w:r>
      <w:r w:rsidRPr="002E464D">
        <w:rPr>
          <w:rFonts w:ascii="Arial" w:eastAsia="Times New Roman" w:hAnsi="Arial" w:cs="Arial"/>
          <w:sz w:val="20"/>
          <w:szCs w:val="20"/>
          <w:lang w:eastAsia="pl-PL"/>
        </w:rPr>
        <w:t>Przyrodnicza. Utworzenia jej podjęła się Szkoła Podstawowa w Zarszynie wraz z grupą społeczników z tej miejscowości. Przed laty dwór i park należały do rodziny Wiktorów. Park rozplanowano w drugiej połowie XVIII-go wieku na reliktach znacznie starszego pochodzenia. Ogólnie granice ogrodu i parteru wodnego zacho</w:t>
      </w:r>
      <w:r w:rsidRPr="002E464D">
        <w:rPr>
          <w:rFonts w:ascii="Arial" w:eastAsia="Times New Roman" w:hAnsi="Arial" w:cs="Arial"/>
          <w:sz w:val="20"/>
          <w:szCs w:val="20"/>
          <w:lang w:eastAsia="pl-PL"/>
        </w:rPr>
        <w:softHyphen/>
        <w:t>wane są zgodnie z planem katastralnym z pierwszej połowy XIX-go wieku. Nie ocalał pałac, stary dwór na wyspie popadł w ruinę, a w latach 70-ch zastał rozebrany. Na wytyczonym szlaku ustawiano 14 sta</w:t>
      </w:r>
      <w:r w:rsidRPr="002E464D">
        <w:rPr>
          <w:rFonts w:ascii="Arial" w:eastAsia="Times New Roman" w:hAnsi="Arial" w:cs="Arial"/>
          <w:sz w:val="20"/>
          <w:szCs w:val="20"/>
          <w:lang w:eastAsia="pl-PL"/>
        </w:rPr>
        <w:softHyphen/>
        <w:t>nowisk służących za</w:t>
      </w:r>
      <w:r w:rsidRPr="002E464D">
        <w:rPr>
          <w:rFonts w:ascii="Arial" w:eastAsia="Times New Roman" w:hAnsi="Arial" w:cs="Arial"/>
          <w:sz w:val="20"/>
          <w:szCs w:val="20"/>
          <w:lang w:eastAsia="pl-PL"/>
        </w:rPr>
        <w:softHyphen/>
        <w:t>równo podziwianiu zabytków przyrody, jak i usprawnianiu tężyzny fizycznej poprzez ćwiczenia gimnastyczne. Przed parkiem wbudowano tablicę informacyjną z mapką całej trasy, a koniec ścieżki wieńczy betonowy stół pingpongowy.</w:t>
      </w:r>
    </w:p>
    <w:p w:rsidR="001D557A" w:rsidRPr="0093018A" w:rsidRDefault="001D557A" w:rsidP="0093018A">
      <w:pPr>
        <w:spacing w:after="0" w:line="240" w:lineRule="auto"/>
        <w:jc w:val="both"/>
        <w:rPr>
          <w:rFonts w:ascii="Arial" w:eastAsia="Times New Roman" w:hAnsi="Arial" w:cs="Arial"/>
          <w:color w:val="000000" w:themeColor="text1"/>
          <w:sz w:val="20"/>
          <w:szCs w:val="20"/>
          <w:lang w:eastAsia="pl-PL"/>
        </w:rPr>
      </w:pPr>
    </w:p>
    <w:p w:rsidR="001D557A" w:rsidRPr="0093018A" w:rsidRDefault="001D557A" w:rsidP="0093018A">
      <w:pPr>
        <w:pStyle w:val="Tekstpodstawowy"/>
        <w:numPr>
          <w:ilvl w:val="0"/>
          <w:numId w:val="41"/>
        </w:numPr>
        <w:spacing w:after="60" w:line="240" w:lineRule="auto"/>
        <w:ind w:left="714" w:hanging="357"/>
        <w:rPr>
          <w:rFonts w:ascii="Arial" w:hAnsi="Arial" w:cs="Arial"/>
          <w:color w:val="000000" w:themeColor="text1"/>
        </w:rPr>
      </w:pPr>
      <w:r w:rsidRPr="0093018A">
        <w:rPr>
          <w:rFonts w:ascii="Arial" w:hAnsi="Arial" w:cs="Arial"/>
          <w:color w:val="000000" w:themeColor="text1"/>
        </w:rPr>
        <w:t xml:space="preserve">Questing. Trasa questingowa powstała w 2015r. Prowadzi szlakiem II Czechosłowackiej Samodzielnej Brygady Spadochronowej od  cmentarza w miejscowości Pielnia do pomnika por. Frantiska Geislera w miejscowości Pastwiska. </w:t>
      </w:r>
    </w:p>
    <w:p w:rsidR="002E464D" w:rsidRPr="002E464D" w:rsidRDefault="002E464D" w:rsidP="00E263D7">
      <w:pPr>
        <w:pStyle w:val="Akapitzlist"/>
        <w:shd w:val="clear" w:color="auto" w:fill="BDD6EE" w:themeFill="accent1" w:themeFillTint="66"/>
        <w:spacing w:after="60" w:line="240" w:lineRule="auto"/>
        <w:ind w:left="0"/>
        <w:jc w:val="both"/>
        <w:rPr>
          <w:rFonts w:ascii="Arial" w:hAnsi="Arial" w:cs="Arial"/>
          <w:b/>
          <w:sz w:val="20"/>
          <w:szCs w:val="20"/>
        </w:rPr>
      </w:pPr>
      <w:r w:rsidRPr="002E464D">
        <w:rPr>
          <w:rFonts w:ascii="Arial" w:hAnsi="Arial" w:cs="Arial"/>
          <w:b/>
          <w:sz w:val="20"/>
          <w:szCs w:val="20"/>
        </w:rPr>
        <w:t>Wydarzenia wpływające na wzrost ruchu turystycznego w gminie</w:t>
      </w:r>
    </w:p>
    <w:p w:rsidR="002E464D" w:rsidRPr="002E464D" w:rsidRDefault="002E464D" w:rsidP="002E464D">
      <w:pPr>
        <w:spacing w:before="120" w:after="120" w:line="240" w:lineRule="auto"/>
        <w:jc w:val="both"/>
        <w:rPr>
          <w:rFonts w:ascii="Arial" w:hAnsi="Arial" w:cs="Arial"/>
          <w:sz w:val="20"/>
          <w:szCs w:val="20"/>
        </w:rPr>
      </w:pPr>
      <w:r w:rsidRPr="002E464D">
        <w:rPr>
          <w:rFonts w:ascii="Arial" w:hAnsi="Arial" w:cs="Arial"/>
          <w:sz w:val="20"/>
          <w:szCs w:val="20"/>
        </w:rPr>
        <w:t>Do najważniejszych tradycyjnych imprez organizowanych w Gminie Zarszyn należą m.in.:</w:t>
      </w:r>
      <w:r w:rsidRPr="002E464D">
        <w:rPr>
          <w:rStyle w:val="Odwoanieprzypisudolnego"/>
          <w:rFonts w:ascii="Arial" w:hAnsi="Arial" w:cs="Arial"/>
          <w:sz w:val="20"/>
          <w:szCs w:val="20"/>
        </w:rPr>
        <w:footnoteReference w:id="14"/>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Gminny Przegląd Kolęd  i Pastorałek;</w:t>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Narciarski Rajd Śladami Dwóch Kardynałów;</w:t>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Wystawa Wielkanocna;</w:t>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Międzyregionalny Pokaz i Zawody Zabytkowych Sikawek Konnych;</w:t>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Jarmark na Jaćmierskim Rynku;</w:t>
      </w:r>
    </w:p>
    <w:p w:rsidR="002E464D" w:rsidRPr="0093018A" w:rsidRDefault="001D557A"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Dni Gminy Zarszyn</w:t>
      </w:r>
      <w:r w:rsidR="002E464D" w:rsidRPr="0093018A">
        <w:rPr>
          <w:rFonts w:ascii="Arial" w:hAnsi="Arial" w:cs="Arial"/>
          <w:color w:val="000000" w:themeColor="text1"/>
          <w:sz w:val="20"/>
          <w:szCs w:val="20"/>
        </w:rPr>
        <w:t>;</w:t>
      </w:r>
    </w:p>
    <w:p w:rsidR="002E464D" w:rsidRPr="0093018A" w:rsidRDefault="001D557A"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 xml:space="preserve">Pieszy </w:t>
      </w:r>
      <w:r w:rsidR="002E464D" w:rsidRPr="0093018A">
        <w:rPr>
          <w:rFonts w:ascii="Arial" w:hAnsi="Arial" w:cs="Arial"/>
          <w:color w:val="000000" w:themeColor="text1"/>
          <w:sz w:val="20"/>
          <w:szCs w:val="20"/>
        </w:rPr>
        <w:t>Rajd Śladami Dwóch Kardynałów;</w:t>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Wybór Baby i Chłopa;</w:t>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Dożynki Gminne;</w:t>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Biesiada Kół Gospodyń Wiejskich;</w:t>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Święto Niepodległości;</w:t>
      </w:r>
    </w:p>
    <w:p w:rsidR="002E464D" w:rsidRPr="0093018A" w:rsidRDefault="002E464D" w:rsidP="007121F1">
      <w:pPr>
        <w:pStyle w:val="Akapitzlist"/>
        <w:numPr>
          <w:ilvl w:val="0"/>
          <w:numId w:val="38"/>
        </w:numPr>
        <w:spacing w:after="60" w:line="240" w:lineRule="auto"/>
        <w:jc w:val="both"/>
        <w:rPr>
          <w:rFonts w:ascii="Arial" w:hAnsi="Arial" w:cs="Arial"/>
          <w:color w:val="000000" w:themeColor="text1"/>
          <w:sz w:val="20"/>
          <w:szCs w:val="20"/>
        </w:rPr>
      </w:pPr>
      <w:r w:rsidRPr="0093018A">
        <w:rPr>
          <w:rFonts w:ascii="Arial" w:hAnsi="Arial" w:cs="Arial"/>
          <w:color w:val="000000" w:themeColor="text1"/>
          <w:sz w:val="20"/>
          <w:szCs w:val="20"/>
        </w:rPr>
        <w:t>Wystawa Bożonarodzeniowa.</w:t>
      </w:r>
    </w:p>
    <w:p w:rsidR="002E464D" w:rsidRPr="002E464D" w:rsidRDefault="002E464D" w:rsidP="002E464D">
      <w:pPr>
        <w:pStyle w:val="Akapitzlist"/>
        <w:spacing w:after="60" w:line="240" w:lineRule="auto"/>
        <w:jc w:val="both"/>
        <w:rPr>
          <w:rFonts w:ascii="Arial" w:hAnsi="Arial" w:cs="Arial"/>
          <w:sz w:val="20"/>
          <w:szCs w:val="20"/>
        </w:rPr>
      </w:pPr>
    </w:p>
    <w:p w:rsidR="002E464D" w:rsidRPr="004D2994" w:rsidRDefault="002E464D" w:rsidP="00E263D7">
      <w:pPr>
        <w:pStyle w:val="Akapitzlist"/>
        <w:shd w:val="clear" w:color="auto" w:fill="BDD6EE" w:themeFill="accent1" w:themeFillTint="66"/>
        <w:spacing w:before="120" w:after="120" w:line="240" w:lineRule="auto"/>
        <w:ind w:left="0"/>
        <w:jc w:val="both"/>
        <w:rPr>
          <w:rFonts w:ascii="Arial" w:hAnsi="Arial" w:cs="Arial"/>
          <w:b/>
          <w:sz w:val="20"/>
          <w:szCs w:val="20"/>
        </w:rPr>
      </w:pPr>
      <w:r w:rsidRPr="004D2994">
        <w:rPr>
          <w:rFonts w:ascii="Arial" w:hAnsi="Arial" w:cs="Arial"/>
          <w:b/>
          <w:sz w:val="20"/>
          <w:szCs w:val="20"/>
        </w:rPr>
        <w:t>Działania istotne dla rozwoju turystyki w gminie</w:t>
      </w:r>
    </w:p>
    <w:p w:rsidR="001D557A" w:rsidRPr="004D2994" w:rsidRDefault="001D557A" w:rsidP="001D557A">
      <w:pPr>
        <w:pStyle w:val="Akapitzlist"/>
        <w:spacing w:before="120" w:after="120" w:line="240" w:lineRule="auto"/>
        <w:ind w:left="0"/>
        <w:jc w:val="both"/>
        <w:rPr>
          <w:rFonts w:ascii="Arial" w:hAnsi="Arial" w:cs="Arial"/>
          <w:sz w:val="20"/>
          <w:szCs w:val="20"/>
        </w:rPr>
      </w:pPr>
      <w:r w:rsidRPr="004D2994">
        <w:rPr>
          <w:rFonts w:ascii="Arial" w:hAnsi="Arial" w:cs="Arial"/>
          <w:sz w:val="20"/>
          <w:szCs w:val="20"/>
        </w:rPr>
        <w:t>Gmina Zarszyn prowadzi współpracę partnerską z następującymi miejscowościami i gminami:</w:t>
      </w:r>
    </w:p>
    <w:p w:rsidR="004D2994" w:rsidRPr="004D2994" w:rsidRDefault="001D557A" w:rsidP="004D2994">
      <w:pPr>
        <w:pStyle w:val="Akapitzlist"/>
        <w:spacing w:before="120" w:after="120" w:line="240" w:lineRule="auto"/>
        <w:ind w:left="0"/>
        <w:jc w:val="both"/>
        <w:rPr>
          <w:rFonts w:ascii="Arial" w:hAnsi="Arial" w:cs="Arial"/>
          <w:sz w:val="20"/>
          <w:szCs w:val="20"/>
        </w:rPr>
      </w:pPr>
      <w:r w:rsidRPr="004D2994">
        <w:rPr>
          <w:rFonts w:ascii="Arial" w:hAnsi="Arial" w:cs="Arial"/>
          <w:sz w:val="20"/>
          <w:szCs w:val="20"/>
        </w:rPr>
        <w:t>- na terenie Polski:</w:t>
      </w:r>
      <w:r w:rsidR="004D2994" w:rsidRPr="004D2994">
        <w:rPr>
          <w:rFonts w:ascii="Arial" w:hAnsi="Arial" w:cs="Arial"/>
          <w:sz w:val="20"/>
          <w:szCs w:val="20"/>
        </w:rPr>
        <w:t xml:space="preserve"> </w:t>
      </w:r>
      <w:hyperlink r:id="rId187" w:history="1">
        <w:r w:rsidRPr="004D2994">
          <w:rPr>
            <w:rFonts w:ascii="Arial" w:hAnsi="Arial" w:cs="Arial"/>
            <w:sz w:val="20"/>
            <w:szCs w:val="20"/>
          </w:rPr>
          <w:t>Kobylnica</w:t>
        </w:r>
      </w:hyperlink>
      <w:r w:rsidRPr="004D2994">
        <w:rPr>
          <w:rFonts w:ascii="Arial" w:hAnsi="Arial" w:cs="Arial"/>
          <w:sz w:val="20"/>
          <w:szCs w:val="20"/>
        </w:rPr>
        <w:t>,</w:t>
      </w:r>
      <w:r w:rsidR="004D2994" w:rsidRPr="004D2994">
        <w:rPr>
          <w:rFonts w:ascii="Arial" w:hAnsi="Arial" w:cs="Arial"/>
          <w:sz w:val="20"/>
          <w:szCs w:val="20"/>
        </w:rPr>
        <w:t xml:space="preserve"> </w:t>
      </w:r>
      <w:r w:rsidRPr="004D2994">
        <w:rPr>
          <w:rFonts w:ascii="Arial" w:hAnsi="Arial" w:cs="Arial"/>
          <w:sz w:val="20"/>
          <w:szCs w:val="20"/>
        </w:rPr>
        <w:t>Hrubieszów,</w:t>
      </w:r>
      <w:r w:rsidR="004D2994" w:rsidRPr="004D2994">
        <w:rPr>
          <w:rFonts w:ascii="Arial" w:hAnsi="Arial" w:cs="Arial"/>
          <w:sz w:val="20"/>
          <w:szCs w:val="20"/>
        </w:rPr>
        <w:t xml:space="preserve"> </w:t>
      </w:r>
      <w:r w:rsidRPr="004D2994">
        <w:rPr>
          <w:rFonts w:ascii="Arial" w:hAnsi="Arial" w:cs="Arial"/>
          <w:sz w:val="20"/>
          <w:szCs w:val="20"/>
        </w:rPr>
        <w:t>Kościelisko</w:t>
      </w:r>
      <w:r w:rsidR="00194741" w:rsidRPr="004D2994">
        <w:rPr>
          <w:rFonts w:ascii="Arial" w:hAnsi="Arial" w:cs="Arial"/>
          <w:sz w:val="20"/>
          <w:szCs w:val="20"/>
        </w:rPr>
        <w:t>,</w:t>
      </w:r>
      <w:r w:rsidR="004D2994" w:rsidRPr="004D2994">
        <w:rPr>
          <w:rFonts w:ascii="Arial" w:hAnsi="Arial" w:cs="Arial"/>
          <w:sz w:val="20"/>
          <w:szCs w:val="20"/>
        </w:rPr>
        <w:t xml:space="preserve"> </w:t>
      </w:r>
    </w:p>
    <w:p w:rsidR="001D557A" w:rsidRPr="004D2994" w:rsidRDefault="001D557A" w:rsidP="004D2994">
      <w:pPr>
        <w:pStyle w:val="Akapitzlist"/>
        <w:spacing w:before="120" w:after="120" w:line="240" w:lineRule="auto"/>
        <w:ind w:left="0"/>
        <w:jc w:val="both"/>
        <w:rPr>
          <w:rFonts w:ascii="Arial" w:hAnsi="Arial" w:cs="Arial"/>
          <w:sz w:val="20"/>
          <w:szCs w:val="20"/>
        </w:rPr>
      </w:pPr>
      <w:r w:rsidRPr="004D2994">
        <w:rPr>
          <w:rFonts w:ascii="Arial" w:hAnsi="Arial" w:cs="Arial"/>
          <w:sz w:val="20"/>
          <w:szCs w:val="20"/>
        </w:rPr>
        <w:t>- na terenie Słowacji - między  innymi z miejscowościami:</w:t>
      </w:r>
      <w:r w:rsidR="004D2994" w:rsidRPr="004D2994">
        <w:rPr>
          <w:rFonts w:ascii="Arial" w:hAnsi="Arial" w:cs="Arial"/>
          <w:sz w:val="20"/>
          <w:szCs w:val="20"/>
        </w:rPr>
        <w:t xml:space="preserve"> </w:t>
      </w:r>
      <w:hyperlink r:id="rId188" w:history="1">
        <w:r w:rsidRPr="004D2994">
          <w:rPr>
            <w:rFonts w:ascii="Arial" w:hAnsi="Arial" w:cs="Arial"/>
            <w:sz w:val="20"/>
            <w:szCs w:val="20"/>
          </w:rPr>
          <w:t>Oľka</w:t>
        </w:r>
      </w:hyperlink>
      <w:r w:rsidR="004D2994" w:rsidRPr="004D2994">
        <w:rPr>
          <w:rFonts w:ascii="Arial" w:hAnsi="Arial" w:cs="Arial"/>
          <w:sz w:val="20"/>
          <w:szCs w:val="20"/>
        </w:rPr>
        <w:t xml:space="preserve">, </w:t>
      </w:r>
      <w:hyperlink r:id="rId189" w:history="1">
        <w:r w:rsidRPr="004D2994">
          <w:rPr>
            <w:rFonts w:ascii="Arial" w:hAnsi="Arial" w:cs="Arial"/>
            <w:sz w:val="20"/>
            <w:szCs w:val="20"/>
          </w:rPr>
          <w:t>Lukačovce</w:t>
        </w:r>
      </w:hyperlink>
      <w:r w:rsidRPr="004D2994">
        <w:rPr>
          <w:rFonts w:ascii="Arial" w:hAnsi="Arial" w:cs="Arial"/>
          <w:sz w:val="20"/>
          <w:szCs w:val="20"/>
        </w:rPr>
        <w:t>,</w:t>
      </w:r>
      <w:r w:rsidR="004D2994" w:rsidRPr="004D2994">
        <w:rPr>
          <w:rFonts w:ascii="Arial" w:hAnsi="Arial" w:cs="Arial"/>
          <w:sz w:val="20"/>
          <w:szCs w:val="20"/>
        </w:rPr>
        <w:t xml:space="preserve"> </w:t>
      </w:r>
      <w:hyperlink r:id="rId190" w:history="1">
        <w:r w:rsidRPr="004D2994">
          <w:rPr>
            <w:rFonts w:ascii="Arial" w:hAnsi="Arial" w:cs="Arial"/>
            <w:sz w:val="20"/>
            <w:szCs w:val="20"/>
          </w:rPr>
          <w:t>Ruská Poruba</w:t>
        </w:r>
      </w:hyperlink>
      <w:r w:rsidRPr="004D2994">
        <w:rPr>
          <w:rFonts w:ascii="Arial" w:hAnsi="Arial" w:cs="Arial"/>
          <w:sz w:val="20"/>
          <w:szCs w:val="20"/>
        </w:rPr>
        <w:t>,</w:t>
      </w:r>
      <w:r w:rsidR="004D2994" w:rsidRPr="004D2994">
        <w:rPr>
          <w:rFonts w:ascii="Arial" w:hAnsi="Arial" w:cs="Arial"/>
          <w:sz w:val="20"/>
          <w:szCs w:val="20"/>
        </w:rPr>
        <w:t xml:space="preserve"> </w:t>
      </w:r>
      <w:hyperlink r:id="rId191" w:history="1">
        <w:r w:rsidRPr="004D2994">
          <w:rPr>
            <w:rFonts w:ascii="Arial" w:hAnsi="Arial" w:cs="Arial"/>
            <w:sz w:val="20"/>
            <w:szCs w:val="20"/>
          </w:rPr>
          <w:t>Vyśna Sitnica</w:t>
        </w:r>
      </w:hyperlink>
      <w:r w:rsidRPr="004D2994">
        <w:rPr>
          <w:rFonts w:ascii="Arial" w:hAnsi="Arial" w:cs="Arial"/>
          <w:sz w:val="20"/>
          <w:szCs w:val="20"/>
        </w:rPr>
        <w:t>,</w:t>
      </w:r>
      <w:r w:rsidR="004D2994" w:rsidRPr="004D2994">
        <w:rPr>
          <w:rFonts w:ascii="Arial" w:hAnsi="Arial" w:cs="Arial"/>
          <w:sz w:val="20"/>
          <w:szCs w:val="20"/>
        </w:rPr>
        <w:t xml:space="preserve"> </w:t>
      </w:r>
      <w:hyperlink r:id="rId192" w:history="1">
        <w:r w:rsidRPr="004D2994">
          <w:rPr>
            <w:rFonts w:ascii="Arial" w:hAnsi="Arial" w:cs="Arial"/>
            <w:sz w:val="20"/>
            <w:szCs w:val="20"/>
          </w:rPr>
          <w:t>Nižna Sitnica</w:t>
        </w:r>
      </w:hyperlink>
      <w:r w:rsidRPr="004D2994">
        <w:rPr>
          <w:rFonts w:ascii="Arial" w:hAnsi="Arial" w:cs="Arial"/>
          <w:sz w:val="20"/>
          <w:szCs w:val="20"/>
        </w:rPr>
        <w:t>,</w:t>
      </w:r>
      <w:r w:rsidR="004D2994" w:rsidRPr="004D2994">
        <w:rPr>
          <w:rFonts w:ascii="Arial" w:hAnsi="Arial" w:cs="Arial"/>
          <w:sz w:val="20"/>
          <w:szCs w:val="20"/>
        </w:rPr>
        <w:t xml:space="preserve"> </w:t>
      </w:r>
      <w:hyperlink r:id="rId193" w:history="1">
        <w:r w:rsidRPr="004D2994">
          <w:rPr>
            <w:rFonts w:ascii="Arial" w:hAnsi="Arial" w:cs="Arial"/>
            <w:sz w:val="20"/>
            <w:szCs w:val="20"/>
          </w:rPr>
          <w:t>Pakostov</w:t>
        </w:r>
      </w:hyperlink>
      <w:r w:rsidRPr="004D2994">
        <w:rPr>
          <w:rFonts w:ascii="Arial" w:hAnsi="Arial" w:cs="Arial"/>
          <w:sz w:val="20"/>
          <w:szCs w:val="20"/>
        </w:rPr>
        <w:t>,</w:t>
      </w:r>
      <w:r w:rsidR="004D2994" w:rsidRPr="004D2994">
        <w:rPr>
          <w:rFonts w:ascii="Arial" w:hAnsi="Arial" w:cs="Arial"/>
          <w:sz w:val="20"/>
          <w:szCs w:val="20"/>
        </w:rPr>
        <w:t xml:space="preserve"> </w:t>
      </w:r>
      <w:hyperlink r:id="rId194" w:history="1">
        <w:r w:rsidRPr="004D2994">
          <w:rPr>
            <w:rFonts w:ascii="Arial" w:hAnsi="Arial" w:cs="Arial"/>
            <w:sz w:val="20"/>
            <w:szCs w:val="20"/>
          </w:rPr>
          <w:t>Radvań</w:t>
        </w:r>
      </w:hyperlink>
      <w:r w:rsidRPr="004D2994">
        <w:rPr>
          <w:rFonts w:ascii="Arial" w:hAnsi="Arial" w:cs="Arial"/>
          <w:sz w:val="20"/>
          <w:szCs w:val="20"/>
        </w:rPr>
        <w:t>,</w:t>
      </w:r>
      <w:r w:rsidR="004D2994" w:rsidRPr="004D2994">
        <w:rPr>
          <w:rFonts w:ascii="Arial" w:hAnsi="Arial" w:cs="Arial"/>
          <w:sz w:val="20"/>
          <w:szCs w:val="20"/>
        </w:rPr>
        <w:t xml:space="preserve"> </w:t>
      </w:r>
      <w:hyperlink r:id="rId195" w:history="1">
        <w:r w:rsidRPr="004D2994">
          <w:rPr>
            <w:rFonts w:ascii="Arial" w:hAnsi="Arial" w:cs="Arial"/>
            <w:sz w:val="20"/>
            <w:szCs w:val="20"/>
          </w:rPr>
          <w:t>Kvačany</w:t>
        </w:r>
      </w:hyperlink>
      <w:r w:rsidRPr="004D2994">
        <w:rPr>
          <w:rFonts w:ascii="Arial" w:hAnsi="Arial" w:cs="Arial"/>
          <w:sz w:val="20"/>
          <w:szCs w:val="20"/>
        </w:rPr>
        <w:t>,</w:t>
      </w:r>
      <w:r w:rsidR="004D2994" w:rsidRPr="004D2994">
        <w:rPr>
          <w:rFonts w:ascii="Arial" w:hAnsi="Arial" w:cs="Arial"/>
          <w:sz w:val="20"/>
          <w:szCs w:val="20"/>
        </w:rPr>
        <w:t xml:space="preserve"> </w:t>
      </w:r>
      <w:hyperlink r:id="rId196" w:history="1">
        <w:r w:rsidRPr="004D2994">
          <w:rPr>
            <w:rFonts w:ascii="Arial" w:hAnsi="Arial" w:cs="Arial"/>
            <w:sz w:val="20"/>
            <w:szCs w:val="20"/>
          </w:rPr>
          <w:t>Žipov</w:t>
        </w:r>
      </w:hyperlink>
      <w:r w:rsidRPr="004D2994">
        <w:rPr>
          <w:rFonts w:ascii="Arial" w:hAnsi="Arial" w:cs="Arial"/>
          <w:sz w:val="20"/>
          <w:szCs w:val="20"/>
        </w:rPr>
        <w:t>,</w:t>
      </w:r>
      <w:r w:rsidR="004D2994" w:rsidRPr="004D2994">
        <w:rPr>
          <w:rFonts w:ascii="Arial" w:hAnsi="Arial" w:cs="Arial"/>
          <w:sz w:val="20"/>
          <w:szCs w:val="20"/>
        </w:rPr>
        <w:t xml:space="preserve"> </w:t>
      </w:r>
      <w:hyperlink r:id="rId197" w:history="1">
        <w:r w:rsidRPr="004D2994">
          <w:rPr>
            <w:rFonts w:ascii="Arial" w:hAnsi="Arial" w:cs="Arial"/>
            <w:sz w:val="20"/>
            <w:szCs w:val="20"/>
          </w:rPr>
          <w:t>Fuljanka</w:t>
        </w:r>
      </w:hyperlink>
      <w:r w:rsidRPr="004D2994">
        <w:rPr>
          <w:rFonts w:ascii="Arial" w:hAnsi="Arial" w:cs="Arial"/>
          <w:sz w:val="20"/>
          <w:szCs w:val="20"/>
        </w:rPr>
        <w:t>,</w:t>
      </w:r>
      <w:r w:rsidR="004D2994" w:rsidRPr="004D2994">
        <w:rPr>
          <w:rFonts w:ascii="Arial" w:hAnsi="Arial" w:cs="Arial"/>
          <w:sz w:val="20"/>
          <w:szCs w:val="20"/>
        </w:rPr>
        <w:t xml:space="preserve"> </w:t>
      </w:r>
      <w:hyperlink r:id="rId198" w:history="1">
        <w:r w:rsidRPr="004D2994">
          <w:rPr>
            <w:rFonts w:ascii="Arial" w:hAnsi="Arial" w:cs="Arial"/>
            <w:sz w:val="20"/>
            <w:szCs w:val="20"/>
          </w:rPr>
          <w:t>Demjata</w:t>
        </w:r>
      </w:hyperlink>
      <w:r w:rsidRPr="004D2994">
        <w:rPr>
          <w:rFonts w:ascii="Arial" w:hAnsi="Arial" w:cs="Arial"/>
          <w:sz w:val="20"/>
          <w:szCs w:val="20"/>
        </w:rPr>
        <w:t>,</w:t>
      </w:r>
      <w:r w:rsidR="004D2994" w:rsidRPr="004D2994">
        <w:rPr>
          <w:rFonts w:ascii="Arial" w:hAnsi="Arial" w:cs="Arial"/>
          <w:sz w:val="20"/>
          <w:szCs w:val="20"/>
        </w:rPr>
        <w:t xml:space="preserve"> </w:t>
      </w:r>
      <w:r w:rsidRPr="004D2994">
        <w:rPr>
          <w:rFonts w:ascii="Arial" w:hAnsi="Arial" w:cs="Arial"/>
          <w:sz w:val="20"/>
          <w:szCs w:val="20"/>
        </w:rPr>
        <w:t>Tulčik,</w:t>
      </w:r>
      <w:r w:rsidR="004D2994" w:rsidRPr="004D2994">
        <w:rPr>
          <w:rFonts w:ascii="Arial" w:hAnsi="Arial" w:cs="Arial"/>
          <w:sz w:val="20"/>
          <w:szCs w:val="20"/>
        </w:rPr>
        <w:t xml:space="preserve"> </w:t>
      </w:r>
      <w:hyperlink r:id="rId199" w:history="1">
        <w:r w:rsidRPr="004D2994">
          <w:rPr>
            <w:rFonts w:ascii="Arial" w:hAnsi="Arial" w:cs="Arial"/>
            <w:sz w:val="20"/>
            <w:szCs w:val="20"/>
          </w:rPr>
          <w:t>Košarovce</w:t>
        </w:r>
      </w:hyperlink>
      <w:r w:rsidRPr="004D2994">
        <w:rPr>
          <w:rFonts w:ascii="Arial" w:hAnsi="Arial" w:cs="Arial"/>
          <w:sz w:val="20"/>
          <w:szCs w:val="20"/>
        </w:rPr>
        <w:t>,</w:t>
      </w:r>
      <w:r w:rsidR="004D2994" w:rsidRPr="004D2994">
        <w:rPr>
          <w:rFonts w:ascii="Arial" w:hAnsi="Arial" w:cs="Arial"/>
          <w:sz w:val="20"/>
          <w:szCs w:val="20"/>
        </w:rPr>
        <w:t xml:space="preserve"> </w:t>
      </w:r>
      <w:r w:rsidRPr="004D2994">
        <w:rPr>
          <w:rFonts w:ascii="Arial" w:hAnsi="Arial" w:cs="Arial"/>
          <w:sz w:val="20"/>
          <w:szCs w:val="20"/>
        </w:rPr>
        <w:t>Holčikovce</w:t>
      </w:r>
      <w:r w:rsidR="004D2994" w:rsidRPr="004D2994">
        <w:rPr>
          <w:rFonts w:ascii="Arial" w:hAnsi="Arial" w:cs="Arial"/>
          <w:sz w:val="20"/>
          <w:szCs w:val="20"/>
        </w:rPr>
        <w:t xml:space="preserve"> i </w:t>
      </w:r>
      <w:r w:rsidRPr="004D2994">
        <w:rPr>
          <w:rFonts w:ascii="Arial" w:hAnsi="Arial" w:cs="Arial"/>
          <w:sz w:val="20"/>
          <w:szCs w:val="20"/>
        </w:rPr>
        <w:t>Ondavske Matiašovce</w:t>
      </w:r>
      <w:r w:rsidR="005E04E4" w:rsidRPr="004D2994">
        <w:rPr>
          <w:rFonts w:ascii="Arial" w:hAnsi="Arial" w:cs="Arial"/>
          <w:sz w:val="20"/>
          <w:szCs w:val="20"/>
        </w:rPr>
        <w:t>,</w:t>
      </w:r>
    </w:p>
    <w:p w:rsidR="005E04E4" w:rsidRPr="004D2994" w:rsidRDefault="005E04E4" w:rsidP="004D2994">
      <w:pPr>
        <w:spacing w:before="120" w:after="120" w:line="240" w:lineRule="auto"/>
        <w:jc w:val="both"/>
        <w:rPr>
          <w:rFonts w:ascii="Arial" w:hAnsi="Arial" w:cs="Arial"/>
          <w:sz w:val="20"/>
          <w:szCs w:val="20"/>
        </w:rPr>
      </w:pPr>
      <w:r w:rsidRPr="004D2994">
        <w:rPr>
          <w:rFonts w:ascii="Arial" w:hAnsi="Arial" w:cs="Arial"/>
          <w:sz w:val="20"/>
          <w:szCs w:val="20"/>
        </w:rPr>
        <w:t>- na terenie Ukrainy z miastami:</w:t>
      </w:r>
      <w:r w:rsidR="004D2994" w:rsidRPr="004D2994">
        <w:rPr>
          <w:rFonts w:ascii="Arial" w:hAnsi="Arial" w:cs="Arial"/>
          <w:sz w:val="20"/>
          <w:szCs w:val="20"/>
        </w:rPr>
        <w:t xml:space="preserve"> </w:t>
      </w:r>
      <w:r w:rsidRPr="004D2994">
        <w:rPr>
          <w:rFonts w:ascii="Arial" w:hAnsi="Arial" w:cs="Arial"/>
          <w:sz w:val="20"/>
          <w:szCs w:val="20"/>
        </w:rPr>
        <w:t>Stary Samobor,</w:t>
      </w:r>
      <w:r w:rsidR="004D2994" w:rsidRPr="004D2994">
        <w:rPr>
          <w:rFonts w:ascii="Arial" w:hAnsi="Arial" w:cs="Arial"/>
          <w:sz w:val="20"/>
          <w:szCs w:val="20"/>
        </w:rPr>
        <w:t xml:space="preserve"> </w:t>
      </w:r>
      <w:r w:rsidRPr="004D2994">
        <w:rPr>
          <w:rFonts w:ascii="Arial" w:hAnsi="Arial" w:cs="Arial"/>
          <w:sz w:val="20"/>
          <w:szCs w:val="20"/>
        </w:rPr>
        <w:t>Sambor</w:t>
      </w:r>
      <w:r w:rsidR="004D2994" w:rsidRPr="004D2994">
        <w:rPr>
          <w:rFonts w:ascii="Arial" w:hAnsi="Arial" w:cs="Arial"/>
          <w:sz w:val="20"/>
          <w:szCs w:val="20"/>
        </w:rPr>
        <w:t xml:space="preserve"> i </w:t>
      </w:r>
      <w:r w:rsidRPr="004D2994">
        <w:rPr>
          <w:rFonts w:ascii="Arial" w:hAnsi="Arial" w:cs="Arial"/>
          <w:sz w:val="20"/>
          <w:szCs w:val="20"/>
        </w:rPr>
        <w:t>Borysław.</w:t>
      </w:r>
    </w:p>
    <w:p w:rsidR="002E464D" w:rsidRPr="002E464D" w:rsidRDefault="002E464D" w:rsidP="002E464D">
      <w:pPr>
        <w:pStyle w:val="Akapitzlist"/>
        <w:spacing w:before="120" w:after="120" w:line="240" w:lineRule="auto"/>
        <w:ind w:left="0"/>
        <w:jc w:val="both"/>
        <w:rPr>
          <w:rFonts w:ascii="Arial" w:hAnsi="Arial" w:cs="Arial"/>
          <w:sz w:val="20"/>
          <w:szCs w:val="20"/>
        </w:rPr>
      </w:pPr>
    </w:p>
    <w:p w:rsidR="00BD2F29" w:rsidRDefault="00BD2F29">
      <w:pPr>
        <w:rPr>
          <w:rFonts w:ascii="Arial" w:hAnsi="Arial" w:cs="Arial"/>
          <w:b/>
          <w:sz w:val="20"/>
          <w:szCs w:val="20"/>
        </w:rPr>
      </w:pPr>
      <w:r>
        <w:rPr>
          <w:rFonts w:ascii="Arial" w:hAnsi="Arial" w:cs="Arial"/>
          <w:b/>
          <w:sz w:val="20"/>
          <w:szCs w:val="20"/>
        </w:rPr>
        <w:br w:type="page"/>
      </w:r>
    </w:p>
    <w:p w:rsidR="00AB6116" w:rsidRPr="00420118" w:rsidRDefault="00493FCD" w:rsidP="00EA158F">
      <w:pPr>
        <w:pStyle w:val="Akapitzlist"/>
        <w:numPr>
          <w:ilvl w:val="0"/>
          <w:numId w:val="1"/>
        </w:numPr>
        <w:spacing w:line="240" w:lineRule="auto"/>
        <w:jc w:val="both"/>
        <w:outlineLvl w:val="0"/>
        <w:rPr>
          <w:rFonts w:ascii="Arial" w:hAnsi="Arial" w:cs="Arial"/>
          <w:b/>
          <w:sz w:val="20"/>
          <w:szCs w:val="20"/>
        </w:rPr>
      </w:pPr>
      <w:bookmarkStart w:id="305" w:name="_Toc441049853"/>
      <w:r w:rsidRPr="00420118">
        <w:rPr>
          <w:rFonts w:ascii="Arial" w:hAnsi="Arial" w:cs="Arial"/>
          <w:b/>
          <w:sz w:val="20"/>
          <w:szCs w:val="20"/>
        </w:rPr>
        <w:lastRenderedPageBreak/>
        <w:t>Potencjał instytucjonalny</w:t>
      </w:r>
      <w:bookmarkEnd w:id="305"/>
    </w:p>
    <w:p w:rsidR="00493FCD" w:rsidRPr="00420118" w:rsidRDefault="00493FCD" w:rsidP="00EA158F">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306" w:name="_Toc441049854"/>
      <w:r w:rsidRPr="00420118">
        <w:rPr>
          <w:rFonts w:ascii="Arial" w:hAnsi="Arial" w:cs="Arial"/>
          <w:b/>
          <w:smallCaps w:val="0"/>
        </w:rPr>
        <w:t>Władze i administracja i ich zasoby</w:t>
      </w:r>
      <w:bookmarkEnd w:id="306"/>
    </w:p>
    <w:p w:rsidR="007A4A66" w:rsidRPr="00313398" w:rsidRDefault="007A4A66" w:rsidP="00313398">
      <w:pPr>
        <w:spacing w:before="120" w:after="120" w:line="240" w:lineRule="auto"/>
        <w:jc w:val="both"/>
        <w:rPr>
          <w:rFonts w:ascii="Arial" w:hAnsi="Arial" w:cs="Arial"/>
          <w:sz w:val="20"/>
          <w:szCs w:val="20"/>
        </w:rPr>
      </w:pPr>
      <w:r w:rsidRPr="00313398">
        <w:rPr>
          <w:rFonts w:ascii="Arial" w:hAnsi="Arial" w:cs="Arial"/>
          <w:sz w:val="20"/>
          <w:szCs w:val="20"/>
        </w:rPr>
        <w:t xml:space="preserve">Gmina </w:t>
      </w:r>
      <w:r w:rsidR="00313398" w:rsidRPr="00313398">
        <w:rPr>
          <w:rFonts w:ascii="Arial" w:hAnsi="Arial" w:cs="Arial"/>
          <w:sz w:val="20"/>
          <w:szCs w:val="20"/>
        </w:rPr>
        <w:t>Zarszyn</w:t>
      </w:r>
      <w:r w:rsidRPr="00313398">
        <w:rPr>
          <w:rFonts w:ascii="Arial" w:hAnsi="Arial" w:cs="Arial"/>
          <w:sz w:val="20"/>
          <w:szCs w:val="20"/>
        </w:rPr>
        <w:t xml:space="preserve"> jest jednostką samorządu terytorialnego powołaną do organizacji życia publicznego na swoim terytorium. Status </w:t>
      </w:r>
      <w:hyperlink r:id="rId200" w:tooltip="Samorząd" w:history="1">
        <w:r w:rsidRPr="00313398">
          <w:rPr>
            <w:rFonts w:ascii="Arial" w:hAnsi="Arial" w:cs="Arial"/>
            <w:sz w:val="20"/>
            <w:szCs w:val="20"/>
          </w:rPr>
          <w:t>samorządu</w:t>
        </w:r>
      </w:hyperlink>
      <w:r w:rsidRPr="00313398">
        <w:rPr>
          <w:rFonts w:ascii="Arial" w:hAnsi="Arial" w:cs="Arial"/>
          <w:sz w:val="20"/>
          <w:szCs w:val="20"/>
        </w:rPr>
        <w:t xml:space="preserve"> gminnego reguluje w</w:t>
      </w:r>
      <w:r w:rsidR="00B4770E" w:rsidRPr="00313398">
        <w:rPr>
          <w:rFonts w:ascii="Arial" w:hAnsi="Arial" w:cs="Arial"/>
          <w:sz w:val="20"/>
          <w:szCs w:val="20"/>
        </w:rPr>
        <w:t xml:space="preserve"> </w:t>
      </w:r>
      <w:r w:rsidRPr="00313398">
        <w:rPr>
          <w:rFonts w:ascii="Arial" w:hAnsi="Arial" w:cs="Arial"/>
          <w:sz w:val="20"/>
          <w:szCs w:val="20"/>
        </w:rPr>
        <w:t xml:space="preserve">Polsce ustawa z dnia 8 marca 1990 roku </w:t>
      </w:r>
      <w:r w:rsidR="007F0934" w:rsidRPr="00313398">
        <w:rPr>
          <w:rFonts w:ascii="Arial" w:hAnsi="Arial" w:cs="Arial"/>
          <w:sz w:val="20"/>
          <w:szCs w:val="20"/>
        </w:rPr>
        <w:t>o samorządzie gminnym</w:t>
      </w:r>
      <w:r w:rsidRPr="00313398">
        <w:rPr>
          <w:rFonts w:ascii="Arial" w:hAnsi="Arial" w:cs="Arial"/>
          <w:sz w:val="20"/>
          <w:szCs w:val="20"/>
        </w:rPr>
        <w:t xml:space="preserve"> (</w:t>
      </w:r>
      <w:r w:rsidR="0022374C" w:rsidRPr="00313398">
        <w:rPr>
          <w:rFonts w:ascii="Arial" w:hAnsi="Arial" w:cs="Arial"/>
          <w:sz w:val="20"/>
          <w:szCs w:val="20"/>
        </w:rPr>
        <w:t>Dz.U. z 2015r. poz.1515</w:t>
      </w:r>
      <w:r w:rsidRPr="00313398">
        <w:rPr>
          <w:rFonts w:ascii="Arial" w:hAnsi="Arial" w:cs="Arial"/>
          <w:sz w:val="20"/>
          <w:szCs w:val="20"/>
        </w:rPr>
        <w:t>),</w:t>
      </w:r>
      <w:r w:rsidR="007F0934" w:rsidRPr="00313398">
        <w:rPr>
          <w:rFonts w:ascii="Arial" w:hAnsi="Arial" w:cs="Arial"/>
          <w:sz w:val="20"/>
          <w:szCs w:val="20"/>
        </w:rPr>
        <w:t xml:space="preserve"> </w:t>
      </w:r>
      <w:r w:rsidRPr="00313398">
        <w:rPr>
          <w:rFonts w:ascii="Arial" w:hAnsi="Arial" w:cs="Arial"/>
          <w:sz w:val="20"/>
          <w:szCs w:val="20"/>
        </w:rPr>
        <w:t>na podstawie której gmina posiada osobowość prawną.</w:t>
      </w:r>
    </w:p>
    <w:p w:rsidR="007A4A66" w:rsidRPr="00313398" w:rsidRDefault="007A4A66" w:rsidP="00313398">
      <w:pPr>
        <w:spacing w:before="120" w:after="120" w:line="240" w:lineRule="auto"/>
        <w:jc w:val="both"/>
        <w:rPr>
          <w:rFonts w:ascii="Arial" w:hAnsi="Arial" w:cs="Arial"/>
          <w:sz w:val="20"/>
          <w:szCs w:val="20"/>
        </w:rPr>
      </w:pPr>
      <w:r w:rsidRPr="00313398">
        <w:rPr>
          <w:rFonts w:ascii="Arial" w:hAnsi="Arial" w:cs="Arial"/>
          <w:sz w:val="20"/>
          <w:szCs w:val="20"/>
        </w:rPr>
        <w:t>Podstawę prawną funkcjonowania Wnioskodawcy stanowią też:</w:t>
      </w:r>
    </w:p>
    <w:p w:rsidR="007A4A66" w:rsidRPr="00313398" w:rsidRDefault="007A4A66" w:rsidP="00313398">
      <w:pPr>
        <w:pStyle w:val="Listapunktowana"/>
        <w:numPr>
          <w:ilvl w:val="1"/>
          <w:numId w:val="12"/>
        </w:numPr>
        <w:tabs>
          <w:tab w:val="clear" w:pos="1440"/>
          <w:tab w:val="num" w:pos="362"/>
          <w:tab w:val="num" w:pos="724"/>
        </w:tabs>
        <w:spacing w:after="0" w:line="240" w:lineRule="auto"/>
        <w:ind w:left="726" w:hanging="363"/>
        <w:contextualSpacing w:val="0"/>
        <w:jc w:val="both"/>
        <w:rPr>
          <w:rFonts w:ascii="Arial" w:hAnsi="Arial" w:cs="Arial"/>
          <w:sz w:val="20"/>
          <w:szCs w:val="20"/>
        </w:rPr>
      </w:pPr>
      <w:r w:rsidRPr="00313398">
        <w:rPr>
          <w:rFonts w:ascii="Arial" w:hAnsi="Arial" w:cs="Arial"/>
          <w:sz w:val="20"/>
          <w:szCs w:val="20"/>
        </w:rPr>
        <w:t>Konstytucja RP – rozdział VII Samorząd Terytorialny,</w:t>
      </w:r>
    </w:p>
    <w:p w:rsidR="007A4A66" w:rsidRPr="00313398" w:rsidRDefault="007A4A66" w:rsidP="00313398">
      <w:pPr>
        <w:pStyle w:val="Listapunktowana"/>
        <w:numPr>
          <w:ilvl w:val="1"/>
          <w:numId w:val="12"/>
        </w:numPr>
        <w:tabs>
          <w:tab w:val="clear" w:pos="1440"/>
          <w:tab w:val="num" w:pos="362"/>
          <w:tab w:val="num" w:pos="724"/>
        </w:tabs>
        <w:spacing w:after="0" w:line="240" w:lineRule="auto"/>
        <w:ind w:left="726" w:hanging="363"/>
        <w:contextualSpacing w:val="0"/>
        <w:jc w:val="both"/>
        <w:rPr>
          <w:rFonts w:ascii="Arial" w:hAnsi="Arial" w:cs="Arial"/>
          <w:sz w:val="20"/>
          <w:szCs w:val="20"/>
        </w:rPr>
      </w:pPr>
      <w:r w:rsidRPr="00313398">
        <w:rPr>
          <w:rFonts w:ascii="Arial" w:hAnsi="Arial" w:cs="Arial"/>
          <w:sz w:val="20"/>
          <w:szCs w:val="20"/>
        </w:rPr>
        <w:t>Ustawa z 24 lipca 1998</w:t>
      </w:r>
      <w:r w:rsidR="00C459F6" w:rsidRPr="00313398">
        <w:rPr>
          <w:rFonts w:ascii="Arial" w:hAnsi="Arial" w:cs="Arial"/>
          <w:sz w:val="20"/>
          <w:szCs w:val="20"/>
        </w:rPr>
        <w:t xml:space="preserve"> </w:t>
      </w:r>
      <w:r w:rsidRPr="00313398">
        <w:rPr>
          <w:rFonts w:ascii="Arial" w:hAnsi="Arial" w:cs="Arial"/>
          <w:sz w:val="20"/>
          <w:szCs w:val="20"/>
        </w:rPr>
        <w:t>r.</w:t>
      </w:r>
      <w:r w:rsidR="00321CAE">
        <w:rPr>
          <w:rFonts w:ascii="Arial" w:hAnsi="Arial" w:cs="Arial"/>
          <w:sz w:val="20"/>
          <w:szCs w:val="20"/>
        </w:rPr>
        <w:t xml:space="preserve"> </w:t>
      </w:r>
      <w:r w:rsidRPr="00313398">
        <w:rPr>
          <w:rFonts w:ascii="Arial" w:hAnsi="Arial" w:cs="Arial"/>
          <w:sz w:val="20"/>
          <w:szCs w:val="20"/>
        </w:rPr>
        <w:t>o</w:t>
      </w:r>
      <w:r w:rsidR="00321CAE">
        <w:rPr>
          <w:rFonts w:ascii="Arial" w:hAnsi="Arial" w:cs="Arial"/>
          <w:sz w:val="20"/>
          <w:szCs w:val="20"/>
        </w:rPr>
        <w:t xml:space="preserve"> </w:t>
      </w:r>
      <w:r w:rsidRPr="00313398">
        <w:rPr>
          <w:rFonts w:ascii="Arial" w:hAnsi="Arial" w:cs="Arial"/>
          <w:sz w:val="20"/>
          <w:szCs w:val="20"/>
        </w:rPr>
        <w:t>wprowadzeniu zasadniczego trójstopniowego podziału terytorialnego państwa</w:t>
      </w:r>
      <w:r w:rsidRPr="00313398">
        <w:rPr>
          <w:rStyle w:val="Odwoanieprzypisudolnego"/>
          <w:rFonts w:ascii="Arial" w:hAnsi="Arial" w:cs="Arial"/>
          <w:sz w:val="20"/>
          <w:szCs w:val="20"/>
        </w:rPr>
        <w:footnoteReference w:id="15"/>
      </w:r>
      <w:r w:rsidRPr="00313398">
        <w:rPr>
          <w:rFonts w:ascii="Arial" w:hAnsi="Arial" w:cs="Arial"/>
          <w:sz w:val="20"/>
          <w:szCs w:val="20"/>
        </w:rPr>
        <w:t>,</w:t>
      </w:r>
    </w:p>
    <w:p w:rsidR="007A4A66" w:rsidRPr="00313398" w:rsidRDefault="007A4A66" w:rsidP="00313398">
      <w:pPr>
        <w:pStyle w:val="Listapunktowana"/>
        <w:numPr>
          <w:ilvl w:val="1"/>
          <w:numId w:val="12"/>
        </w:numPr>
        <w:tabs>
          <w:tab w:val="clear" w:pos="1440"/>
          <w:tab w:val="num" w:pos="362"/>
          <w:tab w:val="num" w:pos="724"/>
        </w:tabs>
        <w:spacing w:after="0" w:line="240" w:lineRule="auto"/>
        <w:ind w:left="726" w:hanging="363"/>
        <w:contextualSpacing w:val="0"/>
        <w:jc w:val="both"/>
        <w:rPr>
          <w:rFonts w:ascii="Arial" w:hAnsi="Arial" w:cs="Arial"/>
          <w:sz w:val="20"/>
          <w:szCs w:val="20"/>
        </w:rPr>
      </w:pPr>
      <w:r w:rsidRPr="00313398">
        <w:rPr>
          <w:rFonts w:ascii="Arial" w:hAnsi="Arial" w:cs="Arial"/>
          <w:sz w:val="20"/>
          <w:szCs w:val="20"/>
        </w:rPr>
        <w:t>Ustawa z dnia 27 sierpnia 2009</w:t>
      </w:r>
      <w:r w:rsidR="00C459F6" w:rsidRPr="00313398">
        <w:rPr>
          <w:rFonts w:ascii="Arial" w:hAnsi="Arial" w:cs="Arial"/>
          <w:sz w:val="20"/>
          <w:szCs w:val="20"/>
        </w:rPr>
        <w:t xml:space="preserve"> </w:t>
      </w:r>
      <w:r w:rsidRPr="00313398">
        <w:rPr>
          <w:rFonts w:ascii="Arial" w:hAnsi="Arial" w:cs="Arial"/>
          <w:sz w:val="20"/>
          <w:szCs w:val="20"/>
        </w:rPr>
        <w:t>r. o</w:t>
      </w:r>
      <w:r w:rsidR="002E3A57" w:rsidRPr="00313398">
        <w:rPr>
          <w:rFonts w:ascii="Arial" w:hAnsi="Arial" w:cs="Arial"/>
          <w:sz w:val="20"/>
          <w:szCs w:val="20"/>
        </w:rPr>
        <w:t xml:space="preserve"> </w:t>
      </w:r>
      <w:r w:rsidRPr="00313398">
        <w:rPr>
          <w:rFonts w:ascii="Arial" w:hAnsi="Arial" w:cs="Arial"/>
          <w:sz w:val="20"/>
          <w:szCs w:val="20"/>
        </w:rPr>
        <w:t>finansach publicznych</w:t>
      </w:r>
      <w:r w:rsidRPr="00313398">
        <w:rPr>
          <w:rFonts w:ascii="Arial" w:hAnsi="Arial" w:cs="Arial"/>
          <w:sz w:val="20"/>
          <w:szCs w:val="20"/>
          <w:vertAlign w:val="superscript"/>
        </w:rPr>
        <w:footnoteReference w:id="16"/>
      </w:r>
      <w:r w:rsidRPr="00313398">
        <w:rPr>
          <w:rFonts w:ascii="Arial" w:hAnsi="Arial" w:cs="Arial"/>
          <w:sz w:val="20"/>
          <w:szCs w:val="20"/>
        </w:rPr>
        <w:t>.</w:t>
      </w:r>
    </w:p>
    <w:p w:rsidR="00FD43B4" w:rsidRPr="005C6C83" w:rsidRDefault="00FD43B4" w:rsidP="00313398">
      <w:pPr>
        <w:spacing w:before="120" w:after="0" w:line="240" w:lineRule="auto"/>
        <w:jc w:val="both"/>
        <w:rPr>
          <w:rFonts w:ascii="Arial" w:hAnsi="Arial" w:cs="Arial"/>
          <w:color w:val="000000" w:themeColor="text1"/>
          <w:sz w:val="20"/>
          <w:szCs w:val="20"/>
        </w:rPr>
      </w:pPr>
      <w:r w:rsidRPr="00313398">
        <w:rPr>
          <w:rFonts w:ascii="Arial" w:hAnsi="Arial" w:cs="Arial"/>
          <w:sz w:val="20"/>
          <w:szCs w:val="20"/>
        </w:rPr>
        <w:t xml:space="preserve">Organami Gminy są Rada Gminy i Wójt </w:t>
      </w:r>
      <w:r w:rsidR="00D1385F">
        <w:rPr>
          <w:rFonts w:ascii="Arial" w:hAnsi="Arial" w:cs="Arial"/>
          <w:sz w:val="20"/>
          <w:szCs w:val="20"/>
        </w:rPr>
        <w:t>Zarszyn</w:t>
      </w:r>
      <w:r w:rsidRPr="00313398">
        <w:rPr>
          <w:rFonts w:ascii="Arial" w:hAnsi="Arial" w:cs="Arial"/>
          <w:sz w:val="20"/>
          <w:szCs w:val="20"/>
        </w:rPr>
        <w:t xml:space="preserve">. Rada Gminy jest organem stanowiącym i kontrolnym gminy rozstrzygającym we wszystkich sprawach istotnych dla gminy, z wyjątkiem spraw rozstrzyganych w drodze referendum lokalnego. Rada składa się z 15 radnych wybranych przez mieszkańców gminy, w wyborach powszechnych. Rada rozpatruje na sesjach i rozstrzyga w drodze uchwał wszelkie sprawy </w:t>
      </w:r>
      <w:r w:rsidRPr="005C6C83">
        <w:rPr>
          <w:rFonts w:ascii="Arial" w:hAnsi="Arial" w:cs="Arial"/>
          <w:color w:val="000000" w:themeColor="text1"/>
          <w:sz w:val="20"/>
          <w:szCs w:val="20"/>
        </w:rPr>
        <w:t>należące do jej właściwości. W celu wykonywania swoich zadań Rada powołuje stałe i doraźne komisje, określa ich skład osobowy i przedmiot działania. Rada powołuje następujące komisje:</w:t>
      </w:r>
    </w:p>
    <w:p w:rsidR="00313398" w:rsidRPr="005C6C83" w:rsidRDefault="00313398" w:rsidP="005C6C83">
      <w:pPr>
        <w:pStyle w:val="Default"/>
        <w:numPr>
          <w:ilvl w:val="0"/>
          <w:numId w:val="13"/>
        </w:numPr>
        <w:spacing w:before="60"/>
        <w:ind w:left="709" w:hanging="425"/>
        <w:jc w:val="both"/>
        <w:rPr>
          <w:rFonts w:ascii="Arial" w:hAnsi="Arial" w:cs="Arial"/>
          <w:bCs/>
          <w:color w:val="000000" w:themeColor="text1"/>
          <w:sz w:val="20"/>
          <w:szCs w:val="20"/>
        </w:rPr>
      </w:pPr>
      <w:bookmarkStart w:id="307" w:name="_Toc348346587"/>
      <w:bookmarkStart w:id="308" w:name="_Toc348346704"/>
      <w:bookmarkStart w:id="309" w:name="_Toc348346591"/>
      <w:bookmarkStart w:id="310" w:name="_Toc348346708"/>
      <w:r w:rsidRPr="005C6C83">
        <w:rPr>
          <w:rFonts w:ascii="Arial" w:hAnsi="Arial" w:cs="Arial"/>
          <w:bCs/>
          <w:color w:val="000000" w:themeColor="text1"/>
          <w:sz w:val="20"/>
          <w:szCs w:val="20"/>
        </w:rPr>
        <w:t>Komisja Rewizyjna,</w:t>
      </w:r>
      <w:bookmarkEnd w:id="307"/>
      <w:bookmarkEnd w:id="308"/>
    </w:p>
    <w:bookmarkEnd w:id="309"/>
    <w:bookmarkEnd w:id="310"/>
    <w:p w:rsidR="008626F4" w:rsidRPr="005C6C83" w:rsidRDefault="008626F4" w:rsidP="008626F4">
      <w:pPr>
        <w:pStyle w:val="Default"/>
        <w:numPr>
          <w:ilvl w:val="0"/>
          <w:numId w:val="13"/>
        </w:numPr>
        <w:ind w:left="709" w:hanging="425"/>
        <w:jc w:val="both"/>
        <w:rPr>
          <w:rFonts w:ascii="Arial" w:hAnsi="Arial" w:cs="Arial"/>
          <w:bCs/>
          <w:color w:val="000000" w:themeColor="text1"/>
          <w:sz w:val="20"/>
          <w:szCs w:val="20"/>
        </w:rPr>
      </w:pPr>
      <w:r w:rsidRPr="005C6C83">
        <w:rPr>
          <w:rFonts w:ascii="Arial" w:hAnsi="Arial" w:cs="Arial"/>
          <w:bCs/>
          <w:color w:val="000000" w:themeColor="text1"/>
          <w:sz w:val="20"/>
          <w:szCs w:val="20"/>
        </w:rPr>
        <w:t>Komisja</w:t>
      </w:r>
      <w:r w:rsidR="007D2C0A" w:rsidRPr="005C6C83">
        <w:rPr>
          <w:rFonts w:ascii="Arial" w:hAnsi="Arial" w:cs="Arial"/>
          <w:bCs/>
          <w:color w:val="000000" w:themeColor="text1"/>
          <w:sz w:val="20"/>
          <w:szCs w:val="20"/>
        </w:rPr>
        <w:t xml:space="preserve"> Finansów, Budownictwa i Gospodarki Komunalnej,</w:t>
      </w:r>
      <w:r w:rsidRPr="005C6C83">
        <w:rPr>
          <w:rFonts w:ascii="Arial" w:hAnsi="Arial" w:cs="Arial"/>
          <w:bCs/>
          <w:color w:val="000000" w:themeColor="text1"/>
          <w:sz w:val="20"/>
          <w:szCs w:val="20"/>
        </w:rPr>
        <w:t xml:space="preserve"> </w:t>
      </w:r>
    </w:p>
    <w:p w:rsidR="008626F4" w:rsidRPr="005C6C83" w:rsidRDefault="008626F4" w:rsidP="008626F4">
      <w:pPr>
        <w:pStyle w:val="Default"/>
        <w:numPr>
          <w:ilvl w:val="0"/>
          <w:numId w:val="13"/>
        </w:numPr>
        <w:ind w:left="709" w:hanging="425"/>
        <w:jc w:val="both"/>
        <w:rPr>
          <w:rFonts w:ascii="Arial" w:hAnsi="Arial" w:cs="Arial"/>
          <w:bCs/>
          <w:color w:val="000000" w:themeColor="text1"/>
          <w:sz w:val="20"/>
          <w:szCs w:val="20"/>
        </w:rPr>
      </w:pPr>
      <w:r w:rsidRPr="005C6C83">
        <w:rPr>
          <w:rFonts w:ascii="Arial" w:hAnsi="Arial" w:cs="Arial"/>
          <w:bCs/>
          <w:color w:val="000000" w:themeColor="text1"/>
          <w:sz w:val="20"/>
          <w:szCs w:val="20"/>
        </w:rPr>
        <w:t>Komisja</w:t>
      </w:r>
      <w:r w:rsidR="007D2C0A" w:rsidRPr="005C6C83">
        <w:rPr>
          <w:rFonts w:ascii="Arial" w:hAnsi="Arial" w:cs="Arial"/>
          <w:bCs/>
          <w:color w:val="000000" w:themeColor="text1"/>
          <w:sz w:val="20"/>
          <w:szCs w:val="20"/>
        </w:rPr>
        <w:t xml:space="preserve"> R</w:t>
      </w:r>
      <w:r w:rsidRPr="005C6C83">
        <w:rPr>
          <w:rFonts w:ascii="Arial" w:hAnsi="Arial" w:cs="Arial"/>
          <w:bCs/>
          <w:color w:val="000000" w:themeColor="text1"/>
          <w:sz w:val="20"/>
          <w:szCs w:val="20"/>
        </w:rPr>
        <w:t>olnictwa</w:t>
      </w:r>
      <w:r w:rsidR="007D2C0A" w:rsidRPr="005C6C83">
        <w:rPr>
          <w:rFonts w:ascii="Arial" w:hAnsi="Arial" w:cs="Arial"/>
          <w:bCs/>
          <w:color w:val="000000" w:themeColor="text1"/>
          <w:sz w:val="20"/>
          <w:szCs w:val="20"/>
        </w:rPr>
        <w:t>, Przedsiębiorczości i O</w:t>
      </w:r>
      <w:r w:rsidRPr="005C6C83">
        <w:rPr>
          <w:rFonts w:ascii="Arial" w:hAnsi="Arial" w:cs="Arial"/>
          <w:bCs/>
          <w:color w:val="000000" w:themeColor="text1"/>
          <w:sz w:val="20"/>
          <w:szCs w:val="20"/>
        </w:rPr>
        <w:t xml:space="preserve">chrony </w:t>
      </w:r>
      <w:r w:rsidR="007D2C0A" w:rsidRPr="005C6C83">
        <w:rPr>
          <w:rFonts w:ascii="Arial" w:hAnsi="Arial" w:cs="Arial"/>
          <w:bCs/>
          <w:color w:val="000000" w:themeColor="text1"/>
          <w:sz w:val="20"/>
          <w:szCs w:val="20"/>
        </w:rPr>
        <w:t>Ś</w:t>
      </w:r>
      <w:r w:rsidRPr="005C6C83">
        <w:rPr>
          <w:rFonts w:ascii="Arial" w:hAnsi="Arial" w:cs="Arial"/>
          <w:bCs/>
          <w:color w:val="000000" w:themeColor="text1"/>
          <w:sz w:val="20"/>
          <w:szCs w:val="20"/>
        </w:rPr>
        <w:t>rodowiska,</w:t>
      </w:r>
    </w:p>
    <w:p w:rsidR="008626F4" w:rsidRPr="005C6C83" w:rsidRDefault="008626F4" w:rsidP="008626F4">
      <w:pPr>
        <w:pStyle w:val="Default"/>
        <w:numPr>
          <w:ilvl w:val="0"/>
          <w:numId w:val="13"/>
        </w:numPr>
        <w:ind w:left="709" w:hanging="425"/>
        <w:jc w:val="both"/>
        <w:rPr>
          <w:rFonts w:ascii="Arial" w:hAnsi="Arial" w:cs="Arial"/>
          <w:bCs/>
          <w:color w:val="000000" w:themeColor="text1"/>
          <w:sz w:val="20"/>
          <w:szCs w:val="20"/>
        </w:rPr>
      </w:pPr>
      <w:r w:rsidRPr="005C6C83">
        <w:rPr>
          <w:rFonts w:ascii="Arial" w:hAnsi="Arial" w:cs="Arial"/>
          <w:bCs/>
          <w:color w:val="000000" w:themeColor="text1"/>
          <w:sz w:val="20"/>
          <w:szCs w:val="20"/>
        </w:rPr>
        <w:t xml:space="preserve">Komisja </w:t>
      </w:r>
      <w:r w:rsidR="007D2C0A" w:rsidRPr="005C6C83">
        <w:rPr>
          <w:rFonts w:ascii="Arial" w:hAnsi="Arial" w:cs="Arial"/>
          <w:bCs/>
          <w:color w:val="000000" w:themeColor="text1"/>
          <w:sz w:val="20"/>
          <w:szCs w:val="20"/>
        </w:rPr>
        <w:t>Polityki Społecznej.</w:t>
      </w:r>
    </w:p>
    <w:p w:rsidR="009B4EB7" w:rsidRPr="005C6C83" w:rsidRDefault="00313398" w:rsidP="00D778C6">
      <w:pPr>
        <w:spacing w:before="120" w:after="120" w:line="240" w:lineRule="auto"/>
        <w:jc w:val="both"/>
        <w:rPr>
          <w:rFonts w:ascii="Arial" w:eastAsia="Times New Roman" w:hAnsi="Arial" w:cs="Arial"/>
          <w:color w:val="000000" w:themeColor="text1"/>
          <w:sz w:val="20"/>
          <w:szCs w:val="20"/>
          <w:lang w:eastAsia="pl-PL"/>
        </w:rPr>
      </w:pPr>
      <w:r w:rsidRPr="005C6C83">
        <w:rPr>
          <w:rFonts w:ascii="Arial" w:eastAsia="Times New Roman" w:hAnsi="Arial" w:cs="Arial"/>
          <w:color w:val="000000" w:themeColor="text1"/>
          <w:sz w:val="20"/>
          <w:szCs w:val="20"/>
          <w:lang w:eastAsia="pl-PL"/>
        </w:rPr>
        <w:t xml:space="preserve">Organem wykonawczym Gminy jest Wójt. Do </w:t>
      </w:r>
      <w:r w:rsidR="00D778C6" w:rsidRPr="005C6C83">
        <w:rPr>
          <w:rFonts w:ascii="Arial" w:eastAsia="Times New Roman" w:hAnsi="Arial" w:cs="Arial"/>
          <w:color w:val="000000" w:themeColor="text1"/>
          <w:sz w:val="20"/>
          <w:szCs w:val="20"/>
          <w:lang w:eastAsia="pl-PL"/>
        </w:rPr>
        <w:t>zadań</w:t>
      </w:r>
      <w:r w:rsidRPr="005C6C83">
        <w:rPr>
          <w:rFonts w:ascii="Arial" w:eastAsia="Times New Roman" w:hAnsi="Arial" w:cs="Arial"/>
          <w:color w:val="000000" w:themeColor="text1"/>
          <w:sz w:val="20"/>
          <w:szCs w:val="20"/>
          <w:lang w:eastAsia="pl-PL"/>
        </w:rPr>
        <w:t xml:space="preserve"> Wójta należy</w:t>
      </w:r>
      <w:r w:rsidR="00D778C6" w:rsidRPr="005C6C83">
        <w:rPr>
          <w:rFonts w:ascii="Arial" w:eastAsia="Times New Roman" w:hAnsi="Arial" w:cs="Arial"/>
          <w:color w:val="000000" w:themeColor="text1"/>
          <w:sz w:val="20"/>
          <w:szCs w:val="20"/>
          <w:lang w:eastAsia="pl-PL"/>
        </w:rPr>
        <w:t xml:space="preserve"> w szczególności</w:t>
      </w:r>
      <w:r w:rsidRPr="005C6C83">
        <w:rPr>
          <w:rFonts w:ascii="Arial" w:eastAsia="Times New Roman" w:hAnsi="Arial" w:cs="Arial"/>
          <w:color w:val="000000" w:themeColor="text1"/>
          <w:sz w:val="20"/>
          <w:szCs w:val="20"/>
          <w:lang w:eastAsia="pl-PL"/>
        </w:rPr>
        <w:t>:</w:t>
      </w:r>
    </w:p>
    <w:p w:rsidR="00D778C6" w:rsidRPr="005C6C83" w:rsidRDefault="00D778C6" w:rsidP="007121F1">
      <w:pPr>
        <w:pStyle w:val="Akapitzlist"/>
        <w:numPr>
          <w:ilvl w:val="0"/>
          <w:numId w:val="45"/>
        </w:numPr>
        <w:spacing w:before="120" w:after="120" w:line="240" w:lineRule="auto"/>
        <w:jc w:val="both"/>
        <w:rPr>
          <w:rFonts w:ascii="Arial" w:eastAsia="Times New Roman" w:hAnsi="Arial" w:cs="Arial"/>
          <w:color w:val="000000" w:themeColor="text1"/>
          <w:sz w:val="20"/>
          <w:szCs w:val="20"/>
          <w:lang w:eastAsia="pl-PL"/>
        </w:rPr>
      </w:pPr>
      <w:r w:rsidRPr="005C6C83">
        <w:rPr>
          <w:rFonts w:ascii="Arial" w:eastAsia="Times New Roman" w:hAnsi="Arial" w:cs="Arial"/>
          <w:color w:val="000000" w:themeColor="text1"/>
          <w:sz w:val="20"/>
          <w:szCs w:val="20"/>
          <w:lang w:eastAsia="pl-PL"/>
        </w:rPr>
        <w:t>przygotowywanie  projektów uchwał rady,</w:t>
      </w:r>
    </w:p>
    <w:p w:rsidR="00D778C6" w:rsidRPr="005C6C83" w:rsidRDefault="00D778C6" w:rsidP="007121F1">
      <w:pPr>
        <w:pStyle w:val="Akapitzlist"/>
        <w:numPr>
          <w:ilvl w:val="0"/>
          <w:numId w:val="45"/>
        </w:numPr>
        <w:spacing w:before="120" w:after="120" w:line="240" w:lineRule="auto"/>
        <w:jc w:val="both"/>
        <w:rPr>
          <w:rFonts w:ascii="Arial" w:eastAsia="Times New Roman" w:hAnsi="Arial" w:cs="Arial"/>
          <w:color w:val="000000" w:themeColor="text1"/>
          <w:sz w:val="20"/>
          <w:szCs w:val="20"/>
          <w:lang w:eastAsia="pl-PL"/>
        </w:rPr>
      </w:pPr>
      <w:r w:rsidRPr="005C6C83">
        <w:rPr>
          <w:rFonts w:ascii="Arial" w:eastAsia="Times New Roman" w:hAnsi="Arial" w:cs="Arial"/>
          <w:color w:val="000000" w:themeColor="text1"/>
          <w:sz w:val="20"/>
          <w:szCs w:val="20"/>
          <w:lang w:eastAsia="pl-PL"/>
        </w:rPr>
        <w:t>określanie sposobu wykonywania uchwał,</w:t>
      </w:r>
    </w:p>
    <w:p w:rsidR="00D778C6" w:rsidRPr="00D778C6" w:rsidRDefault="00D778C6" w:rsidP="007121F1">
      <w:pPr>
        <w:pStyle w:val="Akapitzlist"/>
        <w:numPr>
          <w:ilvl w:val="0"/>
          <w:numId w:val="45"/>
        </w:numPr>
        <w:spacing w:before="120" w:after="120" w:line="240" w:lineRule="auto"/>
        <w:jc w:val="both"/>
        <w:rPr>
          <w:rFonts w:ascii="Arial" w:eastAsia="Times New Roman" w:hAnsi="Arial" w:cs="Arial"/>
          <w:sz w:val="20"/>
          <w:szCs w:val="20"/>
          <w:lang w:eastAsia="pl-PL"/>
        </w:rPr>
      </w:pPr>
      <w:r w:rsidRPr="005C6C83">
        <w:rPr>
          <w:rFonts w:ascii="Arial" w:eastAsia="Times New Roman" w:hAnsi="Arial" w:cs="Arial"/>
          <w:color w:val="000000" w:themeColor="text1"/>
          <w:sz w:val="20"/>
          <w:szCs w:val="20"/>
          <w:lang w:eastAsia="pl-PL"/>
        </w:rPr>
        <w:t xml:space="preserve">gospodarowanie </w:t>
      </w:r>
      <w:r w:rsidRPr="00D778C6">
        <w:rPr>
          <w:rFonts w:ascii="Arial" w:eastAsia="Times New Roman" w:hAnsi="Arial" w:cs="Arial"/>
          <w:sz w:val="20"/>
          <w:szCs w:val="20"/>
          <w:lang w:eastAsia="pl-PL"/>
        </w:rPr>
        <w:t>mieniem  komunalnym,</w:t>
      </w:r>
    </w:p>
    <w:p w:rsidR="00D778C6" w:rsidRPr="00D778C6" w:rsidRDefault="00D778C6" w:rsidP="007121F1">
      <w:pPr>
        <w:pStyle w:val="Akapitzlist"/>
        <w:numPr>
          <w:ilvl w:val="0"/>
          <w:numId w:val="45"/>
        </w:numPr>
        <w:spacing w:before="120" w:after="120" w:line="240" w:lineRule="auto"/>
        <w:jc w:val="both"/>
        <w:rPr>
          <w:rFonts w:ascii="Arial" w:eastAsia="Times New Roman" w:hAnsi="Arial" w:cs="Arial"/>
          <w:sz w:val="20"/>
          <w:szCs w:val="20"/>
          <w:lang w:eastAsia="pl-PL"/>
        </w:rPr>
      </w:pPr>
      <w:r w:rsidRPr="00D778C6">
        <w:rPr>
          <w:rFonts w:ascii="Arial" w:eastAsia="Times New Roman" w:hAnsi="Arial" w:cs="Arial"/>
          <w:sz w:val="20"/>
          <w:szCs w:val="20"/>
          <w:lang w:eastAsia="pl-PL"/>
        </w:rPr>
        <w:t>zatrudnianie i zwalnianie kierowników  gminnych jednostek  organizacyjnych,</w:t>
      </w:r>
    </w:p>
    <w:p w:rsidR="00D778C6" w:rsidRPr="00D778C6" w:rsidRDefault="00D778C6" w:rsidP="007121F1">
      <w:pPr>
        <w:pStyle w:val="Akapitzlist"/>
        <w:numPr>
          <w:ilvl w:val="0"/>
          <w:numId w:val="45"/>
        </w:numPr>
        <w:spacing w:before="120" w:after="120" w:line="240" w:lineRule="auto"/>
        <w:jc w:val="both"/>
        <w:rPr>
          <w:rFonts w:ascii="Arial" w:eastAsia="Times New Roman" w:hAnsi="Arial" w:cs="Arial"/>
          <w:sz w:val="20"/>
          <w:szCs w:val="20"/>
          <w:lang w:eastAsia="pl-PL"/>
        </w:rPr>
      </w:pPr>
      <w:r w:rsidRPr="00D778C6">
        <w:rPr>
          <w:rFonts w:ascii="Arial" w:eastAsia="Times New Roman" w:hAnsi="Arial" w:cs="Arial"/>
          <w:sz w:val="20"/>
          <w:szCs w:val="20"/>
          <w:lang w:eastAsia="pl-PL"/>
        </w:rPr>
        <w:t>wykonywanie budżetu gminy.</w:t>
      </w:r>
    </w:p>
    <w:p w:rsidR="00DE791D" w:rsidRDefault="00DE791D" w:rsidP="00313398">
      <w:pPr>
        <w:spacing w:before="120" w:after="120" w:line="240" w:lineRule="auto"/>
        <w:jc w:val="both"/>
        <w:rPr>
          <w:rFonts w:ascii="Arial" w:eastAsia="Times New Roman" w:hAnsi="Arial" w:cs="Arial"/>
          <w:sz w:val="20"/>
          <w:szCs w:val="20"/>
          <w:lang w:eastAsia="pl-PL"/>
        </w:rPr>
        <w:sectPr w:rsidR="00DE791D" w:rsidSect="00125DD6">
          <w:headerReference w:type="default" r:id="rId201"/>
          <w:pgSz w:w="11906" w:h="16838"/>
          <w:pgMar w:top="1417" w:right="1417" w:bottom="1417" w:left="1417" w:header="142" w:footer="708" w:gutter="0"/>
          <w:cols w:space="708"/>
          <w:docGrid w:linePitch="360"/>
        </w:sectPr>
      </w:pPr>
    </w:p>
    <w:p w:rsidR="00313398" w:rsidRDefault="00DE791D" w:rsidP="00313398">
      <w:pPr>
        <w:spacing w:before="120" w:after="120" w:line="240" w:lineRule="auto"/>
        <w:jc w:val="both"/>
        <w:rPr>
          <w:rFonts w:ascii="Arial" w:eastAsia="Times New Roman" w:hAnsi="Arial" w:cs="Arial"/>
          <w:sz w:val="20"/>
          <w:szCs w:val="20"/>
          <w:lang w:eastAsia="pl-PL"/>
        </w:rPr>
      </w:pPr>
      <w:r>
        <w:rPr>
          <w:noProof/>
          <w:lang w:eastAsia="pl-PL"/>
        </w:rPr>
        <w:lastRenderedPageBreak/>
        <w:drawing>
          <wp:anchor distT="0" distB="0" distL="114300" distR="114300" simplePos="0" relativeHeight="251829248" behindDoc="0" locked="0" layoutInCell="1" allowOverlap="0" wp14:anchorId="16047B97" wp14:editId="4505FB2A">
            <wp:simplePos x="0" y="0"/>
            <wp:positionH relativeFrom="margin">
              <wp:align>left</wp:align>
            </wp:positionH>
            <wp:positionV relativeFrom="page">
              <wp:posOffset>1352550</wp:posOffset>
            </wp:positionV>
            <wp:extent cx="8686800" cy="4772025"/>
            <wp:effectExtent l="0" t="0" r="0" b="9525"/>
            <wp:wrapSquare wrapText="bothSides"/>
            <wp:docPr id="1681" name="Picture 1681"/>
            <wp:cNvGraphicFramePr/>
            <a:graphic xmlns:a="http://schemas.openxmlformats.org/drawingml/2006/main">
              <a:graphicData uri="http://schemas.openxmlformats.org/drawingml/2006/picture">
                <pic:pic xmlns:pic="http://schemas.openxmlformats.org/drawingml/2006/picture">
                  <pic:nvPicPr>
                    <pic:cNvPr id="1681" name="Picture 1681"/>
                    <pic:cNvPicPr/>
                  </pic:nvPicPr>
                  <pic:blipFill>
                    <a:blip r:embed="rId202"/>
                    <a:stretch>
                      <a:fillRect/>
                    </a:stretch>
                  </pic:blipFill>
                  <pic:spPr>
                    <a:xfrm>
                      <a:off x="0" y="0"/>
                      <a:ext cx="8686800" cy="4772025"/>
                    </a:xfrm>
                    <a:prstGeom prst="rect">
                      <a:avLst/>
                    </a:prstGeom>
                  </pic:spPr>
                </pic:pic>
              </a:graphicData>
            </a:graphic>
            <wp14:sizeRelH relativeFrom="margin">
              <wp14:pctWidth>0</wp14:pctWidth>
            </wp14:sizeRelH>
            <wp14:sizeRelV relativeFrom="margin">
              <wp14:pctHeight>0</wp14:pctHeight>
            </wp14:sizeRelV>
          </wp:anchor>
        </w:drawing>
      </w:r>
      <w:r w:rsidR="00313398" w:rsidRPr="00313398">
        <w:rPr>
          <w:rFonts w:ascii="Arial" w:eastAsia="Times New Roman" w:hAnsi="Arial" w:cs="Arial"/>
          <w:sz w:val="20"/>
          <w:szCs w:val="20"/>
          <w:lang w:eastAsia="pl-PL"/>
        </w:rPr>
        <w:t xml:space="preserve">Dla zapewnienia właściwego funkcjonowania Urzędu i należytej obsługi obywateli ustanowiono następującą strukturę organizacyjną: </w:t>
      </w:r>
    </w:p>
    <w:p w:rsidR="00341088" w:rsidRDefault="00341088" w:rsidP="009B4EB7">
      <w:pPr>
        <w:pStyle w:val="Listapunktowana2"/>
      </w:pPr>
    </w:p>
    <w:p w:rsidR="00341088" w:rsidRDefault="00341088" w:rsidP="009B4EB7">
      <w:pPr>
        <w:pStyle w:val="Listapunktowana2"/>
      </w:pPr>
    </w:p>
    <w:p w:rsidR="00DE791D" w:rsidRDefault="00313398" w:rsidP="009B4EB7">
      <w:pPr>
        <w:pStyle w:val="Listapunktowana2"/>
      </w:pPr>
      <w:r w:rsidRPr="009B4EB7">
        <w:t>Źródło: dane Urzędu Gminy Zarszyn</w:t>
      </w:r>
    </w:p>
    <w:p w:rsidR="00343F55" w:rsidRDefault="00343F55" w:rsidP="009B4EB7">
      <w:pPr>
        <w:pStyle w:val="Listapunktowana2"/>
        <w:sectPr w:rsidR="00343F55" w:rsidSect="00DE791D">
          <w:headerReference w:type="default" r:id="rId203"/>
          <w:pgSz w:w="16838" w:h="11906" w:orient="landscape"/>
          <w:pgMar w:top="1417" w:right="1417" w:bottom="1417" w:left="1417" w:header="142" w:footer="708" w:gutter="0"/>
          <w:cols w:space="708"/>
          <w:docGrid w:linePitch="360"/>
        </w:sectPr>
      </w:pPr>
    </w:p>
    <w:p w:rsidR="00313398" w:rsidRPr="005C6C83" w:rsidRDefault="00313398" w:rsidP="009B4EB7">
      <w:pPr>
        <w:pStyle w:val="Listapunktowana2"/>
        <w:rPr>
          <w:color w:val="000000" w:themeColor="text1"/>
        </w:rPr>
      </w:pPr>
    </w:p>
    <w:p w:rsidR="00313398" w:rsidRPr="005C6C83" w:rsidRDefault="00313398" w:rsidP="00313398">
      <w:pPr>
        <w:spacing w:before="120" w:after="120" w:line="240" w:lineRule="auto"/>
        <w:jc w:val="both"/>
        <w:rPr>
          <w:rFonts w:ascii="Arial" w:hAnsi="Arial" w:cs="Arial"/>
          <w:color w:val="000000" w:themeColor="text1"/>
          <w:sz w:val="20"/>
          <w:szCs w:val="20"/>
        </w:rPr>
      </w:pPr>
      <w:r w:rsidRPr="005C6C83">
        <w:rPr>
          <w:rFonts w:ascii="Arial" w:hAnsi="Arial" w:cs="Arial"/>
          <w:color w:val="000000" w:themeColor="text1"/>
          <w:sz w:val="20"/>
          <w:szCs w:val="20"/>
        </w:rPr>
        <w:t xml:space="preserve">Liczba pracowników Urzędu Gminy Zarszyn na dzień 31.12.2015 r. </w:t>
      </w:r>
      <w:r w:rsidR="009B4EB7" w:rsidRPr="005C6C83">
        <w:rPr>
          <w:rFonts w:ascii="Arial" w:hAnsi="Arial" w:cs="Arial"/>
          <w:color w:val="000000" w:themeColor="text1"/>
          <w:sz w:val="20"/>
          <w:szCs w:val="20"/>
        </w:rPr>
        <w:t>wyniosł</w:t>
      </w:r>
      <w:r w:rsidRPr="005C6C83">
        <w:rPr>
          <w:rFonts w:ascii="Arial" w:hAnsi="Arial" w:cs="Arial"/>
          <w:color w:val="000000" w:themeColor="text1"/>
          <w:sz w:val="20"/>
          <w:szCs w:val="20"/>
        </w:rPr>
        <w:t xml:space="preserve">a </w:t>
      </w:r>
      <w:r w:rsidR="002E3260" w:rsidRPr="005C6C83">
        <w:rPr>
          <w:rFonts w:ascii="Arial" w:hAnsi="Arial" w:cs="Arial"/>
          <w:b/>
          <w:color w:val="000000" w:themeColor="text1"/>
          <w:sz w:val="20"/>
          <w:szCs w:val="20"/>
        </w:rPr>
        <w:t>46 osób</w:t>
      </w:r>
      <w:r w:rsidRPr="005C6C83">
        <w:rPr>
          <w:rFonts w:ascii="Arial" w:hAnsi="Arial" w:cs="Arial"/>
          <w:color w:val="000000" w:themeColor="text1"/>
          <w:sz w:val="20"/>
          <w:szCs w:val="20"/>
        </w:rPr>
        <w:t>. Struktura wykształcenia pracowników Urzędu jest następująca: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57"/>
        <w:gridCol w:w="1917"/>
        <w:gridCol w:w="1918"/>
        <w:gridCol w:w="1918"/>
        <w:gridCol w:w="1552"/>
      </w:tblGrid>
      <w:tr w:rsidR="00313398" w:rsidRPr="005C6C83" w:rsidTr="007A37B2">
        <w:tc>
          <w:tcPr>
            <w:tcW w:w="1757" w:type="dxa"/>
            <w:shd w:val="clear" w:color="auto" w:fill="D9D9D9" w:themeFill="background1" w:themeFillShade="D9"/>
            <w:vAlign w:val="center"/>
          </w:tcPr>
          <w:p w:rsidR="00313398" w:rsidRPr="005C6C83" w:rsidRDefault="00313398" w:rsidP="007A37B2">
            <w:pPr>
              <w:spacing w:after="0" w:line="240" w:lineRule="auto"/>
              <w:jc w:val="center"/>
              <w:rPr>
                <w:rFonts w:ascii="Arial" w:hAnsi="Arial" w:cs="Arial"/>
                <w:b/>
                <w:color w:val="000000" w:themeColor="text1"/>
                <w:sz w:val="18"/>
                <w:szCs w:val="18"/>
              </w:rPr>
            </w:pPr>
            <w:r w:rsidRPr="005C6C83">
              <w:rPr>
                <w:rFonts w:ascii="Arial" w:hAnsi="Arial" w:cs="Arial"/>
                <w:b/>
                <w:color w:val="000000" w:themeColor="text1"/>
                <w:sz w:val="18"/>
                <w:szCs w:val="18"/>
              </w:rPr>
              <w:t>Wyszczególnianie stanowisk pracy</w:t>
            </w:r>
          </w:p>
        </w:tc>
        <w:tc>
          <w:tcPr>
            <w:tcW w:w="2031" w:type="dxa"/>
            <w:shd w:val="clear" w:color="auto" w:fill="D9D9D9" w:themeFill="background1" w:themeFillShade="D9"/>
            <w:vAlign w:val="center"/>
          </w:tcPr>
          <w:p w:rsidR="00313398" w:rsidRPr="005C6C83" w:rsidRDefault="00313398" w:rsidP="007A37B2">
            <w:pPr>
              <w:spacing w:after="0" w:line="240" w:lineRule="auto"/>
              <w:jc w:val="center"/>
              <w:rPr>
                <w:rFonts w:ascii="Arial" w:hAnsi="Arial" w:cs="Arial"/>
                <w:b/>
                <w:color w:val="000000" w:themeColor="text1"/>
                <w:sz w:val="18"/>
                <w:szCs w:val="18"/>
              </w:rPr>
            </w:pPr>
            <w:r w:rsidRPr="005C6C83">
              <w:rPr>
                <w:rFonts w:ascii="Arial" w:hAnsi="Arial" w:cs="Arial"/>
                <w:b/>
                <w:color w:val="000000" w:themeColor="text1"/>
                <w:sz w:val="18"/>
                <w:szCs w:val="18"/>
              </w:rPr>
              <w:t>Wykształcenie wyższe</w:t>
            </w:r>
          </w:p>
        </w:tc>
        <w:tc>
          <w:tcPr>
            <w:tcW w:w="2032" w:type="dxa"/>
            <w:shd w:val="clear" w:color="auto" w:fill="D9D9D9" w:themeFill="background1" w:themeFillShade="D9"/>
            <w:vAlign w:val="center"/>
          </w:tcPr>
          <w:p w:rsidR="00313398" w:rsidRPr="005C6C83" w:rsidRDefault="00313398" w:rsidP="007A37B2">
            <w:pPr>
              <w:spacing w:after="0" w:line="240" w:lineRule="auto"/>
              <w:jc w:val="center"/>
              <w:rPr>
                <w:rFonts w:ascii="Arial" w:hAnsi="Arial" w:cs="Arial"/>
                <w:b/>
                <w:color w:val="000000" w:themeColor="text1"/>
                <w:sz w:val="18"/>
                <w:szCs w:val="18"/>
              </w:rPr>
            </w:pPr>
            <w:r w:rsidRPr="005C6C83">
              <w:rPr>
                <w:rFonts w:ascii="Arial" w:hAnsi="Arial" w:cs="Arial"/>
                <w:b/>
                <w:color w:val="000000" w:themeColor="text1"/>
                <w:sz w:val="18"/>
                <w:szCs w:val="18"/>
              </w:rPr>
              <w:t>Wykształcenie średnie</w:t>
            </w:r>
          </w:p>
        </w:tc>
        <w:tc>
          <w:tcPr>
            <w:tcW w:w="2032" w:type="dxa"/>
            <w:shd w:val="clear" w:color="auto" w:fill="D9D9D9" w:themeFill="background1" w:themeFillShade="D9"/>
            <w:vAlign w:val="center"/>
          </w:tcPr>
          <w:p w:rsidR="00313398" w:rsidRPr="005C6C83" w:rsidRDefault="00313398" w:rsidP="007A37B2">
            <w:pPr>
              <w:spacing w:after="0" w:line="240" w:lineRule="auto"/>
              <w:jc w:val="center"/>
              <w:rPr>
                <w:rFonts w:ascii="Arial" w:hAnsi="Arial" w:cs="Arial"/>
                <w:b/>
                <w:color w:val="000000" w:themeColor="text1"/>
                <w:sz w:val="18"/>
                <w:szCs w:val="18"/>
              </w:rPr>
            </w:pPr>
            <w:r w:rsidRPr="005C6C83">
              <w:rPr>
                <w:rFonts w:ascii="Arial" w:hAnsi="Arial" w:cs="Arial"/>
                <w:b/>
                <w:color w:val="000000" w:themeColor="text1"/>
                <w:sz w:val="18"/>
                <w:szCs w:val="18"/>
              </w:rPr>
              <w:t>Wykształcenie  zasadnicze zawodowe</w:t>
            </w:r>
          </w:p>
        </w:tc>
        <w:tc>
          <w:tcPr>
            <w:tcW w:w="1578" w:type="dxa"/>
            <w:shd w:val="clear" w:color="auto" w:fill="D9D9D9" w:themeFill="background1" w:themeFillShade="D9"/>
            <w:vAlign w:val="center"/>
          </w:tcPr>
          <w:p w:rsidR="00313398" w:rsidRPr="005C6C83" w:rsidRDefault="00313398" w:rsidP="007A37B2">
            <w:pPr>
              <w:spacing w:after="0" w:line="240" w:lineRule="auto"/>
              <w:jc w:val="center"/>
              <w:rPr>
                <w:rFonts w:ascii="Arial" w:hAnsi="Arial" w:cs="Arial"/>
                <w:b/>
                <w:color w:val="000000" w:themeColor="text1"/>
                <w:sz w:val="18"/>
                <w:szCs w:val="18"/>
              </w:rPr>
            </w:pPr>
            <w:r w:rsidRPr="005C6C83">
              <w:rPr>
                <w:rFonts w:ascii="Arial" w:hAnsi="Arial" w:cs="Arial"/>
                <w:b/>
                <w:color w:val="000000" w:themeColor="text1"/>
                <w:sz w:val="18"/>
                <w:szCs w:val="18"/>
              </w:rPr>
              <w:t>Wykształcenie podstawowe</w:t>
            </w:r>
          </w:p>
        </w:tc>
      </w:tr>
      <w:tr w:rsidR="00313398" w:rsidRPr="005C6C83" w:rsidTr="007A37B2">
        <w:tc>
          <w:tcPr>
            <w:tcW w:w="1757" w:type="dxa"/>
            <w:shd w:val="clear" w:color="auto" w:fill="auto"/>
            <w:vAlign w:val="center"/>
          </w:tcPr>
          <w:p w:rsidR="00313398" w:rsidRPr="005C6C83" w:rsidRDefault="00313398" w:rsidP="007A37B2">
            <w:pPr>
              <w:spacing w:after="0" w:line="240" w:lineRule="auto"/>
              <w:jc w:val="center"/>
              <w:rPr>
                <w:rFonts w:ascii="Arial" w:hAnsi="Arial" w:cs="Arial"/>
                <w:color w:val="000000" w:themeColor="text1"/>
                <w:sz w:val="18"/>
                <w:szCs w:val="18"/>
              </w:rPr>
            </w:pPr>
            <w:r w:rsidRPr="005C6C83">
              <w:rPr>
                <w:rFonts w:ascii="Arial" w:hAnsi="Arial" w:cs="Arial"/>
                <w:color w:val="000000" w:themeColor="text1"/>
                <w:sz w:val="18"/>
                <w:szCs w:val="18"/>
              </w:rPr>
              <w:t>Przedstawiciele władz publicznych</w:t>
            </w:r>
          </w:p>
        </w:tc>
        <w:tc>
          <w:tcPr>
            <w:tcW w:w="2031"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4</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c>
          <w:tcPr>
            <w:tcW w:w="1578"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r>
      <w:tr w:rsidR="00313398" w:rsidRPr="005C6C83" w:rsidTr="007A37B2">
        <w:tc>
          <w:tcPr>
            <w:tcW w:w="1757" w:type="dxa"/>
            <w:shd w:val="clear" w:color="auto" w:fill="auto"/>
            <w:vAlign w:val="center"/>
          </w:tcPr>
          <w:p w:rsidR="00313398" w:rsidRPr="005C6C83" w:rsidRDefault="00313398" w:rsidP="007A37B2">
            <w:pPr>
              <w:spacing w:after="0" w:line="240" w:lineRule="auto"/>
              <w:jc w:val="center"/>
              <w:rPr>
                <w:rFonts w:ascii="Arial" w:hAnsi="Arial" w:cs="Arial"/>
                <w:color w:val="000000" w:themeColor="text1"/>
                <w:sz w:val="18"/>
                <w:szCs w:val="18"/>
              </w:rPr>
            </w:pPr>
            <w:r w:rsidRPr="005C6C83">
              <w:rPr>
                <w:rFonts w:ascii="Arial" w:hAnsi="Arial" w:cs="Arial"/>
                <w:color w:val="000000" w:themeColor="text1"/>
                <w:sz w:val="18"/>
                <w:szCs w:val="18"/>
              </w:rPr>
              <w:t xml:space="preserve">Kierownicy </w:t>
            </w:r>
            <w:r w:rsidRPr="005C6C83">
              <w:rPr>
                <w:rFonts w:ascii="Arial" w:hAnsi="Arial" w:cs="Arial"/>
                <w:color w:val="000000" w:themeColor="text1"/>
                <w:sz w:val="18"/>
                <w:szCs w:val="18"/>
              </w:rPr>
              <w:br/>
              <w:t>referatów</w:t>
            </w:r>
          </w:p>
        </w:tc>
        <w:tc>
          <w:tcPr>
            <w:tcW w:w="2031"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3</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1</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c>
          <w:tcPr>
            <w:tcW w:w="1578"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r>
      <w:tr w:rsidR="00313398" w:rsidRPr="005C6C83" w:rsidTr="007A37B2">
        <w:tc>
          <w:tcPr>
            <w:tcW w:w="1757" w:type="dxa"/>
            <w:shd w:val="clear" w:color="auto" w:fill="auto"/>
            <w:vAlign w:val="center"/>
          </w:tcPr>
          <w:p w:rsidR="00313398" w:rsidRPr="005C6C83" w:rsidRDefault="00313398" w:rsidP="007A37B2">
            <w:pPr>
              <w:spacing w:after="0" w:line="240" w:lineRule="auto"/>
              <w:jc w:val="center"/>
              <w:rPr>
                <w:rFonts w:ascii="Arial" w:hAnsi="Arial" w:cs="Arial"/>
                <w:color w:val="000000" w:themeColor="text1"/>
                <w:sz w:val="18"/>
                <w:szCs w:val="18"/>
              </w:rPr>
            </w:pPr>
            <w:r w:rsidRPr="005C6C83">
              <w:rPr>
                <w:rFonts w:ascii="Arial" w:hAnsi="Arial" w:cs="Arial"/>
                <w:color w:val="000000" w:themeColor="text1"/>
                <w:sz w:val="18"/>
                <w:szCs w:val="18"/>
              </w:rPr>
              <w:t>Inspektorzy</w:t>
            </w:r>
          </w:p>
        </w:tc>
        <w:tc>
          <w:tcPr>
            <w:tcW w:w="2031"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19</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8</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c>
          <w:tcPr>
            <w:tcW w:w="1578"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color w:val="000000" w:themeColor="text1"/>
                <w:sz w:val="18"/>
                <w:szCs w:val="18"/>
              </w:rPr>
              <w:t>-</w:t>
            </w:r>
          </w:p>
        </w:tc>
      </w:tr>
      <w:tr w:rsidR="00313398" w:rsidRPr="005C6C83" w:rsidTr="007A37B2">
        <w:tc>
          <w:tcPr>
            <w:tcW w:w="1757" w:type="dxa"/>
            <w:shd w:val="clear" w:color="auto" w:fill="auto"/>
            <w:vAlign w:val="center"/>
          </w:tcPr>
          <w:p w:rsidR="00313398" w:rsidRPr="005C6C83" w:rsidRDefault="00313398" w:rsidP="007A37B2">
            <w:pPr>
              <w:spacing w:after="0" w:line="240" w:lineRule="auto"/>
              <w:jc w:val="center"/>
              <w:rPr>
                <w:rFonts w:ascii="Arial" w:hAnsi="Arial" w:cs="Arial"/>
                <w:color w:val="000000" w:themeColor="text1"/>
                <w:sz w:val="18"/>
                <w:szCs w:val="18"/>
              </w:rPr>
            </w:pPr>
            <w:r w:rsidRPr="005C6C83">
              <w:rPr>
                <w:rFonts w:ascii="Arial" w:hAnsi="Arial" w:cs="Arial"/>
                <w:color w:val="000000" w:themeColor="text1"/>
                <w:sz w:val="18"/>
                <w:szCs w:val="18"/>
              </w:rPr>
              <w:t>Referenci</w:t>
            </w:r>
          </w:p>
        </w:tc>
        <w:tc>
          <w:tcPr>
            <w:tcW w:w="2031"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9</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2</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c>
          <w:tcPr>
            <w:tcW w:w="1578"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r>
      <w:tr w:rsidR="00313398" w:rsidRPr="005C6C83" w:rsidTr="007A37B2">
        <w:trPr>
          <w:trHeight w:val="64"/>
        </w:trPr>
        <w:tc>
          <w:tcPr>
            <w:tcW w:w="1757" w:type="dxa"/>
            <w:shd w:val="clear" w:color="auto" w:fill="auto"/>
            <w:vAlign w:val="center"/>
          </w:tcPr>
          <w:p w:rsidR="00313398" w:rsidRPr="005C6C83" w:rsidRDefault="00313398" w:rsidP="007A37B2">
            <w:pPr>
              <w:spacing w:after="0" w:line="240" w:lineRule="auto"/>
              <w:jc w:val="center"/>
              <w:rPr>
                <w:rFonts w:ascii="Arial" w:hAnsi="Arial" w:cs="Arial"/>
                <w:color w:val="000000" w:themeColor="text1"/>
                <w:sz w:val="18"/>
                <w:szCs w:val="18"/>
              </w:rPr>
            </w:pPr>
            <w:r w:rsidRPr="005C6C83">
              <w:rPr>
                <w:rFonts w:ascii="Arial" w:hAnsi="Arial" w:cs="Arial"/>
                <w:color w:val="000000" w:themeColor="text1"/>
                <w:sz w:val="18"/>
                <w:szCs w:val="18"/>
              </w:rPr>
              <w:t xml:space="preserve">Pracownicy </w:t>
            </w:r>
            <w:r w:rsidRPr="005C6C83">
              <w:rPr>
                <w:rFonts w:ascii="Arial" w:hAnsi="Arial" w:cs="Arial"/>
                <w:color w:val="000000" w:themeColor="text1"/>
                <w:sz w:val="18"/>
                <w:szCs w:val="18"/>
              </w:rPr>
              <w:br/>
              <w:t>gospodarczy</w:t>
            </w:r>
          </w:p>
        </w:tc>
        <w:tc>
          <w:tcPr>
            <w:tcW w:w="2031"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c>
          <w:tcPr>
            <w:tcW w:w="1578"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r>
      <w:tr w:rsidR="005C6C83" w:rsidRPr="005C6C83" w:rsidTr="005C6C83">
        <w:trPr>
          <w:trHeight w:val="70"/>
        </w:trPr>
        <w:tc>
          <w:tcPr>
            <w:tcW w:w="1757" w:type="dxa"/>
            <w:shd w:val="clear" w:color="auto" w:fill="auto"/>
            <w:vAlign w:val="center"/>
          </w:tcPr>
          <w:p w:rsidR="00313398" w:rsidRPr="005C6C83" w:rsidRDefault="00313398" w:rsidP="007A37B2">
            <w:pPr>
              <w:spacing w:after="0" w:line="240" w:lineRule="auto"/>
              <w:jc w:val="center"/>
              <w:rPr>
                <w:rFonts w:ascii="Arial" w:hAnsi="Arial" w:cs="Arial"/>
                <w:b/>
                <w:color w:val="000000" w:themeColor="text1"/>
                <w:sz w:val="18"/>
                <w:szCs w:val="18"/>
              </w:rPr>
            </w:pPr>
            <w:r w:rsidRPr="005C6C83">
              <w:rPr>
                <w:rFonts w:ascii="Arial" w:hAnsi="Arial" w:cs="Arial"/>
                <w:b/>
                <w:color w:val="000000" w:themeColor="text1"/>
                <w:sz w:val="18"/>
                <w:szCs w:val="18"/>
              </w:rPr>
              <w:t>Razem</w:t>
            </w:r>
          </w:p>
        </w:tc>
        <w:tc>
          <w:tcPr>
            <w:tcW w:w="2031"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35</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11</w:t>
            </w:r>
          </w:p>
        </w:tc>
        <w:tc>
          <w:tcPr>
            <w:tcW w:w="2032"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c>
          <w:tcPr>
            <w:tcW w:w="1578" w:type="dxa"/>
            <w:shd w:val="clear" w:color="auto" w:fill="auto"/>
            <w:vAlign w:val="center"/>
          </w:tcPr>
          <w:p w:rsidR="00313398" w:rsidRPr="005C6C83" w:rsidRDefault="002E3260" w:rsidP="007A37B2">
            <w:pPr>
              <w:spacing w:after="0" w:line="240" w:lineRule="auto"/>
              <w:jc w:val="center"/>
              <w:rPr>
                <w:color w:val="000000" w:themeColor="text1"/>
                <w:sz w:val="18"/>
                <w:szCs w:val="18"/>
              </w:rPr>
            </w:pPr>
            <w:r w:rsidRPr="005C6C83">
              <w:rPr>
                <w:rFonts w:ascii="Arial" w:hAnsi="Arial" w:cs="Arial"/>
                <w:b/>
                <w:color w:val="000000" w:themeColor="text1"/>
                <w:sz w:val="18"/>
                <w:szCs w:val="20"/>
              </w:rPr>
              <w:t>-</w:t>
            </w:r>
          </w:p>
        </w:tc>
      </w:tr>
    </w:tbl>
    <w:p w:rsidR="00313398" w:rsidRPr="009B4EB7" w:rsidRDefault="00313398" w:rsidP="009B4EB7">
      <w:pPr>
        <w:spacing w:before="120" w:after="120" w:line="240" w:lineRule="auto"/>
        <w:jc w:val="both"/>
        <w:rPr>
          <w:rFonts w:ascii="Arial" w:hAnsi="Arial" w:cs="Arial"/>
          <w:sz w:val="20"/>
          <w:szCs w:val="20"/>
        </w:rPr>
      </w:pPr>
      <w:r w:rsidRPr="009B4EB7">
        <w:rPr>
          <w:rFonts w:ascii="Arial" w:hAnsi="Arial" w:cs="Arial"/>
          <w:sz w:val="20"/>
          <w:szCs w:val="20"/>
        </w:rPr>
        <w:t xml:space="preserve">Pracownicy Urzędu Gminy są zobowiązani do podnoszenia swoich kompetencji poprzez </w:t>
      </w:r>
      <w:r w:rsidR="009B4EB7" w:rsidRPr="009B4EB7">
        <w:rPr>
          <w:rFonts w:ascii="Arial" w:hAnsi="Arial" w:cs="Arial"/>
          <w:sz w:val="20"/>
          <w:szCs w:val="20"/>
        </w:rPr>
        <w:t>w</w:t>
      </w:r>
      <w:r w:rsidRPr="009B4EB7">
        <w:rPr>
          <w:rFonts w:ascii="Arial" w:hAnsi="Arial" w:cs="Arial"/>
          <w:sz w:val="20"/>
          <w:szCs w:val="20"/>
        </w:rPr>
        <w:t>szelakie kursy i szkolenia poprawiające kwalifikacje urzędników. Pracownicy Urzędu Gminy uczestniczą w obowiązkowych szkoleniach dotyczących m.in. zakresu KPA, instrukcji kancelaryjnej oraz etyki. Dodatkowo wielu z nich indywidualnie podejmuje studia zarówno licencjackie, magisterskie jak</w:t>
      </w:r>
      <w:r w:rsidR="009B4EB7">
        <w:rPr>
          <w:rFonts w:ascii="Arial" w:hAnsi="Arial" w:cs="Arial"/>
          <w:sz w:val="20"/>
          <w:szCs w:val="20"/>
        </w:rPr>
        <w:t xml:space="preserve"> </w:t>
      </w:r>
      <w:r w:rsidR="009B4EB7">
        <w:rPr>
          <w:rFonts w:ascii="Arial" w:hAnsi="Arial" w:cs="Arial"/>
          <w:sz w:val="20"/>
          <w:szCs w:val="20"/>
        </w:rPr>
        <w:br/>
      </w:r>
      <w:r w:rsidRPr="009B4EB7">
        <w:rPr>
          <w:rFonts w:ascii="Arial" w:hAnsi="Arial" w:cs="Arial"/>
          <w:sz w:val="20"/>
          <w:szCs w:val="20"/>
        </w:rPr>
        <w:t xml:space="preserve">i podyplomowe. </w:t>
      </w:r>
    </w:p>
    <w:p w:rsidR="00313398" w:rsidRPr="009B4EB7" w:rsidRDefault="00313398" w:rsidP="009B4EB7">
      <w:pPr>
        <w:spacing w:before="120" w:after="120" w:line="240" w:lineRule="auto"/>
        <w:jc w:val="both"/>
        <w:rPr>
          <w:rFonts w:ascii="Arial" w:hAnsi="Arial" w:cs="Arial"/>
          <w:sz w:val="20"/>
          <w:szCs w:val="20"/>
        </w:rPr>
      </w:pPr>
      <w:r w:rsidRPr="009B4EB7">
        <w:rPr>
          <w:rFonts w:ascii="Arial" w:hAnsi="Arial" w:cs="Arial"/>
          <w:sz w:val="20"/>
          <w:szCs w:val="20"/>
        </w:rPr>
        <w:t xml:space="preserve">Budynek Urzędu Gminy w Zarszynie o powierzchni </w:t>
      </w:r>
      <w:r w:rsidRPr="004065C0">
        <w:rPr>
          <w:rFonts w:ascii="Arial" w:hAnsi="Arial" w:cs="Arial"/>
          <w:sz w:val="20"/>
          <w:szCs w:val="20"/>
        </w:rPr>
        <w:t xml:space="preserve">użytkowej </w:t>
      </w:r>
      <w:r w:rsidR="004065C0" w:rsidRPr="004065C0">
        <w:rPr>
          <w:rFonts w:ascii="Arial" w:hAnsi="Arial" w:cs="Arial"/>
          <w:b/>
          <w:sz w:val="20"/>
          <w:szCs w:val="20"/>
        </w:rPr>
        <w:t xml:space="preserve">560 </w:t>
      </w:r>
      <w:r w:rsidRPr="004065C0">
        <w:rPr>
          <w:rFonts w:ascii="Arial" w:hAnsi="Arial" w:cs="Arial"/>
          <w:sz w:val="20"/>
          <w:szCs w:val="20"/>
        </w:rPr>
        <w:t>m</w:t>
      </w:r>
      <w:r w:rsidRPr="004065C0">
        <w:rPr>
          <w:rFonts w:ascii="Arial" w:hAnsi="Arial" w:cs="Arial"/>
          <w:sz w:val="20"/>
          <w:szCs w:val="20"/>
          <w:vertAlign w:val="superscript"/>
        </w:rPr>
        <w:t>2</w:t>
      </w:r>
      <w:r w:rsidRPr="009B4EB7">
        <w:rPr>
          <w:rFonts w:ascii="Arial" w:hAnsi="Arial" w:cs="Arial"/>
          <w:sz w:val="20"/>
          <w:szCs w:val="20"/>
          <w:vertAlign w:val="superscript"/>
        </w:rPr>
        <w:t xml:space="preserve"> </w:t>
      </w:r>
      <w:r w:rsidRPr="009B4EB7">
        <w:rPr>
          <w:rFonts w:ascii="Arial" w:hAnsi="Arial" w:cs="Arial"/>
          <w:sz w:val="20"/>
          <w:szCs w:val="20"/>
        </w:rPr>
        <w:t>jest odpowiedni do potrzeb, funkcjonaln</w:t>
      </w:r>
      <w:r w:rsidR="00194741">
        <w:rPr>
          <w:rFonts w:ascii="Arial" w:hAnsi="Arial" w:cs="Arial"/>
          <w:sz w:val="20"/>
          <w:szCs w:val="20"/>
        </w:rPr>
        <w:t>y</w:t>
      </w:r>
      <w:r w:rsidRPr="009B4EB7">
        <w:rPr>
          <w:rFonts w:ascii="Arial" w:hAnsi="Arial" w:cs="Arial"/>
          <w:sz w:val="20"/>
          <w:szCs w:val="20"/>
        </w:rPr>
        <w:t xml:space="preserve"> i właściwie wyposażony. </w:t>
      </w:r>
    </w:p>
    <w:p w:rsidR="00313398" w:rsidRPr="009B4EB7" w:rsidRDefault="00313398" w:rsidP="00313398">
      <w:pPr>
        <w:spacing w:before="120" w:after="120" w:line="240" w:lineRule="auto"/>
        <w:rPr>
          <w:rFonts w:ascii="Arial" w:eastAsia="Times New Roman" w:hAnsi="Arial" w:cs="Arial"/>
          <w:b/>
          <w:sz w:val="20"/>
          <w:szCs w:val="20"/>
          <w:lang w:eastAsia="pl-PL"/>
        </w:rPr>
      </w:pPr>
      <w:r w:rsidRPr="009B4EB7">
        <w:rPr>
          <w:rFonts w:ascii="Arial" w:eastAsia="Times New Roman" w:hAnsi="Arial" w:cs="Arial"/>
          <w:b/>
          <w:sz w:val="20"/>
          <w:szCs w:val="20"/>
          <w:lang w:eastAsia="pl-PL"/>
        </w:rPr>
        <w:t>e-Urząd</w:t>
      </w:r>
    </w:p>
    <w:p w:rsidR="00313398" w:rsidRPr="009B4EB7" w:rsidRDefault="00313398" w:rsidP="009B4EB7">
      <w:pPr>
        <w:spacing w:before="120" w:after="120" w:line="240" w:lineRule="auto"/>
        <w:jc w:val="both"/>
        <w:rPr>
          <w:rFonts w:ascii="Arial" w:eastAsia="Times New Roman" w:hAnsi="Arial" w:cs="Arial"/>
          <w:sz w:val="20"/>
          <w:szCs w:val="20"/>
          <w:lang w:eastAsia="pl-PL"/>
        </w:rPr>
      </w:pPr>
      <w:r w:rsidRPr="009B4EB7">
        <w:rPr>
          <w:rFonts w:ascii="Arial" w:eastAsia="Times New Roman" w:hAnsi="Arial" w:cs="Arial"/>
          <w:sz w:val="20"/>
          <w:szCs w:val="20"/>
          <w:lang w:eastAsia="pl-PL"/>
        </w:rPr>
        <w:t xml:space="preserve">Obecne potrzeby w zakresie elektronicznych form kontaktu z urzędami są prawdopodobnie wynikiem przyzwyczajania się i stopniowej akceptacji elektronicznego kontaktu w sprawach urzędowych. Wraz </w:t>
      </w:r>
      <w:r w:rsidRPr="009B4EB7">
        <w:rPr>
          <w:rFonts w:ascii="Arial" w:eastAsia="Times New Roman" w:hAnsi="Arial" w:cs="Arial"/>
          <w:sz w:val="20"/>
          <w:szCs w:val="20"/>
          <w:lang w:eastAsia="pl-PL"/>
        </w:rPr>
        <w:br/>
        <w:t xml:space="preserve">z wchodzeniem w dorosłość nowych pokoleń, dla których Internet jest naturalnym środowiskiem komunikowania się, proces ten będzie przyspieszał. Istnieje oczywiście możliwość wpływania </w:t>
      </w:r>
      <w:r w:rsidRPr="009B4EB7">
        <w:rPr>
          <w:rFonts w:ascii="Arial" w:eastAsia="Times New Roman" w:hAnsi="Arial" w:cs="Arial"/>
          <w:sz w:val="20"/>
          <w:szCs w:val="20"/>
          <w:lang w:eastAsia="pl-PL"/>
        </w:rPr>
        <w:br/>
        <w:t>na tempo procesu akceptacji poprzez odpowiednie kampanie informacyjne i promocyjne.</w:t>
      </w:r>
    </w:p>
    <w:p w:rsidR="00313398" w:rsidRPr="009B4EB7" w:rsidRDefault="00313398" w:rsidP="009B4EB7">
      <w:pPr>
        <w:spacing w:before="120" w:after="120" w:line="240" w:lineRule="auto"/>
        <w:jc w:val="both"/>
        <w:rPr>
          <w:rFonts w:ascii="Arial" w:eastAsia="Times New Roman" w:hAnsi="Arial" w:cs="Arial"/>
          <w:sz w:val="20"/>
          <w:szCs w:val="20"/>
          <w:lang w:eastAsia="pl-PL"/>
        </w:rPr>
      </w:pPr>
      <w:r w:rsidRPr="009B4EB7">
        <w:rPr>
          <w:rFonts w:ascii="Arial" w:eastAsia="Times New Roman" w:hAnsi="Arial" w:cs="Arial"/>
          <w:sz w:val="20"/>
          <w:szCs w:val="20"/>
          <w:lang w:eastAsia="pl-PL"/>
        </w:rPr>
        <w:t xml:space="preserve">Poniżej zamieszczona tabela prezentuje zakres spraw urzędowych możliwych do załatwienia przez Internet na stronach Urzędu Gminy </w:t>
      </w:r>
      <w:r w:rsidR="00C06464">
        <w:rPr>
          <w:rFonts w:ascii="Arial" w:eastAsia="Times New Roman" w:hAnsi="Arial" w:cs="Arial"/>
          <w:sz w:val="20"/>
          <w:szCs w:val="20"/>
          <w:lang w:eastAsia="pl-PL"/>
        </w:rPr>
        <w:t>Zarszyn</w:t>
      </w:r>
      <w:r w:rsidRPr="009B4EB7">
        <w:rPr>
          <w:rFonts w:ascii="Arial" w:eastAsia="Times New Roman" w:hAnsi="Arial" w:cs="Arial"/>
          <w:sz w:val="20"/>
          <w:szCs w:val="20"/>
          <w:lang w:eastAsia="pl-PL"/>
        </w:rPr>
        <w:t>.</w:t>
      </w:r>
    </w:p>
    <w:p w:rsidR="00342479" w:rsidRPr="00342479" w:rsidRDefault="009909AD" w:rsidP="009909AD">
      <w:pPr>
        <w:pStyle w:val="Legenda"/>
        <w:spacing w:after="0"/>
        <w:rPr>
          <w:rFonts w:ascii="Arial" w:hAnsi="Arial" w:cs="Arial"/>
          <w:sz w:val="18"/>
          <w:szCs w:val="18"/>
        </w:rPr>
      </w:pPr>
      <w:bookmarkStart w:id="311" w:name="_Toc402520429"/>
      <w:bookmarkStart w:id="312" w:name="_Toc440616692"/>
      <w:r w:rsidRPr="009909AD">
        <w:rPr>
          <w:rFonts w:ascii="Arial" w:hAnsi="Arial" w:cs="Arial"/>
          <w:sz w:val="18"/>
          <w:szCs w:val="18"/>
        </w:rPr>
        <w:t xml:space="preserve">Tabela </w:t>
      </w:r>
      <w:r w:rsidRPr="009909AD">
        <w:rPr>
          <w:rFonts w:ascii="Arial" w:hAnsi="Arial" w:cs="Arial"/>
          <w:sz w:val="18"/>
          <w:szCs w:val="18"/>
        </w:rPr>
        <w:fldChar w:fldCharType="begin"/>
      </w:r>
      <w:r w:rsidRPr="009909AD">
        <w:rPr>
          <w:rFonts w:ascii="Arial" w:hAnsi="Arial" w:cs="Arial"/>
          <w:sz w:val="18"/>
          <w:szCs w:val="18"/>
        </w:rPr>
        <w:instrText xml:space="preserve"> SEQ Tabela \* ARABIC </w:instrText>
      </w:r>
      <w:r w:rsidRPr="009909AD">
        <w:rPr>
          <w:rFonts w:ascii="Arial" w:hAnsi="Arial" w:cs="Arial"/>
          <w:sz w:val="18"/>
          <w:szCs w:val="18"/>
        </w:rPr>
        <w:fldChar w:fldCharType="separate"/>
      </w:r>
      <w:r w:rsidRPr="009909AD">
        <w:rPr>
          <w:rFonts w:ascii="Arial" w:hAnsi="Arial" w:cs="Arial"/>
          <w:sz w:val="18"/>
          <w:szCs w:val="18"/>
        </w:rPr>
        <w:t>45</w:t>
      </w:r>
      <w:r w:rsidRPr="009909AD">
        <w:rPr>
          <w:rFonts w:ascii="Arial" w:hAnsi="Arial" w:cs="Arial"/>
          <w:sz w:val="18"/>
          <w:szCs w:val="18"/>
        </w:rPr>
        <w:fldChar w:fldCharType="end"/>
      </w:r>
      <w:r w:rsidR="00C06464" w:rsidRPr="00C06464">
        <w:rPr>
          <w:rFonts w:ascii="Arial" w:hAnsi="Arial" w:cs="Arial"/>
          <w:sz w:val="18"/>
          <w:szCs w:val="18"/>
        </w:rPr>
        <w:t>.</w:t>
      </w:r>
      <w:r w:rsidR="00C06464">
        <w:t xml:space="preserve"> </w:t>
      </w:r>
      <w:r w:rsidR="00313398" w:rsidRPr="00DD7018">
        <w:rPr>
          <w:rFonts w:ascii="Arial" w:hAnsi="Arial" w:cs="Arial"/>
          <w:sz w:val="18"/>
          <w:szCs w:val="18"/>
        </w:rPr>
        <w:t>Zakres spraw urzędowych możliwych do załatwienia przez Internet</w:t>
      </w:r>
      <w:bookmarkEnd w:id="311"/>
      <w:bookmarkEnd w:id="31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6"/>
        <w:gridCol w:w="8536"/>
      </w:tblGrid>
      <w:tr w:rsidR="00313398" w:rsidRPr="005C6C83" w:rsidTr="007A37B2">
        <w:tc>
          <w:tcPr>
            <w:tcW w:w="5000" w:type="pct"/>
            <w:gridSpan w:val="2"/>
            <w:shd w:val="clear" w:color="auto" w:fill="D9D9D9" w:themeFill="background1" w:themeFillShade="D9"/>
          </w:tcPr>
          <w:p w:rsidR="00313398" w:rsidRPr="005C6C83" w:rsidRDefault="00313398" w:rsidP="007A37B2">
            <w:pPr>
              <w:spacing w:after="0" w:line="240" w:lineRule="auto"/>
              <w:jc w:val="center"/>
              <w:rPr>
                <w:rFonts w:ascii="Arial" w:hAnsi="Arial" w:cs="Arial"/>
                <w:b/>
                <w:color w:val="000000" w:themeColor="text1"/>
                <w:sz w:val="18"/>
                <w:szCs w:val="18"/>
              </w:rPr>
            </w:pPr>
            <w:r w:rsidRPr="005C6C83">
              <w:rPr>
                <w:rFonts w:ascii="Arial" w:hAnsi="Arial" w:cs="Arial"/>
                <w:b/>
                <w:color w:val="000000" w:themeColor="text1"/>
                <w:sz w:val="18"/>
                <w:szCs w:val="18"/>
              </w:rPr>
              <w:t>Zakres spraw urzędowych możliwych do załatwienia przez Internet w Gminie Zarszyn</w:t>
            </w:r>
          </w:p>
        </w:tc>
      </w:tr>
      <w:tr w:rsidR="00313398" w:rsidRPr="005C6C83" w:rsidTr="007A37B2">
        <w:tc>
          <w:tcPr>
            <w:tcW w:w="290" w:type="pct"/>
            <w:shd w:val="clear" w:color="auto" w:fill="FFFFFF"/>
            <w:vAlign w:val="center"/>
          </w:tcPr>
          <w:p w:rsidR="00313398" w:rsidRPr="005C6C83" w:rsidRDefault="00342479" w:rsidP="007A37B2">
            <w:pPr>
              <w:spacing w:after="0" w:line="240" w:lineRule="auto"/>
              <w:rPr>
                <w:rFonts w:ascii="Arial" w:hAnsi="Arial" w:cs="Arial"/>
                <w:color w:val="000000" w:themeColor="text1"/>
                <w:sz w:val="18"/>
                <w:szCs w:val="18"/>
              </w:rPr>
            </w:pPr>
            <w:r w:rsidRPr="005C6C83">
              <w:rPr>
                <w:rFonts w:ascii="Arial" w:hAnsi="Arial" w:cs="Arial"/>
                <w:color w:val="000000" w:themeColor="text1"/>
                <w:sz w:val="18"/>
                <w:szCs w:val="18"/>
              </w:rPr>
              <w:t>1.</w:t>
            </w:r>
          </w:p>
        </w:tc>
        <w:tc>
          <w:tcPr>
            <w:tcW w:w="4710" w:type="pct"/>
          </w:tcPr>
          <w:p w:rsidR="00342479" w:rsidRPr="005C6C83" w:rsidRDefault="00342479" w:rsidP="00342479">
            <w:pPr>
              <w:rPr>
                <w:rFonts w:ascii="Arial" w:hAnsi="Arial" w:cs="Arial"/>
                <w:color w:val="000000" w:themeColor="text1"/>
                <w:sz w:val="18"/>
                <w:szCs w:val="18"/>
              </w:rPr>
            </w:pPr>
            <w:r w:rsidRPr="005C6C83">
              <w:rPr>
                <w:rFonts w:ascii="Arial" w:hAnsi="Arial" w:cs="Arial"/>
                <w:color w:val="000000" w:themeColor="text1"/>
                <w:sz w:val="18"/>
                <w:szCs w:val="18"/>
              </w:rPr>
              <w:t xml:space="preserve">e-usługi poziomu 2 opublikowane </w:t>
            </w:r>
            <w:r w:rsidR="00686D2A">
              <w:rPr>
                <w:rFonts w:ascii="Arial" w:hAnsi="Arial" w:cs="Arial"/>
                <w:color w:val="000000" w:themeColor="text1"/>
                <w:sz w:val="18"/>
                <w:szCs w:val="18"/>
              </w:rPr>
              <w:t xml:space="preserve">na </w:t>
            </w:r>
            <w:r w:rsidRPr="005C6C83">
              <w:rPr>
                <w:rFonts w:ascii="Arial" w:hAnsi="Arial" w:cs="Arial"/>
                <w:color w:val="000000" w:themeColor="text1"/>
                <w:sz w:val="18"/>
                <w:szCs w:val="18"/>
              </w:rPr>
              <w:t xml:space="preserve">portalu </w:t>
            </w:r>
            <w:hyperlink r:id="rId204" w:history="1">
              <w:r w:rsidRPr="005C6C83">
                <w:rPr>
                  <w:rStyle w:val="Hipercze"/>
                  <w:rFonts w:ascii="Arial" w:hAnsi="Arial" w:cs="Arial"/>
                  <w:color w:val="000000" w:themeColor="text1"/>
                  <w:sz w:val="18"/>
                  <w:szCs w:val="18"/>
                </w:rPr>
                <w:t>www.pseap.pl</w:t>
              </w:r>
            </w:hyperlink>
            <w:r w:rsidRPr="005C6C83">
              <w:rPr>
                <w:rFonts w:ascii="Arial" w:hAnsi="Arial" w:cs="Arial"/>
                <w:color w:val="000000" w:themeColor="text1"/>
                <w:sz w:val="18"/>
                <w:szCs w:val="18"/>
              </w:rPr>
              <w:t>:</w:t>
            </w:r>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13" w:name="_Toc440616118"/>
            <w:bookmarkStart w:id="314" w:name="_Toc441049855"/>
            <w:r w:rsidRPr="005C6C83">
              <w:rPr>
                <w:rFonts w:ascii="Arial" w:hAnsi="Arial" w:cs="Arial"/>
                <w:color w:val="000000" w:themeColor="text1"/>
                <w:sz w:val="18"/>
                <w:szCs w:val="18"/>
              </w:rPr>
              <w:t>Wniosek o wydanie zaświadczenia o wielkości posiadanego gospodarstwa rolnego</w:t>
            </w:r>
            <w:bookmarkEnd w:id="313"/>
            <w:r w:rsidR="00194741">
              <w:rPr>
                <w:rFonts w:ascii="Arial" w:hAnsi="Arial" w:cs="Arial"/>
                <w:color w:val="000000" w:themeColor="text1"/>
                <w:sz w:val="18"/>
                <w:szCs w:val="18"/>
              </w:rPr>
              <w:t>,</w:t>
            </w:r>
            <w:bookmarkEnd w:id="314"/>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15" w:name="_Toc440616119"/>
            <w:bookmarkStart w:id="316" w:name="_Toc441049856"/>
            <w:r w:rsidRPr="005C6C83">
              <w:rPr>
                <w:rFonts w:ascii="Arial" w:hAnsi="Arial" w:cs="Arial"/>
                <w:color w:val="000000" w:themeColor="text1"/>
                <w:sz w:val="18"/>
                <w:szCs w:val="18"/>
              </w:rPr>
              <w:t>Wniosek o zwrot podatku akcyzowego</w:t>
            </w:r>
            <w:bookmarkEnd w:id="315"/>
            <w:r w:rsidR="00194741">
              <w:rPr>
                <w:rFonts w:ascii="Arial" w:hAnsi="Arial" w:cs="Arial"/>
                <w:color w:val="000000" w:themeColor="text1"/>
                <w:sz w:val="18"/>
                <w:szCs w:val="18"/>
              </w:rPr>
              <w:t>,</w:t>
            </w:r>
            <w:bookmarkEnd w:id="316"/>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17" w:name="_Toc440616120"/>
            <w:bookmarkStart w:id="318" w:name="_Toc441049857"/>
            <w:r w:rsidRPr="005C6C83">
              <w:rPr>
                <w:rFonts w:ascii="Arial" w:hAnsi="Arial" w:cs="Arial"/>
                <w:color w:val="000000" w:themeColor="text1"/>
                <w:sz w:val="18"/>
                <w:szCs w:val="18"/>
              </w:rPr>
              <w:t>Zaświadczenie o niezaleganiu lub stwierdzające brak zaległości</w:t>
            </w:r>
            <w:bookmarkEnd w:id="317"/>
            <w:r w:rsidR="00194741">
              <w:rPr>
                <w:rFonts w:ascii="Arial" w:hAnsi="Arial" w:cs="Arial"/>
                <w:color w:val="000000" w:themeColor="text1"/>
                <w:sz w:val="18"/>
                <w:szCs w:val="18"/>
              </w:rPr>
              <w:t>,</w:t>
            </w:r>
            <w:bookmarkEnd w:id="318"/>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19" w:name="_Toc440616121"/>
            <w:bookmarkStart w:id="320" w:name="_Toc441049858"/>
            <w:r w:rsidRPr="005C6C83">
              <w:rPr>
                <w:rFonts w:ascii="Arial" w:hAnsi="Arial" w:cs="Arial"/>
                <w:color w:val="000000" w:themeColor="text1"/>
                <w:sz w:val="18"/>
                <w:szCs w:val="18"/>
              </w:rPr>
              <w:t>Deklaracja o wysokości opłat za gospodarowanie odpadami komunalnymi</w:t>
            </w:r>
            <w:bookmarkEnd w:id="319"/>
            <w:r w:rsidR="00194741">
              <w:rPr>
                <w:rFonts w:ascii="Arial" w:hAnsi="Arial" w:cs="Arial"/>
                <w:color w:val="000000" w:themeColor="text1"/>
                <w:sz w:val="18"/>
                <w:szCs w:val="18"/>
              </w:rPr>
              <w:t>,</w:t>
            </w:r>
            <w:bookmarkEnd w:id="320"/>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21" w:name="_Toc440616122"/>
            <w:bookmarkStart w:id="322" w:name="_Toc441049859"/>
            <w:r w:rsidRPr="005C6C83">
              <w:rPr>
                <w:rFonts w:ascii="Arial" w:hAnsi="Arial" w:cs="Arial"/>
                <w:color w:val="000000" w:themeColor="text1"/>
                <w:sz w:val="18"/>
                <w:szCs w:val="18"/>
              </w:rPr>
              <w:t>Wniosek o przyznanie dodatku mieszkaniowego</w:t>
            </w:r>
            <w:bookmarkEnd w:id="321"/>
            <w:r w:rsidR="00194741">
              <w:rPr>
                <w:rFonts w:ascii="Arial" w:hAnsi="Arial" w:cs="Arial"/>
                <w:color w:val="000000" w:themeColor="text1"/>
                <w:sz w:val="18"/>
                <w:szCs w:val="18"/>
              </w:rPr>
              <w:t>,</w:t>
            </w:r>
            <w:bookmarkEnd w:id="322"/>
          </w:p>
          <w:p w:rsidR="00342479" w:rsidRPr="00343F55"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23" w:name="_Toc440616123"/>
            <w:bookmarkStart w:id="324" w:name="_Toc441049860"/>
            <w:r w:rsidRPr="005C6C83">
              <w:rPr>
                <w:rFonts w:ascii="Arial" w:hAnsi="Arial" w:cs="Arial"/>
                <w:color w:val="000000" w:themeColor="text1"/>
                <w:sz w:val="18"/>
                <w:szCs w:val="18"/>
              </w:rPr>
              <w:t xml:space="preserve">Wydanie </w:t>
            </w:r>
            <w:r w:rsidRPr="00343F55">
              <w:rPr>
                <w:rFonts w:ascii="Arial" w:hAnsi="Arial" w:cs="Arial"/>
                <w:color w:val="000000" w:themeColor="text1"/>
                <w:sz w:val="18"/>
                <w:szCs w:val="18"/>
              </w:rPr>
              <w:t>zezwolenia na utrzymanie psa rasy uznawanej za agresywną</w:t>
            </w:r>
            <w:bookmarkEnd w:id="323"/>
            <w:r w:rsidR="00194741" w:rsidRPr="00343F55">
              <w:rPr>
                <w:rFonts w:ascii="Arial" w:hAnsi="Arial" w:cs="Arial"/>
                <w:color w:val="000000" w:themeColor="text1"/>
                <w:sz w:val="18"/>
                <w:szCs w:val="18"/>
              </w:rPr>
              <w:t>,</w:t>
            </w:r>
            <w:bookmarkEnd w:id="324"/>
          </w:p>
          <w:p w:rsidR="00342479" w:rsidRPr="00343F55"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25" w:name="_Toc440616124"/>
            <w:bookmarkStart w:id="326" w:name="_Toc441049861"/>
            <w:r w:rsidRPr="00343F55">
              <w:rPr>
                <w:rFonts w:ascii="Arial" w:hAnsi="Arial" w:cs="Arial"/>
                <w:color w:val="000000" w:themeColor="text1"/>
                <w:sz w:val="18"/>
                <w:szCs w:val="18"/>
              </w:rPr>
              <w:t>Zezwolenie na prowadzenie działalności gospodarczej w zakresie opróżniania zbiorników bezodpływowych i transportu nieczystości ciekłych</w:t>
            </w:r>
            <w:bookmarkEnd w:id="325"/>
            <w:r w:rsidR="00194741" w:rsidRPr="00343F55">
              <w:rPr>
                <w:rFonts w:ascii="Arial" w:hAnsi="Arial" w:cs="Arial"/>
                <w:color w:val="000000" w:themeColor="text1"/>
                <w:sz w:val="18"/>
                <w:szCs w:val="18"/>
              </w:rPr>
              <w:t>,</w:t>
            </w:r>
            <w:bookmarkEnd w:id="326"/>
          </w:p>
          <w:p w:rsidR="00342479" w:rsidRPr="00343F55"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27" w:name="_Toc440616125"/>
            <w:bookmarkStart w:id="328" w:name="_Toc441049862"/>
            <w:r w:rsidRPr="00343F55">
              <w:rPr>
                <w:rFonts w:ascii="Arial" w:hAnsi="Arial" w:cs="Arial"/>
                <w:color w:val="000000" w:themeColor="text1"/>
                <w:sz w:val="18"/>
                <w:szCs w:val="18"/>
              </w:rPr>
              <w:t>Zezwolenie na usunięcie drzew lub krzewów</w:t>
            </w:r>
            <w:bookmarkEnd w:id="327"/>
            <w:r w:rsidR="00194741" w:rsidRPr="00343F55">
              <w:rPr>
                <w:rFonts w:ascii="Arial" w:hAnsi="Arial" w:cs="Arial"/>
                <w:color w:val="000000" w:themeColor="text1"/>
                <w:sz w:val="18"/>
                <w:szCs w:val="18"/>
              </w:rPr>
              <w:t>,</w:t>
            </w:r>
            <w:bookmarkEnd w:id="328"/>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29" w:name="_Toc440616126"/>
            <w:bookmarkStart w:id="330" w:name="_Toc441049863"/>
            <w:r w:rsidRPr="00343F55">
              <w:rPr>
                <w:rFonts w:ascii="Arial" w:hAnsi="Arial" w:cs="Arial"/>
                <w:color w:val="000000" w:themeColor="text1"/>
                <w:sz w:val="18"/>
                <w:szCs w:val="18"/>
              </w:rPr>
              <w:t>Wpisanie osoby do rejestru wyborców gminy Zarszyn</w:t>
            </w:r>
            <w:bookmarkEnd w:id="329"/>
            <w:r w:rsidR="00194741">
              <w:rPr>
                <w:rFonts w:ascii="Arial" w:hAnsi="Arial" w:cs="Arial"/>
                <w:color w:val="000000" w:themeColor="text1"/>
                <w:sz w:val="18"/>
                <w:szCs w:val="18"/>
              </w:rPr>
              <w:t>,</w:t>
            </w:r>
            <w:bookmarkEnd w:id="330"/>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31" w:name="_Toc440616127"/>
            <w:bookmarkStart w:id="332" w:name="_Toc441049864"/>
            <w:r w:rsidRPr="005C6C83">
              <w:rPr>
                <w:rFonts w:ascii="Arial" w:hAnsi="Arial" w:cs="Arial"/>
                <w:color w:val="000000" w:themeColor="text1"/>
                <w:sz w:val="18"/>
                <w:szCs w:val="18"/>
              </w:rPr>
              <w:t xml:space="preserve">Wydanie dowodu osobistego w </w:t>
            </w:r>
            <w:r w:rsidR="00194741">
              <w:rPr>
                <w:rFonts w:ascii="Arial" w:hAnsi="Arial" w:cs="Arial"/>
                <w:color w:val="000000" w:themeColor="text1"/>
                <w:sz w:val="18"/>
                <w:szCs w:val="18"/>
              </w:rPr>
              <w:t>przypadku zmiany danych osobowo-</w:t>
            </w:r>
            <w:r w:rsidRPr="005C6C83">
              <w:rPr>
                <w:rFonts w:ascii="Arial" w:hAnsi="Arial" w:cs="Arial"/>
                <w:color w:val="000000" w:themeColor="text1"/>
                <w:sz w:val="18"/>
                <w:szCs w:val="18"/>
              </w:rPr>
              <w:t>adresowych, zniszczenia, utraty lub upływu terminu (po 10 latach), po raz pierwszy i dla osoby małoletniej</w:t>
            </w:r>
            <w:bookmarkEnd w:id="331"/>
            <w:r w:rsidR="00194741">
              <w:rPr>
                <w:rFonts w:ascii="Arial" w:hAnsi="Arial" w:cs="Arial"/>
                <w:color w:val="000000" w:themeColor="text1"/>
                <w:sz w:val="18"/>
                <w:szCs w:val="18"/>
              </w:rPr>
              <w:t>,</w:t>
            </w:r>
            <w:bookmarkEnd w:id="332"/>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33" w:name="_Toc440616128"/>
            <w:bookmarkStart w:id="334" w:name="_Toc441049865"/>
            <w:r w:rsidRPr="005C6C83">
              <w:rPr>
                <w:rFonts w:ascii="Arial" w:hAnsi="Arial" w:cs="Arial"/>
                <w:color w:val="000000" w:themeColor="text1"/>
                <w:sz w:val="18"/>
                <w:szCs w:val="18"/>
              </w:rPr>
              <w:t>Zameldowanie na pobyt czasowy ponad 3 miesiące</w:t>
            </w:r>
            <w:bookmarkEnd w:id="333"/>
            <w:r w:rsidR="00194741">
              <w:rPr>
                <w:rFonts w:ascii="Arial" w:hAnsi="Arial" w:cs="Arial"/>
                <w:color w:val="000000" w:themeColor="text1"/>
                <w:sz w:val="18"/>
                <w:szCs w:val="18"/>
              </w:rPr>
              <w:t>,</w:t>
            </w:r>
            <w:bookmarkEnd w:id="334"/>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35" w:name="_Toc440616129"/>
            <w:bookmarkStart w:id="336" w:name="_Toc441049866"/>
            <w:r w:rsidRPr="005C6C83">
              <w:rPr>
                <w:rFonts w:ascii="Arial" w:hAnsi="Arial" w:cs="Arial"/>
                <w:color w:val="000000" w:themeColor="text1"/>
                <w:sz w:val="18"/>
                <w:szCs w:val="18"/>
              </w:rPr>
              <w:t>Zameldowanie na pobyt stały</w:t>
            </w:r>
            <w:bookmarkEnd w:id="335"/>
            <w:r w:rsidR="00194741">
              <w:rPr>
                <w:rFonts w:ascii="Arial" w:hAnsi="Arial" w:cs="Arial"/>
                <w:color w:val="000000" w:themeColor="text1"/>
                <w:sz w:val="18"/>
                <w:szCs w:val="18"/>
              </w:rPr>
              <w:t>,</w:t>
            </w:r>
            <w:bookmarkEnd w:id="336"/>
          </w:p>
          <w:p w:rsidR="00342479" w:rsidRPr="005C6C83" w:rsidRDefault="00342479" w:rsidP="007121F1">
            <w:pPr>
              <w:pStyle w:val="Nagwek2"/>
              <w:keepNext w:val="0"/>
              <w:keepLines w:val="0"/>
              <w:numPr>
                <w:ilvl w:val="0"/>
                <w:numId w:val="60"/>
              </w:numPr>
              <w:shd w:val="clear" w:color="auto" w:fill="FFFFFF"/>
              <w:spacing w:before="0" w:line="240" w:lineRule="auto"/>
              <w:rPr>
                <w:rFonts w:ascii="Arial" w:hAnsi="Arial" w:cs="Arial"/>
                <w:b/>
                <w:bCs/>
                <w:color w:val="000000" w:themeColor="text1"/>
                <w:sz w:val="18"/>
                <w:szCs w:val="18"/>
              </w:rPr>
            </w:pPr>
            <w:bookmarkStart w:id="337" w:name="_Toc440616130"/>
            <w:bookmarkStart w:id="338" w:name="_Toc441049867"/>
            <w:r w:rsidRPr="005C6C83">
              <w:rPr>
                <w:rFonts w:ascii="Arial" w:hAnsi="Arial" w:cs="Arial"/>
                <w:color w:val="000000" w:themeColor="text1"/>
                <w:sz w:val="18"/>
                <w:szCs w:val="18"/>
              </w:rPr>
              <w:t>Zgłoszenie wyjazdu za granicę na okres dłuższy niż 6 miesięcy i zgłoszenie powrotu</w:t>
            </w:r>
            <w:bookmarkEnd w:id="337"/>
            <w:r w:rsidR="00194741">
              <w:rPr>
                <w:rFonts w:ascii="Arial" w:hAnsi="Arial" w:cs="Arial"/>
                <w:color w:val="000000" w:themeColor="text1"/>
                <w:sz w:val="18"/>
                <w:szCs w:val="18"/>
              </w:rPr>
              <w:t>,</w:t>
            </w:r>
            <w:bookmarkEnd w:id="338"/>
          </w:p>
          <w:p w:rsidR="00342479" w:rsidRPr="005C6C83" w:rsidRDefault="00342479" w:rsidP="007A37B2">
            <w:pPr>
              <w:pStyle w:val="Nagwek2"/>
              <w:keepNext w:val="0"/>
              <w:keepLines w:val="0"/>
              <w:numPr>
                <w:ilvl w:val="0"/>
                <w:numId w:val="60"/>
              </w:numPr>
              <w:shd w:val="clear" w:color="auto" w:fill="FFFFFF"/>
              <w:spacing w:before="0" w:line="240" w:lineRule="auto"/>
              <w:rPr>
                <w:rFonts w:ascii="Arial" w:hAnsi="Arial" w:cs="Arial"/>
                <w:color w:val="000000" w:themeColor="text1"/>
                <w:sz w:val="18"/>
                <w:szCs w:val="18"/>
              </w:rPr>
            </w:pPr>
            <w:bookmarkStart w:id="339" w:name="_Toc440616131"/>
            <w:bookmarkStart w:id="340" w:name="_Toc441049868"/>
            <w:r w:rsidRPr="005C6C83">
              <w:rPr>
                <w:rFonts w:ascii="Arial" w:hAnsi="Arial" w:cs="Arial"/>
                <w:color w:val="000000" w:themeColor="text1"/>
                <w:sz w:val="18"/>
                <w:szCs w:val="18"/>
              </w:rPr>
              <w:t>Sporządzenie aktu urodzenia</w:t>
            </w:r>
            <w:r w:rsidR="005C6C83">
              <w:rPr>
                <w:rFonts w:ascii="Arial" w:hAnsi="Arial" w:cs="Arial"/>
                <w:color w:val="000000" w:themeColor="text1"/>
                <w:sz w:val="18"/>
                <w:szCs w:val="18"/>
              </w:rPr>
              <w:t>.</w:t>
            </w:r>
            <w:bookmarkEnd w:id="339"/>
            <w:bookmarkEnd w:id="340"/>
          </w:p>
        </w:tc>
      </w:tr>
      <w:tr w:rsidR="005C6C83" w:rsidRPr="005C6C83" w:rsidTr="007A37B2">
        <w:tc>
          <w:tcPr>
            <w:tcW w:w="290" w:type="pct"/>
            <w:shd w:val="clear" w:color="auto" w:fill="FFFFFF"/>
            <w:vAlign w:val="center"/>
          </w:tcPr>
          <w:p w:rsidR="00342479" w:rsidRPr="005C6C83" w:rsidRDefault="00342479" w:rsidP="007A37B2">
            <w:pPr>
              <w:spacing w:after="0" w:line="240" w:lineRule="auto"/>
              <w:rPr>
                <w:rFonts w:ascii="Arial" w:hAnsi="Arial" w:cs="Arial"/>
                <w:color w:val="000000" w:themeColor="text1"/>
                <w:sz w:val="18"/>
                <w:szCs w:val="18"/>
              </w:rPr>
            </w:pPr>
            <w:r w:rsidRPr="005C6C83">
              <w:rPr>
                <w:rFonts w:ascii="Arial" w:hAnsi="Arial" w:cs="Arial"/>
                <w:color w:val="000000" w:themeColor="text1"/>
                <w:sz w:val="18"/>
                <w:szCs w:val="18"/>
              </w:rPr>
              <w:t>2.</w:t>
            </w:r>
          </w:p>
        </w:tc>
        <w:tc>
          <w:tcPr>
            <w:tcW w:w="4710" w:type="pct"/>
          </w:tcPr>
          <w:p w:rsidR="00342479" w:rsidRPr="004D2994" w:rsidRDefault="00342479" w:rsidP="00342479">
            <w:pPr>
              <w:rPr>
                <w:rFonts w:ascii="Arial" w:hAnsi="Arial" w:cs="Arial"/>
                <w:color w:val="000000" w:themeColor="text1"/>
                <w:sz w:val="18"/>
                <w:szCs w:val="18"/>
              </w:rPr>
            </w:pPr>
            <w:r w:rsidRPr="004D2994">
              <w:rPr>
                <w:rFonts w:ascii="Arial" w:hAnsi="Arial" w:cs="Arial"/>
                <w:color w:val="000000" w:themeColor="text1"/>
                <w:sz w:val="18"/>
                <w:szCs w:val="18"/>
              </w:rPr>
              <w:t xml:space="preserve">Karty usług udostępnione na stronie BIP UG Zarszyn </w:t>
            </w:r>
            <w:hyperlink r:id="rId205" w:history="1">
              <w:r w:rsidRPr="004D2994">
                <w:rPr>
                  <w:rStyle w:val="Hipercze"/>
                  <w:rFonts w:ascii="Arial" w:hAnsi="Arial" w:cs="Arial"/>
                  <w:color w:val="000000" w:themeColor="text1"/>
                  <w:sz w:val="18"/>
                  <w:szCs w:val="18"/>
                </w:rPr>
                <w:t>www.zarszyn.pl/bip</w:t>
              </w:r>
            </w:hyperlink>
            <w:r w:rsidRPr="004D2994">
              <w:rPr>
                <w:rFonts w:ascii="Arial" w:hAnsi="Arial" w:cs="Arial"/>
                <w:color w:val="000000" w:themeColor="text1"/>
                <w:sz w:val="18"/>
                <w:szCs w:val="18"/>
              </w:rPr>
              <w:t xml:space="preserve"> :</w:t>
            </w:r>
          </w:p>
          <w:p w:rsidR="00342479" w:rsidRPr="004D2994" w:rsidRDefault="00C81672" w:rsidP="00342479">
            <w:pPr>
              <w:rPr>
                <w:rFonts w:ascii="Arial" w:hAnsi="Arial" w:cs="Arial"/>
                <w:color w:val="000000" w:themeColor="text1"/>
                <w:sz w:val="18"/>
                <w:szCs w:val="18"/>
              </w:rPr>
            </w:pPr>
            <w:hyperlink r:id="rId206" w:history="1">
              <w:r w:rsidR="00342479" w:rsidRPr="004D2994">
                <w:rPr>
                  <w:rStyle w:val="Hipercze"/>
                  <w:rFonts w:ascii="Arial" w:hAnsi="Arial" w:cs="Arial"/>
                  <w:bCs/>
                  <w:color w:val="000000" w:themeColor="text1"/>
                  <w:sz w:val="18"/>
                  <w:szCs w:val="18"/>
                  <w:shd w:val="clear" w:color="auto" w:fill="FFFFFF"/>
                </w:rPr>
                <w:t>Referat Finansów i Dochodów Gminy</w:t>
              </w:r>
            </w:hyperlink>
          </w:p>
          <w:p w:rsidR="00342479" w:rsidRPr="004D2994" w:rsidRDefault="00342479" w:rsidP="007121F1">
            <w:pPr>
              <w:pStyle w:val="Akapitzlist"/>
              <w:numPr>
                <w:ilvl w:val="0"/>
                <w:numId w:val="62"/>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Zaświadczenie o niezaleganiu lub stwierdzające brak zaleg</w:t>
            </w:r>
            <w:r w:rsidR="00194741" w:rsidRPr="004D2994">
              <w:rPr>
                <w:rFonts w:ascii="Arial" w:eastAsia="Times New Roman" w:hAnsi="Arial" w:cs="Arial"/>
                <w:bCs/>
                <w:color w:val="000000" w:themeColor="text1"/>
                <w:sz w:val="18"/>
                <w:szCs w:val="18"/>
                <w:lang w:eastAsia="pl-PL"/>
              </w:rPr>
              <w:t>łości,</w:t>
            </w:r>
          </w:p>
          <w:p w:rsidR="00342479" w:rsidRPr="004D2994" w:rsidRDefault="00342479" w:rsidP="007121F1">
            <w:pPr>
              <w:pStyle w:val="Akapitzlist"/>
              <w:numPr>
                <w:ilvl w:val="0"/>
                <w:numId w:val="62"/>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Zaświadczenie</w:t>
            </w:r>
            <w:r w:rsidR="00194741" w:rsidRPr="004D2994">
              <w:rPr>
                <w:rFonts w:ascii="Arial" w:eastAsia="Times New Roman" w:hAnsi="Arial" w:cs="Arial"/>
                <w:bCs/>
                <w:color w:val="000000" w:themeColor="text1"/>
                <w:sz w:val="18"/>
                <w:szCs w:val="18"/>
                <w:lang w:eastAsia="pl-PL"/>
              </w:rPr>
              <w:t xml:space="preserve"> o wielkości posiadanego gruntu,</w:t>
            </w:r>
          </w:p>
          <w:p w:rsidR="00342479" w:rsidRPr="004D2994" w:rsidRDefault="00342479" w:rsidP="007121F1">
            <w:pPr>
              <w:pStyle w:val="Akapitzlist"/>
              <w:numPr>
                <w:ilvl w:val="0"/>
                <w:numId w:val="62"/>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Zaświadczenie o wysokości zal</w:t>
            </w:r>
            <w:r w:rsidR="00194741" w:rsidRPr="004D2994">
              <w:rPr>
                <w:rFonts w:ascii="Arial" w:eastAsia="Times New Roman" w:hAnsi="Arial" w:cs="Arial"/>
                <w:bCs/>
                <w:color w:val="000000" w:themeColor="text1"/>
                <w:sz w:val="18"/>
                <w:szCs w:val="18"/>
                <w:lang w:eastAsia="pl-PL"/>
              </w:rPr>
              <w:t>egłości podatkowych zbywającego,</w:t>
            </w:r>
          </w:p>
          <w:p w:rsidR="00342479" w:rsidRPr="004D2994" w:rsidRDefault="00342479" w:rsidP="007121F1">
            <w:pPr>
              <w:pStyle w:val="Akapitzlist"/>
              <w:numPr>
                <w:ilvl w:val="0"/>
                <w:numId w:val="62"/>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Zaświadczenie w sprawie dochodu z gospodarstwa rolnego.</w:t>
            </w:r>
          </w:p>
          <w:p w:rsidR="00342479" w:rsidRPr="004D2994" w:rsidRDefault="00342479" w:rsidP="00342479">
            <w:pPr>
              <w:pStyle w:val="Akapitzlist"/>
              <w:spacing w:after="0" w:line="240" w:lineRule="auto"/>
              <w:rPr>
                <w:rFonts w:ascii="Arial" w:eastAsia="Times New Roman" w:hAnsi="Arial" w:cs="Arial"/>
                <w:bCs/>
                <w:color w:val="000000" w:themeColor="text1"/>
                <w:sz w:val="18"/>
                <w:szCs w:val="18"/>
                <w:lang w:eastAsia="pl-PL"/>
              </w:rPr>
            </w:pPr>
          </w:p>
          <w:p w:rsidR="00342479" w:rsidRPr="004D2994" w:rsidRDefault="00C81672" w:rsidP="00342479">
            <w:pPr>
              <w:rPr>
                <w:rFonts w:ascii="Arial" w:hAnsi="Arial" w:cs="Arial"/>
                <w:color w:val="000000" w:themeColor="text1"/>
                <w:sz w:val="18"/>
                <w:szCs w:val="18"/>
              </w:rPr>
            </w:pPr>
            <w:hyperlink r:id="rId207" w:history="1">
              <w:r w:rsidR="00342479" w:rsidRPr="004D2994">
                <w:rPr>
                  <w:rStyle w:val="Hipercze"/>
                  <w:rFonts w:ascii="Arial" w:hAnsi="Arial" w:cs="Arial"/>
                  <w:bCs/>
                  <w:color w:val="000000" w:themeColor="text1"/>
                  <w:sz w:val="18"/>
                  <w:szCs w:val="18"/>
                  <w:shd w:val="clear" w:color="auto" w:fill="FFFFFF"/>
                </w:rPr>
                <w:t>Referat Gospodarki Komunalnej, Przestrzennej, Rolnictwa, Ochrony Środowiska i Gospodarki Mieniem Gminy</w:t>
              </w:r>
            </w:hyperlink>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Zezwolenie na prowadzenie działalności gospodarczej w zakresie opróżniania zbiorników bezodpływowych i transportu nieczystości ciekłych</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Wydawanie zezwoleń za psa rasy uznawanej za agresywną</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Wydawanie decyzji na lokalizację zjazdu</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Wycinka drzew i krzewów</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Przeciwdziałanie narkomanii</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Opiniowanie w spawie zatwierdzenia programu gospodarki odpadami niebezpieczny</w:t>
            </w:r>
            <w:r w:rsidR="00194741" w:rsidRPr="004D2994">
              <w:rPr>
                <w:rFonts w:ascii="Arial" w:eastAsia="Times New Roman" w:hAnsi="Arial" w:cs="Arial"/>
                <w:bCs/>
                <w:color w:val="000000" w:themeColor="text1"/>
                <w:sz w:val="18"/>
                <w:szCs w:val="18"/>
                <w:lang w:eastAsia="pl-PL"/>
              </w:rPr>
              <w:t>mi,</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Zapewnienie gotowości bojowej</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Prowadzenie książek obiektów budowlanych b</w:t>
            </w:r>
            <w:r w:rsidR="00194741" w:rsidRPr="004D2994">
              <w:rPr>
                <w:rFonts w:ascii="Arial" w:eastAsia="Times New Roman" w:hAnsi="Arial" w:cs="Arial"/>
                <w:bCs/>
                <w:color w:val="000000" w:themeColor="text1"/>
                <w:sz w:val="18"/>
                <w:szCs w:val="18"/>
                <w:lang w:eastAsia="pl-PL"/>
              </w:rPr>
              <w:t>ędących własnością mienia gminy,</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Pozyskiwanie śr. un</w:t>
            </w:r>
            <w:r w:rsidR="00194741" w:rsidRPr="004D2994">
              <w:rPr>
                <w:rFonts w:ascii="Arial" w:eastAsia="Times New Roman" w:hAnsi="Arial" w:cs="Arial"/>
                <w:bCs/>
                <w:color w:val="000000" w:themeColor="text1"/>
                <w:sz w:val="18"/>
                <w:szCs w:val="18"/>
                <w:lang w:eastAsia="pl-PL"/>
              </w:rPr>
              <w:t>ijnych na realizację inwestycji,</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Kontrola stanu te</w:t>
            </w:r>
            <w:r w:rsidR="00194741" w:rsidRPr="004D2994">
              <w:rPr>
                <w:rFonts w:ascii="Arial" w:eastAsia="Times New Roman" w:hAnsi="Arial" w:cs="Arial"/>
                <w:bCs/>
                <w:color w:val="000000" w:themeColor="text1"/>
                <w:sz w:val="18"/>
                <w:szCs w:val="18"/>
                <w:lang w:eastAsia="pl-PL"/>
              </w:rPr>
              <w:t>chnicznego obiektów komunalnych,</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Zezwolenie za zajęcie pasa drogowego drogi gminnej w celu prowadzenia robót</w:t>
            </w:r>
            <w:r w:rsidR="00194741" w:rsidRPr="004D2994">
              <w:rPr>
                <w:rFonts w:ascii="Arial" w:eastAsia="Times New Roman" w:hAnsi="Arial" w:cs="Arial"/>
                <w:bCs/>
                <w:color w:val="000000" w:themeColor="text1"/>
                <w:sz w:val="18"/>
                <w:szCs w:val="18"/>
                <w:lang w:eastAsia="pl-PL"/>
              </w:rPr>
              <w:t>,</w:t>
            </w:r>
          </w:p>
          <w:p w:rsidR="00342479" w:rsidRPr="004D2994" w:rsidRDefault="00194741"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Rozgraniczenie nieruchomości,</w:t>
            </w:r>
          </w:p>
          <w:p w:rsidR="00342479" w:rsidRPr="004D2994" w:rsidRDefault="00194741"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Podziały nieruchomości,</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Oświadczenie wnioskodawcy o pracy w gospodarstwie rolnym/zaświadczenie</w:t>
            </w:r>
            <w:r w:rsidR="00194741" w:rsidRPr="004D2994">
              <w:rPr>
                <w:rFonts w:ascii="Arial" w:eastAsia="Times New Roman" w:hAnsi="Arial" w:cs="Arial"/>
                <w:bCs/>
                <w:color w:val="000000" w:themeColor="text1"/>
                <w:sz w:val="18"/>
                <w:szCs w:val="18"/>
                <w:lang w:eastAsia="pl-PL"/>
              </w:rPr>
              <w:t xml:space="preserve"> o pracy w gospodarstwie rolnym,</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Num</w:t>
            </w:r>
            <w:r w:rsidR="00194741" w:rsidRPr="004D2994">
              <w:rPr>
                <w:rFonts w:ascii="Arial" w:eastAsia="Times New Roman" w:hAnsi="Arial" w:cs="Arial"/>
                <w:bCs/>
                <w:color w:val="000000" w:themeColor="text1"/>
                <w:sz w:val="18"/>
                <w:szCs w:val="18"/>
                <w:lang w:eastAsia="pl-PL"/>
              </w:rPr>
              <w:t>eracja porządkowa nieruchomości,</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 xml:space="preserve">Naruszenie stosunków wodnych na </w:t>
            </w:r>
            <w:r w:rsidR="00194741" w:rsidRPr="004D2994">
              <w:rPr>
                <w:rFonts w:ascii="Arial" w:eastAsia="Times New Roman" w:hAnsi="Arial" w:cs="Arial"/>
                <w:bCs/>
                <w:color w:val="000000" w:themeColor="text1"/>
                <w:sz w:val="18"/>
                <w:szCs w:val="18"/>
                <w:lang w:eastAsia="pl-PL"/>
              </w:rPr>
              <w:t>gruncie,</w:t>
            </w:r>
          </w:p>
          <w:p w:rsidR="00342479" w:rsidRPr="004D2994" w:rsidRDefault="00194741"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Dodatki mieszkaniowe,</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Zamiana nieruchomości</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Sprzedaż nieruchomości na rzecz użytkownika wieczystego</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Sprzedaż nieruchomości</w:t>
            </w:r>
            <w:r w:rsidR="00194741" w:rsidRPr="004D2994">
              <w:rPr>
                <w:rFonts w:ascii="Arial" w:eastAsia="Times New Roman" w:hAnsi="Arial" w:cs="Arial"/>
                <w:bCs/>
                <w:color w:val="000000" w:themeColor="text1"/>
                <w:sz w:val="18"/>
                <w:szCs w:val="18"/>
                <w:lang w:eastAsia="pl-PL"/>
              </w:rPr>
              <w:t>,</w:t>
            </w:r>
          </w:p>
          <w:p w:rsidR="00342479" w:rsidRPr="004D2994" w:rsidRDefault="00194741"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Dzierżawa, użyczenie, najem,</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Decyzje o warunkach zabudowy</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3"/>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Decyzje o środowiskowych uwarunkowaniach zgody na realizację przedsięwzięcia.</w:t>
            </w:r>
          </w:p>
          <w:p w:rsidR="00342479" w:rsidRPr="004D2994" w:rsidRDefault="00342479" w:rsidP="00342479">
            <w:pPr>
              <w:pStyle w:val="Akapitzlist"/>
              <w:spacing w:after="0" w:line="240" w:lineRule="auto"/>
              <w:rPr>
                <w:rFonts w:ascii="Arial" w:eastAsia="Times New Roman" w:hAnsi="Arial" w:cs="Arial"/>
                <w:bCs/>
                <w:color w:val="000000" w:themeColor="text1"/>
                <w:sz w:val="18"/>
                <w:szCs w:val="18"/>
                <w:lang w:eastAsia="pl-PL"/>
              </w:rPr>
            </w:pPr>
          </w:p>
          <w:p w:rsidR="00342479" w:rsidRPr="004D2994" w:rsidRDefault="00C81672" w:rsidP="00342479">
            <w:pPr>
              <w:rPr>
                <w:rFonts w:ascii="Arial" w:hAnsi="Arial" w:cs="Arial"/>
                <w:color w:val="000000" w:themeColor="text1"/>
                <w:sz w:val="18"/>
                <w:szCs w:val="18"/>
              </w:rPr>
            </w:pPr>
            <w:hyperlink r:id="rId208" w:history="1">
              <w:r w:rsidR="00342479" w:rsidRPr="004D2994">
                <w:rPr>
                  <w:rStyle w:val="Hipercze"/>
                  <w:rFonts w:ascii="Arial" w:hAnsi="Arial" w:cs="Arial"/>
                  <w:bCs/>
                  <w:color w:val="000000" w:themeColor="text1"/>
                  <w:sz w:val="18"/>
                  <w:szCs w:val="18"/>
                  <w:shd w:val="clear" w:color="auto" w:fill="FFFFFF"/>
                </w:rPr>
                <w:t>Referat Kultury i Sportu</w:t>
              </w:r>
            </w:hyperlink>
          </w:p>
          <w:p w:rsidR="00342479" w:rsidRPr="004D2994" w:rsidRDefault="00342479" w:rsidP="007121F1">
            <w:pPr>
              <w:pStyle w:val="Akapitzlist"/>
              <w:numPr>
                <w:ilvl w:val="0"/>
                <w:numId w:val="65"/>
              </w:numPr>
              <w:rPr>
                <w:rFonts w:ascii="Arial" w:hAnsi="Arial" w:cs="Arial"/>
                <w:bCs/>
                <w:color w:val="000000" w:themeColor="text1"/>
                <w:sz w:val="18"/>
                <w:szCs w:val="18"/>
                <w:shd w:val="clear" w:color="auto" w:fill="FFFFFF"/>
              </w:rPr>
            </w:pPr>
            <w:r w:rsidRPr="004D2994">
              <w:rPr>
                <w:rFonts w:ascii="Arial" w:hAnsi="Arial" w:cs="Arial"/>
                <w:bCs/>
                <w:color w:val="000000" w:themeColor="text1"/>
                <w:sz w:val="18"/>
                <w:szCs w:val="18"/>
                <w:shd w:val="clear" w:color="auto" w:fill="FFFFFF"/>
              </w:rPr>
              <w:t>Dotacja dla organizacji pozarządowych.</w:t>
            </w:r>
          </w:p>
          <w:p w:rsidR="00342479" w:rsidRPr="004D2994" w:rsidRDefault="00C81672" w:rsidP="00342479">
            <w:pPr>
              <w:rPr>
                <w:rFonts w:ascii="Arial" w:hAnsi="Arial" w:cs="Arial"/>
                <w:color w:val="000000" w:themeColor="text1"/>
                <w:sz w:val="18"/>
                <w:szCs w:val="18"/>
              </w:rPr>
            </w:pPr>
            <w:hyperlink r:id="rId209" w:history="1">
              <w:r w:rsidR="00342479" w:rsidRPr="004D2994">
                <w:rPr>
                  <w:rStyle w:val="Hipercze"/>
                  <w:rFonts w:ascii="Arial" w:hAnsi="Arial" w:cs="Arial"/>
                  <w:bCs/>
                  <w:color w:val="000000" w:themeColor="text1"/>
                  <w:sz w:val="18"/>
                  <w:szCs w:val="18"/>
                  <w:shd w:val="clear" w:color="auto" w:fill="FFFFFF"/>
                </w:rPr>
                <w:t>Referat Spraw Obywatelskich i Organizacyjnych</w:t>
              </w:r>
            </w:hyperlink>
          </w:p>
          <w:p w:rsidR="00342479" w:rsidRPr="004D2994" w:rsidRDefault="00194741"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Zgłoszenie wyjazdu za granicę,</w:t>
            </w:r>
          </w:p>
          <w:p w:rsidR="00342479" w:rsidRPr="004D2994" w:rsidRDefault="00342479"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Zezwolenie n</w:t>
            </w:r>
            <w:r w:rsidR="00194741" w:rsidRPr="004D2994">
              <w:rPr>
                <w:rFonts w:ascii="Arial" w:eastAsia="Times New Roman" w:hAnsi="Arial" w:cs="Arial"/>
                <w:bCs/>
                <w:color w:val="000000" w:themeColor="text1"/>
                <w:sz w:val="18"/>
                <w:szCs w:val="18"/>
                <w:lang w:eastAsia="pl-PL"/>
              </w:rPr>
              <w:t>a sprzedaż napojów alkoholowych,</w:t>
            </w:r>
          </w:p>
          <w:p w:rsidR="00342479" w:rsidRPr="004D2994" w:rsidRDefault="00194741"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Zameldowanie na pobyt stały,</w:t>
            </w:r>
          </w:p>
          <w:p w:rsidR="00342479" w:rsidRPr="004D2994" w:rsidRDefault="00342479"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 xml:space="preserve">Zameldowanie na </w:t>
            </w:r>
            <w:r w:rsidR="00194741" w:rsidRPr="004D2994">
              <w:rPr>
                <w:rFonts w:ascii="Arial" w:eastAsia="Times New Roman" w:hAnsi="Arial" w:cs="Arial"/>
                <w:bCs/>
                <w:color w:val="000000" w:themeColor="text1"/>
                <w:sz w:val="18"/>
                <w:szCs w:val="18"/>
                <w:lang w:eastAsia="pl-PL"/>
              </w:rPr>
              <w:t>pobyt czasowy,</w:t>
            </w:r>
          </w:p>
          <w:p w:rsidR="00342479" w:rsidRPr="004D2994" w:rsidRDefault="00194741"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Wymeldowanie z pobytu stałego,</w:t>
            </w:r>
          </w:p>
          <w:p w:rsidR="00342479" w:rsidRPr="004D2994" w:rsidRDefault="00194741"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Wymeldowanie z pobytu czasowego,</w:t>
            </w:r>
          </w:p>
          <w:p w:rsidR="00342479" w:rsidRPr="004D2994" w:rsidRDefault="00194741"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Wymeldowanie decyzją,</w:t>
            </w:r>
          </w:p>
          <w:p w:rsidR="00342479" w:rsidRPr="004D2994" w:rsidRDefault="00342479"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Wykreślenie wpisu z ewid</w:t>
            </w:r>
            <w:r w:rsidR="00194741" w:rsidRPr="004D2994">
              <w:rPr>
                <w:rFonts w:ascii="Arial" w:eastAsia="Times New Roman" w:hAnsi="Arial" w:cs="Arial"/>
                <w:bCs/>
                <w:color w:val="000000" w:themeColor="text1"/>
                <w:sz w:val="18"/>
                <w:szCs w:val="18"/>
                <w:lang w:eastAsia="pl-PL"/>
              </w:rPr>
              <w:t>encji działalności gospodarczej,</w:t>
            </w:r>
          </w:p>
          <w:p w:rsidR="00342479" w:rsidRPr="004D2994" w:rsidRDefault="00194741"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Wydanie dowodu osobistego,</w:t>
            </w:r>
          </w:p>
          <w:p w:rsidR="00342479" w:rsidRPr="004D2994" w:rsidRDefault="00342479"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Wp</w:t>
            </w:r>
            <w:r w:rsidR="00194741" w:rsidRPr="004D2994">
              <w:rPr>
                <w:rFonts w:ascii="Arial" w:eastAsia="Times New Roman" w:hAnsi="Arial" w:cs="Arial"/>
                <w:bCs/>
                <w:color w:val="000000" w:themeColor="text1"/>
                <w:sz w:val="18"/>
                <w:szCs w:val="18"/>
                <w:lang w:eastAsia="pl-PL"/>
              </w:rPr>
              <w:t>is do stałego rejestru wyborców,</w:t>
            </w:r>
          </w:p>
          <w:p w:rsidR="00342479" w:rsidRPr="004D2994" w:rsidRDefault="00342479" w:rsidP="007121F1">
            <w:pPr>
              <w:pStyle w:val="Akapitzlist"/>
              <w:numPr>
                <w:ilvl w:val="0"/>
                <w:numId w:val="64"/>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Wpis do ewidencji działalności gospodarczej, zmiana wpisu do ewidencji działalności gospodarczej, zawieszenie – wznowienie działalności gospodarczej.</w:t>
            </w:r>
          </w:p>
          <w:p w:rsidR="00342479" w:rsidRPr="004D2994" w:rsidRDefault="00C81672" w:rsidP="005C6C83">
            <w:pPr>
              <w:spacing w:before="60" w:after="60"/>
              <w:rPr>
                <w:rFonts w:ascii="Arial" w:hAnsi="Arial" w:cs="Arial"/>
                <w:color w:val="000000" w:themeColor="text1"/>
                <w:sz w:val="18"/>
                <w:szCs w:val="18"/>
              </w:rPr>
            </w:pPr>
            <w:hyperlink r:id="rId210" w:history="1">
              <w:r w:rsidR="00342479" w:rsidRPr="004D2994">
                <w:rPr>
                  <w:rStyle w:val="Hipercze"/>
                  <w:rFonts w:ascii="Arial" w:hAnsi="Arial" w:cs="Arial"/>
                  <w:bCs/>
                  <w:color w:val="000000" w:themeColor="text1"/>
                  <w:sz w:val="18"/>
                  <w:szCs w:val="18"/>
                  <w:shd w:val="clear" w:color="auto" w:fill="FFFFFF"/>
                </w:rPr>
                <w:t>Stanowisko pracy ds. oświaty</w:t>
              </w:r>
            </w:hyperlink>
          </w:p>
          <w:p w:rsidR="00342479" w:rsidRPr="004D2994" w:rsidRDefault="00342479" w:rsidP="007121F1">
            <w:pPr>
              <w:pStyle w:val="Akapitzlist"/>
              <w:numPr>
                <w:ilvl w:val="0"/>
                <w:numId w:val="61"/>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Wydawanie decyzji w sprawie dofinansowania kosztów kształcenia w celu przygotowania zawodowego młodocianego pracownika</w:t>
            </w:r>
            <w:r w:rsidR="00194741" w:rsidRPr="004D2994">
              <w:rPr>
                <w:rFonts w:ascii="Arial" w:eastAsia="Times New Roman" w:hAnsi="Arial" w:cs="Arial"/>
                <w:bCs/>
                <w:color w:val="000000" w:themeColor="text1"/>
                <w:sz w:val="18"/>
                <w:szCs w:val="18"/>
                <w:lang w:eastAsia="pl-PL"/>
              </w:rPr>
              <w:t>,</w:t>
            </w:r>
          </w:p>
          <w:p w:rsidR="00342479" w:rsidRPr="004D2994" w:rsidRDefault="00342479" w:rsidP="007121F1">
            <w:pPr>
              <w:pStyle w:val="Akapitzlist"/>
              <w:numPr>
                <w:ilvl w:val="0"/>
                <w:numId w:val="61"/>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Ocena pracy dyrektora szkoły</w:t>
            </w:r>
            <w:r w:rsidR="00194741" w:rsidRPr="004D2994">
              <w:rPr>
                <w:rFonts w:ascii="Arial" w:eastAsia="Times New Roman" w:hAnsi="Arial" w:cs="Arial"/>
                <w:bCs/>
                <w:color w:val="000000" w:themeColor="text1"/>
                <w:sz w:val="18"/>
                <w:szCs w:val="18"/>
                <w:lang w:eastAsia="pl-PL"/>
              </w:rPr>
              <w:t>,</w:t>
            </w:r>
          </w:p>
          <w:p w:rsidR="00342479" w:rsidRPr="004D2994" w:rsidRDefault="00342479" w:rsidP="00342479">
            <w:pPr>
              <w:pStyle w:val="Akapitzlist"/>
              <w:numPr>
                <w:ilvl w:val="0"/>
                <w:numId w:val="61"/>
              </w:numPr>
              <w:spacing w:after="0" w:line="240" w:lineRule="auto"/>
              <w:rPr>
                <w:rFonts w:ascii="Arial" w:eastAsia="Times New Roman" w:hAnsi="Arial" w:cs="Arial"/>
                <w:bCs/>
                <w:color w:val="000000" w:themeColor="text1"/>
                <w:sz w:val="18"/>
                <w:szCs w:val="18"/>
                <w:lang w:eastAsia="pl-PL"/>
              </w:rPr>
            </w:pPr>
            <w:r w:rsidRPr="004D2994">
              <w:rPr>
                <w:rFonts w:ascii="Arial" w:eastAsia="Times New Roman" w:hAnsi="Arial" w:cs="Arial"/>
                <w:bCs/>
                <w:color w:val="000000" w:themeColor="text1"/>
                <w:sz w:val="18"/>
                <w:szCs w:val="18"/>
                <w:lang w:eastAsia="pl-PL"/>
              </w:rPr>
              <w:t>Nadanie stopnia nauczyciela mianowanego.</w:t>
            </w:r>
          </w:p>
        </w:tc>
      </w:tr>
    </w:tbl>
    <w:p w:rsidR="00313398" w:rsidRPr="0081687A" w:rsidRDefault="00313398" w:rsidP="009B4EB7">
      <w:pPr>
        <w:pStyle w:val="Listapunktowana2"/>
      </w:pPr>
      <w:r w:rsidRPr="0081687A">
        <w:lastRenderedPageBreak/>
        <w:t xml:space="preserve">Źródło: dane Urzędu Gminy </w:t>
      </w:r>
      <w:r>
        <w:t>Zarszyn</w:t>
      </w:r>
    </w:p>
    <w:p w:rsidR="00C06464" w:rsidRPr="00BE3E7C" w:rsidRDefault="00C06464" w:rsidP="00C06464">
      <w:pPr>
        <w:spacing w:before="120" w:after="120" w:line="240" w:lineRule="auto"/>
        <w:jc w:val="both"/>
        <w:rPr>
          <w:rFonts w:ascii="Arial" w:eastAsia="Times New Roman" w:hAnsi="Arial" w:cs="Arial"/>
          <w:b/>
          <w:bCs/>
          <w:sz w:val="18"/>
          <w:szCs w:val="18"/>
          <w:highlight w:val="yellow"/>
        </w:rPr>
      </w:pPr>
      <w:bookmarkStart w:id="341" w:name="_Toc426114908"/>
      <w:r w:rsidRPr="002A087E">
        <w:rPr>
          <w:rFonts w:ascii="Arial" w:eastAsia="Times New Roman" w:hAnsi="Arial" w:cs="Arial"/>
          <w:sz w:val="20"/>
          <w:szCs w:val="20"/>
          <w:lang w:eastAsia="pl-PL"/>
        </w:rPr>
        <w:t xml:space="preserve">Urząd Gminy czerpie informacje na temat oceny sprawności i kompetencji obsługi interesantów głównie z wyników ankiet, które są przeprowadzane wśród mieszkańców. Również podziękowania i oczekiwania interesantów kierowane bezpośrednio do pracowników, kierowników referatów czy Wójta mogą stanowić źródło informacji na temat funkcjonowania Urzędu. Ponadto sam Urząd wykonuje liczne analizy pod kątem ilości załatwionych spraw i przyjmowanych wniosków, co pozwala na stworzenie statystyki oraz wprowadzanie ulepszeń w zakresie funkcjonowania Urzędu. Każda uwaga, spostrzeżenie, jest analizowana i o ile to możliwe Urząd stara się uwzględniać to w pracy. </w:t>
      </w:r>
      <w:bookmarkStart w:id="342" w:name="_Toc402520430"/>
      <w:bookmarkStart w:id="343" w:name="_Toc422394759"/>
    </w:p>
    <w:p w:rsidR="00313398" w:rsidRPr="00147602" w:rsidRDefault="00313398" w:rsidP="00C06464">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344" w:name="_Toc441049869"/>
      <w:bookmarkEnd w:id="342"/>
      <w:bookmarkEnd w:id="343"/>
      <w:r w:rsidRPr="00C06464">
        <w:rPr>
          <w:rFonts w:ascii="Arial" w:hAnsi="Arial" w:cs="Arial"/>
          <w:b/>
          <w:smallCaps w:val="0"/>
        </w:rPr>
        <w:lastRenderedPageBreak/>
        <w:t>Inne podmioty instytucjonalne działające w gminie</w:t>
      </w:r>
      <w:bookmarkEnd w:id="341"/>
      <w:bookmarkEnd w:id="344"/>
    </w:p>
    <w:p w:rsidR="00313398" w:rsidRPr="00C06464" w:rsidRDefault="00313398" w:rsidP="00313398">
      <w:pPr>
        <w:pStyle w:val="Akapitzlist"/>
        <w:spacing w:before="120" w:after="120" w:line="240" w:lineRule="auto"/>
        <w:ind w:left="0"/>
        <w:rPr>
          <w:rFonts w:ascii="Arial" w:hAnsi="Arial" w:cs="Arial"/>
          <w:sz w:val="20"/>
        </w:rPr>
      </w:pPr>
      <w:r w:rsidRPr="00C06464">
        <w:rPr>
          <w:rFonts w:ascii="Arial" w:hAnsi="Arial" w:cs="Arial"/>
          <w:sz w:val="20"/>
        </w:rPr>
        <w:t xml:space="preserve">Jednostkami budżetowymi działającymi w Gminie Zarszyn są: </w:t>
      </w:r>
    </w:p>
    <w:bookmarkStart w:id="345" w:name="_Toc426114909"/>
    <w:p w:rsidR="00313398" w:rsidRPr="00C06464" w:rsidRDefault="00313398" w:rsidP="005C6C83">
      <w:pPr>
        <w:numPr>
          <w:ilvl w:val="0"/>
          <w:numId w:val="44"/>
        </w:numPr>
        <w:spacing w:before="60" w:after="60" w:line="240" w:lineRule="auto"/>
        <w:ind w:left="714" w:hanging="357"/>
        <w:rPr>
          <w:rFonts w:ascii="Arial" w:hAnsi="Arial" w:cs="Arial"/>
          <w:sz w:val="20"/>
          <w:szCs w:val="20"/>
        </w:rPr>
      </w:pPr>
      <w:r w:rsidRPr="00C06464">
        <w:rPr>
          <w:rFonts w:ascii="Arial" w:hAnsi="Arial" w:cs="Arial"/>
          <w:sz w:val="20"/>
          <w:szCs w:val="20"/>
        </w:rPr>
        <w:fldChar w:fldCharType="begin"/>
      </w:r>
      <w:r w:rsidRPr="00C06464">
        <w:rPr>
          <w:rFonts w:ascii="Arial" w:hAnsi="Arial" w:cs="Arial"/>
          <w:sz w:val="20"/>
          <w:szCs w:val="20"/>
        </w:rPr>
        <w:instrText xml:space="preserve"> HYPERLINK "http://www.biuletyn.net/nt-bin/start.asp?podmiot=zarszyn/&amp;strona=14&amp;typ=podmenu&amp;typmenu=14&amp;menu=140&amp;id=142&amp;str=1" </w:instrText>
      </w:r>
      <w:r w:rsidRPr="00C06464">
        <w:rPr>
          <w:rFonts w:ascii="Arial" w:hAnsi="Arial" w:cs="Arial"/>
          <w:sz w:val="20"/>
          <w:szCs w:val="20"/>
        </w:rPr>
        <w:fldChar w:fldCharType="separate"/>
      </w:r>
      <w:r w:rsidRPr="00C06464">
        <w:rPr>
          <w:rStyle w:val="Hipercze"/>
          <w:rFonts w:ascii="Arial" w:hAnsi="Arial" w:cs="Arial"/>
          <w:color w:val="auto"/>
          <w:sz w:val="20"/>
          <w:szCs w:val="20"/>
          <w:u w:val="none"/>
        </w:rPr>
        <w:t>Gimnazjum im. św. Jadwigi Królowej w Długiem</w:t>
      </w:r>
      <w:r w:rsidRPr="00C06464">
        <w:rPr>
          <w:rFonts w:ascii="Arial" w:hAnsi="Arial" w:cs="Arial"/>
          <w:sz w:val="20"/>
          <w:szCs w:val="20"/>
        </w:rPr>
        <w:fldChar w:fldCharType="end"/>
      </w:r>
      <w:r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11" w:history="1">
        <w:r w:rsidR="00313398" w:rsidRPr="00C06464">
          <w:rPr>
            <w:rStyle w:val="Hipercze"/>
            <w:rFonts w:ascii="Arial" w:hAnsi="Arial" w:cs="Arial"/>
            <w:color w:val="auto"/>
            <w:sz w:val="20"/>
            <w:szCs w:val="20"/>
            <w:u w:val="none"/>
          </w:rPr>
          <w:t>Gimnazjum w Zarszynie</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12" w:history="1">
        <w:r w:rsidR="00313398" w:rsidRPr="00C06464">
          <w:rPr>
            <w:rStyle w:val="Hipercze"/>
            <w:rFonts w:ascii="Arial" w:hAnsi="Arial" w:cs="Arial"/>
            <w:color w:val="auto"/>
            <w:sz w:val="20"/>
            <w:szCs w:val="20"/>
            <w:u w:val="none"/>
          </w:rPr>
          <w:t>Gminna Biblioteka Publiczna w Zarszynie</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13" w:history="1">
        <w:r w:rsidR="00313398" w:rsidRPr="00C06464">
          <w:rPr>
            <w:rStyle w:val="Hipercze"/>
            <w:rFonts w:ascii="Arial" w:hAnsi="Arial" w:cs="Arial"/>
            <w:color w:val="auto"/>
            <w:sz w:val="20"/>
            <w:szCs w:val="20"/>
            <w:u w:val="none"/>
          </w:rPr>
          <w:t>Gminny Ośrodek Pomocy Społecznej w Zarszynie</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14" w:history="1">
        <w:r w:rsidR="00313398" w:rsidRPr="00C06464">
          <w:rPr>
            <w:rStyle w:val="Hipercze"/>
            <w:rFonts w:ascii="Arial" w:hAnsi="Arial" w:cs="Arial"/>
            <w:color w:val="auto"/>
            <w:sz w:val="20"/>
            <w:szCs w:val="20"/>
            <w:u w:val="none"/>
          </w:rPr>
          <w:t>Szkoła Podstawowa im. Jana Stapińskiego w Długiem</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15" w:history="1">
        <w:r w:rsidR="00313398" w:rsidRPr="00C06464">
          <w:rPr>
            <w:rStyle w:val="Hipercze"/>
            <w:rFonts w:ascii="Arial" w:hAnsi="Arial" w:cs="Arial"/>
            <w:color w:val="auto"/>
            <w:sz w:val="20"/>
            <w:szCs w:val="20"/>
            <w:u w:val="none"/>
          </w:rPr>
          <w:t>Szkoła Podstawowa im. Mikołaja Kopernika w Jaćmierzu</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16" w:history="1">
        <w:r w:rsidR="00313398" w:rsidRPr="00C06464">
          <w:rPr>
            <w:rStyle w:val="Hipercze"/>
            <w:rFonts w:ascii="Arial" w:hAnsi="Arial" w:cs="Arial"/>
            <w:color w:val="auto"/>
            <w:sz w:val="20"/>
            <w:szCs w:val="20"/>
            <w:u w:val="none"/>
          </w:rPr>
          <w:t>Szkoła Podstawowa w Bażanówce</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17" w:history="1">
        <w:r w:rsidR="00313398" w:rsidRPr="00C06464">
          <w:rPr>
            <w:rStyle w:val="Hipercze"/>
            <w:rFonts w:ascii="Arial" w:hAnsi="Arial" w:cs="Arial"/>
            <w:color w:val="auto"/>
            <w:sz w:val="20"/>
            <w:szCs w:val="20"/>
            <w:u w:val="none"/>
          </w:rPr>
          <w:t>Szkoła Podstawowa w Nowosielcach</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18" w:history="1">
        <w:r w:rsidR="00313398" w:rsidRPr="00C06464">
          <w:rPr>
            <w:rStyle w:val="Hipercze"/>
            <w:rFonts w:ascii="Arial" w:hAnsi="Arial" w:cs="Arial"/>
            <w:color w:val="auto"/>
            <w:sz w:val="20"/>
            <w:szCs w:val="20"/>
            <w:u w:val="none"/>
          </w:rPr>
          <w:t>Szkoła Podstawowa w Odrzechowej</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19" w:history="1">
        <w:r w:rsidR="00313398" w:rsidRPr="00C06464">
          <w:rPr>
            <w:rStyle w:val="Hipercze"/>
            <w:rFonts w:ascii="Arial" w:hAnsi="Arial" w:cs="Arial"/>
            <w:color w:val="auto"/>
            <w:sz w:val="20"/>
            <w:szCs w:val="20"/>
            <w:u w:val="none"/>
          </w:rPr>
          <w:t>Szkoła Podstawowa w Pielni</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20" w:history="1">
        <w:r w:rsidR="00313398" w:rsidRPr="00C06464">
          <w:rPr>
            <w:rStyle w:val="Hipercze"/>
            <w:rFonts w:ascii="Arial" w:hAnsi="Arial" w:cs="Arial"/>
            <w:color w:val="auto"/>
            <w:sz w:val="20"/>
            <w:szCs w:val="20"/>
            <w:u w:val="none"/>
          </w:rPr>
          <w:t>Szkoła Podstawowa w Zarszynie</w:t>
        </w:r>
      </w:hyperlink>
      <w:r w:rsidR="00313398" w:rsidRPr="00C06464">
        <w:rPr>
          <w:rFonts w:ascii="Arial" w:hAnsi="Arial" w:cs="Arial"/>
          <w:sz w:val="20"/>
          <w:szCs w:val="20"/>
        </w:rPr>
        <w:t xml:space="preserve">, </w:t>
      </w:r>
    </w:p>
    <w:p w:rsidR="00313398" w:rsidRPr="00C06464" w:rsidRDefault="00C81672" w:rsidP="007121F1">
      <w:pPr>
        <w:numPr>
          <w:ilvl w:val="0"/>
          <w:numId w:val="44"/>
        </w:numPr>
        <w:spacing w:before="100" w:beforeAutospacing="1" w:after="100" w:afterAutospacing="1" w:line="240" w:lineRule="auto"/>
        <w:rPr>
          <w:rFonts w:ascii="Arial" w:hAnsi="Arial" w:cs="Arial"/>
          <w:sz w:val="20"/>
          <w:szCs w:val="20"/>
        </w:rPr>
      </w:pPr>
      <w:hyperlink r:id="rId221" w:history="1">
        <w:r w:rsidR="00313398" w:rsidRPr="00C06464">
          <w:rPr>
            <w:rStyle w:val="Hipercze"/>
            <w:rFonts w:ascii="Arial" w:hAnsi="Arial" w:cs="Arial"/>
            <w:color w:val="auto"/>
            <w:sz w:val="20"/>
            <w:szCs w:val="20"/>
            <w:u w:val="none"/>
          </w:rPr>
          <w:t>Zakład Gospodarki Komunalnej w Zarszynie</w:t>
        </w:r>
      </w:hyperlink>
      <w:r w:rsidR="00313398" w:rsidRPr="00C06464">
        <w:rPr>
          <w:rFonts w:ascii="Arial" w:hAnsi="Arial" w:cs="Arial"/>
          <w:sz w:val="20"/>
          <w:szCs w:val="20"/>
        </w:rPr>
        <w:t xml:space="preserve">, </w:t>
      </w:r>
    </w:p>
    <w:p w:rsidR="00313398" w:rsidRPr="00C06464" w:rsidRDefault="00C81672" w:rsidP="005C6C83">
      <w:pPr>
        <w:numPr>
          <w:ilvl w:val="0"/>
          <w:numId w:val="44"/>
        </w:numPr>
        <w:spacing w:before="60" w:after="60" w:line="240" w:lineRule="auto"/>
        <w:ind w:left="714" w:hanging="357"/>
        <w:rPr>
          <w:rFonts w:ascii="Arial" w:hAnsi="Arial" w:cs="Arial"/>
          <w:sz w:val="20"/>
          <w:szCs w:val="20"/>
        </w:rPr>
      </w:pPr>
      <w:hyperlink r:id="rId222" w:history="1">
        <w:r w:rsidR="00313398" w:rsidRPr="00C06464">
          <w:rPr>
            <w:rStyle w:val="Hipercze"/>
            <w:rFonts w:ascii="Arial" w:hAnsi="Arial" w:cs="Arial"/>
            <w:color w:val="auto"/>
            <w:sz w:val="20"/>
            <w:szCs w:val="20"/>
            <w:u w:val="none"/>
          </w:rPr>
          <w:t>Zespół Ekonomiczno Administracyjny Szkół w Zarszynie</w:t>
        </w:r>
      </w:hyperlink>
      <w:r w:rsidR="00313398" w:rsidRPr="00C06464">
        <w:rPr>
          <w:rFonts w:ascii="Arial" w:hAnsi="Arial" w:cs="Arial"/>
          <w:sz w:val="20"/>
          <w:szCs w:val="20"/>
        </w:rPr>
        <w:t xml:space="preserve">. </w:t>
      </w:r>
    </w:p>
    <w:p w:rsidR="00313398" w:rsidRPr="00E8241D" w:rsidRDefault="00313398" w:rsidP="00C06464">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346" w:name="_Toc441049870"/>
      <w:r w:rsidRPr="00C06464">
        <w:rPr>
          <w:rFonts w:ascii="Arial" w:hAnsi="Arial" w:cs="Arial"/>
          <w:b/>
          <w:smallCaps w:val="0"/>
        </w:rPr>
        <w:t>Inne działania prorozwojowe i ich skuteczność</w:t>
      </w:r>
      <w:bookmarkEnd w:id="345"/>
      <w:bookmarkEnd w:id="346"/>
    </w:p>
    <w:p w:rsidR="00313398" w:rsidRPr="00C06464" w:rsidRDefault="00313398" w:rsidP="00C06464">
      <w:pPr>
        <w:keepNext/>
        <w:spacing w:before="120" w:after="0" w:line="240" w:lineRule="auto"/>
        <w:jc w:val="both"/>
        <w:rPr>
          <w:rFonts w:ascii="Arial" w:hAnsi="Arial" w:cs="Arial"/>
          <w:sz w:val="20"/>
          <w:szCs w:val="20"/>
        </w:rPr>
      </w:pPr>
      <w:r w:rsidRPr="00C06464">
        <w:rPr>
          <w:rFonts w:ascii="Arial" w:hAnsi="Arial" w:cs="Arial"/>
          <w:sz w:val="20"/>
          <w:szCs w:val="20"/>
        </w:rPr>
        <w:t xml:space="preserve">Dokumenty strategiczne tworzone przez jednostki samorządu terytorialnego definiują wizję przyszłości, pozwalają określić cele na nadchodzące lata oraz zaplanować działania podejmowane dla ich osiągnięcia. Posiadanie dobrze opracowanej strategii oraz towarzyszących jej planów rozwoju staje się niezbędnym warunkiem ubiegania się o środki dostępne w ramach funduszy europejskich. Wnikliwie opracowana i konsekwentnie wdrażana strategia rozwoju stanowią jeden z elementów przyciągających inwestorów, dla których stabilna wizja rozwoju miejsca, w którym działają lub zamierzają działać jest bardzo istotnym czynnikiem w planowaniu inwestycji. Poniższe zestawienie prezentuje dokumenty strategiczne obowiązujące w Gminy Zarszyn. </w:t>
      </w:r>
    </w:p>
    <w:p w:rsidR="00313398" w:rsidRPr="00C06464" w:rsidRDefault="00313398" w:rsidP="00C06464">
      <w:pPr>
        <w:pStyle w:val="Nagwek2"/>
        <w:spacing w:before="120" w:line="240" w:lineRule="auto"/>
        <w:jc w:val="both"/>
        <w:rPr>
          <w:rFonts w:ascii="Arial" w:eastAsiaTheme="minorHAnsi" w:hAnsi="Arial" w:cs="Arial"/>
          <w:color w:val="auto"/>
          <w:sz w:val="20"/>
          <w:szCs w:val="20"/>
        </w:rPr>
      </w:pPr>
      <w:bookmarkStart w:id="347" w:name="_Toc438286743"/>
      <w:bookmarkStart w:id="348" w:name="_Toc440616134"/>
      <w:bookmarkStart w:id="349" w:name="_Toc441049871"/>
      <w:r w:rsidRPr="00C06464">
        <w:rPr>
          <w:rFonts w:ascii="Arial" w:eastAsiaTheme="minorHAnsi" w:hAnsi="Arial" w:cs="Arial"/>
          <w:color w:val="auto"/>
          <w:sz w:val="20"/>
          <w:szCs w:val="20"/>
        </w:rPr>
        <w:t>Dokumenty strategiczne Gminy Zarszyn:</w:t>
      </w:r>
      <w:bookmarkEnd w:id="347"/>
      <w:bookmarkEnd w:id="348"/>
      <w:bookmarkEnd w:id="349"/>
      <w:r w:rsidRPr="00C06464">
        <w:rPr>
          <w:rFonts w:ascii="Arial" w:eastAsiaTheme="minorHAnsi" w:hAnsi="Arial" w:cs="Arial"/>
          <w:color w:val="auto"/>
          <w:sz w:val="20"/>
          <w:szCs w:val="20"/>
        </w:rPr>
        <w:t xml:space="preserve"> </w:t>
      </w:r>
    </w:p>
    <w:p w:rsidR="00313398" w:rsidRPr="00C01D60" w:rsidRDefault="00313398" w:rsidP="007121F1">
      <w:pPr>
        <w:pStyle w:val="Akapitzlist"/>
        <w:numPr>
          <w:ilvl w:val="0"/>
          <w:numId w:val="43"/>
        </w:numPr>
        <w:spacing w:before="120" w:after="120" w:line="240" w:lineRule="auto"/>
        <w:jc w:val="both"/>
        <w:rPr>
          <w:rFonts w:ascii="Arial" w:hAnsi="Arial" w:cs="Arial"/>
          <w:b/>
          <w:smallCaps/>
          <w:sz w:val="20"/>
          <w:szCs w:val="20"/>
        </w:rPr>
      </w:pPr>
      <w:r w:rsidRPr="00C01D60">
        <w:rPr>
          <w:rFonts w:ascii="Arial" w:hAnsi="Arial" w:cs="Arial"/>
          <w:color w:val="000000"/>
          <w:sz w:val="20"/>
          <w:szCs w:val="20"/>
        </w:rPr>
        <w:t>Strategia Rozwiązywania Problemów Społecznych w Gminie Zarszyn,</w:t>
      </w:r>
    </w:p>
    <w:p w:rsidR="00313398" w:rsidRPr="00194741" w:rsidRDefault="00313398" w:rsidP="007121F1">
      <w:pPr>
        <w:pStyle w:val="Akapitzlist"/>
        <w:numPr>
          <w:ilvl w:val="0"/>
          <w:numId w:val="43"/>
        </w:numPr>
        <w:spacing w:before="120" w:after="120" w:line="240" w:lineRule="auto"/>
        <w:jc w:val="both"/>
        <w:rPr>
          <w:rFonts w:ascii="Arial" w:hAnsi="Arial" w:cs="Arial"/>
          <w:b/>
          <w:smallCaps/>
          <w:sz w:val="20"/>
          <w:szCs w:val="20"/>
        </w:rPr>
      </w:pPr>
      <w:r w:rsidRPr="00C01D60">
        <w:rPr>
          <w:rFonts w:ascii="Arial" w:hAnsi="Arial" w:cs="Arial"/>
          <w:color w:val="000000"/>
          <w:sz w:val="20"/>
          <w:szCs w:val="20"/>
        </w:rPr>
        <w:t xml:space="preserve">Program usuwania wyrobów zawierających azbest </w:t>
      </w:r>
      <w:r w:rsidRPr="00194741">
        <w:rPr>
          <w:rFonts w:ascii="Arial" w:hAnsi="Arial" w:cs="Arial"/>
          <w:sz w:val="20"/>
          <w:szCs w:val="20"/>
        </w:rPr>
        <w:t>dla Gminy Zarszyn na lata 2013 – 2032,</w:t>
      </w:r>
    </w:p>
    <w:p w:rsidR="00F06987" w:rsidRPr="00194741" w:rsidRDefault="00C01D60" w:rsidP="007121F1">
      <w:pPr>
        <w:pStyle w:val="Akapitzlist"/>
        <w:numPr>
          <w:ilvl w:val="0"/>
          <w:numId w:val="43"/>
        </w:numPr>
        <w:spacing w:before="120" w:after="120" w:line="240" w:lineRule="auto"/>
        <w:jc w:val="both"/>
        <w:rPr>
          <w:rFonts w:ascii="Arial" w:hAnsi="Arial" w:cs="Arial"/>
          <w:smallCaps/>
          <w:sz w:val="20"/>
          <w:szCs w:val="20"/>
        </w:rPr>
      </w:pPr>
      <w:r w:rsidRPr="00194741">
        <w:rPr>
          <w:rFonts w:ascii="Arial" w:hAnsi="Arial" w:cs="Arial"/>
          <w:sz w:val="20"/>
          <w:szCs w:val="20"/>
        </w:rPr>
        <w:t xml:space="preserve">Plan </w:t>
      </w:r>
      <w:r w:rsidR="00194741">
        <w:rPr>
          <w:rFonts w:ascii="Arial" w:hAnsi="Arial" w:cs="Arial"/>
          <w:sz w:val="20"/>
          <w:szCs w:val="20"/>
        </w:rPr>
        <w:t>G</w:t>
      </w:r>
      <w:r w:rsidRPr="00194741">
        <w:rPr>
          <w:rFonts w:ascii="Arial" w:hAnsi="Arial" w:cs="Arial"/>
          <w:sz w:val="20"/>
          <w:szCs w:val="20"/>
        </w:rPr>
        <w:t xml:space="preserve">ospodarki </w:t>
      </w:r>
      <w:r w:rsidR="00194741">
        <w:rPr>
          <w:rFonts w:ascii="Arial" w:hAnsi="Arial" w:cs="Arial"/>
          <w:sz w:val="20"/>
          <w:szCs w:val="20"/>
        </w:rPr>
        <w:t>N</w:t>
      </w:r>
      <w:r w:rsidRPr="00194741">
        <w:rPr>
          <w:rFonts w:ascii="Arial" w:hAnsi="Arial" w:cs="Arial"/>
          <w:sz w:val="20"/>
          <w:szCs w:val="20"/>
        </w:rPr>
        <w:t>iskoemisyjnej dla Gminy Zarszyn.</w:t>
      </w:r>
    </w:p>
    <w:p w:rsidR="00493FCD" w:rsidRPr="00C17D7B" w:rsidRDefault="00493FCD" w:rsidP="00EA158F">
      <w:pPr>
        <w:pStyle w:val="Spistreci2"/>
        <w:numPr>
          <w:ilvl w:val="1"/>
          <w:numId w:val="1"/>
        </w:numPr>
        <w:tabs>
          <w:tab w:val="clear" w:pos="9015"/>
          <w:tab w:val="left" w:pos="1418"/>
          <w:tab w:val="right" w:leader="dot" w:pos="9214"/>
        </w:tabs>
        <w:spacing w:before="120" w:after="120"/>
        <w:ind w:left="1077" w:hanging="357"/>
        <w:jc w:val="both"/>
        <w:outlineLvl w:val="1"/>
        <w:rPr>
          <w:rFonts w:ascii="Arial" w:hAnsi="Arial" w:cs="Arial"/>
          <w:b/>
          <w:smallCaps w:val="0"/>
        </w:rPr>
      </w:pPr>
      <w:bookmarkStart w:id="350" w:name="_Toc441049872"/>
      <w:r w:rsidRPr="00C17D7B">
        <w:rPr>
          <w:rFonts w:ascii="Arial" w:hAnsi="Arial" w:cs="Arial"/>
          <w:b/>
          <w:smallCaps w:val="0"/>
        </w:rPr>
        <w:t>Współpraca regionalna i międzynarodowa</w:t>
      </w:r>
      <w:bookmarkEnd w:id="350"/>
    </w:p>
    <w:p w:rsidR="005E04E4" w:rsidRPr="005C6C83" w:rsidRDefault="00D47969">
      <w:pPr>
        <w:rPr>
          <w:rFonts w:ascii="Arial" w:hAnsi="Arial" w:cs="Arial"/>
          <w:color w:val="000000"/>
          <w:sz w:val="20"/>
          <w:szCs w:val="20"/>
        </w:rPr>
      </w:pPr>
      <w:r w:rsidRPr="00C17D7B">
        <w:rPr>
          <w:rFonts w:ascii="Arial" w:hAnsi="Arial" w:cs="Arial"/>
          <w:color w:val="000000"/>
          <w:sz w:val="20"/>
          <w:szCs w:val="20"/>
        </w:rPr>
        <w:t xml:space="preserve">Charakterystykę współpracy regionalnej i </w:t>
      </w:r>
      <w:r w:rsidR="00D94A60" w:rsidRPr="00C17D7B">
        <w:rPr>
          <w:rFonts w:ascii="Arial" w:hAnsi="Arial" w:cs="Arial"/>
          <w:color w:val="000000"/>
          <w:sz w:val="20"/>
          <w:szCs w:val="20"/>
        </w:rPr>
        <w:t>międzynarodowej</w:t>
      </w:r>
      <w:r w:rsidRPr="00C17D7B">
        <w:rPr>
          <w:rFonts w:ascii="Arial" w:hAnsi="Arial" w:cs="Arial"/>
          <w:color w:val="000000"/>
          <w:sz w:val="20"/>
          <w:szCs w:val="20"/>
        </w:rPr>
        <w:t xml:space="preserve"> </w:t>
      </w:r>
      <w:r w:rsidR="00D94A60" w:rsidRPr="00C17D7B">
        <w:rPr>
          <w:rFonts w:ascii="Arial" w:hAnsi="Arial" w:cs="Arial"/>
          <w:color w:val="000000"/>
          <w:sz w:val="20"/>
          <w:szCs w:val="20"/>
        </w:rPr>
        <w:t>prezentuje</w:t>
      </w:r>
      <w:r w:rsidRPr="00C17D7B">
        <w:rPr>
          <w:rFonts w:ascii="Arial" w:hAnsi="Arial" w:cs="Arial"/>
          <w:color w:val="000000"/>
          <w:sz w:val="20"/>
          <w:szCs w:val="20"/>
        </w:rPr>
        <w:t xml:space="preserve"> poniżej zamieszczona tabela.</w:t>
      </w:r>
    </w:p>
    <w:tbl>
      <w:tblPr>
        <w:tblStyle w:val="Tabela-Siatka"/>
        <w:tblW w:w="0" w:type="auto"/>
        <w:tblLook w:val="04A0" w:firstRow="1" w:lastRow="0" w:firstColumn="1" w:lastColumn="0" w:noHBand="0" w:noVBand="1"/>
      </w:tblPr>
      <w:tblGrid>
        <w:gridCol w:w="2263"/>
        <w:gridCol w:w="3778"/>
        <w:gridCol w:w="3021"/>
      </w:tblGrid>
      <w:tr w:rsidR="005E04E4" w:rsidRPr="001769D2" w:rsidTr="005C6C83">
        <w:tc>
          <w:tcPr>
            <w:tcW w:w="2263" w:type="dxa"/>
            <w:shd w:val="clear" w:color="auto" w:fill="D0CECE" w:themeFill="background2" w:themeFillShade="E6"/>
            <w:vAlign w:val="center"/>
          </w:tcPr>
          <w:p w:rsidR="005E04E4" w:rsidRPr="00136B5B" w:rsidRDefault="005E04E4" w:rsidP="005C6C83">
            <w:pPr>
              <w:jc w:val="center"/>
              <w:rPr>
                <w:rFonts w:ascii="Arial" w:hAnsi="Arial" w:cs="Arial"/>
                <w:b/>
                <w:color w:val="000000" w:themeColor="text1"/>
              </w:rPr>
            </w:pPr>
            <w:r w:rsidRPr="00136B5B">
              <w:rPr>
                <w:rFonts w:ascii="Arial" w:hAnsi="Arial" w:cs="Arial"/>
                <w:b/>
                <w:color w:val="000000" w:themeColor="text1"/>
              </w:rPr>
              <w:t>Partner</w:t>
            </w:r>
          </w:p>
        </w:tc>
        <w:tc>
          <w:tcPr>
            <w:tcW w:w="3778" w:type="dxa"/>
            <w:shd w:val="clear" w:color="auto" w:fill="D0CECE" w:themeFill="background2" w:themeFillShade="E6"/>
            <w:vAlign w:val="center"/>
          </w:tcPr>
          <w:p w:rsidR="005E04E4" w:rsidRPr="00136B5B" w:rsidRDefault="00D93225" w:rsidP="005C6C83">
            <w:pPr>
              <w:jc w:val="center"/>
              <w:rPr>
                <w:rFonts w:ascii="Arial" w:hAnsi="Arial" w:cs="Arial"/>
                <w:b/>
                <w:color w:val="000000" w:themeColor="text1"/>
              </w:rPr>
            </w:pPr>
            <w:r w:rsidRPr="00136B5B">
              <w:rPr>
                <w:rFonts w:ascii="Arial" w:hAnsi="Arial" w:cs="Arial"/>
                <w:b/>
                <w:color w:val="000000" w:themeColor="text1"/>
              </w:rPr>
              <w:t xml:space="preserve">Rodzaj ( regionalna </w:t>
            </w:r>
            <w:r w:rsidR="005E04E4" w:rsidRPr="00136B5B">
              <w:rPr>
                <w:rFonts w:ascii="Arial" w:hAnsi="Arial" w:cs="Arial"/>
                <w:b/>
                <w:color w:val="000000" w:themeColor="text1"/>
              </w:rPr>
              <w:t>międzynarodowa)</w:t>
            </w:r>
            <w:r w:rsidRPr="00136B5B">
              <w:rPr>
                <w:rFonts w:ascii="Arial" w:hAnsi="Arial" w:cs="Arial"/>
                <w:b/>
                <w:color w:val="000000" w:themeColor="text1"/>
              </w:rPr>
              <w:br/>
            </w:r>
            <w:r w:rsidR="005E04E4" w:rsidRPr="00136B5B">
              <w:rPr>
                <w:rFonts w:ascii="Arial" w:hAnsi="Arial" w:cs="Arial"/>
                <w:b/>
                <w:color w:val="000000" w:themeColor="text1"/>
              </w:rPr>
              <w:t xml:space="preserve"> i podstawa prowadzonej współpracy</w:t>
            </w:r>
          </w:p>
          <w:p w:rsidR="005E04E4" w:rsidRPr="00136B5B" w:rsidRDefault="005E04E4" w:rsidP="005C6C83">
            <w:pPr>
              <w:jc w:val="center"/>
              <w:rPr>
                <w:rFonts w:ascii="Arial" w:hAnsi="Arial" w:cs="Arial"/>
                <w:b/>
                <w:color w:val="000000" w:themeColor="text1"/>
              </w:rPr>
            </w:pPr>
            <w:r w:rsidRPr="00136B5B">
              <w:rPr>
                <w:rFonts w:ascii="Arial" w:hAnsi="Arial" w:cs="Arial"/>
                <w:b/>
                <w:color w:val="000000" w:themeColor="text1"/>
              </w:rPr>
              <w:t>(umowa, data zawarcia, zakres współpracy)</w:t>
            </w:r>
          </w:p>
        </w:tc>
        <w:tc>
          <w:tcPr>
            <w:tcW w:w="3021" w:type="dxa"/>
            <w:shd w:val="clear" w:color="auto" w:fill="D0CECE" w:themeFill="background2" w:themeFillShade="E6"/>
            <w:vAlign w:val="center"/>
          </w:tcPr>
          <w:p w:rsidR="005E04E4" w:rsidRPr="00136B5B" w:rsidRDefault="005E04E4" w:rsidP="005C6C83">
            <w:pPr>
              <w:jc w:val="center"/>
              <w:rPr>
                <w:rFonts w:ascii="Arial" w:hAnsi="Arial" w:cs="Arial"/>
                <w:b/>
                <w:color w:val="000000" w:themeColor="text1"/>
              </w:rPr>
            </w:pPr>
            <w:r w:rsidRPr="00136B5B">
              <w:rPr>
                <w:rFonts w:ascii="Arial" w:hAnsi="Arial" w:cs="Arial"/>
                <w:b/>
                <w:color w:val="000000" w:themeColor="text1"/>
              </w:rPr>
              <w:t>Zrealizowane w partnerstwie projekty</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Kobylnica</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Współpraca regionalna</w:t>
            </w:r>
          </w:p>
          <w:p w:rsidR="005E04E4" w:rsidRPr="00136B5B" w:rsidRDefault="005E04E4" w:rsidP="005C6C83">
            <w:pPr>
              <w:jc w:val="center"/>
              <w:rPr>
                <w:rFonts w:ascii="Arial" w:hAnsi="Arial" w:cs="Arial"/>
              </w:rPr>
            </w:pPr>
            <w:r w:rsidRPr="00136B5B">
              <w:rPr>
                <w:rFonts w:ascii="Arial" w:hAnsi="Arial" w:cs="Arial"/>
              </w:rPr>
              <w:t>Porozumienie o partnerskiej współpracy  z dnia 23 listopada 2007</w:t>
            </w:r>
            <w:r w:rsidR="00D93225" w:rsidRPr="00136B5B">
              <w:rPr>
                <w:rFonts w:ascii="Arial" w:hAnsi="Arial" w:cs="Arial"/>
              </w:rPr>
              <w:t>, kontynuacja w dniu 01.</w:t>
            </w:r>
            <w:r w:rsidRPr="00136B5B">
              <w:rPr>
                <w:rFonts w:ascii="Arial" w:hAnsi="Arial" w:cs="Arial"/>
              </w:rPr>
              <w:t>03.2012 r. Zakres -</w:t>
            </w:r>
          </w:p>
          <w:p w:rsidR="005E04E4" w:rsidRPr="00194741"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194741">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b/>
              </w:rPr>
              <w:t>„Program Europa dla obywateli”</w:t>
            </w:r>
          </w:p>
          <w:p w:rsidR="005E04E4" w:rsidRPr="00136B5B" w:rsidRDefault="005E04E4" w:rsidP="005C6C83">
            <w:pPr>
              <w:jc w:val="center"/>
              <w:rPr>
                <w:rFonts w:ascii="Arial" w:hAnsi="Arial" w:cs="Arial"/>
                <w:b/>
              </w:rPr>
            </w:pPr>
            <w:r w:rsidRPr="00136B5B">
              <w:rPr>
                <w:rFonts w:ascii="Arial" w:hAnsi="Arial" w:cs="Arial"/>
                <w:b/>
              </w:rPr>
              <w:t>„Festiwal kultur”</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Kościelisko</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Współpraca regionalna</w:t>
            </w:r>
          </w:p>
          <w:p w:rsidR="005E04E4" w:rsidRPr="00136B5B" w:rsidRDefault="005E04E4" w:rsidP="005C6C83">
            <w:pPr>
              <w:jc w:val="center"/>
              <w:rPr>
                <w:rFonts w:ascii="Arial" w:hAnsi="Arial" w:cs="Arial"/>
              </w:rPr>
            </w:pPr>
            <w:r w:rsidRPr="00136B5B">
              <w:rPr>
                <w:rFonts w:ascii="Arial" w:hAnsi="Arial" w:cs="Arial"/>
              </w:rPr>
              <w:t>Porozumienie o partnerskiej współpracy  dniu 01 03.2012 r. Zakres -</w:t>
            </w:r>
          </w:p>
          <w:p w:rsidR="005E04E4" w:rsidRPr="00194741" w:rsidRDefault="005E04E4" w:rsidP="00194741">
            <w:pPr>
              <w:jc w:val="center"/>
              <w:rPr>
                <w:rFonts w:ascii="Arial" w:hAnsi="Arial" w:cs="Arial"/>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w:t>
            </w:r>
            <w:r w:rsidR="00194741">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b/>
              </w:rPr>
              <w:t>Program Europa dla obywateli”</w:t>
            </w:r>
          </w:p>
          <w:p w:rsidR="005E04E4" w:rsidRPr="00136B5B" w:rsidRDefault="005E04E4" w:rsidP="005C6C83">
            <w:pPr>
              <w:jc w:val="center"/>
              <w:rPr>
                <w:rFonts w:ascii="Arial" w:hAnsi="Arial" w:cs="Arial"/>
                <w:b/>
              </w:rPr>
            </w:pPr>
            <w:r w:rsidRPr="00136B5B">
              <w:rPr>
                <w:rFonts w:ascii="Arial" w:hAnsi="Arial" w:cs="Arial"/>
                <w:b/>
              </w:rPr>
              <w:t>„Festiwal kultur”</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Walce</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Współpraca regionalna</w:t>
            </w:r>
          </w:p>
          <w:p w:rsidR="005E04E4" w:rsidRPr="00136B5B" w:rsidRDefault="005E04E4" w:rsidP="005C6C83">
            <w:pPr>
              <w:jc w:val="center"/>
              <w:rPr>
                <w:rFonts w:ascii="Arial" w:hAnsi="Arial" w:cs="Arial"/>
              </w:rPr>
            </w:pPr>
            <w:r w:rsidRPr="00136B5B">
              <w:rPr>
                <w:rFonts w:ascii="Arial" w:hAnsi="Arial" w:cs="Arial"/>
              </w:rPr>
              <w:lastRenderedPageBreak/>
              <w:t>Porozumienie o partnerskiej współpracy  dniu 01</w:t>
            </w:r>
            <w:r w:rsidR="00D93225" w:rsidRPr="00136B5B">
              <w:rPr>
                <w:rFonts w:ascii="Arial" w:hAnsi="Arial" w:cs="Arial"/>
              </w:rPr>
              <w:t>.</w:t>
            </w:r>
            <w:r w:rsidRPr="00136B5B">
              <w:rPr>
                <w:rFonts w:ascii="Arial" w:hAnsi="Arial" w:cs="Arial"/>
              </w:rPr>
              <w:t xml:space="preserve"> 03.2012 r. Zakres -</w:t>
            </w:r>
          </w:p>
          <w:p w:rsidR="005E04E4" w:rsidRPr="00194741" w:rsidRDefault="005E04E4" w:rsidP="00633651">
            <w:pPr>
              <w:jc w:val="center"/>
              <w:rPr>
                <w:rFonts w:ascii="Arial" w:hAnsi="Arial" w:cs="Arial"/>
              </w:rPr>
            </w:pPr>
            <w:r w:rsidRPr="00136B5B">
              <w:rPr>
                <w:rFonts w:ascii="Arial" w:hAnsi="Arial" w:cs="Arial"/>
              </w:rPr>
              <w:t>Promocja gmin, współpraca ze szkołami, wymiana młodzieży, współpraca w zakresie kultury, sportu i t</w:t>
            </w:r>
            <w:r w:rsidR="00194741">
              <w:rPr>
                <w:rFonts w:ascii="Arial" w:hAnsi="Arial" w:cs="Arial"/>
              </w:rPr>
              <w:t>urystyki. Edukacja ekologiczna.</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b/>
              </w:rPr>
              <w:lastRenderedPageBreak/>
              <w:t>Program Europa dla obywateli”</w:t>
            </w:r>
          </w:p>
          <w:p w:rsidR="005E04E4" w:rsidRPr="00136B5B" w:rsidRDefault="005E04E4" w:rsidP="005C6C83">
            <w:pPr>
              <w:jc w:val="center"/>
              <w:rPr>
                <w:rFonts w:ascii="Arial" w:hAnsi="Arial" w:cs="Arial"/>
                <w:b/>
              </w:rPr>
            </w:pPr>
            <w:r w:rsidRPr="00136B5B">
              <w:rPr>
                <w:rFonts w:ascii="Arial" w:hAnsi="Arial" w:cs="Arial"/>
                <w:b/>
              </w:rPr>
              <w:lastRenderedPageBreak/>
              <w:t>„Festiwal kultur”</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lastRenderedPageBreak/>
              <w:t>Stowarzyszenie Górna OΊka z siedzibą w Niżnej Sitnicy</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Współpraca zagraniczna</w:t>
            </w:r>
          </w:p>
          <w:p w:rsidR="005E04E4" w:rsidRPr="00136B5B" w:rsidRDefault="005E04E4" w:rsidP="005C6C83">
            <w:pPr>
              <w:jc w:val="center"/>
              <w:rPr>
                <w:rFonts w:ascii="Arial" w:hAnsi="Arial" w:cs="Arial"/>
              </w:rPr>
            </w:pPr>
            <w:r w:rsidRPr="00136B5B">
              <w:rPr>
                <w:rFonts w:ascii="Arial" w:hAnsi="Arial" w:cs="Arial"/>
              </w:rPr>
              <w:t>Współpraca międzynarodowa</w:t>
            </w:r>
          </w:p>
          <w:p w:rsidR="005E04E4" w:rsidRPr="00136B5B" w:rsidRDefault="005E04E4" w:rsidP="005C6C83">
            <w:pPr>
              <w:jc w:val="center"/>
              <w:rPr>
                <w:rFonts w:ascii="Arial" w:hAnsi="Arial" w:cs="Arial"/>
                <w:b/>
              </w:rPr>
            </w:pPr>
            <w:r w:rsidRPr="00136B5B">
              <w:rPr>
                <w:rFonts w:ascii="Arial" w:hAnsi="Arial" w:cs="Arial"/>
              </w:rPr>
              <w:t>Umowa partnerska podpisana w  18 maja 2000 r. zakres – kultura, sport, turystyka, oświata, promocja,</w:t>
            </w:r>
          </w:p>
        </w:tc>
        <w:tc>
          <w:tcPr>
            <w:tcW w:w="3021" w:type="dxa"/>
            <w:vAlign w:val="center"/>
          </w:tcPr>
          <w:p w:rsidR="005E04E4" w:rsidRPr="00136B5B" w:rsidRDefault="005E04E4" w:rsidP="005C6C83">
            <w:pPr>
              <w:jc w:val="center"/>
              <w:rPr>
                <w:rFonts w:ascii="Arial" w:hAnsi="Arial" w:cs="Arial"/>
              </w:rPr>
            </w:pPr>
            <w:r w:rsidRPr="00136B5B">
              <w:rPr>
                <w:rFonts w:ascii="Arial" w:hAnsi="Arial" w:cs="Arial"/>
              </w:rPr>
              <w:t>Kultura i sport szansą na integrację regionów przygranicznych Polski i Słowacji”</w:t>
            </w:r>
          </w:p>
          <w:p w:rsidR="005E04E4" w:rsidRPr="00136B5B" w:rsidRDefault="005E04E4" w:rsidP="005C6C83">
            <w:pPr>
              <w:jc w:val="center"/>
              <w:rPr>
                <w:rFonts w:ascii="Arial" w:hAnsi="Arial" w:cs="Arial"/>
              </w:rPr>
            </w:pPr>
            <w:r w:rsidRPr="00136B5B">
              <w:rPr>
                <w:rFonts w:ascii="Arial" w:hAnsi="Arial" w:cs="Arial"/>
              </w:rPr>
              <w:t>„ Młodzież w trosce o dziedzictwo kulturowe regionów przygranicznych”</w:t>
            </w:r>
          </w:p>
          <w:p w:rsidR="005E04E4" w:rsidRPr="00136B5B" w:rsidRDefault="005E04E4" w:rsidP="005C6C83">
            <w:pPr>
              <w:jc w:val="center"/>
              <w:rPr>
                <w:rFonts w:ascii="Arial" w:hAnsi="Arial" w:cs="Arial"/>
              </w:rPr>
            </w:pPr>
            <w:r w:rsidRPr="00136B5B">
              <w:rPr>
                <w:rFonts w:ascii="Arial" w:hAnsi="Arial" w:cs="Arial"/>
              </w:rPr>
              <w:t>„ Sport dla wszystkich zbliża  narody”</w:t>
            </w:r>
          </w:p>
          <w:p w:rsidR="005E04E4" w:rsidRPr="00136B5B" w:rsidRDefault="005E04E4" w:rsidP="005C6C83">
            <w:pPr>
              <w:jc w:val="center"/>
              <w:rPr>
                <w:rFonts w:ascii="Arial" w:hAnsi="Arial" w:cs="Arial"/>
              </w:rPr>
            </w:pPr>
            <w:r w:rsidRPr="00136B5B">
              <w:rPr>
                <w:rFonts w:ascii="Arial" w:hAnsi="Arial" w:cs="Arial"/>
                <w:b/>
              </w:rPr>
              <w:t>Człowiek i natura – transfer wiedzy i doświadczeń  w Euroregionie Karpackim”</w:t>
            </w:r>
          </w:p>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OΊka</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 xml:space="preserve">Uchwała Rady Gminy  z dnia </w:t>
            </w:r>
            <w:r w:rsidR="00D93225" w:rsidRPr="00136B5B">
              <w:rPr>
                <w:rFonts w:ascii="Arial" w:hAnsi="Arial" w:cs="Arial"/>
                <w:b/>
              </w:rPr>
              <w:br/>
            </w:r>
            <w:r w:rsidRPr="00136B5B">
              <w:rPr>
                <w:rFonts w:ascii="Arial" w:hAnsi="Arial" w:cs="Arial"/>
                <w:b/>
              </w:rPr>
              <w:t xml:space="preserve">30 grudnia 2003 </w:t>
            </w:r>
            <w:r w:rsidR="00D93225" w:rsidRPr="00136B5B">
              <w:rPr>
                <w:rFonts w:ascii="Arial" w:hAnsi="Arial" w:cs="Arial"/>
                <w:b/>
              </w:rPr>
              <w:t>r.</w:t>
            </w:r>
          </w:p>
          <w:p w:rsidR="005E04E4" w:rsidRPr="00136B5B" w:rsidRDefault="005E04E4" w:rsidP="005C6C83">
            <w:pPr>
              <w:jc w:val="center"/>
              <w:rPr>
                <w:rFonts w:ascii="Arial" w:hAnsi="Arial" w:cs="Arial"/>
                <w:b/>
              </w:rPr>
            </w:pP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rPr>
            </w:pPr>
            <w:r w:rsidRPr="00136B5B">
              <w:rPr>
                <w:rFonts w:ascii="Arial" w:hAnsi="Arial" w:cs="Arial"/>
              </w:rPr>
              <w:t>Kultura i sport szansą na integrację regionów przygranicznych Polski„ Młodzież w trosce o dziedzictwo kulturowe regionów przygranicznych”</w:t>
            </w:r>
          </w:p>
          <w:p w:rsidR="005E04E4" w:rsidRPr="00136B5B" w:rsidRDefault="005E04E4" w:rsidP="005C6C83">
            <w:pPr>
              <w:jc w:val="center"/>
              <w:rPr>
                <w:rFonts w:ascii="Arial" w:hAnsi="Arial" w:cs="Arial"/>
              </w:rPr>
            </w:pPr>
            <w:r w:rsidRPr="00136B5B">
              <w:rPr>
                <w:rFonts w:ascii="Arial" w:hAnsi="Arial" w:cs="Arial"/>
              </w:rPr>
              <w:t>i Słowacji”</w:t>
            </w:r>
          </w:p>
          <w:p w:rsidR="005E04E4" w:rsidRPr="00136B5B" w:rsidRDefault="005E04E4" w:rsidP="005C6C83">
            <w:pPr>
              <w:jc w:val="center"/>
              <w:rPr>
                <w:rFonts w:ascii="Arial" w:hAnsi="Arial" w:cs="Arial"/>
                <w:b/>
              </w:rPr>
            </w:pPr>
            <w:r w:rsidRPr="00136B5B">
              <w:rPr>
                <w:rFonts w:ascii="Arial" w:hAnsi="Arial" w:cs="Arial"/>
              </w:rPr>
              <w:t>„ Sport dla wszystkich zbliża  narody”</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Nižna Sitnica</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 xml:space="preserve">Uchwała Rady Gminy  z dnia </w:t>
            </w:r>
            <w:r w:rsidR="00D93225" w:rsidRPr="00136B5B">
              <w:rPr>
                <w:rFonts w:ascii="Arial" w:hAnsi="Arial" w:cs="Arial"/>
                <w:b/>
              </w:rPr>
              <w:br/>
            </w:r>
            <w:r w:rsidRPr="00136B5B">
              <w:rPr>
                <w:rFonts w:ascii="Arial" w:hAnsi="Arial" w:cs="Arial"/>
                <w:b/>
              </w:rPr>
              <w:t>30 grudnia 2003</w:t>
            </w:r>
            <w:r w:rsidR="00D93225" w:rsidRPr="00136B5B">
              <w:rPr>
                <w:rFonts w:ascii="Arial" w:hAnsi="Arial" w:cs="Arial"/>
                <w:b/>
              </w:rPr>
              <w:t xml:space="preserve"> r.</w:t>
            </w:r>
          </w:p>
          <w:p w:rsidR="005E04E4" w:rsidRPr="00136B5B" w:rsidRDefault="005E04E4" w:rsidP="005C6C83">
            <w:pPr>
              <w:jc w:val="center"/>
              <w:rPr>
                <w:rFonts w:ascii="Arial" w:hAnsi="Arial" w:cs="Arial"/>
                <w:b/>
              </w:rPr>
            </w:pP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rPr>
            </w:pPr>
            <w:r w:rsidRPr="00136B5B">
              <w:rPr>
                <w:rFonts w:ascii="Arial" w:hAnsi="Arial" w:cs="Arial"/>
              </w:rPr>
              <w:t>Kultura i sport szansą na integrację regionów</w:t>
            </w:r>
          </w:p>
          <w:p w:rsidR="005E04E4" w:rsidRPr="00136B5B" w:rsidRDefault="005E04E4" w:rsidP="005C6C83">
            <w:pPr>
              <w:jc w:val="center"/>
              <w:rPr>
                <w:rFonts w:ascii="Arial" w:hAnsi="Arial" w:cs="Arial"/>
              </w:rPr>
            </w:pPr>
            <w:r w:rsidRPr="00136B5B">
              <w:rPr>
                <w:rFonts w:ascii="Arial" w:hAnsi="Arial" w:cs="Arial"/>
              </w:rPr>
              <w:t>przygranicznych Polski i Słowacji”</w:t>
            </w:r>
          </w:p>
          <w:p w:rsidR="005E04E4" w:rsidRPr="00136B5B" w:rsidRDefault="005E04E4" w:rsidP="005C6C83">
            <w:pPr>
              <w:jc w:val="center"/>
              <w:rPr>
                <w:rFonts w:ascii="Arial" w:hAnsi="Arial" w:cs="Arial"/>
              </w:rPr>
            </w:pPr>
            <w:r w:rsidRPr="00136B5B">
              <w:rPr>
                <w:rFonts w:ascii="Arial" w:hAnsi="Arial" w:cs="Arial"/>
              </w:rPr>
              <w:t>Młodzież w trosce o dziedzictwo kulturowe regionów przygranicznych”</w:t>
            </w:r>
          </w:p>
          <w:p w:rsidR="005E04E4" w:rsidRPr="00136B5B" w:rsidRDefault="005E04E4" w:rsidP="005C6C83">
            <w:pPr>
              <w:jc w:val="center"/>
              <w:rPr>
                <w:rFonts w:ascii="Arial" w:hAnsi="Arial" w:cs="Arial"/>
              </w:rPr>
            </w:pPr>
            <w:r w:rsidRPr="00136B5B">
              <w:rPr>
                <w:rFonts w:ascii="Arial" w:hAnsi="Arial" w:cs="Arial"/>
              </w:rPr>
              <w:t>nic”</w:t>
            </w:r>
          </w:p>
          <w:p w:rsidR="005E04E4" w:rsidRPr="00136B5B" w:rsidRDefault="005E04E4" w:rsidP="005C6C83">
            <w:pPr>
              <w:jc w:val="center"/>
              <w:rPr>
                <w:rFonts w:ascii="Arial" w:hAnsi="Arial" w:cs="Arial"/>
              </w:rPr>
            </w:pPr>
            <w:r w:rsidRPr="00136B5B">
              <w:rPr>
                <w:rFonts w:ascii="Arial" w:hAnsi="Arial" w:cs="Arial"/>
              </w:rPr>
              <w:t>„ Sport dla wszystkich zbliża  narody”</w:t>
            </w:r>
          </w:p>
          <w:p w:rsidR="005E04E4" w:rsidRPr="00136B5B" w:rsidRDefault="005E04E4" w:rsidP="005C6C83">
            <w:pPr>
              <w:jc w:val="center"/>
              <w:rPr>
                <w:rFonts w:ascii="Arial" w:hAnsi="Arial" w:cs="Arial"/>
              </w:rPr>
            </w:pPr>
            <w:r w:rsidRPr="00136B5B">
              <w:rPr>
                <w:rFonts w:ascii="Arial" w:hAnsi="Arial" w:cs="Arial"/>
              </w:rPr>
              <w:t>„Europa dla obywateli” „Współpraca samorządów”</w:t>
            </w:r>
          </w:p>
          <w:p w:rsidR="005E04E4" w:rsidRPr="00136B5B" w:rsidRDefault="005E04E4" w:rsidP="005C6C83">
            <w:pPr>
              <w:jc w:val="center"/>
              <w:rPr>
                <w:rFonts w:ascii="Arial" w:hAnsi="Arial" w:cs="Arial"/>
                <w:b/>
              </w:rPr>
            </w:pPr>
            <w:r w:rsidRPr="00136B5B">
              <w:rPr>
                <w:rFonts w:ascii="Arial" w:hAnsi="Arial" w:cs="Arial"/>
                <w:b/>
              </w:rPr>
              <w:t>Program Europa dla obywateli”</w:t>
            </w:r>
          </w:p>
          <w:p w:rsidR="005E04E4" w:rsidRPr="00136B5B" w:rsidRDefault="005E04E4" w:rsidP="005C6C83">
            <w:pPr>
              <w:jc w:val="center"/>
              <w:rPr>
                <w:rFonts w:ascii="Arial" w:hAnsi="Arial" w:cs="Arial"/>
              </w:rPr>
            </w:pPr>
            <w:r w:rsidRPr="00136B5B">
              <w:rPr>
                <w:rFonts w:ascii="Arial" w:hAnsi="Arial" w:cs="Arial"/>
                <w:b/>
              </w:rPr>
              <w:t>„Festiwal kultur”</w:t>
            </w:r>
          </w:p>
          <w:p w:rsidR="005E04E4" w:rsidRPr="00136B5B" w:rsidRDefault="005E04E4" w:rsidP="005C6C83">
            <w:pPr>
              <w:jc w:val="center"/>
              <w:rPr>
                <w:rFonts w:ascii="Arial" w:hAnsi="Arial" w:cs="Arial"/>
              </w:rPr>
            </w:pPr>
            <w:r w:rsidRPr="00136B5B">
              <w:rPr>
                <w:rFonts w:ascii="Arial" w:hAnsi="Arial" w:cs="Arial"/>
              </w:rPr>
              <w:t>„Kultura i sport bez gra„</w:t>
            </w:r>
          </w:p>
          <w:p w:rsidR="005E04E4" w:rsidRPr="00136B5B" w:rsidRDefault="005E04E4" w:rsidP="005C6C83">
            <w:pPr>
              <w:jc w:val="center"/>
              <w:rPr>
                <w:rFonts w:ascii="Arial" w:hAnsi="Arial" w:cs="Arial"/>
              </w:rPr>
            </w:pPr>
            <w:r w:rsidRPr="00136B5B">
              <w:rPr>
                <w:rFonts w:ascii="Arial" w:hAnsi="Arial" w:cs="Arial"/>
                <w:b/>
                <w:bCs/>
              </w:rPr>
              <w:t>WSPÓLNA HISTORIA</w:t>
            </w:r>
          </w:p>
          <w:p w:rsidR="005E04E4" w:rsidRPr="00136B5B" w:rsidRDefault="005E04E4" w:rsidP="005C6C83">
            <w:pPr>
              <w:jc w:val="center"/>
              <w:rPr>
                <w:rFonts w:ascii="Arial" w:hAnsi="Arial" w:cs="Arial"/>
                <w:b/>
              </w:rPr>
            </w:pPr>
            <w:r w:rsidRPr="00136B5B">
              <w:rPr>
                <w:rFonts w:ascii="Arial" w:hAnsi="Arial" w:cs="Arial"/>
                <w:b/>
              </w:rPr>
              <w:t>„ Tematyczne wioski pogranicza polsko – słowackiego”</w:t>
            </w:r>
          </w:p>
          <w:p w:rsidR="005E04E4" w:rsidRPr="00136B5B" w:rsidRDefault="005E04E4" w:rsidP="005C6C83">
            <w:pPr>
              <w:jc w:val="center"/>
              <w:rPr>
                <w:rFonts w:ascii="Arial" w:hAnsi="Arial" w:cs="Arial"/>
                <w:b/>
              </w:rPr>
            </w:pPr>
            <w:r w:rsidRPr="00136B5B">
              <w:rPr>
                <w:rFonts w:ascii="Arial" w:hAnsi="Arial" w:cs="Arial"/>
                <w:b/>
                <w:bCs/>
              </w:rPr>
              <w:t>POSZUKIWACZE WIELOKULTUROWEJ HISTORII POGRANICZA</w:t>
            </w:r>
          </w:p>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Lukačovce</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 xml:space="preserve">Uchwała Rady Gminy  z dnia </w:t>
            </w:r>
            <w:r w:rsidR="00D93225" w:rsidRPr="00136B5B">
              <w:rPr>
                <w:rFonts w:ascii="Arial" w:hAnsi="Arial" w:cs="Arial"/>
                <w:b/>
              </w:rPr>
              <w:br/>
            </w:r>
            <w:r w:rsidRPr="00136B5B">
              <w:rPr>
                <w:rFonts w:ascii="Arial" w:hAnsi="Arial" w:cs="Arial"/>
                <w:b/>
              </w:rPr>
              <w:t>30 grudnia 2003</w:t>
            </w:r>
            <w:r w:rsidR="00D93225" w:rsidRPr="00136B5B">
              <w:rPr>
                <w:rFonts w:ascii="Arial" w:hAnsi="Arial" w:cs="Arial"/>
                <w:b/>
              </w:rPr>
              <w:t xml:space="preserve"> r.</w:t>
            </w: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5C6C83">
            <w:pPr>
              <w:jc w:val="center"/>
              <w:rPr>
                <w:rFonts w:ascii="Arial" w:hAnsi="Arial" w:cs="Arial"/>
                <w:b/>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zakresie kultury, sportu i turystyki</w:t>
            </w:r>
          </w:p>
        </w:tc>
        <w:tc>
          <w:tcPr>
            <w:tcW w:w="3021" w:type="dxa"/>
            <w:vAlign w:val="center"/>
          </w:tcPr>
          <w:p w:rsidR="005E04E4" w:rsidRPr="00136B5B" w:rsidRDefault="005E04E4" w:rsidP="005C6C83">
            <w:pPr>
              <w:jc w:val="center"/>
              <w:rPr>
                <w:rFonts w:ascii="Arial" w:hAnsi="Arial" w:cs="Arial"/>
              </w:rPr>
            </w:pPr>
            <w:r w:rsidRPr="00136B5B">
              <w:rPr>
                <w:rFonts w:ascii="Arial" w:hAnsi="Arial" w:cs="Arial"/>
              </w:rPr>
              <w:t>Kultura i sport szansą na integrację regionów przygranicznych Polski i Słowacji”</w:t>
            </w:r>
          </w:p>
          <w:p w:rsidR="005E04E4" w:rsidRPr="00136B5B" w:rsidRDefault="005E04E4" w:rsidP="005C6C83">
            <w:pPr>
              <w:jc w:val="center"/>
              <w:rPr>
                <w:rFonts w:ascii="Arial" w:hAnsi="Arial" w:cs="Arial"/>
              </w:rPr>
            </w:pPr>
            <w:r w:rsidRPr="00136B5B">
              <w:rPr>
                <w:rFonts w:ascii="Arial" w:hAnsi="Arial" w:cs="Arial"/>
              </w:rPr>
              <w:t>„Młodzież w trosce o dziedzictwo kulturowe regionów przygranicznych”</w:t>
            </w:r>
          </w:p>
          <w:p w:rsidR="005E04E4" w:rsidRPr="00136B5B" w:rsidRDefault="005E04E4" w:rsidP="005C6C83">
            <w:pPr>
              <w:jc w:val="center"/>
              <w:rPr>
                <w:rFonts w:ascii="Arial" w:hAnsi="Arial" w:cs="Arial"/>
                <w:b/>
              </w:rPr>
            </w:pPr>
            <w:r w:rsidRPr="00136B5B">
              <w:rPr>
                <w:rFonts w:ascii="Arial" w:hAnsi="Arial" w:cs="Arial"/>
              </w:rPr>
              <w:lastRenderedPageBreak/>
              <w:t>nic” „ Sport dla wszystkich zbliża  narody”</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lastRenderedPageBreak/>
              <w:t>Ruska P</w:t>
            </w:r>
            <w:r w:rsidR="00D93225" w:rsidRPr="00136B5B">
              <w:rPr>
                <w:rFonts w:ascii="Arial" w:hAnsi="Arial" w:cs="Arial"/>
                <w:b/>
              </w:rPr>
              <w:t>o</w:t>
            </w:r>
            <w:r w:rsidRPr="00136B5B">
              <w:rPr>
                <w:rFonts w:ascii="Arial" w:hAnsi="Arial" w:cs="Arial"/>
                <w:b/>
              </w:rPr>
              <w:t>ruba</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 xml:space="preserve">Uchwała Rady Gminy  z dnia </w:t>
            </w:r>
            <w:r w:rsidR="00D93225" w:rsidRPr="00136B5B">
              <w:rPr>
                <w:rFonts w:ascii="Arial" w:hAnsi="Arial" w:cs="Arial"/>
                <w:b/>
              </w:rPr>
              <w:br/>
            </w:r>
            <w:r w:rsidRPr="00136B5B">
              <w:rPr>
                <w:rFonts w:ascii="Arial" w:hAnsi="Arial" w:cs="Arial"/>
                <w:b/>
              </w:rPr>
              <w:t>30 grudnia 2003</w:t>
            </w:r>
            <w:r w:rsidR="00D93225" w:rsidRPr="00136B5B">
              <w:rPr>
                <w:rFonts w:ascii="Arial" w:hAnsi="Arial" w:cs="Arial"/>
                <w:b/>
              </w:rPr>
              <w:t xml:space="preserve"> r.</w:t>
            </w: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rPr>
              <w:t>Kultura i sport szansą na integrację regionów przygranicznych Polski i Słowacji”</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Vyžna Sitnica</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 xml:space="preserve">Uchwała Rady Gminy  z dnia </w:t>
            </w:r>
            <w:r w:rsidR="00D93225" w:rsidRPr="00136B5B">
              <w:rPr>
                <w:rFonts w:ascii="Arial" w:hAnsi="Arial" w:cs="Arial"/>
                <w:b/>
              </w:rPr>
              <w:br/>
            </w:r>
            <w:r w:rsidRPr="00136B5B">
              <w:rPr>
                <w:rFonts w:ascii="Arial" w:hAnsi="Arial" w:cs="Arial"/>
                <w:b/>
              </w:rPr>
              <w:t>30 grudnia 2003</w:t>
            </w:r>
            <w:r w:rsidR="00D93225" w:rsidRPr="00136B5B">
              <w:rPr>
                <w:rFonts w:ascii="Arial" w:hAnsi="Arial" w:cs="Arial"/>
                <w:b/>
              </w:rPr>
              <w:t xml:space="preserve"> r.</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rPr>
              <w:t>Kultura i sport szansą na integrację regionów przygranicznych Polski i Słowacji”</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Pakostov</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 xml:space="preserve">Uchwała Rady Gminy  z dnia </w:t>
            </w:r>
            <w:r w:rsidR="00D93225" w:rsidRPr="00136B5B">
              <w:rPr>
                <w:rFonts w:ascii="Arial" w:hAnsi="Arial" w:cs="Arial"/>
                <w:b/>
              </w:rPr>
              <w:br/>
            </w:r>
            <w:r w:rsidRPr="00136B5B">
              <w:rPr>
                <w:rFonts w:ascii="Arial" w:hAnsi="Arial" w:cs="Arial"/>
                <w:b/>
              </w:rPr>
              <w:t>30 grudnia 2003</w:t>
            </w:r>
            <w:r w:rsidR="00D93225" w:rsidRPr="00136B5B">
              <w:rPr>
                <w:rFonts w:ascii="Arial" w:hAnsi="Arial" w:cs="Arial"/>
                <w:b/>
              </w:rPr>
              <w:t xml:space="preserve"> r.</w:t>
            </w: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D93225" w:rsidP="005C6C83">
            <w:pPr>
              <w:jc w:val="center"/>
              <w:rPr>
                <w:rFonts w:ascii="Arial" w:hAnsi="Arial" w:cs="Arial"/>
              </w:rPr>
            </w:pPr>
            <w:r w:rsidRPr="00136B5B">
              <w:rPr>
                <w:rFonts w:ascii="Arial" w:hAnsi="Arial" w:cs="Arial"/>
              </w:rPr>
              <w:t>1.</w:t>
            </w:r>
            <w:r w:rsidR="005E04E4" w:rsidRPr="00136B5B">
              <w:rPr>
                <w:rFonts w:ascii="Arial" w:hAnsi="Arial" w:cs="Arial"/>
              </w:rPr>
              <w:t>Kultura i sport szansą na integrację regionów przygranicznych Polski i Słowacji”</w:t>
            </w:r>
            <w:r w:rsidRPr="00136B5B">
              <w:rPr>
                <w:rFonts w:ascii="Arial" w:hAnsi="Arial" w:cs="Arial"/>
              </w:rPr>
              <w:t>.</w:t>
            </w:r>
          </w:p>
          <w:p w:rsidR="005E04E4" w:rsidRPr="005C6C83" w:rsidRDefault="00D93225" w:rsidP="005C6C83">
            <w:pPr>
              <w:jc w:val="center"/>
              <w:rPr>
                <w:rFonts w:ascii="Arial" w:hAnsi="Arial" w:cs="Arial"/>
              </w:rPr>
            </w:pPr>
            <w:r w:rsidRPr="00136B5B">
              <w:rPr>
                <w:rFonts w:ascii="Arial" w:hAnsi="Arial" w:cs="Arial"/>
                <w:iCs/>
              </w:rPr>
              <w:t>2.</w:t>
            </w:r>
            <w:r w:rsidR="005E04E4" w:rsidRPr="00136B5B">
              <w:rPr>
                <w:rFonts w:ascii="Arial" w:hAnsi="Arial" w:cs="Arial"/>
                <w:iCs/>
              </w:rPr>
              <w:t>„Partnerstwo na rzecz budowy systemów kanalizacyjnych w gminach Zarszyn i Pakostov”</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lang w:val="sk-SK"/>
              </w:rPr>
              <w:t>RADVAŇ</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 xml:space="preserve">Uchwała Rady Gminy  z dnia </w:t>
            </w:r>
            <w:r w:rsidR="00D93225" w:rsidRPr="00136B5B">
              <w:rPr>
                <w:rFonts w:ascii="Arial" w:hAnsi="Arial" w:cs="Arial"/>
                <w:b/>
              </w:rPr>
              <w:br/>
            </w:r>
            <w:r w:rsidRPr="00136B5B">
              <w:rPr>
                <w:rFonts w:ascii="Arial" w:hAnsi="Arial" w:cs="Arial"/>
                <w:b/>
              </w:rPr>
              <w:t>30 grudnia 2003</w:t>
            </w:r>
            <w:r w:rsidR="00D93225" w:rsidRPr="00136B5B">
              <w:rPr>
                <w:rFonts w:ascii="Arial" w:hAnsi="Arial" w:cs="Arial"/>
                <w:b/>
              </w:rPr>
              <w:t xml:space="preserve"> r.</w:t>
            </w:r>
          </w:p>
          <w:p w:rsidR="005E04E4" w:rsidRPr="00136B5B" w:rsidRDefault="005E04E4" w:rsidP="005C6C83">
            <w:pPr>
              <w:jc w:val="center"/>
              <w:rPr>
                <w:rFonts w:ascii="Arial" w:hAnsi="Arial" w:cs="Arial"/>
              </w:rPr>
            </w:pPr>
            <w:r w:rsidRPr="00136B5B">
              <w:rPr>
                <w:rFonts w:ascii="Arial" w:hAnsi="Arial" w:cs="Arial"/>
              </w:rPr>
              <w:t>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rPr>
            </w:pPr>
            <w:r w:rsidRPr="00136B5B">
              <w:rPr>
                <w:rFonts w:ascii="Arial" w:hAnsi="Arial" w:cs="Arial"/>
              </w:rPr>
              <w:t>Kultura i sport szansą na integrację regionów przygranicznych Polski i Słowacji”</w:t>
            </w:r>
          </w:p>
          <w:p w:rsidR="005E04E4" w:rsidRPr="00136B5B" w:rsidRDefault="005E04E4" w:rsidP="005C6C83">
            <w:pPr>
              <w:jc w:val="center"/>
              <w:rPr>
                <w:rFonts w:ascii="Arial" w:hAnsi="Arial" w:cs="Arial"/>
                <w:b/>
              </w:rPr>
            </w:pPr>
            <w:r w:rsidRPr="00136B5B">
              <w:rPr>
                <w:rFonts w:ascii="Arial" w:hAnsi="Arial" w:cs="Arial"/>
                <w:b/>
                <w:bCs/>
              </w:rPr>
              <w:t>„Wzrost wzajemnej współpracy między mieszkańcami miejscowości Radvań nad Laborcom a Gminy Zarszyn</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Kosarovce</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 xml:space="preserve">Uchwała Rady Gminy  z dnia </w:t>
            </w:r>
            <w:r w:rsidR="00D93225" w:rsidRPr="00136B5B">
              <w:rPr>
                <w:rFonts w:ascii="Arial" w:hAnsi="Arial" w:cs="Arial"/>
                <w:b/>
              </w:rPr>
              <w:br/>
            </w:r>
            <w:r w:rsidRPr="00136B5B">
              <w:rPr>
                <w:rFonts w:ascii="Arial" w:hAnsi="Arial" w:cs="Arial"/>
                <w:b/>
              </w:rPr>
              <w:t>30 grudnia 2003</w:t>
            </w:r>
            <w:r w:rsidR="00D93225" w:rsidRPr="00136B5B">
              <w:rPr>
                <w:rFonts w:ascii="Arial" w:hAnsi="Arial" w:cs="Arial"/>
                <w:b/>
              </w:rPr>
              <w:t xml:space="preserve"> r.</w:t>
            </w:r>
          </w:p>
          <w:p w:rsidR="005E04E4" w:rsidRPr="00136B5B" w:rsidRDefault="005E04E4" w:rsidP="005C6C83">
            <w:pPr>
              <w:jc w:val="center"/>
              <w:rPr>
                <w:rFonts w:ascii="Arial" w:hAnsi="Arial" w:cs="Arial"/>
              </w:rPr>
            </w:pPr>
            <w:r w:rsidRPr="00136B5B">
              <w:rPr>
                <w:rFonts w:ascii="Arial" w:hAnsi="Arial" w:cs="Arial"/>
              </w:rPr>
              <w:t>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rPr>
            </w:pPr>
            <w:r w:rsidRPr="00136B5B">
              <w:rPr>
                <w:rFonts w:ascii="Arial" w:hAnsi="Arial" w:cs="Arial"/>
              </w:rPr>
              <w:t>„ Sport dla wszystkich zbliża  narody”</w:t>
            </w:r>
          </w:p>
          <w:p w:rsidR="005E04E4" w:rsidRPr="00136B5B" w:rsidRDefault="005E04E4" w:rsidP="005C6C83">
            <w:pPr>
              <w:jc w:val="center"/>
              <w:rPr>
                <w:rFonts w:ascii="Arial" w:hAnsi="Arial" w:cs="Arial"/>
                <w:b/>
              </w:rPr>
            </w:pPr>
            <w:r w:rsidRPr="00136B5B">
              <w:rPr>
                <w:rFonts w:ascii="Arial" w:hAnsi="Arial" w:cs="Arial"/>
                <w:b/>
              </w:rPr>
              <w:t>„ Tematyczne wioski pogranicza polsko – słowackiego”</w:t>
            </w:r>
          </w:p>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Kvacany</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 xml:space="preserve">Uchwała Rady Gminy  z dnia </w:t>
            </w:r>
            <w:r w:rsidR="00D93225" w:rsidRPr="00136B5B">
              <w:rPr>
                <w:rFonts w:ascii="Arial" w:hAnsi="Arial" w:cs="Arial"/>
                <w:b/>
              </w:rPr>
              <w:br/>
            </w:r>
            <w:r w:rsidRPr="00136B5B">
              <w:rPr>
                <w:rFonts w:ascii="Arial" w:hAnsi="Arial" w:cs="Arial"/>
                <w:b/>
              </w:rPr>
              <w:t>30 grudnia 2003</w:t>
            </w:r>
            <w:r w:rsidR="00D93225" w:rsidRPr="00136B5B">
              <w:rPr>
                <w:rFonts w:ascii="Arial" w:hAnsi="Arial" w:cs="Arial"/>
                <w:b/>
              </w:rPr>
              <w:t xml:space="preserve"> r.</w:t>
            </w:r>
          </w:p>
          <w:p w:rsidR="005E04E4" w:rsidRPr="00136B5B" w:rsidRDefault="005E04E4" w:rsidP="005C6C83">
            <w:pPr>
              <w:jc w:val="center"/>
              <w:rPr>
                <w:rFonts w:ascii="Arial" w:hAnsi="Arial" w:cs="Arial"/>
              </w:rPr>
            </w:pPr>
            <w:r w:rsidRPr="00136B5B">
              <w:rPr>
                <w:rFonts w:ascii="Arial" w:hAnsi="Arial" w:cs="Arial"/>
              </w:rPr>
              <w:t>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Zipov</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w:t>
            </w:r>
            <w:r w:rsidR="00D93225" w:rsidRPr="00136B5B">
              <w:rPr>
                <w:rFonts w:ascii="Arial" w:hAnsi="Arial" w:cs="Arial"/>
                <w:b/>
              </w:rPr>
              <w:t xml:space="preserve">dy Gminy  z dnia </w:t>
            </w:r>
            <w:r w:rsidR="00D93225" w:rsidRPr="00136B5B">
              <w:rPr>
                <w:rFonts w:ascii="Arial" w:hAnsi="Arial" w:cs="Arial"/>
                <w:b/>
              </w:rPr>
              <w:br/>
              <w:t>30 grudnia 2003 r.</w:t>
            </w:r>
          </w:p>
          <w:p w:rsidR="005E04E4" w:rsidRPr="00136B5B" w:rsidRDefault="005E04E4" w:rsidP="005C6C83">
            <w:pPr>
              <w:jc w:val="center"/>
              <w:rPr>
                <w:rFonts w:ascii="Arial" w:hAnsi="Arial" w:cs="Arial"/>
              </w:rPr>
            </w:pPr>
            <w:r w:rsidRPr="00136B5B">
              <w:rPr>
                <w:rFonts w:ascii="Arial" w:hAnsi="Arial" w:cs="Arial"/>
              </w:rPr>
              <w:t>Zakres -</w:t>
            </w:r>
          </w:p>
          <w:p w:rsidR="005E04E4" w:rsidRPr="005C6C83" w:rsidRDefault="005E04E4" w:rsidP="005C6C83">
            <w:pPr>
              <w:jc w:val="center"/>
              <w:rPr>
                <w:rFonts w:ascii="Arial" w:hAnsi="Arial" w:cs="Arial"/>
              </w:rPr>
            </w:pPr>
            <w:r w:rsidRPr="00136B5B">
              <w:rPr>
                <w:rFonts w:ascii="Arial" w:hAnsi="Arial" w:cs="Arial"/>
              </w:rPr>
              <w:t>Promocja gmin, współpraca ze szkołami, wymiana młodzieży ,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Holčikowce</w:t>
            </w:r>
          </w:p>
          <w:p w:rsidR="005E04E4" w:rsidRPr="00136B5B" w:rsidRDefault="005E04E4" w:rsidP="005C6C83">
            <w:pPr>
              <w:jc w:val="center"/>
              <w:rPr>
                <w:rFonts w:ascii="Arial" w:hAnsi="Arial" w:cs="Arial"/>
                <w:b/>
              </w:rPr>
            </w:pPr>
          </w:p>
        </w:tc>
        <w:tc>
          <w:tcPr>
            <w:tcW w:w="3778" w:type="dxa"/>
            <w:vAlign w:val="center"/>
          </w:tcPr>
          <w:p w:rsidR="005E04E4" w:rsidRPr="00136B5B" w:rsidRDefault="00D93225" w:rsidP="005C6C83">
            <w:pPr>
              <w:jc w:val="center"/>
              <w:rPr>
                <w:rFonts w:ascii="Arial" w:hAnsi="Arial" w:cs="Arial"/>
                <w:b/>
              </w:rPr>
            </w:pPr>
            <w:r w:rsidRPr="00136B5B">
              <w:rPr>
                <w:rFonts w:ascii="Arial" w:hAnsi="Arial" w:cs="Arial"/>
                <w:b/>
              </w:rPr>
              <w:t xml:space="preserve">Uchwała Rady Gminy Zarszyn  </w:t>
            </w:r>
            <w:r w:rsidR="005E04E4" w:rsidRPr="00136B5B">
              <w:rPr>
                <w:rFonts w:ascii="Arial" w:hAnsi="Arial" w:cs="Arial"/>
                <w:b/>
              </w:rPr>
              <w:t>z dnia</w:t>
            </w:r>
            <w:r w:rsidRPr="00136B5B">
              <w:rPr>
                <w:rFonts w:ascii="Arial" w:hAnsi="Arial" w:cs="Arial"/>
                <w:b/>
              </w:rPr>
              <w:t xml:space="preserve"> </w:t>
            </w:r>
            <w:r w:rsidRPr="00136B5B">
              <w:rPr>
                <w:rFonts w:ascii="Arial" w:hAnsi="Arial" w:cs="Arial"/>
                <w:b/>
              </w:rPr>
              <w:br/>
            </w:r>
            <w:r w:rsidR="005E04E4" w:rsidRPr="00136B5B">
              <w:rPr>
                <w:rFonts w:ascii="Arial" w:hAnsi="Arial" w:cs="Arial"/>
                <w:b/>
              </w:rPr>
              <w:t>15 maja 2009</w:t>
            </w:r>
          </w:p>
          <w:p w:rsidR="005E04E4" w:rsidRPr="00136B5B" w:rsidRDefault="005E04E4" w:rsidP="005C6C83">
            <w:pPr>
              <w:jc w:val="center"/>
              <w:rPr>
                <w:rFonts w:ascii="Arial" w:hAnsi="Arial" w:cs="Arial"/>
              </w:rPr>
            </w:pPr>
            <w:r w:rsidRPr="00136B5B">
              <w:rPr>
                <w:rFonts w:ascii="Arial" w:hAnsi="Arial" w:cs="Arial"/>
              </w:rPr>
              <w:t>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b/>
                <w:bCs/>
              </w:rPr>
              <w:t xml:space="preserve">TRADYCJE ZWYCZAJE - PRZYJAŹŃ  </w:t>
            </w:r>
            <w:r w:rsidRPr="00136B5B">
              <w:rPr>
                <w:rFonts w:ascii="Arial" w:hAnsi="Arial" w:cs="Arial"/>
                <w:b/>
                <w:bCs/>
              </w:rPr>
              <w:br/>
              <w:t>W REGIONIE PODKARPACKIM</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lastRenderedPageBreak/>
              <w:t>Havaj</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Uchwała Rady Gminy Zarszyn   z dnia</w:t>
            </w:r>
            <w:r w:rsidR="00D93225" w:rsidRPr="00136B5B">
              <w:rPr>
                <w:rFonts w:ascii="Arial" w:hAnsi="Arial" w:cs="Arial"/>
                <w:b/>
              </w:rPr>
              <w:t xml:space="preserve"> </w:t>
            </w:r>
            <w:r w:rsidRPr="00136B5B">
              <w:rPr>
                <w:rFonts w:ascii="Arial" w:hAnsi="Arial" w:cs="Arial"/>
                <w:b/>
              </w:rPr>
              <w:t>15 maja 2009</w:t>
            </w:r>
            <w:r w:rsidRPr="00136B5B">
              <w:rPr>
                <w:rFonts w:ascii="Arial" w:hAnsi="Arial" w:cs="Arial"/>
              </w:rPr>
              <w:t xml:space="preserve"> </w:t>
            </w:r>
            <w:r w:rsidR="00D93225" w:rsidRPr="00136B5B">
              <w:rPr>
                <w:rFonts w:ascii="Arial" w:hAnsi="Arial" w:cs="Arial"/>
              </w:rPr>
              <w:t xml:space="preserve"> r. </w:t>
            </w:r>
            <w:r w:rsidRPr="00136B5B">
              <w:rPr>
                <w:rFonts w:ascii="Arial" w:hAnsi="Arial" w:cs="Arial"/>
              </w:rPr>
              <w:t>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Makovce</w:t>
            </w:r>
          </w:p>
        </w:tc>
        <w:tc>
          <w:tcPr>
            <w:tcW w:w="3778" w:type="dxa"/>
            <w:vAlign w:val="center"/>
          </w:tcPr>
          <w:p w:rsidR="005E04E4" w:rsidRPr="00136B5B" w:rsidRDefault="00D93225" w:rsidP="005C6C83">
            <w:pPr>
              <w:jc w:val="center"/>
              <w:rPr>
                <w:rFonts w:ascii="Arial" w:hAnsi="Arial" w:cs="Arial"/>
              </w:rPr>
            </w:pPr>
            <w:r w:rsidRPr="00136B5B">
              <w:rPr>
                <w:rFonts w:ascii="Arial" w:hAnsi="Arial" w:cs="Arial"/>
                <w:b/>
              </w:rPr>
              <w:t xml:space="preserve">Uchwała Rady Gminy Zarszyn  </w:t>
            </w:r>
            <w:r w:rsidR="005E04E4" w:rsidRPr="00136B5B">
              <w:rPr>
                <w:rFonts w:ascii="Arial" w:hAnsi="Arial" w:cs="Arial"/>
                <w:b/>
              </w:rPr>
              <w:t>z dnia</w:t>
            </w:r>
            <w:r w:rsidRPr="00136B5B">
              <w:rPr>
                <w:rFonts w:ascii="Arial" w:hAnsi="Arial" w:cs="Arial"/>
                <w:b/>
              </w:rPr>
              <w:t xml:space="preserve"> </w:t>
            </w:r>
            <w:r w:rsidRPr="00136B5B">
              <w:rPr>
                <w:rFonts w:ascii="Arial" w:hAnsi="Arial" w:cs="Arial"/>
                <w:b/>
              </w:rPr>
              <w:br/>
            </w:r>
            <w:r w:rsidR="005E04E4" w:rsidRPr="00136B5B">
              <w:rPr>
                <w:rFonts w:ascii="Arial" w:hAnsi="Arial" w:cs="Arial"/>
                <w:b/>
              </w:rPr>
              <w:t>15 maja 2009</w:t>
            </w:r>
            <w:r w:rsidRPr="00136B5B">
              <w:rPr>
                <w:rFonts w:ascii="Arial" w:hAnsi="Arial" w:cs="Arial"/>
                <w:b/>
              </w:rPr>
              <w:t xml:space="preserve"> r. </w:t>
            </w:r>
            <w:r w:rsidR="005E04E4" w:rsidRPr="00136B5B">
              <w:rPr>
                <w:rFonts w:ascii="Arial" w:hAnsi="Arial" w:cs="Arial"/>
              </w:rPr>
              <w:t xml:space="preserve"> 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Repejov</w:t>
            </w:r>
          </w:p>
        </w:tc>
        <w:tc>
          <w:tcPr>
            <w:tcW w:w="3778" w:type="dxa"/>
            <w:vAlign w:val="center"/>
          </w:tcPr>
          <w:p w:rsidR="005E04E4" w:rsidRPr="00136B5B" w:rsidRDefault="00D93225" w:rsidP="005C6C83">
            <w:pPr>
              <w:jc w:val="center"/>
              <w:rPr>
                <w:rFonts w:ascii="Arial" w:hAnsi="Arial" w:cs="Arial"/>
              </w:rPr>
            </w:pPr>
            <w:r w:rsidRPr="00136B5B">
              <w:rPr>
                <w:rFonts w:ascii="Arial" w:hAnsi="Arial" w:cs="Arial"/>
                <w:b/>
              </w:rPr>
              <w:t xml:space="preserve">Uchwała Rady Gminy Zarszyn </w:t>
            </w:r>
            <w:r w:rsidR="005E04E4" w:rsidRPr="00136B5B">
              <w:rPr>
                <w:rFonts w:ascii="Arial" w:hAnsi="Arial" w:cs="Arial"/>
                <w:b/>
              </w:rPr>
              <w:t xml:space="preserve"> z dnia</w:t>
            </w:r>
            <w:r w:rsidRPr="00136B5B">
              <w:rPr>
                <w:rFonts w:ascii="Arial" w:hAnsi="Arial" w:cs="Arial"/>
                <w:b/>
              </w:rPr>
              <w:t xml:space="preserve"> </w:t>
            </w:r>
            <w:r w:rsidRPr="00136B5B">
              <w:rPr>
                <w:rFonts w:ascii="Arial" w:hAnsi="Arial" w:cs="Arial"/>
                <w:b/>
              </w:rPr>
              <w:br/>
            </w:r>
            <w:r w:rsidR="005E04E4" w:rsidRPr="00136B5B">
              <w:rPr>
                <w:rFonts w:ascii="Arial" w:hAnsi="Arial" w:cs="Arial"/>
                <w:b/>
              </w:rPr>
              <w:t>15 maja 2009</w:t>
            </w:r>
            <w:r w:rsidRPr="00136B5B">
              <w:rPr>
                <w:rFonts w:ascii="Arial" w:hAnsi="Arial" w:cs="Arial"/>
                <w:b/>
              </w:rPr>
              <w:t xml:space="preserve"> r. </w:t>
            </w:r>
            <w:r w:rsidR="005E04E4" w:rsidRPr="00136B5B">
              <w:rPr>
                <w:rFonts w:ascii="Arial" w:hAnsi="Arial" w:cs="Arial"/>
              </w:rPr>
              <w:t xml:space="preserve"> 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Jankovce</w:t>
            </w:r>
          </w:p>
        </w:tc>
        <w:tc>
          <w:tcPr>
            <w:tcW w:w="3778" w:type="dxa"/>
            <w:vAlign w:val="center"/>
          </w:tcPr>
          <w:p w:rsidR="005E04E4" w:rsidRPr="00136B5B" w:rsidRDefault="00D93225" w:rsidP="005C6C83">
            <w:pPr>
              <w:jc w:val="center"/>
              <w:rPr>
                <w:rFonts w:ascii="Arial" w:hAnsi="Arial" w:cs="Arial"/>
              </w:rPr>
            </w:pPr>
            <w:r w:rsidRPr="00136B5B">
              <w:rPr>
                <w:rFonts w:ascii="Arial" w:hAnsi="Arial" w:cs="Arial"/>
                <w:b/>
              </w:rPr>
              <w:t>Uchwała Rady Gminy Zarszyn</w:t>
            </w:r>
            <w:r w:rsidR="005E04E4" w:rsidRPr="00136B5B">
              <w:rPr>
                <w:rFonts w:ascii="Arial" w:hAnsi="Arial" w:cs="Arial"/>
                <w:b/>
              </w:rPr>
              <w:t xml:space="preserve">  z dnia</w:t>
            </w:r>
            <w:r w:rsidRPr="00136B5B">
              <w:rPr>
                <w:rFonts w:ascii="Arial" w:hAnsi="Arial" w:cs="Arial"/>
                <w:b/>
              </w:rPr>
              <w:t xml:space="preserve"> </w:t>
            </w:r>
            <w:r w:rsidRPr="00136B5B">
              <w:rPr>
                <w:rFonts w:ascii="Arial" w:hAnsi="Arial" w:cs="Arial"/>
                <w:b/>
              </w:rPr>
              <w:br/>
            </w:r>
            <w:r w:rsidR="005E04E4" w:rsidRPr="00136B5B">
              <w:rPr>
                <w:rFonts w:ascii="Arial" w:hAnsi="Arial" w:cs="Arial"/>
                <w:b/>
              </w:rPr>
              <w:t>15 maja 2009</w:t>
            </w:r>
            <w:r w:rsidR="005E04E4" w:rsidRPr="00136B5B">
              <w:rPr>
                <w:rFonts w:ascii="Arial" w:hAnsi="Arial" w:cs="Arial"/>
              </w:rPr>
              <w:t xml:space="preserve"> 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Pritulany</w:t>
            </w:r>
          </w:p>
        </w:tc>
        <w:tc>
          <w:tcPr>
            <w:tcW w:w="3778" w:type="dxa"/>
            <w:vAlign w:val="center"/>
          </w:tcPr>
          <w:p w:rsidR="005E04E4" w:rsidRPr="00136B5B" w:rsidRDefault="00D93225" w:rsidP="005C6C83">
            <w:pPr>
              <w:jc w:val="center"/>
              <w:rPr>
                <w:rFonts w:ascii="Arial" w:hAnsi="Arial" w:cs="Arial"/>
              </w:rPr>
            </w:pPr>
            <w:r w:rsidRPr="00136B5B">
              <w:rPr>
                <w:rFonts w:ascii="Arial" w:hAnsi="Arial" w:cs="Arial"/>
                <w:b/>
              </w:rPr>
              <w:t xml:space="preserve">Uchwała Rady Gminy Zarszyn </w:t>
            </w:r>
            <w:r w:rsidR="005E04E4" w:rsidRPr="00136B5B">
              <w:rPr>
                <w:rFonts w:ascii="Arial" w:hAnsi="Arial" w:cs="Arial"/>
                <w:b/>
              </w:rPr>
              <w:t xml:space="preserve"> z dnia</w:t>
            </w:r>
            <w:r w:rsidRPr="00136B5B">
              <w:rPr>
                <w:rFonts w:ascii="Arial" w:hAnsi="Arial" w:cs="Arial"/>
                <w:b/>
              </w:rPr>
              <w:br/>
            </w:r>
            <w:r w:rsidR="005E04E4" w:rsidRPr="00136B5B">
              <w:rPr>
                <w:rFonts w:ascii="Arial" w:hAnsi="Arial" w:cs="Arial"/>
                <w:b/>
              </w:rPr>
              <w:t>15 maja 2009</w:t>
            </w:r>
            <w:r w:rsidR="005E04E4" w:rsidRPr="00136B5B">
              <w:rPr>
                <w:rFonts w:ascii="Arial" w:hAnsi="Arial" w:cs="Arial"/>
              </w:rPr>
              <w:t xml:space="preserve"> 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Rohožnik</w:t>
            </w:r>
          </w:p>
        </w:tc>
        <w:tc>
          <w:tcPr>
            <w:tcW w:w="3778" w:type="dxa"/>
            <w:vAlign w:val="center"/>
          </w:tcPr>
          <w:p w:rsidR="005E04E4" w:rsidRPr="00136B5B" w:rsidRDefault="00D93225" w:rsidP="005C6C83">
            <w:pPr>
              <w:jc w:val="center"/>
              <w:rPr>
                <w:rFonts w:ascii="Arial" w:hAnsi="Arial" w:cs="Arial"/>
              </w:rPr>
            </w:pPr>
            <w:r w:rsidRPr="00136B5B">
              <w:rPr>
                <w:rFonts w:ascii="Arial" w:hAnsi="Arial" w:cs="Arial"/>
                <w:b/>
              </w:rPr>
              <w:t>Uchwała Rady Gminy Zarszyn</w:t>
            </w:r>
            <w:r w:rsidR="005E04E4" w:rsidRPr="00136B5B">
              <w:rPr>
                <w:rFonts w:ascii="Arial" w:hAnsi="Arial" w:cs="Arial"/>
                <w:b/>
              </w:rPr>
              <w:t xml:space="preserve"> z dnia</w:t>
            </w:r>
            <w:r w:rsidRPr="00136B5B">
              <w:rPr>
                <w:rFonts w:ascii="Arial" w:hAnsi="Arial" w:cs="Arial"/>
                <w:b/>
              </w:rPr>
              <w:br/>
            </w:r>
            <w:r w:rsidR="005E04E4" w:rsidRPr="00136B5B">
              <w:rPr>
                <w:rFonts w:ascii="Arial" w:hAnsi="Arial" w:cs="Arial"/>
                <w:b/>
              </w:rPr>
              <w:t>15 maja 2009</w:t>
            </w:r>
            <w:r w:rsidR="005E04E4" w:rsidRPr="00136B5B">
              <w:rPr>
                <w:rFonts w:ascii="Arial" w:hAnsi="Arial" w:cs="Arial"/>
              </w:rPr>
              <w:t xml:space="preserve"> </w:t>
            </w:r>
            <w:r w:rsidRPr="00136B5B">
              <w:rPr>
                <w:rFonts w:ascii="Arial" w:hAnsi="Arial" w:cs="Arial"/>
              </w:rPr>
              <w:t xml:space="preserve"> r. </w:t>
            </w:r>
            <w:r w:rsidR="005E04E4" w:rsidRPr="00136B5B">
              <w:rPr>
                <w:rFonts w:ascii="Arial" w:hAnsi="Arial" w:cs="Arial"/>
              </w:rPr>
              <w:t>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Ruska Kajnia</w:t>
            </w:r>
          </w:p>
        </w:tc>
        <w:tc>
          <w:tcPr>
            <w:tcW w:w="3778" w:type="dxa"/>
            <w:vAlign w:val="center"/>
          </w:tcPr>
          <w:p w:rsidR="005E04E4" w:rsidRPr="00136B5B" w:rsidRDefault="00D93225" w:rsidP="005C6C83">
            <w:pPr>
              <w:jc w:val="center"/>
              <w:rPr>
                <w:rFonts w:ascii="Arial" w:hAnsi="Arial" w:cs="Arial"/>
              </w:rPr>
            </w:pPr>
            <w:r w:rsidRPr="00136B5B">
              <w:rPr>
                <w:rFonts w:ascii="Arial" w:hAnsi="Arial" w:cs="Arial"/>
                <w:b/>
              </w:rPr>
              <w:t xml:space="preserve">Uchwała Rady Gminy Zarszyn  </w:t>
            </w:r>
            <w:r w:rsidR="005E04E4" w:rsidRPr="00136B5B">
              <w:rPr>
                <w:rFonts w:ascii="Arial" w:hAnsi="Arial" w:cs="Arial"/>
                <w:b/>
              </w:rPr>
              <w:t>z dnia</w:t>
            </w:r>
            <w:r w:rsidRPr="00136B5B">
              <w:rPr>
                <w:rFonts w:ascii="Arial" w:hAnsi="Arial" w:cs="Arial"/>
                <w:b/>
              </w:rPr>
              <w:br/>
            </w:r>
            <w:r w:rsidR="005E04E4" w:rsidRPr="00136B5B">
              <w:rPr>
                <w:rFonts w:ascii="Arial" w:hAnsi="Arial" w:cs="Arial"/>
                <w:b/>
              </w:rPr>
              <w:t>15 maja 2009</w:t>
            </w:r>
            <w:r w:rsidR="005E04E4" w:rsidRPr="00136B5B">
              <w:rPr>
                <w:rFonts w:ascii="Arial" w:hAnsi="Arial" w:cs="Arial"/>
              </w:rPr>
              <w:t xml:space="preserve"> </w:t>
            </w:r>
            <w:r w:rsidRPr="00136B5B">
              <w:rPr>
                <w:rFonts w:ascii="Arial" w:hAnsi="Arial" w:cs="Arial"/>
              </w:rPr>
              <w:t xml:space="preserve"> r. </w:t>
            </w:r>
            <w:r w:rsidR="005E04E4" w:rsidRPr="00136B5B">
              <w:rPr>
                <w:rFonts w:ascii="Arial" w:hAnsi="Arial" w:cs="Arial"/>
              </w:rPr>
              <w:t>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Vecherovce</w:t>
            </w:r>
          </w:p>
        </w:tc>
        <w:tc>
          <w:tcPr>
            <w:tcW w:w="3778" w:type="dxa"/>
            <w:vAlign w:val="center"/>
          </w:tcPr>
          <w:p w:rsidR="00D93225" w:rsidRPr="00136B5B" w:rsidRDefault="00D93225" w:rsidP="005C6C83">
            <w:pPr>
              <w:jc w:val="center"/>
              <w:rPr>
                <w:rFonts w:ascii="Arial" w:hAnsi="Arial" w:cs="Arial"/>
                <w:b/>
              </w:rPr>
            </w:pPr>
            <w:r w:rsidRPr="00136B5B">
              <w:rPr>
                <w:rFonts w:ascii="Arial" w:hAnsi="Arial" w:cs="Arial"/>
                <w:b/>
              </w:rPr>
              <w:t xml:space="preserve">Uchwała Rady Gminy Zarszyn  </w:t>
            </w:r>
            <w:r w:rsidR="005E04E4" w:rsidRPr="00136B5B">
              <w:rPr>
                <w:rFonts w:ascii="Arial" w:hAnsi="Arial" w:cs="Arial"/>
                <w:b/>
              </w:rPr>
              <w:t>z dnia</w:t>
            </w:r>
          </w:p>
          <w:p w:rsidR="005E04E4" w:rsidRPr="00136B5B" w:rsidRDefault="005E04E4" w:rsidP="005C6C83">
            <w:pPr>
              <w:jc w:val="center"/>
              <w:rPr>
                <w:rFonts w:ascii="Arial" w:hAnsi="Arial" w:cs="Arial"/>
              </w:rPr>
            </w:pPr>
            <w:r w:rsidRPr="00136B5B">
              <w:rPr>
                <w:rFonts w:ascii="Arial" w:hAnsi="Arial" w:cs="Arial"/>
                <w:b/>
              </w:rPr>
              <w:t>15 maja 2009</w:t>
            </w:r>
            <w:r w:rsidRPr="00136B5B">
              <w:rPr>
                <w:rFonts w:ascii="Arial" w:hAnsi="Arial" w:cs="Arial"/>
              </w:rPr>
              <w:t xml:space="preserve"> </w:t>
            </w:r>
            <w:r w:rsidR="00D93225" w:rsidRPr="00136B5B">
              <w:rPr>
                <w:rFonts w:ascii="Arial" w:hAnsi="Arial" w:cs="Arial"/>
              </w:rPr>
              <w:t xml:space="preserve">r. </w:t>
            </w:r>
            <w:r w:rsidRPr="00136B5B">
              <w:rPr>
                <w:rFonts w:ascii="Arial" w:hAnsi="Arial" w:cs="Arial"/>
              </w:rPr>
              <w:t>Zakres -</w:t>
            </w:r>
          </w:p>
          <w:p w:rsidR="005E04E4" w:rsidRPr="005C6C83" w:rsidRDefault="005E04E4" w:rsidP="005C6C83">
            <w:pPr>
              <w:jc w:val="center"/>
              <w:rPr>
                <w:rFonts w:ascii="Arial" w:hAnsi="Arial" w:cs="Arial"/>
              </w:rPr>
            </w:pPr>
            <w:r w:rsidRPr="00136B5B">
              <w:rPr>
                <w:rFonts w:ascii="Arial" w:hAnsi="Arial" w:cs="Arial"/>
              </w:rPr>
              <w:t>Promocja gmin, współpraca ze szkołami, wymiana młodzieży ,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Zavada</w:t>
            </w:r>
          </w:p>
        </w:tc>
        <w:tc>
          <w:tcPr>
            <w:tcW w:w="3778" w:type="dxa"/>
            <w:vAlign w:val="center"/>
          </w:tcPr>
          <w:p w:rsidR="005E04E4" w:rsidRPr="00136B5B" w:rsidRDefault="00D93225" w:rsidP="005C6C83">
            <w:pPr>
              <w:jc w:val="center"/>
              <w:rPr>
                <w:rFonts w:ascii="Arial" w:hAnsi="Arial" w:cs="Arial"/>
              </w:rPr>
            </w:pPr>
            <w:r w:rsidRPr="00136B5B">
              <w:rPr>
                <w:rFonts w:ascii="Arial" w:hAnsi="Arial" w:cs="Arial"/>
                <w:b/>
              </w:rPr>
              <w:t xml:space="preserve">Uchwała Rady Gminy Zarszyn  </w:t>
            </w:r>
            <w:r w:rsidR="005E04E4" w:rsidRPr="00136B5B">
              <w:rPr>
                <w:rFonts w:ascii="Arial" w:hAnsi="Arial" w:cs="Arial"/>
                <w:b/>
              </w:rPr>
              <w:t>z dnia</w:t>
            </w:r>
            <w:r w:rsidRPr="00136B5B">
              <w:rPr>
                <w:rFonts w:ascii="Arial" w:hAnsi="Arial" w:cs="Arial"/>
                <w:b/>
              </w:rPr>
              <w:br/>
            </w:r>
            <w:r w:rsidR="005E04E4" w:rsidRPr="00136B5B">
              <w:rPr>
                <w:rFonts w:ascii="Arial" w:hAnsi="Arial" w:cs="Arial"/>
                <w:b/>
              </w:rPr>
              <w:t>15 maja 2009</w:t>
            </w:r>
            <w:r w:rsidR="005E04E4" w:rsidRPr="00136B5B">
              <w:rPr>
                <w:rFonts w:ascii="Arial" w:hAnsi="Arial" w:cs="Arial"/>
              </w:rPr>
              <w:t xml:space="preserve"> </w:t>
            </w:r>
            <w:r w:rsidRPr="00136B5B">
              <w:rPr>
                <w:rFonts w:ascii="Arial" w:hAnsi="Arial" w:cs="Arial"/>
              </w:rPr>
              <w:t xml:space="preserve">r. </w:t>
            </w:r>
            <w:r w:rsidR="005E04E4" w:rsidRPr="00136B5B">
              <w:rPr>
                <w:rFonts w:ascii="Arial" w:hAnsi="Arial" w:cs="Arial"/>
              </w:rPr>
              <w:t>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Jasenovce</w:t>
            </w:r>
          </w:p>
        </w:tc>
        <w:tc>
          <w:tcPr>
            <w:tcW w:w="3778" w:type="dxa"/>
            <w:vAlign w:val="center"/>
          </w:tcPr>
          <w:p w:rsidR="005E04E4" w:rsidRPr="00136B5B" w:rsidRDefault="00D93225" w:rsidP="005C6C83">
            <w:pPr>
              <w:jc w:val="center"/>
              <w:rPr>
                <w:rFonts w:ascii="Arial" w:hAnsi="Arial" w:cs="Arial"/>
              </w:rPr>
            </w:pPr>
            <w:r w:rsidRPr="00136B5B">
              <w:rPr>
                <w:rFonts w:ascii="Arial" w:hAnsi="Arial" w:cs="Arial"/>
                <w:b/>
              </w:rPr>
              <w:t xml:space="preserve">Uchwała Rady Gminy Zarszyn </w:t>
            </w:r>
            <w:r w:rsidR="005E04E4" w:rsidRPr="00136B5B">
              <w:rPr>
                <w:rFonts w:ascii="Arial" w:hAnsi="Arial" w:cs="Arial"/>
                <w:b/>
              </w:rPr>
              <w:t xml:space="preserve"> z dnia</w:t>
            </w:r>
            <w:r w:rsidRPr="00136B5B">
              <w:rPr>
                <w:rFonts w:ascii="Arial" w:hAnsi="Arial" w:cs="Arial"/>
                <w:b/>
              </w:rPr>
              <w:br/>
            </w:r>
            <w:r w:rsidR="005E04E4" w:rsidRPr="00136B5B">
              <w:rPr>
                <w:rFonts w:ascii="Arial" w:hAnsi="Arial" w:cs="Arial"/>
                <w:b/>
              </w:rPr>
              <w:t>15 maja 2009</w:t>
            </w:r>
            <w:r w:rsidR="005E04E4" w:rsidRPr="00136B5B">
              <w:rPr>
                <w:rFonts w:ascii="Arial" w:hAnsi="Arial" w:cs="Arial"/>
              </w:rPr>
              <w:t xml:space="preserve"> Zakres -</w:t>
            </w:r>
          </w:p>
          <w:p w:rsidR="005E04E4" w:rsidRPr="005C6C83" w:rsidRDefault="005E04E4" w:rsidP="00633651">
            <w:pPr>
              <w:jc w:val="center"/>
              <w:rPr>
                <w:rFonts w:ascii="Arial" w:hAnsi="Arial" w:cs="Arial"/>
              </w:rPr>
            </w:pPr>
            <w:r w:rsidRPr="00136B5B">
              <w:rPr>
                <w:rFonts w:ascii="Arial" w:hAnsi="Arial" w:cs="Arial"/>
              </w:rPr>
              <w:t xml:space="preserve">Promocja gmin, współpraca ze szkołami, wymiana młodzieży, </w:t>
            </w:r>
            <w:r w:rsidRPr="00136B5B">
              <w:rPr>
                <w:rFonts w:ascii="Arial" w:hAnsi="Arial" w:cs="Arial"/>
              </w:rPr>
              <w:lastRenderedPageBreak/>
              <w:t>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lastRenderedPageBreak/>
              <w:t>Vitazovce</w:t>
            </w:r>
          </w:p>
        </w:tc>
        <w:tc>
          <w:tcPr>
            <w:tcW w:w="3778" w:type="dxa"/>
            <w:vAlign w:val="center"/>
          </w:tcPr>
          <w:p w:rsidR="005E04E4" w:rsidRPr="00136B5B" w:rsidRDefault="00D93225" w:rsidP="005C6C83">
            <w:pPr>
              <w:jc w:val="center"/>
              <w:rPr>
                <w:rFonts w:ascii="Arial" w:hAnsi="Arial" w:cs="Arial"/>
              </w:rPr>
            </w:pPr>
            <w:r w:rsidRPr="00136B5B">
              <w:rPr>
                <w:rFonts w:ascii="Arial" w:hAnsi="Arial" w:cs="Arial"/>
                <w:b/>
              </w:rPr>
              <w:t xml:space="preserve">Uchwała Rady Gminy Zarszyn </w:t>
            </w:r>
            <w:r w:rsidR="005E04E4" w:rsidRPr="00136B5B">
              <w:rPr>
                <w:rFonts w:ascii="Arial" w:hAnsi="Arial" w:cs="Arial"/>
                <w:b/>
              </w:rPr>
              <w:t xml:space="preserve"> z dnia</w:t>
            </w:r>
            <w:r w:rsidRPr="00136B5B">
              <w:rPr>
                <w:rFonts w:ascii="Arial" w:hAnsi="Arial" w:cs="Arial"/>
                <w:b/>
              </w:rPr>
              <w:br/>
            </w:r>
            <w:r w:rsidR="005E04E4" w:rsidRPr="00136B5B">
              <w:rPr>
                <w:rFonts w:ascii="Arial" w:hAnsi="Arial" w:cs="Arial"/>
                <w:b/>
              </w:rPr>
              <w:t>15 maja 2009</w:t>
            </w:r>
            <w:r w:rsidR="005E04E4" w:rsidRPr="00136B5B">
              <w:rPr>
                <w:rFonts w:ascii="Arial" w:hAnsi="Arial" w:cs="Arial"/>
              </w:rPr>
              <w:t xml:space="preserve"> r.Zakres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Fulianka</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 xml:space="preserve">Uchwała Rady </w:t>
            </w:r>
            <w:r w:rsidR="00D93225" w:rsidRPr="00136B5B">
              <w:rPr>
                <w:rFonts w:ascii="Arial" w:hAnsi="Arial" w:cs="Arial"/>
                <w:b/>
              </w:rPr>
              <w:t xml:space="preserve">Gminy Zarszyn  </w:t>
            </w:r>
            <w:r w:rsidRPr="00136B5B">
              <w:rPr>
                <w:rFonts w:ascii="Arial" w:hAnsi="Arial" w:cs="Arial"/>
                <w:b/>
              </w:rPr>
              <w:t>z dnia</w:t>
            </w:r>
            <w:r w:rsidR="00D93225" w:rsidRPr="00136B5B">
              <w:rPr>
                <w:rFonts w:ascii="Arial" w:hAnsi="Arial" w:cs="Arial"/>
                <w:b/>
              </w:rPr>
              <w:br/>
            </w:r>
            <w:r w:rsidRPr="00136B5B">
              <w:rPr>
                <w:rFonts w:ascii="Arial" w:hAnsi="Arial" w:cs="Arial"/>
                <w:b/>
              </w:rPr>
              <w:t>15 maja 2009</w:t>
            </w:r>
            <w:r w:rsidRPr="00136B5B">
              <w:rPr>
                <w:rFonts w:ascii="Arial" w:hAnsi="Arial" w:cs="Arial"/>
              </w:rPr>
              <w:t xml:space="preserve"> 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zakres</w:t>
            </w:r>
            <w:r w:rsidR="005C6C83">
              <w:rPr>
                <w:rFonts w:ascii="Arial" w:hAnsi="Arial" w:cs="Arial"/>
              </w:rPr>
              <w:t>ie kultury, sportu i turystyki.</w:t>
            </w:r>
          </w:p>
        </w:tc>
        <w:tc>
          <w:tcPr>
            <w:tcW w:w="3021" w:type="dxa"/>
            <w:vAlign w:val="center"/>
          </w:tcPr>
          <w:p w:rsidR="005E04E4" w:rsidRPr="00136B5B" w:rsidRDefault="00D93225" w:rsidP="00633651">
            <w:pPr>
              <w:jc w:val="center"/>
              <w:rPr>
                <w:rFonts w:ascii="Arial" w:hAnsi="Arial" w:cs="Arial"/>
                <w:b/>
              </w:rPr>
            </w:pPr>
            <w:r w:rsidRPr="00136B5B">
              <w:rPr>
                <w:rFonts w:ascii="Arial" w:hAnsi="Arial" w:cs="Arial"/>
                <w:b/>
                <w:bCs/>
              </w:rPr>
              <w:t>Teren</w:t>
            </w:r>
            <w:r w:rsidR="005E04E4" w:rsidRPr="00136B5B">
              <w:rPr>
                <w:rFonts w:ascii="Arial" w:hAnsi="Arial" w:cs="Arial"/>
                <w:b/>
                <w:bCs/>
              </w:rPr>
              <w:t xml:space="preserve"> </w:t>
            </w:r>
            <w:r w:rsidRPr="00136B5B">
              <w:rPr>
                <w:rFonts w:ascii="Arial" w:hAnsi="Arial" w:cs="Arial"/>
                <w:b/>
                <w:bCs/>
              </w:rPr>
              <w:t>rekreacyjno</w:t>
            </w:r>
            <w:r w:rsidR="00633651">
              <w:rPr>
                <w:rFonts w:ascii="Arial" w:hAnsi="Arial" w:cs="Arial"/>
                <w:b/>
                <w:bCs/>
              </w:rPr>
              <w:t>-</w:t>
            </w:r>
            <w:r w:rsidRPr="00136B5B">
              <w:rPr>
                <w:rFonts w:ascii="Arial" w:hAnsi="Arial" w:cs="Arial"/>
                <w:b/>
                <w:bCs/>
              </w:rPr>
              <w:t>sportowo</w:t>
            </w:r>
            <w:r w:rsidR="00633651">
              <w:rPr>
                <w:rFonts w:ascii="Arial" w:hAnsi="Arial" w:cs="Arial"/>
                <w:b/>
                <w:bCs/>
              </w:rPr>
              <w:t>-</w:t>
            </w:r>
            <w:r w:rsidRPr="00136B5B">
              <w:rPr>
                <w:rFonts w:ascii="Arial" w:hAnsi="Arial" w:cs="Arial"/>
                <w:b/>
                <w:bCs/>
              </w:rPr>
              <w:t xml:space="preserve"> wypoczynkowy  w miejscowości Fulianka</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Tulčik</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Uchwała Rady Gminy</w:t>
            </w:r>
            <w:r w:rsidRPr="00136B5B">
              <w:rPr>
                <w:rFonts w:ascii="Arial" w:hAnsi="Arial" w:cs="Arial"/>
              </w:rPr>
              <w:t xml:space="preserve"> Zakres -</w:t>
            </w:r>
          </w:p>
          <w:p w:rsidR="005E04E4" w:rsidRPr="00136B5B" w:rsidRDefault="005E04E4" w:rsidP="005C6C83">
            <w:pPr>
              <w:jc w:val="center"/>
              <w:rPr>
                <w:rFonts w:ascii="Arial" w:hAnsi="Arial" w:cs="Arial"/>
              </w:rPr>
            </w:pPr>
            <w:r w:rsidRPr="00136B5B">
              <w:rPr>
                <w:rFonts w:ascii="Arial" w:hAnsi="Arial" w:cs="Arial"/>
              </w:rPr>
              <w:t>Promocja gmin, współpraca ze szkołami, wymiana młodzieży, współpraca w zakresie kultury, sportu i turystyki.</w:t>
            </w:r>
          </w:p>
          <w:p w:rsidR="005E04E4" w:rsidRPr="00136B5B" w:rsidRDefault="005E04E4" w:rsidP="005C6C83">
            <w:pPr>
              <w:jc w:val="center"/>
              <w:rPr>
                <w:rFonts w:ascii="Arial" w:hAnsi="Arial" w:cs="Arial"/>
                <w:b/>
              </w:rPr>
            </w:pPr>
            <w:r w:rsidRPr="00136B5B">
              <w:rPr>
                <w:rFonts w:ascii="Arial" w:hAnsi="Arial" w:cs="Arial"/>
                <w:b/>
              </w:rPr>
              <w:t>Zarszyn   z dnia15 maja 2009</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Demjata</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Umowa  z dnia 28.06.2012</w:t>
            </w:r>
            <w:r w:rsidRPr="00136B5B">
              <w:rPr>
                <w:rFonts w:ascii="Arial" w:hAnsi="Arial" w:cs="Arial"/>
              </w:rPr>
              <w:t xml:space="preserve"> Zakres -</w:t>
            </w:r>
          </w:p>
          <w:p w:rsidR="005E04E4" w:rsidRPr="005C6C83" w:rsidRDefault="005E04E4" w:rsidP="005C6C83">
            <w:pPr>
              <w:jc w:val="center"/>
              <w:rPr>
                <w:rFonts w:ascii="Arial" w:hAnsi="Arial" w:cs="Arial"/>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Stakinska Roztola</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Umowa  z dnia</w:t>
            </w:r>
            <w:r w:rsidR="005C6C83">
              <w:rPr>
                <w:rFonts w:ascii="Arial" w:hAnsi="Arial" w:cs="Arial"/>
                <w:b/>
              </w:rPr>
              <w:t xml:space="preserve"> </w:t>
            </w:r>
            <w:r w:rsidRPr="00136B5B">
              <w:rPr>
                <w:rFonts w:ascii="Arial" w:hAnsi="Arial" w:cs="Arial"/>
                <w:b/>
              </w:rPr>
              <w:t>28.06.2012</w:t>
            </w:r>
            <w:r w:rsidRPr="00136B5B">
              <w:rPr>
                <w:rFonts w:ascii="Arial" w:hAnsi="Arial" w:cs="Arial"/>
              </w:rPr>
              <w:t xml:space="preserve"> r Zakres -</w:t>
            </w:r>
          </w:p>
          <w:p w:rsidR="005E04E4" w:rsidRPr="005C6C83" w:rsidRDefault="005E04E4" w:rsidP="005C6C83">
            <w:pPr>
              <w:jc w:val="center"/>
              <w:rPr>
                <w:rFonts w:ascii="Arial" w:hAnsi="Arial" w:cs="Arial"/>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Papin</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Rady Gmin Zarszyn 28.06.2012</w:t>
            </w:r>
          </w:p>
          <w:p w:rsidR="005E04E4" w:rsidRPr="00136B5B" w:rsidRDefault="005E04E4" w:rsidP="005C6C83">
            <w:pPr>
              <w:jc w:val="center"/>
              <w:rPr>
                <w:rFonts w:ascii="Arial" w:hAnsi="Arial" w:cs="Arial"/>
              </w:rPr>
            </w:pPr>
            <w:r w:rsidRPr="00136B5B">
              <w:rPr>
                <w:rFonts w:ascii="Arial" w:hAnsi="Arial" w:cs="Arial"/>
              </w:rPr>
              <w:t>Zakres -</w:t>
            </w:r>
          </w:p>
          <w:p w:rsidR="005E04E4" w:rsidRPr="005C6C83" w:rsidRDefault="005E04E4" w:rsidP="005C6C83">
            <w:pPr>
              <w:jc w:val="center"/>
              <w:rPr>
                <w:rFonts w:ascii="Arial" w:hAnsi="Arial" w:cs="Arial"/>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zakresie kult</w:t>
            </w:r>
            <w:r w:rsidR="005C6C83">
              <w:rPr>
                <w:rFonts w:ascii="Arial" w:hAnsi="Arial" w:cs="Arial"/>
              </w:rPr>
              <w:t>ury, sportu i turystyki.</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b/>
                <w:bCs/>
              </w:rPr>
              <w:t xml:space="preserve">„ MODERNIZACJA KULTURALNEJ  INFRASTRUKTURY  </w:t>
            </w:r>
            <w:r w:rsidRPr="00136B5B">
              <w:rPr>
                <w:rFonts w:ascii="Arial" w:hAnsi="Arial" w:cs="Arial"/>
                <w:b/>
                <w:bCs/>
              </w:rPr>
              <w:br/>
              <w:t>I WARTOŚCI KULTUROWE BEZ GRANIC”</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Bajerov</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Rady Gmin Zarszyn 28.06.2012</w:t>
            </w:r>
          </w:p>
          <w:p w:rsidR="005E04E4" w:rsidRPr="00136B5B" w:rsidRDefault="005E04E4" w:rsidP="005C6C83">
            <w:pPr>
              <w:jc w:val="center"/>
              <w:rPr>
                <w:rFonts w:ascii="Arial" w:hAnsi="Arial" w:cs="Arial"/>
              </w:rPr>
            </w:pPr>
            <w:r w:rsidRPr="00136B5B">
              <w:rPr>
                <w:rFonts w:ascii="Arial" w:hAnsi="Arial" w:cs="Arial"/>
              </w:rPr>
              <w:t>Zakres -</w:t>
            </w:r>
          </w:p>
          <w:p w:rsidR="005E04E4" w:rsidRPr="005C6C83" w:rsidRDefault="005E04E4" w:rsidP="005C6C83">
            <w:pPr>
              <w:jc w:val="center"/>
              <w:rPr>
                <w:rFonts w:ascii="Arial" w:hAnsi="Arial" w:cs="Arial"/>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xml:space="preserve">, współpraca w zakresie kultury, sportu </w:t>
            </w:r>
            <w:r w:rsidR="005C6C83">
              <w:rPr>
                <w:rFonts w:ascii="Arial" w:hAnsi="Arial" w:cs="Arial"/>
              </w:rPr>
              <w:t>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Stowarzyszenie „Big –</w:t>
            </w:r>
            <w:r w:rsidR="00194741">
              <w:rPr>
                <w:rFonts w:ascii="Arial" w:hAnsi="Arial" w:cs="Arial"/>
                <w:b/>
              </w:rPr>
              <w:t xml:space="preserve"> </w:t>
            </w:r>
            <w:r w:rsidRPr="00136B5B">
              <w:rPr>
                <w:rFonts w:ascii="Arial" w:hAnsi="Arial" w:cs="Arial"/>
                <w:b/>
              </w:rPr>
              <w:t>Ben”</w:t>
            </w:r>
          </w:p>
          <w:p w:rsidR="005E04E4" w:rsidRPr="00136B5B" w:rsidRDefault="005E04E4" w:rsidP="005C6C83">
            <w:pPr>
              <w:jc w:val="center"/>
              <w:rPr>
                <w:rFonts w:ascii="Arial" w:hAnsi="Arial" w:cs="Arial"/>
                <w:b/>
              </w:rPr>
            </w:pPr>
            <w:r w:rsidRPr="00136B5B">
              <w:rPr>
                <w:rFonts w:ascii="Arial" w:hAnsi="Arial" w:cs="Arial"/>
                <w:b/>
              </w:rPr>
              <w:t>Podhornik</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Rady Gmin Zarszyn 28 czerwca 2012</w:t>
            </w:r>
          </w:p>
          <w:p w:rsidR="005E04E4" w:rsidRPr="00136B5B" w:rsidRDefault="005E04E4" w:rsidP="005C6C83">
            <w:pPr>
              <w:jc w:val="center"/>
              <w:rPr>
                <w:rFonts w:ascii="Arial" w:hAnsi="Arial" w:cs="Arial"/>
              </w:rPr>
            </w:pPr>
            <w:r w:rsidRPr="00136B5B">
              <w:rPr>
                <w:rFonts w:ascii="Arial" w:hAnsi="Arial" w:cs="Arial"/>
              </w:rPr>
              <w:t>Zakres -</w:t>
            </w:r>
          </w:p>
          <w:p w:rsidR="005E04E4" w:rsidRPr="005C6C83" w:rsidRDefault="005E04E4" w:rsidP="005C6C83">
            <w:pPr>
              <w:jc w:val="center"/>
              <w:rPr>
                <w:rFonts w:ascii="Arial" w:hAnsi="Arial" w:cs="Arial"/>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b/>
                <w:bCs/>
              </w:rPr>
              <w:t>„MŁODZI MŁODYM BEZ GRANIC – POZNAJEMY SIĘ NAWZAJEM”</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rPr>
              <w:t>Pušovce.</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Uchwała Rady Gmin Zarszyn 13 Listopad 2013</w:t>
            </w:r>
            <w:r w:rsidRPr="00136B5B">
              <w:rPr>
                <w:rFonts w:ascii="Arial" w:hAnsi="Arial" w:cs="Arial"/>
              </w:rPr>
              <w:t xml:space="preserve"> Zakres -</w:t>
            </w:r>
          </w:p>
          <w:p w:rsidR="005E04E4" w:rsidRPr="005C6C83" w:rsidRDefault="005E04E4" w:rsidP="005C6C83">
            <w:pPr>
              <w:jc w:val="center"/>
              <w:rPr>
                <w:rFonts w:ascii="Arial" w:hAnsi="Arial" w:cs="Arial"/>
              </w:rPr>
            </w:pPr>
            <w:r w:rsidRPr="00136B5B">
              <w:rPr>
                <w:rFonts w:ascii="Arial" w:hAnsi="Arial" w:cs="Arial"/>
              </w:rPr>
              <w:t>Promocja gmin, współprac</w:t>
            </w:r>
            <w:r w:rsidR="00633651">
              <w:rPr>
                <w:rFonts w:ascii="Arial" w:hAnsi="Arial" w:cs="Arial"/>
              </w:rPr>
              <w:t>a ze szkołami, wymiana młodzież</w:t>
            </w:r>
            <w:r w:rsidRPr="00136B5B">
              <w:rPr>
                <w:rFonts w:ascii="Arial" w:hAnsi="Arial" w:cs="Arial"/>
              </w:rPr>
              <w:t xml:space="preserve"> ,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rPr>
            </w:pPr>
            <w:r w:rsidRPr="00136B5B">
              <w:rPr>
                <w:rFonts w:ascii="Arial" w:hAnsi="Arial" w:cs="Arial"/>
              </w:rPr>
              <w:lastRenderedPageBreak/>
              <w:t>Stowarzyszenie Rozwoju Turystyki Cierna Hora</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28 czerwca 2012</w:t>
            </w:r>
            <w:r w:rsidRPr="00136B5B">
              <w:rPr>
                <w:rFonts w:ascii="Arial" w:hAnsi="Arial" w:cs="Arial"/>
              </w:rPr>
              <w:t xml:space="preserve"> Zakres -</w:t>
            </w:r>
          </w:p>
          <w:p w:rsidR="005E04E4" w:rsidRPr="005C6C83" w:rsidRDefault="005E04E4" w:rsidP="005C6C83">
            <w:pPr>
              <w:jc w:val="center"/>
              <w:rPr>
                <w:rFonts w:ascii="Arial" w:hAnsi="Arial" w:cs="Arial"/>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w:t>
            </w:r>
            <w:r w:rsidR="005C6C83">
              <w:rPr>
                <w:rFonts w:ascii="Arial" w:hAnsi="Arial" w:cs="Arial"/>
              </w:rPr>
              <w:t>ie kultury, sportu i turystyki.</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b/>
                <w:bCs/>
              </w:rPr>
              <w:t xml:space="preserve">TURYSTYCZNY CHODNIK W MIKROREGIONIE </w:t>
            </w:r>
            <w:r w:rsidRPr="00136B5B">
              <w:rPr>
                <w:rFonts w:ascii="Arial" w:hAnsi="Arial" w:cs="Arial"/>
                <w:b/>
                <w:bCs/>
              </w:rPr>
              <w:br/>
              <w:t>„CZARNA GÓRA</w:t>
            </w:r>
            <w:r w:rsidR="006E05A1">
              <w:rPr>
                <w:rFonts w:ascii="Arial" w:hAnsi="Arial" w:cs="Arial"/>
                <w:b/>
                <w:bCs/>
              </w:rPr>
              <w:t>”</w:t>
            </w: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Hertnik</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Umowa  z dnia 07 luty 2013</w:t>
            </w: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5C6C83">
            <w:pPr>
              <w:jc w:val="center"/>
              <w:rPr>
                <w:rFonts w:ascii="Arial" w:hAnsi="Arial" w:cs="Arial"/>
                <w:b/>
              </w:rPr>
            </w:pPr>
            <w:r w:rsidRPr="00136B5B">
              <w:rPr>
                <w:rFonts w:ascii="Arial" w:hAnsi="Arial" w:cs="Arial"/>
              </w:rPr>
              <w:t>Promocja gmin, współpraca ze</w:t>
            </w:r>
            <w:r w:rsidR="00633651">
              <w:rPr>
                <w:rFonts w:ascii="Arial" w:hAnsi="Arial" w:cs="Arial"/>
              </w:rPr>
              <w:t xml:space="preserve"> szkołami, wymiana młodzieży</w:t>
            </w:r>
            <w:r w:rsidRPr="00136B5B">
              <w:rPr>
                <w:rFonts w:ascii="Arial" w:hAnsi="Arial" w:cs="Arial"/>
              </w:rPr>
              <w:t>,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b/>
              </w:rPr>
              <w:t>Podhorany</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5C6C83">
            <w:pPr>
              <w:jc w:val="center"/>
              <w:rPr>
                <w:rFonts w:ascii="Arial" w:hAnsi="Arial" w:cs="Arial"/>
                <w:b/>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rPr>
              <w:t>Stowarzyszenie Miejscowości Mikroregionu Damaša</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Uchwała Rady Gmin Zarszyn 25 marca 2015</w:t>
            </w:r>
            <w:r w:rsidRPr="00136B5B">
              <w:rPr>
                <w:rFonts w:ascii="Arial" w:hAnsi="Arial" w:cs="Arial"/>
              </w:rPr>
              <w:t xml:space="preserve"> Zakres -</w:t>
            </w:r>
          </w:p>
          <w:p w:rsidR="005E04E4" w:rsidRPr="00136B5B" w:rsidRDefault="005E04E4" w:rsidP="005C6C83">
            <w:pPr>
              <w:jc w:val="center"/>
              <w:rPr>
                <w:rFonts w:ascii="Arial" w:hAnsi="Arial" w:cs="Arial"/>
                <w:b/>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rPr>
            </w:pPr>
            <w:r w:rsidRPr="00136B5B">
              <w:rPr>
                <w:rFonts w:ascii="Arial" w:hAnsi="Arial" w:cs="Arial"/>
              </w:rPr>
              <w:t>Nova Kelča</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Rady Gmin Zarszyn</w:t>
            </w:r>
          </w:p>
          <w:p w:rsidR="005E04E4" w:rsidRPr="00136B5B" w:rsidRDefault="005E04E4" w:rsidP="005C6C83">
            <w:pPr>
              <w:jc w:val="center"/>
              <w:rPr>
                <w:rFonts w:ascii="Arial" w:hAnsi="Arial" w:cs="Arial"/>
                <w:b/>
              </w:rPr>
            </w:pPr>
            <w:r w:rsidRPr="00136B5B">
              <w:rPr>
                <w:rFonts w:ascii="Arial" w:hAnsi="Arial" w:cs="Arial"/>
                <w:b/>
              </w:rPr>
              <w:t>23.marca 2015</w:t>
            </w: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5C6C83">
            <w:pPr>
              <w:jc w:val="center"/>
              <w:rPr>
                <w:rFonts w:ascii="Arial" w:hAnsi="Arial" w:cs="Arial"/>
                <w:b/>
              </w:rPr>
            </w:pPr>
            <w:r w:rsidRPr="00136B5B">
              <w:rPr>
                <w:rFonts w:ascii="Arial" w:hAnsi="Arial" w:cs="Arial"/>
              </w:rPr>
              <w:t>Promocja gmin, współpraca ze sz</w:t>
            </w:r>
            <w:r w:rsidR="00633651">
              <w:rPr>
                <w:rFonts w:ascii="Arial" w:hAnsi="Arial" w:cs="Arial"/>
              </w:rPr>
              <w:t>kołami, wymiana młodzieży</w:t>
            </w:r>
            <w:r w:rsidRPr="00136B5B">
              <w:rPr>
                <w:rFonts w:ascii="Arial" w:hAnsi="Arial" w:cs="Arial"/>
              </w:rPr>
              <w:t>,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rPr>
            </w:pPr>
            <w:r w:rsidRPr="00136B5B">
              <w:rPr>
                <w:rFonts w:ascii="Arial" w:hAnsi="Arial" w:cs="Arial"/>
              </w:rPr>
              <w:t>Trnkov</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Rady Gmin Zarszyn</w:t>
            </w:r>
          </w:p>
          <w:p w:rsidR="005E04E4" w:rsidRPr="00136B5B" w:rsidRDefault="005E04E4" w:rsidP="005C6C83">
            <w:pPr>
              <w:jc w:val="center"/>
              <w:rPr>
                <w:rFonts w:ascii="Arial" w:hAnsi="Arial" w:cs="Arial"/>
                <w:b/>
              </w:rPr>
            </w:pPr>
            <w:r w:rsidRPr="00136B5B">
              <w:rPr>
                <w:rFonts w:ascii="Arial" w:hAnsi="Arial" w:cs="Arial"/>
                <w:b/>
              </w:rPr>
              <w:t>23.marca 2015</w:t>
            </w: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rPr>
              <w:t>Ondavskѐ Mastiašovce.</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Rady Gmin Zarszyn</w:t>
            </w:r>
          </w:p>
          <w:p w:rsidR="005E04E4" w:rsidRPr="00136B5B" w:rsidRDefault="005E04E4" w:rsidP="005C6C83">
            <w:pPr>
              <w:jc w:val="center"/>
              <w:rPr>
                <w:rFonts w:ascii="Arial" w:hAnsi="Arial" w:cs="Arial"/>
                <w:b/>
              </w:rPr>
            </w:pPr>
            <w:r w:rsidRPr="00136B5B">
              <w:rPr>
                <w:rFonts w:ascii="Arial" w:hAnsi="Arial" w:cs="Arial"/>
                <w:b/>
              </w:rPr>
              <w:t>25 marca 2015</w:t>
            </w: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5C6C83">
            <w:pPr>
              <w:jc w:val="center"/>
              <w:rPr>
                <w:rFonts w:ascii="Arial" w:hAnsi="Arial" w:cs="Arial"/>
                <w:b/>
              </w:rPr>
            </w:pPr>
            <w:r w:rsidRPr="00136B5B">
              <w:rPr>
                <w:rFonts w:ascii="Arial" w:hAnsi="Arial" w:cs="Arial"/>
              </w:rPr>
              <w:t>Promocja gmin, współpraca</w:t>
            </w:r>
            <w:r w:rsidR="00633651">
              <w:rPr>
                <w:rFonts w:ascii="Arial" w:hAnsi="Arial" w:cs="Arial"/>
              </w:rPr>
              <w:t xml:space="preserve"> ze szkołami, wymiana młodzieży</w:t>
            </w:r>
            <w:r w:rsidRPr="00136B5B">
              <w:rPr>
                <w:rFonts w:ascii="Arial" w:hAnsi="Arial" w:cs="Arial"/>
              </w:rPr>
              <w:t>,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b/>
              </w:rPr>
            </w:pPr>
            <w:r w:rsidRPr="00136B5B">
              <w:rPr>
                <w:rFonts w:ascii="Arial" w:hAnsi="Arial" w:cs="Arial"/>
              </w:rPr>
              <w:t>Niżny Ẑipov</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Rady Gmin Zarszyn</w:t>
            </w:r>
          </w:p>
          <w:p w:rsidR="005E04E4" w:rsidRPr="00136B5B" w:rsidRDefault="005E04E4" w:rsidP="005C6C83">
            <w:pPr>
              <w:jc w:val="center"/>
              <w:rPr>
                <w:rFonts w:ascii="Arial" w:hAnsi="Arial" w:cs="Arial"/>
              </w:rPr>
            </w:pPr>
            <w:r w:rsidRPr="00136B5B">
              <w:rPr>
                <w:rFonts w:ascii="Arial" w:hAnsi="Arial" w:cs="Arial"/>
                <w:b/>
              </w:rPr>
              <w:t>25 marca 2015</w:t>
            </w:r>
            <w:r w:rsidRPr="00136B5B">
              <w:rPr>
                <w:rFonts w:ascii="Arial" w:hAnsi="Arial" w:cs="Arial"/>
              </w:rPr>
              <w:t xml:space="preserve"> 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Tr="005C6C83">
        <w:tc>
          <w:tcPr>
            <w:tcW w:w="2263" w:type="dxa"/>
            <w:vAlign w:val="center"/>
          </w:tcPr>
          <w:p w:rsidR="005E04E4" w:rsidRPr="00136B5B" w:rsidRDefault="005E04E4" w:rsidP="005C6C83">
            <w:pPr>
              <w:jc w:val="center"/>
              <w:rPr>
                <w:rFonts w:ascii="Arial" w:hAnsi="Arial" w:cs="Arial"/>
              </w:rPr>
            </w:pPr>
            <w:r w:rsidRPr="00136B5B">
              <w:rPr>
                <w:rFonts w:ascii="Arial" w:hAnsi="Arial" w:cs="Arial"/>
              </w:rPr>
              <w:t>Giglovce</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Rady Gmin Zarszyn</w:t>
            </w:r>
          </w:p>
          <w:p w:rsidR="005E04E4" w:rsidRPr="00136B5B" w:rsidRDefault="005E04E4" w:rsidP="005C6C83">
            <w:pPr>
              <w:jc w:val="center"/>
              <w:rPr>
                <w:rFonts w:ascii="Arial" w:hAnsi="Arial" w:cs="Arial"/>
              </w:rPr>
            </w:pPr>
            <w:r w:rsidRPr="00136B5B">
              <w:rPr>
                <w:rFonts w:ascii="Arial" w:hAnsi="Arial" w:cs="Arial"/>
                <w:b/>
              </w:rPr>
              <w:t>25 marca 2015</w:t>
            </w:r>
            <w:r w:rsidRPr="00136B5B">
              <w:rPr>
                <w:rFonts w:ascii="Arial" w:hAnsi="Arial" w:cs="Arial"/>
              </w:rPr>
              <w:t xml:space="preserve"> 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RPr="00136B5B" w:rsidTr="005C6C83">
        <w:tc>
          <w:tcPr>
            <w:tcW w:w="2263" w:type="dxa"/>
            <w:vAlign w:val="center"/>
          </w:tcPr>
          <w:p w:rsidR="005E04E4" w:rsidRPr="00136B5B" w:rsidRDefault="005E04E4" w:rsidP="005C6C83">
            <w:pPr>
              <w:jc w:val="center"/>
              <w:rPr>
                <w:rFonts w:ascii="Arial" w:hAnsi="Arial" w:cs="Arial"/>
              </w:rPr>
            </w:pPr>
            <w:r w:rsidRPr="00136B5B">
              <w:rPr>
                <w:rFonts w:ascii="Arial" w:hAnsi="Arial" w:cs="Arial"/>
              </w:rPr>
              <w:t>Ďapalovce.</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Uchwała Rady Gmin Zarszyn</w:t>
            </w:r>
          </w:p>
          <w:p w:rsidR="005E04E4" w:rsidRPr="00136B5B" w:rsidRDefault="005E04E4" w:rsidP="005C6C83">
            <w:pPr>
              <w:jc w:val="center"/>
              <w:rPr>
                <w:rFonts w:ascii="Arial" w:hAnsi="Arial" w:cs="Arial"/>
              </w:rPr>
            </w:pPr>
            <w:r w:rsidRPr="00136B5B">
              <w:rPr>
                <w:rFonts w:ascii="Arial" w:hAnsi="Arial" w:cs="Arial"/>
                <w:b/>
              </w:rPr>
              <w:t>25 marca 2015</w:t>
            </w:r>
            <w:r w:rsidRPr="00136B5B">
              <w:rPr>
                <w:rFonts w:ascii="Arial" w:hAnsi="Arial" w:cs="Arial"/>
              </w:rPr>
              <w:t xml:space="preserve"> Zakres -</w:t>
            </w:r>
          </w:p>
          <w:p w:rsidR="005E04E4" w:rsidRPr="00136B5B" w:rsidRDefault="005E04E4" w:rsidP="00633651">
            <w:pPr>
              <w:jc w:val="center"/>
              <w:rPr>
                <w:rFonts w:ascii="Arial" w:hAnsi="Arial" w:cs="Arial"/>
                <w:b/>
              </w:rPr>
            </w:pPr>
            <w:r w:rsidRPr="00136B5B">
              <w:rPr>
                <w:rFonts w:ascii="Arial" w:hAnsi="Arial" w:cs="Arial"/>
              </w:rPr>
              <w:lastRenderedPageBreak/>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RPr="00136B5B" w:rsidTr="005C6C83">
        <w:tc>
          <w:tcPr>
            <w:tcW w:w="2263" w:type="dxa"/>
            <w:vAlign w:val="center"/>
          </w:tcPr>
          <w:p w:rsidR="005E04E4" w:rsidRPr="00136B5B" w:rsidRDefault="005E04E4" w:rsidP="005C6C83">
            <w:pPr>
              <w:jc w:val="center"/>
              <w:rPr>
                <w:rFonts w:ascii="Arial" w:hAnsi="Arial" w:cs="Arial"/>
              </w:rPr>
            </w:pPr>
            <w:r w:rsidRPr="00136B5B">
              <w:rPr>
                <w:rFonts w:ascii="Arial" w:hAnsi="Arial" w:cs="Arial"/>
              </w:rPr>
              <w:lastRenderedPageBreak/>
              <w:t>Miasto Śvidnik</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Umowa 28.czerwca 2012</w:t>
            </w:r>
            <w:r w:rsidRPr="00136B5B">
              <w:rPr>
                <w:rFonts w:ascii="Arial" w:hAnsi="Arial" w:cs="Arial"/>
              </w:rPr>
              <w:t xml:space="preserve"> Zakres -</w:t>
            </w:r>
          </w:p>
          <w:p w:rsidR="005E04E4" w:rsidRPr="005C6C83" w:rsidRDefault="005E04E4" w:rsidP="00633651">
            <w:pPr>
              <w:jc w:val="center"/>
              <w:rPr>
                <w:rFonts w:ascii="Arial" w:hAnsi="Arial" w:cs="Arial"/>
              </w:rPr>
            </w:pPr>
            <w:r w:rsidRPr="00136B5B">
              <w:rPr>
                <w:rFonts w:ascii="Arial" w:hAnsi="Arial" w:cs="Arial"/>
              </w:rPr>
              <w:t>Promocja gmin, współpraca ze szkołami, wymiana młodzieży, współpraca w zakre</w:t>
            </w:r>
            <w:r w:rsidR="005C6C83">
              <w:rPr>
                <w:rFonts w:ascii="Arial" w:hAnsi="Arial" w:cs="Arial"/>
              </w:rPr>
              <w:t>sie kultury, sportu i turystyki</w:t>
            </w:r>
          </w:p>
        </w:tc>
        <w:tc>
          <w:tcPr>
            <w:tcW w:w="3021" w:type="dxa"/>
            <w:vAlign w:val="center"/>
          </w:tcPr>
          <w:p w:rsidR="005E04E4" w:rsidRPr="00136B5B" w:rsidRDefault="005E04E4" w:rsidP="005C6C83">
            <w:pPr>
              <w:jc w:val="center"/>
              <w:rPr>
                <w:rFonts w:ascii="Arial" w:hAnsi="Arial" w:cs="Arial"/>
              </w:rPr>
            </w:pPr>
            <w:r w:rsidRPr="00136B5B">
              <w:rPr>
                <w:rFonts w:ascii="Arial" w:hAnsi="Arial" w:cs="Arial"/>
                <w:bCs/>
              </w:rPr>
              <w:t>POSZUKIWACZE WIELOKULTUROWEJ HISTORII POGRANICZA</w:t>
            </w:r>
          </w:p>
        </w:tc>
      </w:tr>
      <w:tr w:rsidR="005E04E4" w:rsidRPr="00136B5B" w:rsidTr="005C6C83">
        <w:tc>
          <w:tcPr>
            <w:tcW w:w="2263" w:type="dxa"/>
            <w:vAlign w:val="center"/>
          </w:tcPr>
          <w:p w:rsidR="005E04E4" w:rsidRPr="00136B5B" w:rsidRDefault="005E04E4" w:rsidP="005C6C83">
            <w:pPr>
              <w:jc w:val="center"/>
              <w:rPr>
                <w:rFonts w:ascii="Arial" w:hAnsi="Arial" w:cs="Arial"/>
              </w:rPr>
            </w:pPr>
            <w:r w:rsidRPr="00136B5B">
              <w:rPr>
                <w:rFonts w:ascii="Arial" w:hAnsi="Arial" w:cs="Arial"/>
              </w:rPr>
              <w:t>Miasto Stary Sambor</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Umowa11 listopad 2004</w:t>
            </w:r>
            <w:r w:rsidRPr="00136B5B">
              <w:rPr>
                <w:rFonts w:ascii="Arial" w:hAnsi="Arial" w:cs="Arial"/>
              </w:rPr>
              <w:t xml:space="preserve"> 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b/>
              </w:rPr>
            </w:pPr>
            <w:r w:rsidRPr="00136B5B">
              <w:rPr>
                <w:rFonts w:ascii="Arial" w:hAnsi="Arial" w:cs="Arial"/>
              </w:rPr>
              <w:t>„ Tradycje drogą do współpracy i rozwoju Euroregionu”</w:t>
            </w:r>
          </w:p>
        </w:tc>
      </w:tr>
      <w:tr w:rsidR="005E04E4" w:rsidRPr="00136B5B" w:rsidTr="005C6C83">
        <w:tc>
          <w:tcPr>
            <w:tcW w:w="2263" w:type="dxa"/>
            <w:vAlign w:val="center"/>
          </w:tcPr>
          <w:p w:rsidR="005E04E4" w:rsidRPr="00136B5B" w:rsidRDefault="005E04E4" w:rsidP="005C6C83">
            <w:pPr>
              <w:jc w:val="center"/>
              <w:rPr>
                <w:rFonts w:ascii="Arial" w:hAnsi="Arial" w:cs="Arial"/>
              </w:rPr>
            </w:pPr>
            <w:r w:rsidRPr="00136B5B">
              <w:rPr>
                <w:rFonts w:ascii="Arial" w:hAnsi="Arial" w:cs="Arial"/>
              </w:rPr>
              <w:t>Miasto Sambor</w:t>
            </w:r>
          </w:p>
        </w:tc>
        <w:tc>
          <w:tcPr>
            <w:tcW w:w="3778" w:type="dxa"/>
            <w:vAlign w:val="center"/>
          </w:tcPr>
          <w:p w:rsidR="005E04E4" w:rsidRPr="00136B5B" w:rsidRDefault="005E04E4" w:rsidP="005C6C83">
            <w:pPr>
              <w:jc w:val="center"/>
              <w:rPr>
                <w:rFonts w:ascii="Arial" w:hAnsi="Arial" w:cs="Arial"/>
                <w:b/>
              </w:rPr>
            </w:pPr>
            <w:r w:rsidRPr="00136B5B">
              <w:rPr>
                <w:rFonts w:ascii="Arial" w:hAnsi="Arial" w:cs="Arial"/>
                <w:b/>
              </w:rPr>
              <w:t>Porozumienie 01 września 2011</w:t>
            </w:r>
          </w:p>
          <w:p w:rsidR="005E04E4" w:rsidRPr="00136B5B" w:rsidRDefault="005E04E4" w:rsidP="005C6C83">
            <w:pPr>
              <w:jc w:val="center"/>
              <w:rPr>
                <w:rFonts w:ascii="Arial" w:hAnsi="Arial" w:cs="Arial"/>
              </w:rPr>
            </w:pPr>
            <w:r w:rsidRPr="00136B5B">
              <w:rPr>
                <w:rFonts w:ascii="Arial" w:hAnsi="Arial" w:cs="Arial"/>
              </w:rPr>
              <w:t>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r w:rsidR="005E04E4" w:rsidRPr="00136B5B" w:rsidTr="005C6C83">
        <w:trPr>
          <w:trHeight w:val="1466"/>
        </w:trPr>
        <w:tc>
          <w:tcPr>
            <w:tcW w:w="2263" w:type="dxa"/>
            <w:vAlign w:val="center"/>
          </w:tcPr>
          <w:p w:rsidR="005E04E4" w:rsidRPr="00136B5B" w:rsidRDefault="005E04E4" w:rsidP="005C6C83">
            <w:pPr>
              <w:jc w:val="center"/>
              <w:rPr>
                <w:rFonts w:ascii="Arial" w:hAnsi="Arial" w:cs="Arial"/>
              </w:rPr>
            </w:pPr>
            <w:r w:rsidRPr="00136B5B">
              <w:rPr>
                <w:rFonts w:ascii="Arial" w:hAnsi="Arial" w:cs="Arial"/>
              </w:rPr>
              <w:t>Miasto Borysław</w:t>
            </w:r>
          </w:p>
        </w:tc>
        <w:tc>
          <w:tcPr>
            <w:tcW w:w="3778" w:type="dxa"/>
            <w:vAlign w:val="center"/>
          </w:tcPr>
          <w:p w:rsidR="005E04E4" w:rsidRPr="00136B5B" w:rsidRDefault="005E04E4" w:rsidP="005C6C83">
            <w:pPr>
              <w:jc w:val="center"/>
              <w:rPr>
                <w:rFonts w:ascii="Arial" w:hAnsi="Arial" w:cs="Arial"/>
              </w:rPr>
            </w:pPr>
            <w:r w:rsidRPr="00136B5B">
              <w:rPr>
                <w:rFonts w:ascii="Arial" w:hAnsi="Arial" w:cs="Arial"/>
                <w:b/>
              </w:rPr>
              <w:t>Porozumienie 10 sierpnia 2011</w:t>
            </w:r>
            <w:r w:rsidRPr="00136B5B">
              <w:rPr>
                <w:rFonts w:ascii="Arial" w:hAnsi="Arial" w:cs="Arial"/>
              </w:rPr>
              <w:t xml:space="preserve"> Zakres -</w:t>
            </w:r>
          </w:p>
          <w:p w:rsidR="005E04E4" w:rsidRPr="00136B5B" w:rsidRDefault="005E04E4" w:rsidP="00633651">
            <w:pPr>
              <w:jc w:val="center"/>
              <w:rPr>
                <w:rFonts w:ascii="Arial" w:hAnsi="Arial" w:cs="Arial"/>
                <w:b/>
              </w:rPr>
            </w:pPr>
            <w:r w:rsidRPr="00136B5B">
              <w:rPr>
                <w:rFonts w:ascii="Arial" w:hAnsi="Arial" w:cs="Arial"/>
              </w:rPr>
              <w:t>Promocja gmin, współpraca ze szkołami, wymiana młodzieży, współpraca w zakresie kultury, sportu i turystyki</w:t>
            </w:r>
          </w:p>
        </w:tc>
        <w:tc>
          <w:tcPr>
            <w:tcW w:w="3021" w:type="dxa"/>
            <w:vAlign w:val="center"/>
          </w:tcPr>
          <w:p w:rsidR="005E04E4" w:rsidRPr="00136B5B" w:rsidRDefault="005E04E4" w:rsidP="005C6C83">
            <w:pPr>
              <w:jc w:val="center"/>
              <w:rPr>
                <w:rFonts w:ascii="Arial" w:hAnsi="Arial" w:cs="Arial"/>
                <w:b/>
              </w:rPr>
            </w:pPr>
          </w:p>
        </w:tc>
      </w:tr>
    </w:tbl>
    <w:p w:rsidR="008623FA" w:rsidRDefault="00136B5B">
      <w:pPr>
        <w:rPr>
          <w:rFonts w:ascii="Arial" w:hAnsi="Arial" w:cs="Arial"/>
          <w:i/>
          <w:sz w:val="16"/>
          <w:szCs w:val="16"/>
        </w:rPr>
      </w:pPr>
      <w:r w:rsidRPr="00136B5B">
        <w:rPr>
          <w:rFonts w:ascii="Arial" w:hAnsi="Arial" w:cs="Arial"/>
          <w:i/>
          <w:sz w:val="16"/>
          <w:szCs w:val="16"/>
        </w:rPr>
        <w:t>Źródło: dane UG Zarszyn</w:t>
      </w:r>
    </w:p>
    <w:p w:rsidR="00136B5B" w:rsidRPr="00136B5B" w:rsidRDefault="00136B5B">
      <w:pPr>
        <w:rPr>
          <w:rFonts w:ascii="Arial" w:hAnsi="Arial" w:cs="Arial"/>
          <w:i/>
          <w:sz w:val="16"/>
          <w:szCs w:val="16"/>
        </w:rPr>
      </w:pPr>
    </w:p>
    <w:p w:rsidR="005C6C83" w:rsidRDefault="005C6C83">
      <w:pPr>
        <w:rPr>
          <w:rFonts w:ascii="Arial" w:hAnsi="Arial" w:cs="Arial"/>
          <w:b/>
          <w:sz w:val="20"/>
          <w:szCs w:val="20"/>
        </w:rPr>
      </w:pPr>
      <w:r>
        <w:rPr>
          <w:rFonts w:ascii="Arial" w:hAnsi="Arial" w:cs="Arial"/>
          <w:b/>
          <w:sz w:val="20"/>
          <w:szCs w:val="20"/>
        </w:rPr>
        <w:br w:type="page"/>
      </w:r>
    </w:p>
    <w:p w:rsidR="00493FCD" w:rsidRPr="00F87B25" w:rsidRDefault="00493FCD" w:rsidP="00EA158F">
      <w:pPr>
        <w:pStyle w:val="Akapitzlist"/>
        <w:numPr>
          <w:ilvl w:val="0"/>
          <w:numId w:val="1"/>
        </w:numPr>
        <w:spacing w:line="240" w:lineRule="auto"/>
        <w:jc w:val="both"/>
        <w:outlineLvl w:val="0"/>
        <w:rPr>
          <w:rFonts w:ascii="Arial" w:hAnsi="Arial" w:cs="Arial"/>
          <w:b/>
          <w:sz w:val="20"/>
          <w:szCs w:val="20"/>
        </w:rPr>
      </w:pPr>
      <w:bookmarkStart w:id="351" w:name="_Toc441049873"/>
      <w:r w:rsidRPr="00F87B25">
        <w:rPr>
          <w:rFonts w:ascii="Arial" w:hAnsi="Arial" w:cs="Arial"/>
          <w:b/>
          <w:sz w:val="20"/>
          <w:szCs w:val="20"/>
        </w:rPr>
        <w:lastRenderedPageBreak/>
        <w:t>Gospodarka i struktura gospodarki</w:t>
      </w:r>
      <w:bookmarkEnd w:id="351"/>
    </w:p>
    <w:p w:rsidR="00AB6116" w:rsidRPr="00F87B25" w:rsidRDefault="00493FCD" w:rsidP="00EA158F">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352" w:name="_Toc441049874"/>
      <w:r w:rsidRPr="00F87B25">
        <w:rPr>
          <w:rFonts w:ascii="Arial" w:hAnsi="Arial" w:cs="Arial"/>
          <w:b/>
          <w:smallCaps w:val="0"/>
        </w:rPr>
        <w:t>Struktura podmiotowa i potencjał gospodarki</w:t>
      </w:r>
      <w:bookmarkEnd w:id="352"/>
    </w:p>
    <w:p w:rsidR="004B3944" w:rsidRPr="004B3944" w:rsidRDefault="004B3944" w:rsidP="004B3944">
      <w:pPr>
        <w:spacing w:before="120" w:after="120" w:line="240" w:lineRule="auto"/>
        <w:jc w:val="both"/>
        <w:rPr>
          <w:rFonts w:ascii="Arial" w:hAnsi="Arial" w:cs="Arial"/>
          <w:color w:val="FF0000"/>
          <w:sz w:val="20"/>
        </w:rPr>
      </w:pPr>
      <w:bookmarkStart w:id="353" w:name="_Toc401556840"/>
      <w:r w:rsidRPr="004B3944">
        <w:rPr>
          <w:rFonts w:ascii="Arial" w:hAnsi="Arial" w:cs="Arial"/>
          <w:sz w:val="20"/>
        </w:rPr>
        <w:t>W Gminie Zarszyn działalność prowadzi 474 podmioty gospodarcze (dane GUS według stanu na koniec 2014 roku), z czego ponad 95% swoją działalność prowadzi w sektorze prywatnym. Charakterystykę podmiotów gospodarki narodowej według sektorów własności i rodzajów charakteryzuje poniższa tabela.</w:t>
      </w:r>
    </w:p>
    <w:p w:rsidR="004B3944" w:rsidRPr="004B3944" w:rsidRDefault="004B3944" w:rsidP="004B3944">
      <w:pPr>
        <w:pStyle w:val="Legenda"/>
        <w:spacing w:after="0"/>
        <w:rPr>
          <w:rFonts w:ascii="Arial" w:hAnsi="Arial" w:cs="Arial"/>
          <w:sz w:val="18"/>
          <w:szCs w:val="18"/>
        </w:rPr>
      </w:pPr>
      <w:bookmarkStart w:id="354" w:name="_Toc402520432"/>
      <w:bookmarkStart w:id="355" w:name="_Toc428770618"/>
      <w:bookmarkStart w:id="356" w:name="_Toc440616693"/>
      <w:r w:rsidRPr="004B3944">
        <w:rPr>
          <w:rFonts w:ascii="Arial" w:hAnsi="Arial" w:cs="Arial"/>
          <w:sz w:val="18"/>
          <w:szCs w:val="18"/>
        </w:rPr>
        <w:t xml:space="preserve">Tabela </w:t>
      </w:r>
      <w:r w:rsidRPr="004B3944">
        <w:rPr>
          <w:rFonts w:ascii="Arial" w:hAnsi="Arial" w:cs="Arial"/>
          <w:sz w:val="18"/>
          <w:szCs w:val="18"/>
        </w:rPr>
        <w:fldChar w:fldCharType="begin"/>
      </w:r>
      <w:r w:rsidRPr="004B3944">
        <w:rPr>
          <w:rFonts w:ascii="Arial" w:hAnsi="Arial" w:cs="Arial"/>
          <w:sz w:val="18"/>
          <w:szCs w:val="18"/>
        </w:rPr>
        <w:instrText xml:space="preserve"> SEQ Tabela \* ARABIC </w:instrText>
      </w:r>
      <w:r w:rsidRPr="004B3944">
        <w:rPr>
          <w:rFonts w:ascii="Arial" w:hAnsi="Arial" w:cs="Arial"/>
          <w:sz w:val="18"/>
          <w:szCs w:val="18"/>
        </w:rPr>
        <w:fldChar w:fldCharType="separate"/>
      </w:r>
      <w:r w:rsidR="009909AD">
        <w:rPr>
          <w:rFonts w:ascii="Arial" w:hAnsi="Arial" w:cs="Arial"/>
          <w:noProof/>
          <w:sz w:val="18"/>
          <w:szCs w:val="18"/>
        </w:rPr>
        <w:t>46</w:t>
      </w:r>
      <w:r w:rsidRPr="004B3944">
        <w:rPr>
          <w:rFonts w:ascii="Arial" w:hAnsi="Arial" w:cs="Arial"/>
          <w:sz w:val="18"/>
          <w:szCs w:val="18"/>
        </w:rPr>
        <w:fldChar w:fldCharType="end"/>
      </w:r>
      <w:r w:rsidRPr="004B3944">
        <w:rPr>
          <w:rFonts w:ascii="Arial" w:hAnsi="Arial" w:cs="Arial"/>
          <w:sz w:val="18"/>
          <w:szCs w:val="18"/>
        </w:rPr>
        <w:t>. Podmioty gospodarki narodowej wg sektorów własności i rodzajów</w:t>
      </w:r>
      <w:bookmarkEnd w:id="354"/>
      <w:bookmarkEnd w:id="355"/>
      <w:bookmarkEnd w:id="356"/>
    </w:p>
    <w:tbl>
      <w:tblPr>
        <w:tblStyle w:val="Jasnecieniowanie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1135"/>
        <w:gridCol w:w="3280"/>
        <w:gridCol w:w="1635"/>
        <w:gridCol w:w="1599"/>
      </w:tblGrid>
      <w:tr w:rsidR="004B3944" w:rsidRPr="00294C3B"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80" w:type="pct"/>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b/>
                <w:color w:val="auto"/>
                <w:sz w:val="18"/>
                <w:szCs w:val="18"/>
              </w:rPr>
            </w:pPr>
            <w:r w:rsidRPr="00294C3B">
              <w:rPr>
                <w:rFonts w:ascii="Arial" w:hAnsi="Arial" w:cs="Arial"/>
                <w:b/>
                <w:color w:val="auto"/>
                <w:sz w:val="18"/>
                <w:szCs w:val="18"/>
              </w:rPr>
              <w:t xml:space="preserve">Jednostka </w:t>
            </w:r>
            <w:r w:rsidRPr="00294C3B">
              <w:rPr>
                <w:rFonts w:ascii="Arial" w:hAnsi="Arial" w:cs="Arial"/>
                <w:b/>
                <w:color w:val="auto"/>
                <w:sz w:val="18"/>
                <w:szCs w:val="18"/>
              </w:rPr>
              <w:br/>
              <w:t>terytorialna</w:t>
            </w:r>
          </w:p>
        </w:tc>
        <w:tc>
          <w:tcPr>
            <w:tcW w:w="626" w:type="pct"/>
            <w:tcBorders>
              <w:left w:val="none" w:sz="0" w:space="0" w:color="auto"/>
              <w:right w:val="none" w:sz="0" w:space="0" w:color="auto"/>
            </w:tcBorders>
          </w:tcPr>
          <w:p w:rsidR="004B3944" w:rsidRPr="00294C3B" w:rsidRDefault="004B3944"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294C3B">
              <w:rPr>
                <w:rFonts w:ascii="Arial" w:hAnsi="Arial" w:cs="Arial"/>
                <w:b/>
                <w:color w:val="auto"/>
                <w:sz w:val="18"/>
                <w:szCs w:val="18"/>
              </w:rPr>
              <w:t>Sektor własności</w:t>
            </w: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b/>
                <w:color w:val="auto"/>
                <w:sz w:val="18"/>
                <w:szCs w:val="18"/>
              </w:rPr>
            </w:pPr>
            <w:r w:rsidRPr="00294C3B">
              <w:rPr>
                <w:rFonts w:ascii="Arial" w:hAnsi="Arial" w:cs="Arial"/>
                <w:b/>
                <w:color w:val="auto"/>
                <w:sz w:val="18"/>
                <w:szCs w:val="18"/>
              </w:rPr>
              <w:t>Rodzaje</w:t>
            </w:r>
          </w:p>
        </w:tc>
        <w:tc>
          <w:tcPr>
            <w:tcW w:w="902" w:type="pct"/>
            <w:tcBorders>
              <w:left w:val="none" w:sz="0" w:space="0" w:color="auto"/>
              <w:right w:val="none" w:sz="0" w:space="0" w:color="auto"/>
            </w:tcBorders>
            <w:vAlign w:val="center"/>
          </w:tcPr>
          <w:p w:rsidR="004B3944" w:rsidRPr="00294C3B" w:rsidRDefault="004B3944"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294C3B">
              <w:rPr>
                <w:rFonts w:ascii="Arial" w:hAnsi="Arial" w:cs="Arial"/>
                <w:b/>
                <w:color w:val="auto"/>
                <w:sz w:val="18"/>
                <w:szCs w:val="18"/>
              </w:rPr>
              <w:t>Rok</w:t>
            </w: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b/>
                <w:color w:val="auto"/>
                <w:sz w:val="18"/>
                <w:szCs w:val="18"/>
              </w:rPr>
            </w:pPr>
            <w:r w:rsidRPr="00294C3B">
              <w:rPr>
                <w:rFonts w:ascii="Arial" w:hAnsi="Arial" w:cs="Arial"/>
                <w:b/>
                <w:color w:val="auto"/>
                <w:sz w:val="18"/>
                <w:szCs w:val="18"/>
              </w:rPr>
              <w:t>Wartość</w:t>
            </w:r>
          </w:p>
        </w:tc>
      </w:tr>
      <w:tr w:rsidR="004B3944" w:rsidRPr="00294C3B" w:rsidTr="007A37B2">
        <w:trPr>
          <w:trHeight w:val="79"/>
        </w:trPr>
        <w:tc>
          <w:tcPr>
            <w:cnfStyle w:val="000010000000" w:firstRow="0" w:lastRow="0" w:firstColumn="0" w:lastColumn="0" w:oddVBand="1" w:evenVBand="0" w:oddHBand="0" w:evenHBand="0" w:firstRowFirstColumn="0" w:firstRowLastColumn="0" w:lastRowFirstColumn="0" w:lastRowLastColumn="0"/>
            <w:tcW w:w="780" w:type="pct"/>
            <w:vMerge w:val="restar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b/>
                <w:color w:val="auto"/>
                <w:sz w:val="18"/>
                <w:szCs w:val="18"/>
              </w:rPr>
            </w:pPr>
            <w:r w:rsidRPr="00294C3B">
              <w:rPr>
                <w:rFonts w:ascii="Arial" w:hAnsi="Arial" w:cs="Arial"/>
                <w:b/>
                <w:color w:val="auto"/>
                <w:sz w:val="18"/>
                <w:szCs w:val="18"/>
              </w:rPr>
              <w:t>G</w:t>
            </w:r>
            <w:r>
              <w:rPr>
                <w:rFonts w:ascii="Arial" w:hAnsi="Arial" w:cs="Arial"/>
                <w:b/>
                <w:color w:val="auto"/>
                <w:sz w:val="18"/>
                <w:szCs w:val="18"/>
              </w:rPr>
              <w:t>mina Zarszyn</w:t>
            </w:r>
          </w:p>
        </w:tc>
        <w:tc>
          <w:tcPr>
            <w:tcW w:w="626" w:type="pct"/>
            <w:vMerge w:val="restart"/>
            <w:vAlign w:val="center"/>
          </w:tcPr>
          <w:p w:rsidR="004B3944" w:rsidRPr="00294C3B" w:rsidRDefault="004B3944"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294C3B">
              <w:rPr>
                <w:rFonts w:ascii="Arial" w:hAnsi="Arial" w:cs="Arial"/>
                <w:color w:val="auto"/>
                <w:sz w:val="18"/>
                <w:szCs w:val="18"/>
              </w:rPr>
              <w:t>Sektor publiczny</w:t>
            </w: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b/>
                <w:color w:val="auto"/>
                <w:sz w:val="18"/>
                <w:szCs w:val="18"/>
              </w:rPr>
            </w:pPr>
            <w:r w:rsidRPr="00294C3B">
              <w:rPr>
                <w:rFonts w:ascii="Arial" w:hAnsi="Arial" w:cs="Arial"/>
                <w:b/>
                <w:color w:val="auto"/>
                <w:sz w:val="18"/>
                <w:szCs w:val="18"/>
              </w:rPr>
              <w:t>Ogółem</w:t>
            </w:r>
          </w:p>
        </w:tc>
        <w:tc>
          <w:tcPr>
            <w:tcW w:w="902" w:type="pct"/>
            <w:vMerge w:val="restart"/>
            <w:vAlign w:val="center"/>
          </w:tcPr>
          <w:p w:rsidR="004B3944" w:rsidRPr="00294C3B" w:rsidRDefault="004B3944"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2014</w:t>
            </w: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b/>
                <w:color w:val="auto"/>
                <w:sz w:val="18"/>
                <w:szCs w:val="18"/>
              </w:rPr>
            </w:pPr>
            <w:r>
              <w:rPr>
                <w:rFonts w:ascii="Arial" w:hAnsi="Arial" w:cs="Arial"/>
                <w:b/>
                <w:color w:val="auto"/>
                <w:sz w:val="18"/>
                <w:szCs w:val="18"/>
              </w:rPr>
              <w:t>23</w:t>
            </w:r>
          </w:p>
        </w:tc>
      </w:tr>
      <w:tr w:rsidR="004B3944" w:rsidRPr="00294C3B"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80" w:type="pct"/>
            <w:vMerge/>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b/>
                <w:color w:val="auto"/>
                <w:sz w:val="18"/>
                <w:szCs w:val="18"/>
              </w:rPr>
            </w:pPr>
          </w:p>
        </w:tc>
        <w:tc>
          <w:tcPr>
            <w:tcW w:w="626" w:type="pct"/>
            <w:vMerge/>
            <w:tcBorders>
              <w:left w:val="none" w:sz="0" w:space="0" w:color="auto"/>
              <w:right w:val="none" w:sz="0" w:space="0" w:color="auto"/>
            </w:tcBorders>
            <w:vAlign w:val="center"/>
          </w:tcPr>
          <w:p w:rsidR="004B3944" w:rsidRPr="00294C3B" w:rsidRDefault="004B3944"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color w:val="auto"/>
                <w:sz w:val="18"/>
                <w:szCs w:val="18"/>
              </w:rPr>
            </w:pPr>
            <w:r w:rsidRPr="00294C3B">
              <w:rPr>
                <w:rFonts w:ascii="Arial" w:hAnsi="Arial" w:cs="Arial"/>
                <w:color w:val="auto"/>
                <w:sz w:val="18"/>
                <w:szCs w:val="18"/>
              </w:rPr>
              <w:t>Państwowe i samorządowe jednostki prawa budżetowego</w:t>
            </w:r>
          </w:p>
        </w:tc>
        <w:tc>
          <w:tcPr>
            <w:tcW w:w="902" w:type="pct"/>
            <w:vMerge/>
            <w:tcBorders>
              <w:left w:val="none" w:sz="0" w:space="0" w:color="auto"/>
              <w:right w:val="none" w:sz="0" w:space="0" w:color="auto"/>
            </w:tcBorders>
          </w:tcPr>
          <w:p w:rsidR="004B3944" w:rsidRPr="00294C3B" w:rsidRDefault="004B3944"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20</w:t>
            </w:r>
          </w:p>
        </w:tc>
      </w:tr>
      <w:tr w:rsidR="004B3944" w:rsidRPr="00294C3B" w:rsidTr="007A37B2">
        <w:tc>
          <w:tcPr>
            <w:cnfStyle w:val="000010000000" w:firstRow="0" w:lastRow="0" w:firstColumn="0" w:lastColumn="0" w:oddVBand="1" w:evenVBand="0" w:oddHBand="0" w:evenHBand="0" w:firstRowFirstColumn="0" w:firstRowLastColumn="0" w:lastRowFirstColumn="0" w:lastRowLastColumn="0"/>
            <w:tcW w:w="780" w:type="pct"/>
            <w:vMerge/>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b/>
                <w:sz w:val="18"/>
                <w:szCs w:val="18"/>
              </w:rPr>
            </w:pPr>
          </w:p>
        </w:tc>
        <w:tc>
          <w:tcPr>
            <w:tcW w:w="626" w:type="pct"/>
            <w:vMerge/>
            <w:vAlign w:val="center"/>
          </w:tcPr>
          <w:p w:rsidR="004B3944" w:rsidRPr="00294C3B" w:rsidRDefault="004B3944"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sz w:val="18"/>
                <w:szCs w:val="18"/>
              </w:rPr>
            </w:pPr>
            <w:r w:rsidRPr="00294C3B">
              <w:rPr>
                <w:rFonts w:ascii="Arial" w:hAnsi="Arial" w:cs="Arial"/>
                <w:sz w:val="18"/>
                <w:szCs w:val="18"/>
              </w:rPr>
              <w:t>Spółki handlowe</w:t>
            </w:r>
          </w:p>
        </w:tc>
        <w:tc>
          <w:tcPr>
            <w:tcW w:w="902" w:type="pct"/>
            <w:vMerge/>
          </w:tcPr>
          <w:p w:rsidR="004B3944" w:rsidRPr="00294C3B" w:rsidRDefault="004B3944"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sz w:val="18"/>
                <w:szCs w:val="18"/>
              </w:rPr>
            </w:pPr>
            <w:r>
              <w:rPr>
                <w:rFonts w:ascii="Arial" w:hAnsi="Arial" w:cs="Arial"/>
                <w:sz w:val="18"/>
                <w:szCs w:val="18"/>
              </w:rPr>
              <w:t>1</w:t>
            </w:r>
          </w:p>
        </w:tc>
      </w:tr>
      <w:tr w:rsidR="004B3944" w:rsidRPr="00294C3B"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80" w:type="pct"/>
            <w:vMerge/>
            <w:tcBorders>
              <w:left w:val="none" w:sz="0" w:space="0" w:color="auto"/>
              <w:bottom w:val="none" w:sz="0" w:space="0" w:color="auto"/>
              <w:right w:val="none" w:sz="0" w:space="0" w:color="auto"/>
            </w:tcBorders>
          </w:tcPr>
          <w:p w:rsidR="004B3944" w:rsidRPr="00294C3B" w:rsidRDefault="004B3944" w:rsidP="007A37B2">
            <w:pPr>
              <w:snapToGrid w:val="0"/>
              <w:jc w:val="center"/>
              <w:rPr>
                <w:rFonts w:ascii="Arial" w:hAnsi="Arial" w:cs="Arial"/>
                <w:color w:val="auto"/>
                <w:sz w:val="18"/>
                <w:szCs w:val="18"/>
              </w:rPr>
            </w:pPr>
          </w:p>
        </w:tc>
        <w:tc>
          <w:tcPr>
            <w:tcW w:w="626" w:type="pct"/>
            <w:vMerge w:val="restart"/>
            <w:tcBorders>
              <w:left w:val="none" w:sz="0" w:space="0" w:color="auto"/>
              <w:right w:val="none" w:sz="0" w:space="0" w:color="auto"/>
            </w:tcBorders>
            <w:shd w:val="clear" w:color="auto" w:fill="auto"/>
            <w:vAlign w:val="center"/>
          </w:tcPr>
          <w:p w:rsidR="004B3944" w:rsidRPr="00294C3B" w:rsidRDefault="004B3944"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294C3B">
              <w:rPr>
                <w:rFonts w:ascii="Arial" w:hAnsi="Arial" w:cs="Arial"/>
                <w:color w:val="auto"/>
                <w:sz w:val="18"/>
                <w:szCs w:val="18"/>
              </w:rPr>
              <w:t>Sektor prywatny</w:t>
            </w: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b/>
                <w:color w:val="auto"/>
                <w:sz w:val="18"/>
                <w:szCs w:val="18"/>
              </w:rPr>
            </w:pPr>
            <w:r w:rsidRPr="00294C3B">
              <w:rPr>
                <w:rFonts w:ascii="Arial" w:hAnsi="Arial" w:cs="Arial"/>
                <w:b/>
                <w:color w:val="auto"/>
                <w:sz w:val="18"/>
                <w:szCs w:val="18"/>
              </w:rPr>
              <w:t>Ogółem</w:t>
            </w:r>
          </w:p>
        </w:tc>
        <w:tc>
          <w:tcPr>
            <w:tcW w:w="902" w:type="pct"/>
            <w:vMerge/>
            <w:tcBorders>
              <w:left w:val="none" w:sz="0" w:space="0" w:color="auto"/>
              <w:right w:val="none" w:sz="0" w:space="0" w:color="auto"/>
            </w:tcBorders>
          </w:tcPr>
          <w:p w:rsidR="004B3944" w:rsidRPr="00294C3B" w:rsidRDefault="004B3944"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b/>
                <w:color w:val="auto"/>
                <w:sz w:val="18"/>
                <w:szCs w:val="18"/>
              </w:rPr>
            </w:pPr>
            <w:r>
              <w:rPr>
                <w:rFonts w:ascii="Arial" w:hAnsi="Arial" w:cs="Arial"/>
                <w:b/>
                <w:color w:val="auto"/>
                <w:sz w:val="18"/>
                <w:szCs w:val="18"/>
              </w:rPr>
              <w:t>451</w:t>
            </w:r>
          </w:p>
        </w:tc>
      </w:tr>
      <w:tr w:rsidR="004B3944" w:rsidRPr="00294C3B" w:rsidTr="007A37B2">
        <w:tc>
          <w:tcPr>
            <w:cnfStyle w:val="000010000000" w:firstRow="0" w:lastRow="0" w:firstColumn="0" w:lastColumn="0" w:oddVBand="1" w:evenVBand="0" w:oddHBand="0" w:evenHBand="0" w:firstRowFirstColumn="0" w:firstRowLastColumn="0" w:lastRowFirstColumn="0" w:lastRowLastColumn="0"/>
            <w:tcW w:w="780" w:type="pct"/>
            <w:vMerge/>
            <w:tcBorders>
              <w:left w:val="none" w:sz="0" w:space="0" w:color="auto"/>
              <w:bottom w:val="none" w:sz="0" w:space="0" w:color="auto"/>
              <w:right w:val="none" w:sz="0" w:space="0" w:color="auto"/>
            </w:tcBorders>
          </w:tcPr>
          <w:p w:rsidR="004B3944" w:rsidRPr="00294C3B" w:rsidRDefault="004B3944" w:rsidP="007A37B2">
            <w:pPr>
              <w:snapToGrid w:val="0"/>
              <w:jc w:val="center"/>
              <w:rPr>
                <w:rFonts w:ascii="Arial" w:hAnsi="Arial" w:cs="Arial"/>
                <w:color w:val="auto"/>
                <w:sz w:val="18"/>
                <w:szCs w:val="18"/>
              </w:rPr>
            </w:pPr>
          </w:p>
        </w:tc>
        <w:tc>
          <w:tcPr>
            <w:tcW w:w="626" w:type="pct"/>
            <w:vMerge/>
            <w:shd w:val="clear" w:color="auto" w:fill="auto"/>
          </w:tcPr>
          <w:p w:rsidR="004B3944" w:rsidRPr="00294C3B" w:rsidRDefault="004B3944" w:rsidP="007A37B2">
            <w:pPr>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color w:val="auto"/>
                <w:sz w:val="18"/>
                <w:szCs w:val="18"/>
              </w:rPr>
            </w:pPr>
            <w:r w:rsidRPr="00294C3B">
              <w:rPr>
                <w:rFonts w:ascii="Arial" w:hAnsi="Arial" w:cs="Arial"/>
                <w:color w:val="auto"/>
                <w:sz w:val="18"/>
                <w:szCs w:val="18"/>
              </w:rPr>
              <w:t xml:space="preserve">Osoby fizyczne prowadzące </w:t>
            </w:r>
            <w:r w:rsidRPr="00294C3B">
              <w:rPr>
                <w:rFonts w:ascii="Arial" w:hAnsi="Arial" w:cs="Arial"/>
                <w:color w:val="auto"/>
                <w:sz w:val="18"/>
                <w:szCs w:val="18"/>
              </w:rPr>
              <w:br/>
              <w:t>działalność gospodarczą</w:t>
            </w:r>
          </w:p>
        </w:tc>
        <w:tc>
          <w:tcPr>
            <w:tcW w:w="902" w:type="pct"/>
            <w:vMerge/>
          </w:tcPr>
          <w:p w:rsidR="004B3944" w:rsidRPr="00294C3B" w:rsidRDefault="004B3944"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361</w:t>
            </w:r>
          </w:p>
        </w:tc>
      </w:tr>
      <w:tr w:rsidR="004B3944" w:rsidRPr="00294C3B"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80" w:type="pct"/>
            <w:vMerge/>
            <w:tcBorders>
              <w:left w:val="none" w:sz="0" w:space="0" w:color="auto"/>
              <w:bottom w:val="none" w:sz="0" w:space="0" w:color="auto"/>
              <w:right w:val="none" w:sz="0" w:space="0" w:color="auto"/>
            </w:tcBorders>
          </w:tcPr>
          <w:p w:rsidR="004B3944" w:rsidRPr="00294C3B" w:rsidRDefault="004B3944" w:rsidP="007A37B2">
            <w:pPr>
              <w:snapToGrid w:val="0"/>
              <w:jc w:val="center"/>
              <w:rPr>
                <w:rFonts w:ascii="Arial" w:hAnsi="Arial" w:cs="Arial"/>
                <w:color w:val="auto"/>
                <w:sz w:val="18"/>
                <w:szCs w:val="18"/>
              </w:rPr>
            </w:pPr>
          </w:p>
        </w:tc>
        <w:tc>
          <w:tcPr>
            <w:tcW w:w="626" w:type="pct"/>
            <w:vMerge/>
            <w:tcBorders>
              <w:left w:val="none" w:sz="0" w:space="0" w:color="auto"/>
              <w:right w:val="none" w:sz="0" w:space="0" w:color="auto"/>
            </w:tcBorders>
            <w:shd w:val="clear" w:color="auto" w:fill="auto"/>
          </w:tcPr>
          <w:p w:rsidR="004B3944" w:rsidRPr="00294C3B" w:rsidRDefault="004B3944" w:rsidP="007A37B2">
            <w:pPr>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color w:val="auto"/>
                <w:sz w:val="18"/>
                <w:szCs w:val="18"/>
              </w:rPr>
            </w:pPr>
            <w:r w:rsidRPr="00294C3B">
              <w:rPr>
                <w:rFonts w:ascii="Arial" w:hAnsi="Arial" w:cs="Arial"/>
                <w:color w:val="auto"/>
                <w:sz w:val="18"/>
                <w:szCs w:val="18"/>
              </w:rPr>
              <w:t>Spółki handlowe</w:t>
            </w:r>
          </w:p>
        </w:tc>
        <w:tc>
          <w:tcPr>
            <w:tcW w:w="902" w:type="pct"/>
            <w:vMerge/>
            <w:tcBorders>
              <w:left w:val="none" w:sz="0" w:space="0" w:color="auto"/>
              <w:right w:val="none" w:sz="0" w:space="0" w:color="auto"/>
            </w:tcBorders>
          </w:tcPr>
          <w:p w:rsidR="004B3944" w:rsidRPr="00294C3B" w:rsidRDefault="004B3944"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9</w:t>
            </w:r>
          </w:p>
        </w:tc>
      </w:tr>
      <w:tr w:rsidR="004B3944" w:rsidRPr="00294C3B" w:rsidTr="007A37B2">
        <w:tc>
          <w:tcPr>
            <w:cnfStyle w:val="000010000000" w:firstRow="0" w:lastRow="0" w:firstColumn="0" w:lastColumn="0" w:oddVBand="1" w:evenVBand="0" w:oddHBand="0" w:evenHBand="0" w:firstRowFirstColumn="0" w:firstRowLastColumn="0" w:lastRowFirstColumn="0" w:lastRowLastColumn="0"/>
            <w:tcW w:w="780" w:type="pct"/>
            <w:vMerge/>
            <w:tcBorders>
              <w:left w:val="none" w:sz="0" w:space="0" w:color="auto"/>
              <w:bottom w:val="none" w:sz="0" w:space="0" w:color="auto"/>
              <w:right w:val="none" w:sz="0" w:space="0" w:color="auto"/>
            </w:tcBorders>
          </w:tcPr>
          <w:p w:rsidR="004B3944" w:rsidRPr="00294C3B" w:rsidRDefault="004B3944" w:rsidP="007A37B2">
            <w:pPr>
              <w:snapToGrid w:val="0"/>
              <w:jc w:val="center"/>
              <w:rPr>
                <w:rFonts w:ascii="Arial" w:hAnsi="Arial" w:cs="Arial"/>
                <w:color w:val="auto"/>
                <w:sz w:val="18"/>
                <w:szCs w:val="18"/>
              </w:rPr>
            </w:pPr>
          </w:p>
        </w:tc>
        <w:tc>
          <w:tcPr>
            <w:tcW w:w="626" w:type="pct"/>
            <w:vMerge/>
            <w:shd w:val="clear" w:color="auto" w:fill="auto"/>
          </w:tcPr>
          <w:p w:rsidR="004B3944" w:rsidRPr="00294C3B" w:rsidRDefault="004B3944" w:rsidP="007A37B2">
            <w:pPr>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color w:val="auto"/>
                <w:sz w:val="18"/>
                <w:szCs w:val="18"/>
              </w:rPr>
            </w:pPr>
            <w:r w:rsidRPr="00294C3B">
              <w:rPr>
                <w:rFonts w:ascii="Arial" w:hAnsi="Arial" w:cs="Arial"/>
                <w:color w:val="auto"/>
                <w:sz w:val="18"/>
                <w:szCs w:val="18"/>
              </w:rPr>
              <w:t>Spółdzielnie</w:t>
            </w:r>
          </w:p>
        </w:tc>
        <w:tc>
          <w:tcPr>
            <w:tcW w:w="902" w:type="pct"/>
            <w:vMerge/>
          </w:tcPr>
          <w:p w:rsidR="004B3944" w:rsidRPr="00294C3B" w:rsidRDefault="004B3944"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5</w:t>
            </w:r>
          </w:p>
        </w:tc>
      </w:tr>
      <w:tr w:rsidR="004B3944" w:rsidRPr="00294C3B" w:rsidTr="007A37B2">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780" w:type="pct"/>
            <w:vMerge/>
            <w:tcBorders>
              <w:left w:val="none" w:sz="0" w:space="0" w:color="auto"/>
              <w:bottom w:val="none" w:sz="0" w:space="0" w:color="auto"/>
              <w:right w:val="none" w:sz="0" w:space="0" w:color="auto"/>
            </w:tcBorders>
          </w:tcPr>
          <w:p w:rsidR="004B3944" w:rsidRPr="00294C3B" w:rsidRDefault="004B3944" w:rsidP="007A37B2">
            <w:pPr>
              <w:snapToGrid w:val="0"/>
              <w:jc w:val="center"/>
              <w:rPr>
                <w:rFonts w:ascii="Arial" w:hAnsi="Arial" w:cs="Arial"/>
                <w:color w:val="auto"/>
                <w:sz w:val="18"/>
                <w:szCs w:val="18"/>
              </w:rPr>
            </w:pPr>
          </w:p>
        </w:tc>
        <w:tc>
          <w:tcPr>
            <w:tcW w:w="626" w:type="pct"/>
            <w:vMerge/>
            <w:tcBorders>
              <w:left w:val="none" w:sz="0" w:space="0" w:color="auto"/>
              <w:right w:val="none" w:sz="0" w:space="0" w:color="auto"/>
            </w:tcBorders>
            <w:shd w:val="clear" w:color="auto" w:fill="auto"/>
          </w:tcPr>
          <w:p w:rsidR="004B3944" w:rsidRPr="00294C3B" w:rsidRDefault="004B3944" w:rsidP="007A37B2">
            <w:pPr>
              <w:snapToGrid w:val="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bottom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color w:val="auto"/>
                <w:sz w:val="18"/>
                <w:szCs w:val="18"/>
              </w:rPr>
            </w:pPr>
            <w:r w:rsidRPr="00294C3B">
              <w:rPr>
                <w:rFonts w:ascii="Arial" w:hAnsi="Arial" w:cs="Arial"/>
                <w:color w:val="auto"/>
                <w:sz w:val="18"/>
                <w:szCs w:val="18"/>
              </w:rPr>
              <w:t>Fundacje</w:t>
            </w:r>
          </w:p>
        </w:tc>
        <w:tc>
          <w:tcPr>
            <w:tcW w:w="902" w:type="pct"/>
            <w:vMerge/>
            <w:tcBorders>
              <w:left w:val="none" w:sz="0" w:space="0" w:color="auto"/>
              <w:right w:val="none" w:sz="0" w:space="0" w:color="auto"/>
            </w:tcBorders>
          </w:tcPr>
          <w:p w:rsidR="004B3944" w:rsidRPr="00294C3B" w:rsidRDefault="004B3944"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bottom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w:t>
            </w:r>
          </w:p>
        </w:tc>
      </w:tr>
      <w:tr w:rsidR="004B3944" w:rsidRPr="00294C3B" w:rsidTr="007A37B2">
        <w:tc>
          <w:tcPr>
            <w:cnfStyle w:val="000010000000" w:firstRow="0" w:lastRow="0" w:firstColumn="0" w:lastColumn="0" w:oddVBand="1" w:evenVBand="0" w:oddHBand="0" w:evenHBand="0" w:firstRowFirstColumn="0" w:firstRowLastColumn="0" w:lastRowFirstColumn="0" w:lastRowLastColumn="0"/>
            <w:tcW w:w="780" w:type="pct"/>
            <w:vMerge/>
            <w:tcBorders>
              <w:left w:val="none" w:sz="0" w:space="0" w:color="auto"/>
              <w:right w:val="none" w:sz="0" w:space="0" w:color="auto"/>
            </w:tcBorders>
          </w:tcPr>
          <w:p w:rsidR="004B3944" w:rsidRPr="00294C3B" w:rsidRDefault="004B3944" w:rsidP="007A37B2">
            <w:pPr>
              <w:snapToGrid w:val="0"/>
              <w:jc w:val="center"/>
              <w:rPr>
                <w:rFonts w:ascii="Arial" w:hAnsi="Arial" w:cs="Arial"/>
                <w:color w:val="auto"/>
                <w:sz w:val="18"/>
                <w:szCs w:val="18"/>
              </w:rPr>
            </w:pPr>
          </w:p>
        </w:tc>
        <w:tc>
          <w:tcPr>
            <w:tcW w:w="626" w:type="pct"/>
            <w:vMerge/>
            <w:shd w:val="clear" w:color="auto" w:fill="auto"/>
          </w:tcPr>
          <w:p w:rsidR="004B3944" w:rsidRPr="00294C3B" w:rsidRDefault="004B3944" w:rsidP="007A37B2">
            <w:pPr>
              <w:snapToGrid w:val="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1810" w:type="pct"/>
            <w:tcBorders>
              <w:left w:val="none" w:sz="0" w:space="0" w:color="auto"/>
              <w:right w:val="none" w:sz="0" w:space="0" w:color="auto"/>
            </w:tcBorders>
          </w:tcPr>
          <w:p w:rsidR="004B3944" w:rsidRPr="00294C3B" w:rsidRDefault="004B3944" w:rsidP="007A37B2">
            <w:pPr>
              <w:pStyle w:val="Zawartotabeli"/>
              <w:snapToGrid w:val="0"/>
              <w:spacing w:after="0"/>
              <w:jc w:val="center"/>
              <w:rPr>
                <w:rFonts w:ascii="Arial" w:hAnsi="Arial" w:cs="Arial"/>
                <w:color w:val="auto"/>
                <w:sz w:val="18"/>
                <w:szCs w:val="18"/>
              </w:rPr>
            </w:pPr>
            <w:r w:rsidRPr="00294C3B">
              <w:rPr>
                <w:rFonts w:ascii="Arial" w:hAnsi="Arial" w:cs="Arial"/>
                <w:color w:val="auto"/>
                <w:sz w:val="18"/>
                <w:szCs w:val="18"/>
              </w:rPr>
              <w:t>Stowarzyszenia i organizacje społeczne</w:t>
            </w:r>
          </w:p>
        </w:tc>
        <w:tc>
          <w:tcPr>
            <w:tcW w:w="902" w:type="pct"/>
            <w:vMerge/>
          </w:tcPr>
          <w:p w:rsidR="004B3944" w:rsidRPr="00294C3B" w:rsidRDefault="004B3944"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p>
        </w:tc>
        <w:tc>
          <w:tcPr>
            <w:cnfStyle w:val="000010000000" w:firstRow="0" w:lastRow="0" w:firstColumn="0" w:lastColumn="0" w:oddVBand="1" w:evenVBand="0" w:oddHBand="0" w:evenHBand="0" w:firstRowFirstColumn="0" w:firstRowLastColumn="0" w:lastRowFirstColumn="0" w:lastRowLastColumn="0"/>
            <w:tcW w:w="882" w:type="pct"/>
            <w:tcBorders>
              <w:left w:val="none" w:sz="0" w:space="0" w:color="auto"/>
              <w:right w:val="none" w:sz="0" w:space="0" w:color="auto"/>
            </w:tcBorders>
            <w:vAlign w:val="center"/>
          </w:tcPr>
          <w:p w:rsidR="004B3944" w:rsidRPr="00294C3B" w:rsidRDefault="004B3944"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34</w:t>
            </w:r>
          </w:p>
        </w:tc>
      </w:tr>
    </w:tbl>
    <w:p w:rsidR="004B3944" w:rsidRPr="005D31F0" w:rsidRDefault="004B3944" w:rsidP="004B3944">
      <w:pPr>
        <w:pStyle w:val="Legenda"/>
        <w:spacing w:before="0" w:after="0"/>
        <w:jc w:val="both"/>
        <w:rPr>
          <w:rFonts w:ascii="Arial" w:hAnsi="Arial" w:cs="Arial"/>
          <w:b w:val="0"/>
          <w:i/>
          <w:sz w:val="18"/>
          <w:szCs w:val="18"/>
        </w:rPr>
      </w:pPr>
      <w:r w:rsidRPr="005D31F0">
        <w:rPr>
          <w:rFonts w:ascii="Arial" w:hAnsi="Arial" w:cs="Arial"/>
          <w:b w:val="0"/>
          <w:i/>
          <w:sz w:val="18"/>
          <w:szCs w:val="18"/>
        </w:rPr>
        <w:t xml:space="preserve">Źródło: GUS, Bank Danych Lokalnych </w:t>
      </w:r>
    </w:p>
    <w:p w:rsidR="004B3944" w:rsidRDefault="004B3944" w:rsidP="004B3944">
      <w:pPr>
        <w:pStyle w:val="Legenda"/>
        <w:spacing w:after="0"/>
        <w:jc w:val="both"/>
        <w:rPr>
          <w:rFonts w:ascii="Arial" w:hAnsi="Arial" w:cs="Arial"/>
          <w:b w:val="0"/>
        </w:rPr>
      </w:pPr>
      <w:r w:rsidRPr="004F346E">
        <w:rPr>
          <w:rFonts w:ascii="Arial" w:hAnsi="Arial" w:cs="Arial"/>
          <w:b w:val="0"/>
        </w:rPr>
        <w:t>W strukturze podmiotów gospodarczych według rodzaju prowadzonej działalności przeważają podmioty prowadzące pozostałą działalność</w:t>
      </w:r>
      <w:r>
        <w:rPr>
          <w:rFonts w:ascii="Arial" w:hAnsi="Arial" w:cs="Arial"/>
          <w:b w:val="0"/>
        </w:rPr>
        <w:t xml:space="preserve"> (353). 101</w:t>
      </w:r>
      <w:r w:rsidRPr="004F346E">
        <w:rPr>
          <w:rFonts w:ascii="Arial" w:hAnsi="Arial" w:cs="Arial"/>
          <w:b w:val="0"/>
        </w:rPr>
        <w:t xml:space="preserve"> podmioty działa w zakresie przemysłu </w:t>
      </w:r>
      <w:r>
        <w:rPr>
          <w:rFonts w:ascii="Arial" w:hAnsi="Arial" w:cs="Arial"/>
          <w:b w:val="0"/>
        </w:rPr>
        <w:t>i budownictwa, a 20</w:t>
      </w:r>
      <w:r w:rsidRPr="004F346E">
        <w:rPr>
          <w:rFonts w:ascii="Arial" w:hAnsi="Arial" w:cs="Arial"/>
          <w:b w:val="0"/>
        </w:rPr>
        <w:t xml:space="preserve"> w rolnictwie, leśnictwie, łowiectwie i rybactwie.</w:t>
      </w:r>
    </w:p>
    <w:p w:rsidR="004B3944" w:rsidRPr="00F63A62" w:rsidRDefault="004B3944" w:rsidP="004B3944">
      <w:pPr>
        <w:pStyle w:val="Legenda"/>
        <w:spacing w:after="0"/>
        <w:rPr>
          <w:rFonts w:ascii="Arial" w:hAnsi="Arial" w:cs="Arial"/>
          <w:sz w:val="18"/>
          <w:szCs w:val="18"/>
        </w:rPr>
      </w:pPr>
      <w:r w:rsidRPr="00F63A62">
        <w:rPr>
          <w:rFonts w:ascii="Arial" w:hAnsi="Arial" w:cs="Arial"/>
          <w:sz w:val="18"/>
          <w:szCs w:val="18"/>
        </w:rPr>
        <w:t>Struktura podmiotów gospodarczych w Gminie Zarszyn w 2014 roku</w:t>
      </w:r>
    </w:p>
    <w:p w:rsidR="004B3944" w:rsidRDefault="004B3944" w:rsidP="004B3944">
      <w:pPr>
        <w:jc w:val="center"/>
        <w:rPr>
          <w:lang w:eastAsia="x-none"/>
        </w:rPr>
      </w:pPr>
      <w:r>
        <w:rPr>
          <w:noProof/>
          <w:lang w:eastAsia="pl-PL"/>
        </w:rPr>
        <w:drawing>
          <wp:inline distT="0" distB="0" distL="0" distR="0" wp14:anchorId="118153A7" wp14:editId="2972D588">
            <wp:extent cx="4274289" cy="2349796"/>
            <wp:effectExtent l="38100" t="0" r="12065" b="12700"/>
            <wp:docPr id="340" name="Wykres 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4B3944" w:rsidRPr="005D31F0" w:rsidRDefault="004B3944" w:rsidP="004B3944">
      <w:pPr>
        <w:pStyle w:val="Legenda"/>
        <w:spacing w:before="0" w:after="0"/>
        <w:jc w:val="both"/>
        <w:rPr>
          <w:rFonts w:ascii="Arial" w:hAnsi="Arial" w:cs="Arial"/>
          <w:b w:val="0"/>
          <w:i/>
          <w:sz w:val="18"/>
          <w:szCs w:val="18"/>
        </w:rPr>
      </w:pPr>
      <w:r w:rsidRPr="005D31F0">
        <w:rPr>
          <w:rFonts w:ascii="Arial" w:hAnsi="Arial" w:cs="Arial"/>
          <w:b w:val="0"/>
          <w:i/>
          <w:sz w:val="18"/>
          <w:szCs w:val="18"/>
        </w:rPr>
        <w:t xml:space="preserve">Źródło: </w:t>
      </w:r>
      <w:r>
        <w:rPr>
          <w:rFonts w:ascii="Arial" w:hAnsi="Arial" w:cs="Arial"/>
          <w:b w:val="0"/>
          <w:i/>
          <w:sz w:val="18"/>
          <w:szCs w:val="18"/>
        </w:rPr>
        <w:t xml:space="preserve">opracowanie własne na podstawie </w:t>
      </w:r>
      <w:r w:rsidRPr="005D31F0">
        <w:rPr>
          <w:rFonts w:ascii="Arial" w:hAnsi="Arial" w:cs="Arial"/>
          <w:b w:val="0"/>
          <w:i/>
          <w:sz w:val="18"/>
          <w:szCs w:val="18"/>
        </w:rPr>
        <w:t xml:space="preserve">GUS, Bank Danych Lokalnych </w:t>
      </w:r>
    </w:p>
    <w:p w:rsidR="004B3944" w:rsidRPr="0049737E" w:rsidRDefault="004B3944" w:rsidP="004B3944">
      <w:pPr>
        <w:pStyle w:val="Legenda"/>
        <w:spacing w:after="0"/>
        <w:jc w:val="both"/>
        <w:rPr>
          <w:rFonts w:ascii="Arial" w:hAnsi="Arial" w:cs="Arial"/>
          <w:color w:val="FF0000"/>
        </w:rPr>
      </w:pPr>
      <w:r w:rsidRPr="00A73737">
        <w:rPr>
          <w:rFonts w:ascii="Arial" w:hAnsi="Arial" w:cs="Arial"/>
          <w:b w:val="0"/>
        </w:rPr>
        <w:t>Wskaźnik liczebności firm (dotyczy osób fizycznych prowadzących działalność gospodarczą) na 100 osób w wieku produkcyjnym</w:t>
      </w:r>
      <w:r>
        <w:rPr>
          <w:rFonts w:ascii="Arial" w:hAnsi="Arial" w:cs="Arial"/>
          <w:b w:val="0"/>
        </w:rPr>
        <w:t xml:space="preserve"> </w:t>
      </w:r>
      <w:r w:rsidRPr="00A73737">
        <w:rPr>
          <w:rFonts w:ascii="Arial" w:hAnsi="Arial" w:cs="Arial"/>
          <w:b w:val="0"/>
        </w:rPr>
        <w:t xml:space="preserve">w Gminie </w:t>
      </w:r>
      <w:r>
        <w:rPr>
          <w:rFonts w:ascii="Arial" w:hAnsi="Arial" w:cs="Arial"/>
          <w:b w:val="0"/>
        </w:rPr>
        <w:t xml:space="preserve">Zarszyn </w:t>
      </w:r>
      <w:r w:rsidRPr="00A73737">
        <w:rPr>
          <w:rFonts w:ascii="Arial" w:hAnsi="Arial" w:cs="Arial"/>
          <w:b w:val="0"/>
        </w:rPr>
        <w:t xml:space="preserve">ma wartość </w:t>
      </w:r>
      <w:r>
        <w:rPr>
          <w:rFonts w:ascii="Arial" w:hAnsi="Arial" w:cs="Arial"/>
          <w:b w:val="0"/>
        </w:rPr>
        <w:t>niższ</w:t>
      </w:r>
      <w:r w:rsidRPr="00A73737">
        <w:rPr>
          <w:rFonts w:ascii="Arial" w:hAnsi="Arial" w:cs="Arial"/>
          <w:b w:val="0"/>
        </w:rPr>
        <w:t xml:space="preserve">ą od notowanej w jednostkach porównywalnych. Liczba jednostek nowo zarejestrowanych na 10 000 ludności w Gminie </w:t>
      </w:r>
      <w:r>
        <w:rPr>
          <w:rFonts w:ascii="Arial" w:hAnsi="Arial" w:cs="Arial"/>
          <w:b w:val="0"/>
        </w:rPr>
        <w:t xml:space="preserve">Zarszyn </w:t>
      </w:r>
      <w:r w:rsidRPr="00A73737">
        <w:rPr>
          <w:rFonts w:ascii="Arial" w:hAnsi="Arial" w:cs="Arial"/>
          <w:b w:val="0"/>
        </w:rPr>
        <w:t xml:space="preserve">jest znacznie </w:t>
      </w:r>
      <w:r>
        <w:rPr>
          <w:rFonts w:ascii="Arial" w:hAnsi="Arial" w:cs="Arial"/>
          <w:b w:val="0"/>
        </w:rPr>
        <w:t xml:space="preserve">niższa </w:t>
      </w:r>
      <w:r w:rsidRPr="00A73737">
        <w:rPr>
          <w:rFonts w:ascii="Arial" w:hAnsi="Arial" w:cs="Arial"/>
          <w:b w:val="0"/>
        </w:rPr>
        <w:t xml:space="preserve">niż w kraju i w województwie podkarpackim. </w:t>
      </w:r>
    </w:p>
    <w:p w:rsidR="004B3944" w:rsidRPr="008A76B1" w:rsidRDefault="007A37B2" w:rsidP="007A37B2">
      <w:pPr>
        <w:pStyle w:val="Legenda"/>
        <w:spacing w:after="0"/>
        <w:ind w:left="993" w:hanging="993"/>
        <w:rPr>
          <w:rFonts w:ascii="Arial" w:hAnsi="Arial" w:cs="Arial"/>
          <w:sz w:val="18"/>
          <w:szCs w:val="18"/>
        </w:rPr>
      </w:pPr>
      <w:bookmarkStart w:id="357" w:name="_Toc402520433"/>
      <w:bookmarkStart w:id="358" w:name="_Toc428770619"/>
      <w:bookmarkStart w:id="359" w:name="_Toc440616694"/>
      <w:r w:rsidRPr="007A37B2">
        <w:rPr>
          <w:rFonts w:ascii="Arial" w:hAnsi="Arial" w:cs="Arial"/>
          <w:sz w:val="18"/>
        </w:rPr>
        <w:t xml:space="preserve">Tabela </w:t>
      </w:r>
      <w:r w:rsidRPr="007A37B2">
        <w:rPr>
          <w:rFonts w:ascii="Arial" w:hAnsi="Arial" w:cs="Arial"/>
          <w:sz w:val="18"/>
        </w:rPr>
        <w:fldChar w:fldCharType="begin"/>
      </w:r>
      <w:r w:rsidRPr="007A37B2">
        <w:rPr>
          <w:rFonts w:ascii="Arial" w:hAnsi="Arial" w:cs="Arial"/>
          <w:sz w:val="18"/>
        </w:rPr>
        <w:instrText xml:space="preserve"> SEQ Tabela \* ARABIC </w:instrText>
      </w:r>
      <w:r w:rsidRPr="007A37B2">
        <w:rPr>
          <w:rFonts w:ascii="Arial" w:hAnsi="Arial" w:cs="Arial"/>
          <w:sz w:val="18"/>
        </w:rPr>
        <w:fldChar w:fldCharType="separate"/>
      </w:r>
      <w:r w:rsidR="00633651">
        <w:rPr>
          <w:rFonts w:ascii="Arial" w:hAnsi="Arial" w:cs="Arial"/>
          <w:noProof/>
          <w:sz w:val="18"/>
        </w:rPr>
        <w:t>47</w:t>
      </w:r>
      <w:r w:rsidRPr="007A37B2">
        <w:rPr>
          <w:rFonts w:ascii="Arial" w:hAnsi="Arial" w:cs="Arial"/>
          <w:sz w:val="18"/>
        </w:rPr>
        <w:fldChar w:fldCharType="end"/>
      </w:r>
      <w:r w:rsidRPr="007A37B2">
        <w:rPr>
          <w:rFonts w:ascii="Arial" w:hAnsi="Arial" w:cs="Arial"/>
          <w:sz w:val="18"/>
        </w:rPr>
        <w:t>.</w:t>
      </w:r>
      <w:r w:rsidRPr="007A37B2">
        <w:rPr>
          <w:sz w:val="18"/>
        </w:rPr>
        <w:t xml:space="preserve"> </w:t>
      </w:r>
      <w:r w:rsidR="004B3944" w:rsidRPr="008A76B1">
        <w:rPr>
          <w:rFonts w:ascii="Arial" w:hAnsi="Arial" w:cs="Arial"/>
          <w:sz w:val="18"/>
          <w:szCs w:val="18"/>
        </w:rPr>
        <w:t xml:space="preserve">Podmioty gospodarcze: osoby fizyczne prowadzące działalność gospodarczą oraz jednostki nowo zarejestrowane w rejestrze REGON na 10 tys. ludności </w:t>
      </w:r>
      <w:r w:rsidR="004B3944" w:rsidRPr="008A76B1">
        <w:rPr>
          <w:rFonts w:ascii="Arial" w:hAnsi="Arial" w:cs="Arial"/>
          <w:b w:val="0"/>
          <w:i/>
          <w:sz w:val="18"/>
          <w:szCs w:val="18"/>
        </w:rPr>
        <w:t>(stan na koniec 201</w:t>
      </w:r>
      <w:r w:rsidR="004B3944">
        <w:rPr>
          <w:rFonts w:ascii="Arial" w:hAnsi="Arial" w:cs="Arial"/>
          <w:b w:val="0"/>
          <w:i/>
          <w:sz w:val="18"/>
          <w:szCs w:val="18"/>
        </w:rPr>
        <w:t>4</w:t>
      </w:r>
      <w:r w:rsidR="004B3944" w:rsidRPr="008A76B1">
        <w:rPr>
          <w:rFonts w:ascii="Arial" w:hAnsi="Arial" w:cs="Arial"/>
          <w:b w:val="0"/>
          <w:i/>
          <w:sz w:val="18"/>
          <w:szCs w:val="18"/>
        </w:rPr>
        <w:t xml:space="preserve"> r.)</w:t>
      </w:r>
      <w:bookmarkEnd w:id="357"/>
      <w:bookmarkEnd w:id="358"/>
      <w:bookmarkEnd w:id="359"/>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14"/>
        <w:gridCol w:w="3067"/>
        <w:gridCol w:w="2681"/>
      </w:tblGrid>
      <w:tr w:rsidR="004B3944" w:rsidRPr="0068244F" w:rsidTr="007A37B2">
        <w:tc>
          <w:tcPr>
            <w:tcW w:w="1829" w:type="pct"/>
            <w:shd w:val="clear" w:color="auto" w:fill="A6A6A6" w:themeFill="background1" w:themeFillShade="A6"/>
            <w:vAlign w:val="center"/>
          </w:tcPr>
          <w:p w:rsidR="004B3944" w:rsidRPr="0068244F" w:rsidRDefault="004B3944" w:rsidP="007A37B2">
            <w:pPr>
              <w:spacing w:after="0" w:line="240" w:lineRule="auto"/>
              <w:jc w:val="center"/>
              <w:rPr>
                <w:rFonts w:ascii="Arial" w:hAnsi="Arial" w:cs="Arial"/>
                <w:b/>
                <w:sz w:val="18"/>
                <w:szCs w:val="18"/>
              </w:rPr>
            </w:pPr>
            <w:r w:rsidRPr="0068244F">
              <w:rPr>
                <w:rFonts w:ascii="Arial" w:hAnsi="Arial" w:cs="Arial"/>
                <w:b/>
                <w:sz w:val="18"/>
                <w:szCs w:val="18"/>
              </w:rPr>
              <w:t>Jednostka terytorialna</w:t>
            </w:r>
          </w:p>
        </w:tc>
        <w:tc>
          <w:tcPr>
            <w:tcW w:w="1692" w:type="pct"/>
            <w:shd w:val="clear" w:color="auto" w:fill="A6A6A6" w:themeFill="background1" w:themeFillShade="A6"/>
            <w:vAlign w:val="center"/>
          </w:tcPr>
          <w:p w:rsidR="004B3944" w:rsidRPr="0068244F" w:rsidRDefault="004B3944" w:rsidP="007A37B2">
            <w:pPr>
              <w:pStyle w:val="Default"/>
              <w:jc w:val="center"/>
              <w:rPr>
                <w:rFonts w:ascii="Arial" w:hAnsi="Arial" w:cs="Arial"/>
                <w:b/>
                <w:color w:val="auto"/>
                <w:sz w:val="18"/>
                <w:szCs w:val="18"/>
              </w:rPr>
            </w:pPr>
            <w:r w:rsidRPr="0068244F">
              <w:rPr>
                <w:rFonts w:ascii="Arial" w:eastAsia="Times New Roman" w:hAnsi="Arial" w:cs="Arial"/>
                <w:b/>
                <w:bCs/>
                <w:color w:val="auto"/>
                <w:sz w:val="18"/>
                <w:szCs w:val="18"/>
              </w:rPr>
              <w:t>Osoby fizyczne prowadzące działalność gospodarczą na 100 osób w wieku produkcyjnym</w:t>
            </w:r>
          </w:p>
        </w:tc>
        <w:tc>
          <w:tcPr>
            <w:tcW w:w="1479" w:type="pct"/>
            <w:shd w:val="clear" w:color="auto" w:fill="A6A6A6" w:themeFill="background1" w:themeFillShade="A6"/>
            <w:vAlign w:val="center"/>
          </w:tcPr>
          <w:p w:rsidR="004B3944" w:rsidRPr="0068244F" w:rsidRDefault="004B3944" w:rsidP="007A37B2">
            <w:pPr>
              <w:pStyle w:val="Default"/>
              <w:jc w:val="center"/>
              <w:rPr>
                <w:rFonts w:ascii="Arial" w:hAnsi="Arial" w:cs="Arial"/>
                <w:b/>
                <w:color w:val="auto"/>
                <w:sz w:val="18"/>
                <w:szCs w:val="18"/>
              </w:rPr>
            </w:pPr>
            <w:r w:rsidRPr="0068244F">
              <w:rPr>
                <w:rFonts w:ascii="Arial" w:eastAsia="Times New Roman" w:hAnsi="Arial" w:cs="Arial"/>
                <w:b/>
                <w:bCs/>
                <w:color w:val="auto"/>
                <w:sz w:val="18"/>
                <w:szCs w:val="18"/>
              </w:rPr>
              <w:t>Jednostki nowo zarejestrowane w rejestrze REGON na 10 tys. ludności.</w:t>
            </w:r>
          </w:p>
        </w:tc>
      </w:tr>
      <w:tr w:rsidR="004B3944" w:rsidRPr="0068244F" w:rsidTr="007A37B2">
        <w:tc>
          <w:tcPr>
            <w:tcW w:w="1829" w:type="pct"/>
            <w:shd w:val="clear" w:color="auto" w:fill="FFFFFF"/>
          </w:tcPr>
          <w:p w:rsidR="004B3944" w:rsidRPr="0068244F" w:rsidRDefault="004B3944" w:rsidP="007A37B2">
            <w:pPr>
              <w:spacing w:after="0" w:line="240" w:lineRule="auto"/>
              <w:rPr>
                <w:rFonts w:ascii="Arial" w:hAnsi="Arial" w:cs="Arial"/>
                <w:sz w:val="18"/>
                <w:szCs w:val="18"/>
              </w:rPr>
            </w:pPr>
            <w:r>
              <w:rPr>
                <w:rFonts w:ascii="Arial" w:hAnsi="Arial" w:cs="Arial"/>
                <w:sz w:val="18"/>
                <w:szCs w:val="18"/>
              </w:rPr>
              <w:t>Gmina Zarszyn</w:t>
            </w:r>
          </w:p>
        </w:tc>
        <w:tc>
          <w:tcPr>
            <w:tcW w:w="1692" w:type="pct"/>
            <w:vAlign w:val="center"/>
          </w:tcPr>
          <w:p w:rsidR="004B3944" w:rsidRPr="0068244F" w:rsidRDefault="004B3944" w:rsidP="007A37B2">
            <w:pPr>
              <w:spacing w:after="0" w:line="240" w:lineRule="auto"/>
              <w:jc w:val="center"/>
              <w:rPr>
                <w:rFonts w:ascii="Arial" w:hAnsi="Arial" w:cs="Arial"/>
                <w:sz w:val="18"/>
                <w:szCs w:val="18"/>
              </w:rPr>
            </w:pPr>
            <w:r>
              <w:rPr>
                <w:rFonts w:ascii="Arial" w:hAnsi="Arial" w:cs="Arial"/>
                <w:sz w:val="18"/>
                <w:szCs w:val="18"/>
              </w:rPr>
              <w:t>39</w:t>
            </w:r>
          </w:p>
        </w:tc>
        <w:tc>
          <w:tcPr>
            <w:tcW w:w="1479" w:type="pct"/>
            <w:vAlign w:val="center"/>
          </w:tcPr>
          <w:p w:rsidR="004B3944" w:rsidRPr="0068244F" w:rsidRDefault="004B3944" w:rsidP="007A37B2">
            <w:pPr>
              <w:spacing w:after="0" w:line="240" w:lineRule="auto"/>
              <w:jc w:val="center"/>
              <w:rPr>
                <w:rFonts w:ascii="Arial" w:hAnsi="Arial" w:cs="Arial"/>
                <w:sz w:val="18"/>
                <w:szCs w:val="18"/>
              </w:rPr>
            </w:pPr>
            <w:r>
              <w:rPr>
                <w:rFonts w:ascii="Arial" w:hAnsi="Arial" w:cs="Arial"/>
                <w:sz w:val="18"/>
                <w:szCs w:val="18"/>
              </w:rPr>
              <w:t>43</w:t>
            </w:r>
          </w:p>
        </w:tc>
      </w:tr>
      <w:tr w:rsidR="004B3944" w:rsidRPr="0068244F" w:rsidTr="007A37B2">
        <w:tc>
          <w:tcPr>
            <w:tcW w:w="1829" w:type="pct"/>
            <w:shd w:val="clear" w:color="auto" w:fill="FFFFFF"/>
          </w:tcPr>
          <w:p w:rsidR="004B3944" w:rsidRPr="0068244F" w:rsidRDefault="00633651" w:rsidP="007A37B2">
            <w:pPr>
              <w:spacing w:after="0" w:line="240" w:lineRule="auto"/>
              <w:rPr>
                <w:rFonts w:ascii="Arial" w:hAnsi="Arial" w:cs="Arial"/>
                <w:sz w:val="18"/>
                <w:szCs w:val="18"/>
              </w:rPr>
            </w:pPr>
            <w:r>
              <w:rPr>
                <w:rFonts w:ascii="Arial" w:hAnsi="Arial" w:cs="Arial"/>
                <w:sz w:val="18"/>
                <w:szCs w:val="18"/>
              </w:rPr>
              <w:t>Woj. p</w:t>
            </w:r>
            <w:r w:rsidR="004B3944" w:rsidRPr="0068244F">
              <w:rPr>
                <w:rFonts w:ascii="Arial" w:hAnsi="Arial" w:cs="Arial"/>
                <w:sz w:val="18"/>
                <w:szCs w:val="18"/>
              </w:rPr>
              <w:t>odkarpackie – (gminy wiejskie)</w:t>
            </w:r>
          </w:p>
        </w:tc>
        <w:tc>
          <w:tcPr>
            <w:tcW w:w="1692" w:type="pct"/>
            <w:vAlign w:val="center"/>
          </w:tcPr>
          <w:p w:rsidR="004B3944" w:rsidRPr="0068244F" w:rsidRDefault="004B3944" w:rsidP="007A37B2">
            <w:pPr>
              <w:spacing w:after="0" w:line="240" w:lineRule="auto"/>
              <w:jc w:val="center"/>
              <w:rPr>
                <w:rFonts w:ascii="Arial" w:hAnsi="Arial" w:cs="Arial"/>
                <w:sz w:val="18"/>
                <w:szCs w:val="18"/>
              </w:rPr>
            </w:pPr>
            <w:r>
              <w:rPr>
                <w:rFonts w:ascii="Arial" w:hAnsi="Arial" w:cs="Arial"/>
                <w:sz w:val="18"/>
                <w:szCs w:val="18"/>
              </w:rPr>
              <w:t>46</w:t>
            </w:r>
          </w:p>
        </w:tc>
        <w:tc>
          <w:tcPr>
            <w:tcW w:w="1479" w:type="pct"/>
            <w:vAlign w:val="center"/>
          </w:tcPr>
          <w:p w:rsidR="004B3944" w:rsidRPr="0068244F" w:rsidRDefault="004B3944" w:rsidP="007A37B2">
            <w:pPr>
              <w:spacing w:after="0" w:line="240" w:lineRule="auto"/>
              <w:jc w:val="center"/>
              <w:rPr>
                <w:rFonts w:ascii="Arial" w:hAnsi="Arial" w:cs="Arial"/>
                <w:sz w:val="18"/>
                <w:szCs w:val="18"/>
              </w:rPr>
            </w:pPr>
            <w:r>
              <w:rPr>
                <w:rFonts w:ascii="Arial" w:hAnsi="Arial" w:cs="Arial"/>
                <w:sz w:val="18"/>
                <w:szCs w:val="18"/>
              </w:rPr>
              <w:t>57</w:t>
            </w:r>
          </w:p>
        </w:tc>
      </w:tr>
      <w:tr w:rsidR="004B3944" w:rsidRPr="0068244F" w:rsidTr="007A37B2">
        <w:tc>
          <w:tcPr>
            <w:tcW w:w="1829" w:type="pct"/>
            <w:shd w:val="clear" w:color="auto" w:fill="FFFFFF"/>
          </w:tcPr>
          <w:p w:rsidR="004B3944" w:rsidRPr="0068244F" w:rsidRDefault="004B3944" w:rsidP="007A37B2">
            <w:pPr>
              <w:spacing w:after="0" w:line="240" w:lineRule="auto"/>
              <w:rPr>
                <w:rFonts w:ascii="Arial" w:hAnsi="Arial" w:cs="Arial"/>
                <w:sz w:val="18"/>
                <w:szCs w:val="18"/>
              </w:rPr>
            </w:pPr>
            <w:r w:rsidRPr="0068244F">
              <w:rPr>
                <w:rFonts w:ascii="Arial" w:hAnsi="Arial" w:cs="Arial"/>
                <w:sz w:val="18"/>
                <w:szCs w:val="18"/>
              </w:rPr>
              <w:lastRenderedPageBreak/>
              <w:t>Polska – (gminy wiejskie)</w:t>
            </w:r>
          </w:p>
        </w:tc>
        <w:tc>
          <w:tcPr>
            <w:tcW w:w="1692" w:type="pct"/>
            <w:vAlign w:val="center"/>
          </w:tcPr>
          <w:p w:rsidR="004B3944" w:rsidRPr="0068244F" w:rsidRDefault="004B3944" w:rsidP="007A37B2">
            <w:pPr>
              <w:spacing w:after="0" w:line="240" w:lineRule="auto"/>
              <w:jc w:val="center"/>
              <w:rPr>
                <w:rFonts w:ascii="Arial" w:hAnsi="Arial" w:cs="Arial"/>
                <w:sz w:val="18"/>
                <w:szCs w:val="18"/>
              </w:rPr>
            </w:pPr>
            <w:r>
              <w:rPr>
                <w:rFonts w:ascii="Arial" w:hAnsi="Arial" w:cs="Arial"/>
                <w:sz w:val="18"/>
                <w:szCs w:val="18"/>
              </w:rPr>
              <w:t>59</w:t>
            </w:r>
          </w:p>
        </w:tc>
        <w:tc>
          <w:tcPr>
            <w:tcW w:w="1479" w:type="pct"/>
            <w:vAlign w:val="center"/>
          </w:tcPr>
          <w:p w:rsidR="004B3944" w:rsidRPr="0068244F" w:rsidRDefault="004B3944" w:rsidP="007A37B2">
            <w:pPr>
              <w:spacing w:after="0" w:line="240" w:lineRule="auto"/>
              <w:jc w:val="center"/>
              <w:rPr>
                <w:rFonts w:ascii="Arial" w:hAnsi="Arial" w:cs="Arial"/>
                <w:sz w:val="18"/>
                <w:szCs w:val="18"/>
              </w:rPr>
            </w:pPr>
            <w:r>
              <w:rPr>
                <w:rFonts w:ascii="Arial" w:hAnsi="Arial" w:cs="Arial"/>
                <w:sz w:val="18"/>
                <w:szCs w:val="18"/>
              </w:rPr>
              <w:t>73</w:t>
            </w:r>
          </w:p>
        </w:tc>
      </w:tr>
    </w:tbl>
    <w:p w:rsidR="004B3944" w:rsidRPr="004B3944" w:rsidRDefault="00633651" w:rsidP="004B3944">
      <w:pPr>
        <w:spacing w:line="240" w:lineRule="auto"/>
        <w:rPr>
          <w:sz w:val="18"/>
          <w:szCs w:val="18"/>
        </w:rPr>
      </w:pPr>
      <w:r>
        <w:rPr>
          <w:rFonts w:ascii="Arial" w:hAnsi="Arial" w:cs="Arial"/>
          <w:i/>
          <w:sz w:val="18"/>
          <w:szCs w:val="18"/>
        </w:rPr>
        <w:t>Źródło: GUS, Bank D</w:t>
      </w:r>
      <w:r w:rsidR="004B3944" w:rsidRPr="004B3944">
        <w:rPr>
          <w:rFonts w:ascii="Arial" w:hAnsi="Arial" w:cs="Arial"/>
          <w:i/>
          <w:sz w:val="18"/>
          <w:szCs w:val="18"/>
        </w:rPr>
        <w:t>anych</w:t>
      </w:r>
      <w:r>
        <w:rPr>
          <w:rFonts w:ascii="Arial" w:hAnsi="Arial" w:cs="Arial"/>
          <w:i/>
          <w:sz w:val="18"/>
          <w:szCs w:val="18"/>
        </w:rPr>
        <w:t>L</w:t>
      </w:r>
      <w:r w:rsidR="004B3944" w:rsidRPr="004B3944">
        <w:rPr>
          <w:rFonts w:ascii="Arial" w:hAnsi="Arial" w:cs="Arial"/>
          <w:i/>
          <w:sz w:val="18"/>
          <w:szCs w:val="18"/>
        </w:rPr>
        <w:t>lokalnych</w:t>
      </w:r>
    </w:p>
    <w:p w:rsidR="004B3944" w:rsidRPr="008A76B1" w:rsidRDefault="007A37B2" w:rsidP="007A37B2">
      <w:pPr>
        <w:pStyle w:val="Legenda"/>
        <w:spacing w:after="0"/>
        <w:rPr>
          <w:rFonts w:ascii="Arial" w:hAnsi="Arial" w:cs="Arial"/>
          <w:sz w:val="18"/>
          <w:szCs w:val="18"/>
        </w:rPr>
      </w:pPr>
      <w:bookmarkStart w:id="360" w:name="_Toc402520434"/>
      <w:bookmarkStart w:id="361" w:name="_Toc428770620"/>
      <w:bookmarkStart w:id="362" w:name="_Toc440616695"/>
      <w:r w:rsidRPr="007A37B2">
        <w:rPr>
          <w:rFonts w:ascii="Arial" w:hAnsi="Arial" w:cs="Arial"/>
          <w:sz w:val="18"/>
        </w:rPr>
        <w:t xml:space="preserve">Tabela </w:t>
      </w:r>
      <w:r w:rsidRPr="007A37B2">
        <w:rPr>
          <w:rFonts w:ascii="Arial" w:hAnsi="Arial" w:cs="Arial"/>
          <w:sz w:val="18"/>
        </w:rPr>
        <w:fldChar w:fldCharType="begin"/>
      </w:r>
      <w:r w:rsidRPr="007A37B2">
        <w:rPr>
          <w:rFonts w:ascii="Arial" w:hAnsi="Arial" w:cs="Arial"/>
          <w:sz w:val="18"/>
        </w:rPr>
        <w:instrText xml:space="preserve"> SEQ Tabela \* ARABIC </w:instrText>
      </w:r>
      <w:r w:rsidRPr="007A37B2">
        <w:rPr>
          <w:rFonts w:ascii="Arial" w:hAnsi="Arial" w:cs="Arial"/>
          <w:sz w:val="18"/>
        </w:rPr>
        <w:fldChar w:fldCharType="separate"/>
      </w:r>
      <w:r w:rsidR="009909AD">
        <w:rPr>
          <w:rFonts w:ascii="Arial" w:hAnsi="Arial" w:cs="Arial"/>
          <w:noProof/>
          <w:sz w:val="18"/>
        </w:rPr>
        <w:t>48</w:t>
      </w:r>
      <w:r w:rsidRPr="007A37B2">
        <w:rPr>
          <w:rFonts w:ascii="Arial" w:hAnsi="Arial" w:cs="Arial"/>
          <w:sz w:val="18"/>
        </w:rPr>
        <w:fldChar w:fldCharType="end"/>
      </w:r>
      <w:r w:rsidRPr="007A37B2">
        <w:rPr>
          <w:rFonts w:ascii="Arial" w:hAnsi="Arial" w:cs="Arial"/>
          <w:sz w:val="18"/>
        </w:rPr>
        <w:t xml:space="preserve">. </w:t>
      </w:r>
      <w:r w:rsidR="004B3944" w:rsidRPr="007A37B2">
        <w:rPr>
          <w:rFonts w:ascii="Arial" w:hAnsi="Arial" w:cs="Arial"/>
          <w:sz w:val="18"/>
        </w:rPr>
        <w:t>Podmioty gospodarki narodowej według klas wielkości</w:t>
      </w:r>
      <w:r w:rsidR="004B3944" w:rsidRPr="008A76B1">
        <w:rPr>
          <w:rFonts w:ascii="Arial" w:hAnsi="Arial" w:cs="Arial"/>
          <w:b w:val="0"/>
          <w:sz w:val="18"/>
          <w:szCs w:val="18"/>
        </w:rPr>
        <w:t xml:space="preserve"> (</w:t>
      </w:r>
      <w:r w:rsidR="004B3944" w:rsidRPr="008A76B1">
        <w:rPr>
          <w:rFonts w:ascii="Arial" w:hAnsi="Arial" w:cs="Arial"/>
          <w:b w:val="0"/>
          <w:i/>
          <w:sz w:val="18"/>
          <w:szCs w:val="18"/>
        </w:rPr>
        <w:t>stan na konie</w:t>
      </w:r>
      <w:r w:rsidR="004B3944">
        <w:rPr>
          <w:rFonts w:ascii="Arial" w:hAnsi="Arial" w:cs="Arial"/>
          <w:b w:val="0"/>
          <w:i/>
          <w:sz w:val="18"/>
          <w:szCs w:val="18"/>
        </w:rPr>
        <w:t>c</w:t>
      </w:r>
      <w:r w:rsidR="004B3944" w:rsidRPr="008A76B1">
        <w:rPr>
          <w:rFonts w:ascii="Arial" w:hAnsi="Arial" w:cs="Arial"/>
          <w:b w:val="0"/>
          <w:i/>
          <w:sz w:val="18"/>
          <w:szCs w:val="18"/>
        </w:rPr>
        <w:t xml:space="preserve"> 201</w:t>
      </w:r>
      <w:r w:rsidR="004B3944">
        <w:rPr>
          <w:rFonts w:ascii="Arial" w:hAnsi="Arial" w:cs="Arial"/>
          <w:b w:val="0"/>
          <w:i/>
          <w:sz w:val="18"/>
          <w:szCs w:val="18"/>
        </w:rPr>
        <w:t>4</w:t>
      </w:r>
      <w:r w:rsidR="004B3944" w:rsidRPr="008A76B1">
        <w:rPr>
          <w:rFonts w:ascii="Arial" w:hAnsi="Arial" w:cs="Arial"/>
          <w:b w:val="0"/>
          <w:i/>
          <w:sz w:val="18"/>
          <w:szCs w:val="18"/>
        </w:rPr>
        <w:t xml:space="preserve"> r.)</w:t>
      </w:r>
      <w:bookmarkEnd w:id="360"/>
      <w:bookmarkEnd w:id="361"/>
      <w:bookmarkEnd w:id="36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3437"/>
        <w:gridCol w:w="874"/>
        <w:gridCol w:w="642"/>
        <w:gridCol w:w="792"/>
        <w:gridCol w:w="912"/>
        <w:gridCol w:w="1033"/>
        <w:gridCol w:w="1372"/>
      </w:tblGrid>
      <w:tr w:rsidR="004B3944" w:rsidRPr="008A76B1" w:rsidTr="007A37B2">
        <w:tc>
          <w:tcPr>
            <w:tcW w:w="1897" w:type="pct"/>
            <w:vMerge w:val="restart"/>
            <w:shd w:val="clear" w:color="auto" w:fill="A6A6A6" w:themeFill="background1" w:themeFillShade="A6"/>
            <w:vAlign w:val="center"/>
          </w:tcPr>
          <w:p w:rsidR="004B3944" w:rsidRPr="008A76B1" w:rsidRDefault="004B3944" w:rsidP="007A37B2">
            <w:pPr>
              <w:pStyle w:val="Zawartotabeli"/>
              <w:snapToGrid w:val="0"/>
              <w:spacing w:after="0" w:line="240" w:lineRule="auto"/>
              <w:jc w:val="center"/>
              <w:rPr>
                <w:rFonts w:ascii="Arial" w:hAnsi="Arial" w:cs="Arial"/>
                <w:b/>
                <w:sz w:val="18"/>
                <w:szCs w:val="18"/>
              </w:rPr>
            </w:pPr>
            <w:r w:rsidRPr="008A76B1">
              <w:rPr>
                <w:rFonts w:ascii="Arial" w:hAnsi="Arial" w:cs="Arial"/>
                <w:b/>
                <w:sz w:val="18"/>
                <w:szCs w:val="18"/>
              </w:rPr>
              <w:t>Jednostka terytorialna</w:t>
            </w:r>
          </w:p>
        </w:tc>
        <w:tc>
          <w:tcPr>
            <w:tcW w:w="3103" w:type="pct"/>
            <w:gridSpan w:val="6"/>
            <w:shd w:val="clear" w:color="auto" w:fill="A6A6A6" w:themeFill="background1" w:themeFillShade="A6"/>
          </w:tcPr>
          <w:p w:rsidR="004B3944" w:rsidRPr="008A76B1" w:rsidRDefault="004B3944" w:rsidP="007A37B2">
            <w:pPr>
              <w:pStyle w:val="Default"/>
              <w:jc w:val="center"/>
              <w:rPr>
                <w:b/>
                <w:color w:val="auto"/>
                <w:sz w:val="18"/>
                <w:szCs w:val="18"/>
              </w:rPr>
            </w:pPr>
            <w:r w:rsidRPr="008A76B1">
              <w:rPr>
                <w:rFonts w:ascii="Arial" w:hAnsi="Arial" w:cs="Arial"/>
                <w:b/>
                <w:color w:val="auto"/>
                <w:sz w:val="18"/>
                <w:szCs w:val="18"/>
                <w:lang w:eastAsia="ar-SA"/>
              </w:rPr>
              <w:t>Według klas wielkości - o liczbie pracujących</w:t>
            </w:r>
          </w:p>
        </w:tc>
      </w:tr>
      <w:tr w:rsidR="004B3944" w:rsidRPr="008A76B1" w:rsidTr="007A37B2">
        <w:tc>
          <w:tcPr>
            <w:tcW w:w="1897" w:type="pct"/>
            <w:vMerge/>
            <w:shd w:val="clear" w:color="auto" w:fill="auto"/>
            <w:vAlign w:val="center"/>
          </w:tcPr>
          <w:p w:rsidR="004B3944" w:rsidRPr="008A76B1" w:rsidRDefault="004B3944" w:rsidP="007A37B2">
            <w:pPr>
              <w:snapToGrid w:val="0"/>
              <w:spacing w:after="0" w:line="240" w:lineRule="auto"/>
              <w:rPr>
                <w:rFonts w:ascii="Arial" w:hAnsi="Arial" w:cs="Arial"/>
                <w:sz w:val="18"/>
                <w:szCs w:val="18"/>
              </w:rPr>
            </w:pPr>
          </w:p>
        </w:tc>
        <w:tc>
          <w:tcPr>
            <w:tcW w:w="482" w:type="pct"/>
            <w:shd w:val="clear" w:color="auto" w:fill="F2F2F2" w:themeFill="background1" w:themeFillShade="F2"/>
          </w:tcPr>
          <w:p w:rsidR="004B3944" w:rsidRPr="00380D26" w:rsidRDefault="004B3944" w:rsidP="007A37B2">
            <w:pPr>
              <w:pStyle w:val="Zawartotabeli"/>
              <w:snapToGrid w:val="0"/>
              <w:spacing w:after="0" w:line="240" w:lineRule="auto"/>
              <w:jc w:val="center"/>
              <w:rPr>
                <w:rFonts w:ascii="Arial" w:hAnsi="Arial" w:cs="Arial"/>
                <w:b/>
                <w:sz w:val="18"/>
                <w:szCs w:val="18"/>
              </w:rPr>
            </w:pPr>
            <w:r w:rsidRPr="00380D26">
              <w:rPr>
                <w:rFonts w:ascii="Arial" w:hAnsi="Arial" w:cs="Arial"/>
                <w:b/>
                <w:sz w:val="18"/>
                <w:szCs w:val="18"/>
              </w:rPr>
              <w:t>Ogółe</w:t>
            </w:r>
            <w:r w:rsidRPr="00380D26">
              <w:rPr>
                <w:rFonts w:ascii="Arial" w:hAnsi="Arial" w:cs="Arial"/>
                <w:b/>
                <w:sz w:val="18"/>
                <w:szCs w:val="18"/>
                <w:shd w:val="clear" w:color="auto" w:fill="F2F2F2" w:themeFill="background1" w:themeFillShade="F2"/>
              </w:rPr>
              <w:t>m</w:t>
            </w:r>
            <w:r w:rsidRPr="00380D26">
              <w:rPr>
                <w:rFonts w:ascii="Arial" w:hAnsi="Arial" w:cs="Arial"/>
                <w:b/>
                <w:sz w:val="18"/>
                <w:szCs w:val="18"/>
              </w:rPr>
              <w:t xml:space="preserve"> </w:t>
            </w:r>
          </w:p>
        </w:tc>
        <w:tc>
          <w:tcPr>
            <w:tcW w:w="354" w:type="pct"/>
            <w:shd w:val="clear" w:color="auto" w:fill="D9D9D9" w:themeFill="background1" w:themeFillShade="D9"/>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sidRPr="008A76B1">
              <w:rPr>
                <w:rFonts w:ascii="Arial" w:hAnsi="Arial" w:cs="Arial"/>
                <w:sz w:val="18"/>
                <w:szCs w:val="18"/>
              </w:rPr>
              <w:t xml:space="preserve">0 - 9 </w:t>
            </w:r>
          </w:p>
        </w:tc>
        <w:tc>
          <w:tcPr>
            <w:tcW w:w="437" w:type="pct"/>
            <w:shd w:val="clear" w:color="auto" w:fill="D9D9D9" w:themeFill="background1" w:themeFillShade="D9"/>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sidRPr="008A76B1">
              <w:rPr>
                <w:rFonts w:ascii="Arial" w:hAnsi="Arial" w:cs="Arial"/>
                <w:sz w:val="18"/>
                <w:szCs w:val="18"/>
              </w:rPr>
              <w:t xml:space="preserve">10 - 49 </w:t>
            </w:r>
          </w:p>
        </w:tc>
        <w:tc>
          <w:tcPr>
            <w:tcW w:w="503" w:type="pct"/>
            <w:shd w:val="clear" w:color="auto" w:fill="D9D9D9" w:themeFill="background1" w:themeFillShade="D9"/>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sidRPr="008A76B1">
              <w:rPr>
                <w:rFonts w:ascii="Arial" w:hAnsi="Arial" w:cs="Arial"/>
                <w:sz w:val="18"/>
                <w:szCs w:val="18"/>
              </w:rPr>
              <w:t xml:space="preserve">50 - 249 </w:t>
            </w:r>
          </w:p>
        </w:tc>
        <w:tc>
          <w:tcPr>
            <w:tcW w:w="570" w:type="pct"/>
            <w:shd w:val="clear" w:color="auto" w:fill="D9D9D9" w:themeFill="background1" w:themeFillShade="D9"/>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sidRPr="008A76B1">
              <w:rPr>
                <w:rFonts w:ascii="Arial" w:hAnsi="Arial" w:cs="Arial"/>
                <w:sz w:val="18"/>
                <w:szCs w:val="18"/>
              </w:rPr>
              <w:t xml:space="preserve">250 - 999 </w:t>
            </w:r>
          </w:p>
        </w:tc>
        <w:tc>
          <w:tcPr>
            <w:tcW w:w="757" w:type="pct"/>
            <w:shd w:val="clear" w:color="auto" w:fill="D9D9D9" w:themeFill="background1" w:themeFillShade="D9"/>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sidRPr="008A76B1">
              <w:rPr>
                <w:rFonts w:ascii="Arial" w:hAnsi="Arial" w:cs="Arial"/>
                <w:sz w:val="18"/>
                <w:szCs w:val="18"/>
              </w:rPr>
              <w:t xml:space="preserve">1000 i więcej </w:t>
            </w:r>
          </w:p>
        </w:tc>
      </w:tr>
      <w:tr w:rsidR="004B3944" w:rsidRPr="008A76B1" w:rsidTr="007A37B2">
        <w:tc>
          <w:tcPr>
            <w:tcW w:w="1897" w:type="pct"/>
            <w:shd w:val="clear" w:color="auto" w:fill="FFFFFF"/>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Pr>
                <w:rFonts w:ascii="Arial" w:hAnsi="Arial" w:cs="Arial"/>
                <w:sz w:val="18"/>
                <w:szCs w:val="18"/>
              </w:rPr>
              <w:t>Gmina Zarszyn</w:t>
            </w:r>
          </w:p>
        </w:tc>
        <w:tc>
          <w:tcPr>
            <w:tcW w:w="482" w:type="pct"/>
            <w:tcBorders>
              <w:top w:val="outset" w:sz="6" w:space="0" w:color="auto"/>
              <w:left w:val="outset" w:sz="6" w:space="0" w:color="auto"/>
              <w:bottom w:val="outset" w:sz="6" w:space="0" w:color="auto"/>
              <w:right w:val="outset" w:sz="6" w:space="0" w:color="auto"/>
            </w:tcBorders>
            <w:shd w:val="clear" w:color="auto" w:fill="F2F2F2" w:themeFill="background1" w:themeFillShade="F2"/>
            <w:vAlign w:val="center"/>
          </w:tcPr>
          <w:p w:rsidR="004B3944" w:rsidRPr="00380D26" w:rsidRDefault="004B3944" w:rsidP="007A37B2">
            <w:pPr>
              <w:pStyle w:val="Zawartotabeli"/>
              <w:snapToGrid w:val="0"/>
              <w:spacing w:after="0" w:line="240" w:lineRule="auto"/>
              <w:jc w:val="center"/>
              <w:rPr>
                <w:rFonts w:ascii="Arial" w:hAnsi="Arial" w:cs="Arial"/>
                <w:b/>
                <w:sz w:val="18"/>
                <w:szCs w:val="18"/>
              </w:rPr>
            </w:pPr>
            <w:r>
              <w:rPr>
                <w:rFonts w:ascii="Arial" w:hAnsi="Arial" w:cs="Arial"/>
                <w:b/>
                <w:sz w:val="18"/>
                <w:szCs w:val="18"/>
              </w:rPr>
              <w:t>474</w:t>
            </w:r>
          </w:p>
        </w:tc>
        <w:tc>
          <w:tcPr>
            <w:tcW w:w="354" w:type="pct"/>
            <w:tcBorders>
              <w:top w:val="outset" w:sz="6" w:space="0" w:color="auto"/>
              <w:left w:val="outset" w:sz="6" w:space="0" w:color="auto"/>
              <w:bottom w:val="outset" w:sz="6" w:space="0" w:color="auto"/>
              <w:right w:val="outset" w:sz="6" w:space="0" w:color="auto"/>
            </w:tcBorders>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Pr>
                <w:rFonts w:ascii="Arial" w:hAnsi="Arial" w:cs="Arial"/>
                <w:sz w:val="18"/>
                <w:szCs w:val="18"/>
              </w:rPr>
              <w:t>451</w:t>
            </w:r>
          </w:p>
        </w:tc>
        <w:tc>
          <w:tcPr>
            <w:tcW w:w="437" w:type="pct"/>
            <w:tcBorders>
              <w:top w:val="outset" w:sz="6" w:space="0" w:color="auto"/>
              <w:left w:val="outset" w:sz="6" w:space="0" w:color="auto"/>
              <w:bottom w:val="outset" w:sz="6" w:space="0" w:color="auto"/>
              <w:right w:val="outset" w:sz="6" w:space="0" w:color="auto"/>
            </w:tcBorders>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Pr>
                <w:rFonts w:ascii="Arial" w:hAnsi="Arial" w:cs="Arial"/>
                <w:sz w:val="18"/>
                <w:szCs w:val="18"/>
              </w:rPr>
              <w:t>21</w:t>
            </w:r>
          </w:p>
        </w:tc>
        <w:tc>
          <w:tcPr>
            <w:tcW w:w="503" w:type="pct"/>
            <w:tcBorders>
              <w:top w:val="outset" w:sz="6" w:space="0" w:color="auto"/>
              <w:left w:val="outset" w:sz="6" w:space="0" w:color="auto"/>
              <w:bottom w:val="outset" w:sz="6" w:space="0" w:color="auto"/>
              <w:right w:val="outset" w:sz="6" w:space="0" w:color="auto"/>
            </w:tcBorders>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Pr>
                <w:rFonts w:ascii="Arial" w:hAnsi="Arial" w:cs="Arial"/>
                <w:sz w:val="18"/>
                <w:szCs w:val="18"/>
              </w:rPr>
              <w:t>2</w:t>
            </w:r>
          </w:p>
        </w:tc>
        <w:tc>
          <w:tcPr>
            <w:tcW w:w="570" w:type="pct"/>
            <w:tcBorders>
              <w:top w:val="outset" w:sz="6" w:space="0" w:color="auto"/>
              <w:left w:val="outset" w:sz="6" w:space="0" w:color="auto"/>
              <w:bottom w:val="outset" w:sz="6" w:space="0" w:color="auto"/>
              <w:right w:val="outset" w:sz="6" w:space="0" w:color="auto"/>
            </w:tcBorders>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Pr>
                <w:rFonts w:ascii="Arial" w:hAnsi="Arial" w:cs="Arial"/>
                <w:sz w:val="18"/>
                <w:szCs w:val="18"/>
              </w:rPr>
              <w:t>0</w:t>
            </w:r>
          </w:p>
        </w:tc>
        <w:tc>
          <w:tcPr>
            <w:tcW w:w="757" w:type="pct"/>
            <w:tcBorders>
              <w:top w:val="outset" w:sz="6" w:space="0" w:color="auto"/>
              <w:left w:val="outset" w:sz="6" w:space="0" w:color="auto"/>
              <w:bottom w:val="outset" w:sz="6" w:space="0" w:color="auto"/>
              <w:right w:val="outset" w:sz="6" w:space="0" w:color="auto"/>
            </w:tcBorders>
            <w:vAlign w:val="center"/>
          </w:tcPr>
          <w:p w:rsidR="004B3944" w:rsidRPr="008A76B1" w:rsidRDefault="004B3944" w:rsidP="007A37B2">
            <w:pPr>
              <w:pStyle w:val="Zawartotabeli"/>
              <w:snapToGrid w:val="0"/>
              <w:spacing w:after="0" w:line="240" w:lineRule="auto"/>
              <w:jc w:val="center"/>
              <w:rPr>
                <w:rFonts w:ascii="Arial" w:hAnsi="Arial" w:cs="Arial"/>
                <w:sz w:val="18"/>
                <w:szCs w:val="18"/>
              </w:rPr>
            </w:pPr>
            <w:r>
              <w:rPr>
                <w:rFonts w:ascii="Arial" w:hAnsi="Arial" w:cs="Arial"/>
                <w:sz w:val="18"/>
                <w:szCs w:val="18"/>
              </w:rPr>
              <w:t>0</w:t>
            </w:r>
          </w:p>
        </w:tc>
      </w:tr>
    </w:tbl>
    <w:p w:rsidR="004B3944" w:rsidRPr="004B3944" w:rsidRDefault="00633651" w:rsidP="004B3944">
      <w:pPr>
        <w:spacing w:line="240" w:lineRule="auto"/>
        <w:rPr>
          <w:rFonts w:ascii="Arial" w:hAnsi="Arial" w:cs="Arial"/>
          <w:i/>
          <w:sz w:val="18"/>
          <w:szCs w:val="18"/>
        </w:rPr>
      </w:pPr>
      <w:r>
        <w:rPr>
          <w:rFonts w:ascii="Arial" w:hAnsi="Arial" w:cs="Arial"/>
          <w:i/>
          <w:sz w:val="18"/>
          <w:szCs w:val="18"/>
        </w:rPr>
        <w:t>Źródło: GUS, Bank D</w:t>
      </w:r>
      <w:r w:rsidR="004B3944" w:rsidRPr="004B3944">
        <w:rPr>
          <w:rFonts w:ascii="Arial" w:hAnsi="Arial" w:cs="Arial"/>
          <w:i/>
          <w:sz w:val="18"/>
          <w:szCs w:val="18"/>
        </w:rPr>
        <w:t>anych</w:t>
      </w:r>
      <w:r>
        <w:rPr>
          <w:rFonts w:ascii="Arial" w:hAnsi="Arial" w:cs="Arial"/>
          <w:i/>
          <w:sz w:val="18"/>
          <w:szCs w:val="18"/>
        </w:rPr>
        <w:t>L</w:t>
      </w:r>
      <w:r w:rsidR="004B3944" w:rsidRPr="004B3944">
        <w:rPr>
          <w:rFonts w:ascii="Arial" w:hAnsi="Arial" w:cs="Arial"/>
          <w:i/>
          <w:sz w:val="18"/>
          <w:szCs w:val="18"/>
        </w:rPr>
        <w:t xml:space="preserve">lokalnych </w:t>
      </w:r>
    </w:p>
    <w:p w:rsidR="004B3944" w:rsidRPr="007A37B2" w:rsidRDefault="004B3944" w:rsidP="007A37B2">
      <w:pPr>
        <w:spacing w:line="240" w:lineRule="auto"/>
        <w:jc w:val="both"/>
        <w:rPr>
          <w:rFonts w:ascii="Arial" w:hAnsi="Arial" w:cs="Arial"/>
          <w:sz w:val="20"/>
        </w:rPr>
      </w:pPr>
      <w:r w:rsidRPr="007A37B2">
        <w:rPr>
          <w:rFonts w:ascii="Arial" w:hAnsi="Arial" w:cs="Arial"/>
          <w:sz w:val="20"/>
        </w:rPr>
        <w:t>W strukturze podmiotów gospodarczych według klas wielkości w Gminie Zarszyn dominują mikroprzedsiębiorstwa i stanowią one ponad 95%, następnie przedsiębiorstwa małe ponad 4,4% i tylko 0,4% stanowią przedsiębiorstwa średnie.</w:t>
      </w:r>
    </w:p>
    <w:p w:rsidR="00B62A2A" w:rsidRDefault="00B62A2A" w:rsidP="00EA158F">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363" w:name="_Toc441049875"/>
      <w:r w:rsidRPr="009E0D29">
        <w:rPr>
          <w:rFonts w:ascii="Arial" w:hAnsi="Arial" w:cs="Arial"/>
          <w:b/>
          <w:smallCaps w:val="0"/>
        </w:rPr>
        <w:t>Struktura rodzajowa gospodarki</w:t>
      </w:r>
      <w:bookmarkEnd w:id="353"/>
      <w:bookmarkEnd w:id="363"/>
    </w:p>
    <w:p w:rsidR="007D38B1" w:rsidRDefault="007D38B1" w:rsidP="007D38B1">
      <w:pPr>
        <w:spacing w:before="120" w:after="60" w:line="240" w:lineRule="auto"/>
        <w:jc w:val="both"/>
        <w:rPr>
          <w:rFonts w:ascii="Arial" w:hAnsi="Arial" w:cs="Arial"/>
          <w:sz w:val="20"/>
        </w:rPr>
      </w:pPr>
      <w:r w:rsidRPr="007D38B1">
        <w:rPr>
          <w:rFonts w:ascii="Arial" w:hAnsi="Arial" w:cs="Arial"/>
          <w:sz w:val="20"/>
        </w:rPr>
        <w:t xml:space="preserve">Do najczęściej stosowanych mierników struktury rodzajowej gospodarki należy struktura zatrudnienia, która według dostępnych danych GUS w województwie podkarpackim w latach </w:t>
      </w:r>
      <w:r>
        <w:rPr>
          <w:rFonts w:ascii="Arial" w:hAnsi="Arial" w:cs="Arial"/>
          <w:sz w:val="20"/>
        </w:rPr>
        <w:t>2010-2013</w:t>
      </w:r>
      <w:r w:rsidRPr="007D38B1">
        <w:rPr>
          <w:rFonts w:ascii="Arial" w:hAnsi="Arial" w:cs="Arial"/>
          <w:sz w:val="20"/>
        </w:rPr>
        <w:t xml:space="preserve"> prezentowała się następująco.</w:t>
      </w:r>
    </w:p>
    <w:p w:rsidR="007D38B1" w:rsidRPr="00C17D85" w:rsidRDefault="007D38B1" w:rsidP="007D38B1">
      <w:pPr>
        <w:pStyle w:val="Legenda"/>
        <w:spacing w:after="0"/>
        <w:rPr>
          <w:rFonts w:ascii="Arial" w:hAnsi="Arial" w:cs="Arial"/>
          <w:sz w:val="18"/>
          <w:szCs w:val="18"/>
        </w:rPr>
      </w:pPr>
      <w:bookmarkStart w:id="364" w:name="_Toc402520435"/>
      <w:bookmarkStart w:id="365" w:name="_Toc440616696"/>
      <w:r w:rsidRPr="00C17D85">
        <w:rPr>
          <w:rFonts w:ascii="Arial" w:hAnsi="Arial" w:cs="Arial"/>
          <w:sz w:val="18"/>
          <w:szCs w:val="18"/>
        </w:rPr>
        <w:t xml:space="preserve">Tabela </w:t>
      </w:r>
      <w:r w:rsidRPr="00C17D85">
        <w:rPr>
          <w:rFonts w:ascii="Arial" w:hAnsi="Arial" w:cs="Arial"/>
          <w:sz w:val="18"/>
          <w:szCs w:val="18"/>
        </w:rPr>
        <w:fldChar w:fldCharType="begin"/>
      </w:r>
      <w:r w:rsidRPr="00C17D85">
        <w:rPr>
          <w:rFonts w:ascii="Arial" w:hAnsi="Arial" w:cs="Arial"/>
          <w:sz w:val="18"/>
          <w:szCs w:val="18"/>
        </w:rPr>
        <w:instrText xml:space="preserve"> SEQ Tabela \* ARABIC </w:instrText>
      </w:r>
      <w:r w:rsidRPr="00C17D85">
        <w:rPr>
          <w:rFonts w:ascii="Arial" w:hAnsi="Arial" w:cs="Arial"/>
          <w:sz w:val="18"/>
          <w:szCs w:val="18"/>
        </w:rPr>
        <w:fldChar w:fldCharType="separate"/>
      </w:r>
      <w:r w:rsidR="009909AD">
        <w:rPr>
          <w:rFonts w:ascii="Arial" w:hAnsi="Arial" w:cs="Arial"/>
          <w:noProof/>
          <w:sz w:val="18"/>
          <w:szCs w:val="18"/>
        </w:rPr>
        <w:t>49</w:t>
      </w:r>
      <w:r w:rsidRPr="00C17D85">
        <w:rPr>
          <w:rFonts w:ascii="Arial" w:hAnsi="Arial" w:cs="Arial"/>
          <w:sz w:val="18"/>
          <w:szCs w:val="18"/>
        </w:rPr>
        <w:fldChar w:fldCharType="end"/>
      </w:r>
      <w:r w:rsidRPr="00C17D85">
        <w:rPr>
          <w:rFonts w:ascii="Arial" w:hAnsi="Arial" w:cs="Arial"/>
          <w:sz w:val="18"/>
          <w:szCs w:val="18"/>
        </w:rPr>
        <w:t>. Pracujący według sekcji PKD w latach  20</w:t>
      </w:r>
      <w:r>
        <w:rPr>
          <w:rFonts w:ascii="Arial" w:hAnsi="Arial" w:cs="Arial"/>
          <w:sz w:val="18"/>
          <w:szCs w:val="18"/>
        </w:rPr>
        <w:t>10</w:t>
      </w:r>
      <w:r w:rsidRPr="00C17D85">
        <w:rPr>
          <w:rFonts w:ascii="Arial" w:hAnsi="Arial" w:cs="Arial"/>
          <w:sz w:val="18"/>
          <w:szCs w:val="18"/>
        </w:rPr>
        <w:t>-201</w:t>
      </w:r>
      <w:r>
        <w:rPr>
          <w:rFonts w:ascii="Arial" w:hAnsi="Arial" w:cs="Arial"/>
          <w:sz w:val="18"/>
          <w:szCs w:val="18"/>
        </w:rPr>
        <w:t>3</w:t>
      </w:r>
      <w:r w:rsidRPr="00C17D85">
        <w:rPr>
          <w:rFonts w:ascii="Arial" w:hAnsi="Arial" w:cs="Arial"/>
          <w:sz w:val="18"/>
          <w:szCs w:val="18"/>
        </w:rPr>
        <w:t xml:space="preserve"> na Podkarpaciu</w:t>
      </w:r>
      <w:bookmarkEnd w:id="364"/>
      <w:bookmarkEnd w:id="36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6190"/>
        <w:gridCol w:w="718"/>
        <w:gridCol w:w="718"/>
        <w:gridCol w:w="718"/>
        <w:gridCol w:w="718"/>
      </w:tblGrid>
      <w:tr w:rsidR="007D38B1" w:rsidRPr="00C17D85" w:rsidTr="000D41BF">
        <w:tc>
          <w:tcPr>
            <w:tcW w:w="3416" w:type="pct"/>
            <w:vMerge w:val="restart"/>
            <w:shd w:val="clear" w:color="auto" w:fill="D9D9D9" w:themeFill="background1" w:themeFillShade="D9"/>
            <w:vAlign w:val="center"/>
          </w:tcPr>
          <w:p w:rsidR="007D38B1" w:rsidRPr="00C17D85" w:rsidRDefault="007D38B1" w:rsidP="000D41BF">
            <w:pPr>
              <w:pStyle w:val="Zawartotabeli"/>
              <w:snapToGrid w:val="0"/>
              <w:spacing w:after="0" w:line="240" w:lineRule="auto"/>
              <w:jc w:val="center"/>
              <w:rPr>
                <w:rFonts w:ascii="Arial" w:hAnsi="Arial" w:cs="Arial"/>
                <w:b/>
                <w:sz w:val="18"/>
                <w:szCs w:val="18"/>
              </w:rPr>
            </w:pPr>
            <w:r w:rsidRPr="00C17D85">
              <w:rPr>
                <w:rFonts w:ascii="Arial" w:hAnsi="Arial" w:cs="Arial"/>
                <w:b/>
                <w:sz w:val="18"/>
                <w:szCs w:val="18"/>
              </w:rPr>
              <w:t>Sekcja wg PKD</w:t>
            </w:r>
          </w:p>
        </w:tc>
        <w:tc>
          <w:tcPr>
            <w:tcW w:w="1584" w:type="pct"/>
            <w:gridSpan w:val="4"/>
            <w:shd w:val="clear" w:color="auto" w:fill="D9D9D9" w:themeFill="background1" w:themeFillShade="D9"/>
            <w:vAlign w:val="center"/>
          </w:tcPr>
          <w:p w:rsidR="007D38B1" w:rsidRPr="00C17D85" w:rsidRDefault="007D38B1" w:rsidP="000D41BF">
            <w:pPr>
              <w:pStyle w:val="Zawartotabeli"/>
              <w:snapToGrid w:val="0"/>
              <w:spacing w:after="0" w:line="240" w:lineRule="auto"/>
              <w:jc w:val="center"/>
              <w:rPr>
                <w:rFonts w:ascii="Arial" w:hAnsi="Arial" w:cs="Arial"/>
                <w:b/>
                <w:sz w:val="18"/>
                <w:szCs w:val="18"/>
              </w:rPr>
            </w:pPr>
            <w:r w:rsidRPr="00C17D85">
              <w:rPr>
                <w:rFonts w:ascii="Arial" w:hAnsi="Arial" w:cs="Arial"/>
                <w:b/>
                <w:sz w:val="18"/>
                <w:szCs w:val="18"/>
              </w:rPr>
              <w:t>ROK</w:t>
            </w:r>
          </w:p>
        </w:tc>
      </w:tr>
      <w:tr w:rsidR="007D38B1" w:rsidRPr="00C17D85" w:rsidTr="000D41BF">
        <w:trPr>
          <w:trHeight w:val="285"/>
        </w:trPr>
        <w:tc>
          <w:tcPr>
            <w:tcW w:w="3416" w:type="pct"/>
            <w:vMerge/>
            <w:shd w:val="clear" w:color="auto" w:fill="D9D9D9" w:themeFill="background1" w:themeFillShade="D9"/>
            <w:vAlign w:val="center"/>
          </w:tcPr>
          <w:p w:rsidR="007D38B1" w:rsidRPr="00C17D85" w:rsidRDefault="007D38B1" w:rsidP="000D41BF">
            <w:pPr>
              <w:pStyle w:val="Zawartotabeli"/>
              <w:snapToGrid w:val="0"/>
              <w:spacing w:after="0" w:line="240" w:lineRule="auto"/>
              <w:jc w:val="center"/>
              <w:rPr>
                <w:rFonts w:ascii="Arial" w:hAnsi="Arial" w:cs="Arial"/>
                <w:b/>
                <w:sz w:val="18"/>
                <w:szCs w:val="18"/>
              </w:rPr>
            </w:pPr>
          </w:p>
        </w:tc>
        <w:tc>
          <w:tcPr>
            <w:tcW w:w="396" w:type="pct"/>
            <w:shd w:val="clear" w:color="auto" w:fill="D9D9D9" w:themeFill="background1" w:themeFillShade="D9"/>
            <w:vAlign w:val="center"/>
          </w:tcPr>
          <w:p w:rsidR="007D38B1" w:rsidRPr="00C17D85" w:rsidRDefault="007D38B1" w:rsidP="000D41BF">
            <w:pPr>
              <w:pStyle w:val="Zawartotabeli"/>
              <w:snapToGrid w:val="0"/>
              <w:spacing w:after="0" w:line="240" w:lineRule="auto"/>
              <w:jc w:val="center"/>
              <w:rPr>
                <w:rFonts w:ascii="Arial" w:hAnsi="Arial" w:cs="Arial"/>
                <w:b/>
                <w:sz w:val="18"/>
                <w:szCs w:val="18"/>
              </w:rPr>
            </w:pPr>
            <w:r w:rsidRPr="00C17D85">
              <w:rPr>
                <w:rFonts w:ascii="Arial" w:hAnsi="Arial" w:cs="Arial"/>
                <w:b/>
                <w:sz w:val="18"/>
                <w:szCs w:val="18"/>
              </w:rPr>
              <w:t>2010</w:t>
            </w:r>
          </w:p>
        </w:tc>
        <w:tc>
          <w:tcPr>
            <w:tcW w:w="396" w:type="pct"/>
            <w:shd w:val="clear" w:color="auto" w:fill="D9D9D9" w:themeFill="background1" w:themeFillShade="D9"/>
            <w:vAlign w:val="center"/>
          </w:tcPr>
          <w:p w:rsidR="007D38B1" w:rsidRPr="00C17D85" w:rsidRDefault="007D38B1" w:rsidP="000D41BF">
            <w:pPr>
              <w:pStyle w:val="Zawartotabeli"/>
              <w:snapToGrid w:val="0"/>
              <w:spacing w:after="0" w:line="240" w:lineRule="auto"/>
              <w:jc w:val="center"/>
              <w:rPr>
                <w:rFonts w:ascii="Arial" w:hAnsi="Arial" w:cs="Arial"/>
                <w:b/>
                <w:sz w:val="18"/>
                <w:szCs w:val="18"/>
              </w:rPr>
            </w:pPr>
            <w:r w:rsidRPr="00C17D85">
              <w:rPr>
                <w:rFonts w:ascii="Arial" w:hAnsi="Arial" w:cs="Arial"/>
                <w:b/>
                <w:sz w:val="18"/>
                <w:szCs w:val="18"/>
              </w:rPr>
              <w:t>2011</w:t>
            </w:r>
          </w:p>
        </w:tc>
        <w:tc>
          <w:tcPr>
            <w:tcW w:w="396" w:type="pct"/>
            <w:shd w:val="clear" w:color="auto" w:fill="D9D9D9" w:themeFill="background1" w:themeFillShade="D9"/>
            <w:vAlign w:val="center"/>
          </w:tcPr>
          <w:p w:rsidR="007D38B1" w:rsidRPr="00C17D85" w:rsidRDefault="007D38B1" w:rsidP="000D41BF">
            <w:pPr>
              <w:pStyle w:val="Zawartotabeli"/>
              <w:snapToGrid w:val="0"/>
              <w:spacing w:after="0" w:line="240" w:lineRule="auto"/>
              <w:jc w:val="center"/>
              <w:rPr>
                <w:rFonts w:ascii="Arial" w:hAnsi="Arial" w:cs="Arial"/>
                <w:b/>
                <w:sz w:val="18"/>
                <w:szCs w:val="18"/>
              </w:rPr>
            </w:pPr>
            <w:r>
              <w:rPr>
                <w:rFonts w:ascii="Arial" w:hAnsi="Arial" w:cs="Arial"/>
                <w:b/>
                <w:sz w:val="18"/>
                <w:szCs w:val="18"/>
              </w:rPr>
              <w:t>2012</w:t>
            </w:r>
          </w:p>
        </w:tc>
        <w:tc>
          <w:tcPr>
            <w:tcW w:w="396" w:type="pct"/>
            <w:shd w:val="clear" w:color="auto" w:fill="D9D9D9" w:themeFill="background1" w:themeFillShade="D9"/>
            <w:vAlign w:val="center"/>
          </w:tcPr>
          <w:p w:rsidR="007D38B1" w:rsidRPr="00C17D85" w:rsidRDefault="007D38B1" w:rsidP="000D41BF">
            <w:pPr>
              <w:pStyle w:val="Zawartotabeli"/>
              <w:snapToGrid w:val="0"/>
              <w:spacing w:after="0" w:line="240" w:lineRule="auto"/>
              <w:jc w:val="center"/>
              <w:rPr>
                <w:rFonts w:ascii="Arial" w:hAnsi="Arial" w:cs="Arial"/>
                <w:b/>
                <w:sz w:val="18"/>
                <w:szCs w:val="18"/>
              </w:rPr>
            </w:pPr>
            <w:r>
              <w:rPr>
                <w:rFonts w:ascii="Arial" w:hAnsi="Arial" w:cs="Arial"/>
                <w:b/>
                <w:sz w:val="18"/>
                <w:szCs w:val="18"/>
              </w:rPr>
              <w:t>2013</w:t>
            </w:r>
          </w:p>
        </w:tc>
      </w:tr>
      <w:tr w:rsidR="007D38B1" w:rsidRPr="00C17D85" w:rsidTr="000D41BF">
        <w:trPr>
          <w:trHeight w:val="126"/>
        </w:trPr>
        <w:tc>
          <w:tcPr>
            <w:tcW w:w="3416" w:type="pct"/>
            <w:shd w:val="clear" w:color="auto" w:fill="auto"/>
            <w:vAlign w:val="center"/>
          </w:tcPr>
          <w:p w:rsidR="007D38B1" w:rsidRPr="00C17D85" w:rsidRDefault="007D38B1" w:rsidP="000D41BF">
            <w:pPr>
              <w:pStyle w:val="Zawartotabeli"/>
              <w:snapToGrid w:val="0"/>
              <w:spacing w:after="0" w:line="240" w:lineRule="auto"/>
              <w:jc w:val="center"/>
              <w:rPr>
                <w:rFonts w:ascii="Arial" w:hAnsi="Arial" w:cs="Arial"/>
                <w:sz w:val="18"/>
                <w:szCs w:val="18"/>
              </w:rPr>
            </w:pPr>
            <w:r w:rsidRPr="00C17D85">
              <w:rPr>
                <w:rFonts w:ascii="Arial" w:hAnsi="Arial" w:cs="Arial"/>
                <w:sz w:val="18"/>
                <w:szCs w:val="18"/>
              </w:rPr>
              <w:t xml:space="preserve">Ogółem </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781765</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794727</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784946</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792771</w:t>
            </w:r>
          </w:p>
        </w:tc>
      </w:tr>
      <w:tr w:rsidR="007D38B1" w:rsidRPr="00C17D85" w:rsidTr="000D41BF">
        <w:tc>
          <w:tcPr>
            <w:tcW w:w="3416" w:type="pct"/>
            <w:shd w:val="clear" w:color="auto" w:fill="auto"/>
            <w:vAlign w:val="center"/>
          </w:tcPr>
          <w:p w:rsidR="007D38B1" w:rsidRPr="00C17D85" w:rsidRDefault="007D38B1" w:rsidP="000D41BF">
            <w:pPr>
              <w:pStyle w:val="Zawartotabeli"/>
              <w:snapToGrid w:val="0"/>
              <w:spacing w:after="0" w:line="240" w:lineRule="auto"/>
              <w:jc w:val="center"/>
              <w:rPr>
                <w:rFonts w:ascii="Arial" w:hAnsi="Arial" w:cs="Arial"/>
                <w:sz w:val="18"/>
                <w:szCs w:val="18"/>
              </w:rPr>
            </w:pPr>
            <w:r w:rsidRPr="00C17D85">
              <w:rPr>
                <w:rFonts w:ascii="Arial" w:hAnsi="Arial" w:cs="Arial"/>
                <w:sz w:val="18"/>
                <w:szCs w:val="18"/>
              </w:rPr>
              <w:t>Rolnictwo, łowiectwo i leśnictwo</w:t>
            </w:r>
            <w:r>
              <w:rPr>
                <w:rFonts w:ascii="Arial" w:hAnsi="Arial" w:cs="Arial"/>
                <w:sz w:val="18"/>
                <w:szCs w:val="18"/>
              </w:rPr>
              <w:t>,</w:t>
            </w:r>
            <w:r w:rsidRPr="00C17D85">
              <w:rPr>
                <w:rFonts w:ascii="Arial" w:hAnsi="Arial" w:cs="Arial"/>
                <w:sz w:val="18"/>
                <w:szCs w:val="18"/>
              </w:rPr>
              <w:t xml:space="preserve"> rybactwo </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259524</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259764</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259769</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259686</w:t>
            </w:r>
          </w:p>
        </w:tc>
      </w:tr>
      <w:tr w:rsidR="007D38B1" w:rsidRPr="00C17D85" w:rsidTr="000D41BF">
        <w:tc>
          <w:tcPr>
            <w:tcW w:w="3416" w:type="pct"/>
            <w:shd w:val="clear" w:color="auto" w:fill="auto"/>
            <w:vAlign w:val="center"/>
          </w:tcPr>
          <w:p w:rsidR="007D38B1" w:rsidRPr="00C17D85" w:rsidRDefault="007D38B1" w:rsidP="000D41BF">
            <w:pPr>
              <w:pStyle w:val="Zawartotabeli"/>
              <w:snapToGrid w:val="0"/>
              <w:spacing w:after="0" w:line="240" w:lineRule="auto"/>
              <w:jc w:val="center"/>
              <w:rPr>
                <w:rFonts w:ascii="Arial" w:hAnsi="Arial" w:cs="Arial"/>
                <w:sz w:val="18"/>
                <w:szCs w:val="18"/>
              </w:rPr>
            </w:pPr>
            <w:r w:rsidRPr="00C17D85">
              <w:rPr>
                <w:rFonts w:ascii="Arial" w:hAnsi="Arial" w:cs="Arial"/>
                <w:sz w:val="18"/>
                <w:szCs w:val="18"/>
              </w:rPr>
              <w:t xml:space="preserve">Przemysł i budownictwo </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191735</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196744</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189243</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192221</w:t>
            </w:r>
          </w:p>
        </w:tc>
      </w:tr>
      <w:tr w:rsidR="007D38B1" w:rsidRPr="00C17D85" w:rsidTr="000D41BF">
        <w:tc>
          <w:tcPr>
            <w:tcW w:w="3416" w:type="pct"/>
            <w:shd w:val="clear" w:color="auto" w:fill="auto"/>
            <w:vAlign w:val="center"/>
          </w:tcPr>
          <w:p w:rsidR="007D38B1" w:rsidRPr="00C17D85" w:rsidRDefault="007D38B1" w:rsidP="000D41BF">
            <w:pPr>
              <w:pStyle w:val="Zawartotabeli"/>
              <w:snapToGrid w:val="0"/>
              <w:spacing w:after="0" w:line="240" w:lineRule="auto"/>
              <w:jc w:val="center"/>
              <w:rPr>
                <w:rFonts w:ascii="Arial" w:hAnsi="Arial" w:cs="Arial"/>
                <w:sz w:val="18"/>
                <w:szCs w:val="18"/>
              </w:rPr>
            </w:pPr>
            <w:r>
              <w:rPr>
                <w:rFonts w:ascii="Arial" w:hAnsi="Arial" w:cs="Arial"/>
                <w:sz w:val="18"/>
                <w:szCs w:val="18"/>
              </w:rPr>
              <w:t>H</w:t>
            </w:r>
            <w:r w:rsidRPr="00785B1D">
              <w:rPr>
                <w:rFonts w:ascii="Arial" w:hAnsi="Arial" w:cs="Arial"/>
                <w:sz w:val="18"/>
                <w:szCs w:val="18"/>
              </w:rPr>
              <w:t>andel</w:t>
            </w:r>
            <w:r>
              <w:rPr>
                <w:rFonts w:ascii="Arial" w:hAnsi="Arial" w:cs="Arial"/>
                <w:sz w:val="18"/>
                <w:szCs w:val="18"/>
              </w:rPr>
              <w:t>, naprawa pojazdów samochodowych,</w:t>
            </w:r>
            <w:r w:rsidRPr="00785B1D">
              <w:rPr>
                <w:rFonts w:ascii="Arial" w:hAnsi="Arial" w:cs="Arial"/>
                <w:sz w:val="18"/>
                <w:szCs w:val="18"/>
              </w:rPr>
              <w:t xml:space="preserve"> tr</w:t>
            </w:r>
            <w:r>
              <w:rPr>
                <w:rFonts w:ascii="Arial" w:hAnsi="Arial" w:cs="Arial"/>
                <w:sz w:val="18"/>
                <w:szCs w:val="18"/>
              </w:rPr>
              <w:t>ansport i gospodarka magazynowa,</w:t>
            </w:r>
            <w:r w:rsidRPr="00785B1D">
              <w:rPr>
                <w:rFonts w:ascii="Arial" w:hAnsi="Arial" w:cs="Arial"/>
                <w:sz w:val="18"/>
                <w:szCs w:val="18"/>
              </w:rPr>
              <w:t xml:space="preserve"> zakwaterowanie</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140683</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145436</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138975</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138789</w:t>
            </w:r>
          </w:p>
        </w:tc>
      </w:tr>
      <w:tr w:rsidR="007D38B1" w:rsidRPr="00C17D85" w:rsidTr="000D41BF">
        <w:tc>
          <w:tcPr>
            <w:tcW w:w="3416" w:type="pct"/>
            <w:shd w:val="clear" w:color="auto" w:fill="auto"/>
            <w:vAlign w:val="center"/>
          </w:tcPr>
          <w:p w:rsidR="007D38B1" w:rsidRPr="00C17D85" w:rsidRDefault="007D38B1" w:rsidP="000D41BF">
            <w:pPr>
              <w:pStyle w:val="Zawartotabeli"/>
              <w:snapToGrid w:val="0"/>
              <w:spacing w:after="0" w:line="240" w:lineRule="auto"/>
              <w:jc w:val="center"/>
              <w:rPr>
                <w:rFonts w:ascii="Arial" w:hAnsi="Arial" w:cs="Arial"/>
                <w:sz w:val="18"/>
                <w:szCs w:val="18"/>
              </w:rPr>
            </w:pPr>
            <w:r>
              <w:rPr>
                <w:rFonts w:ascii="Arial" w:hAnsi="Arial" w:cs="Arial"/>
                <w:sz w:val="18"/>
                <w:szCs w:val="18"/>
              </w:rPr>
              <w:t>D</w:t>
            </w:r>
            <w:r w:rsidRPr="00785B1D">
              <w:rPr>
                <w:rFonts w:ascii="Arial" w:hAnsi="Arial" w:cs="Arial"/>
                <w:sz w:val="18"/>
                <w:szCs w:val="18"/>
              </w:rPr>
              <w:t>ziałaln</w:t>
            </w:r>
            <w:r>
              <w:rPr>
                <w:rFonts w:ascii="Arial" w:hAnsi="Arial" w:cs="Arial"/>
                <w:sz w:val="18"/>
                <w:szCs w:val="18"/>
              </w:rPr>
              <w:t>ość finansowa i ubezpieczeniowa,</w:t>
            </w:r>
            <w:r w:rsidRPr="00785B1D">
              <w:rPr>
                <w:rFonts w:ascii="Arial" w:hAnsi="Arial" w:cs="Arial"/>
                <w:sz w:val="18"/>
                <w:szCs w:val="18"/>
              </w:rPr>
              <w:t xml:space="preserve"> obsługa rynku nieruchomości</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15549</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15754</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15217</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15746</w:t>
            </w:r>
          </w:p>
        </w:tc>
      </w:tr>
      <w:tr w:rsidR="007D38B1" w:rsidRPr="00C17D85" w:rsidTr="000D41BF">
        <w:tc>
          <w:tcPr>
            <w:tcW w:w="3416" w:type="pct"/>
            <w:shd w:val="clear" w:color="auto" w:fill="auto"/>
            <w:vAlign w:val="center"/>
          </w:tcPr>
          <w:p w:rsidR="007D38B1" w:rsidRPr="00C17D85" w:rsidRDefault="007D38B1" w:rsidP="000D41BF">
            <w:pPr>
              <w:pStyle w:val="Zawartotabeli"/>
              <w:snapToGrid w:val="0"/>
              <w:spacing w:after="0" w:line="240" w:lineRule="auto"/>
              <w:jc w:val="center"/>
              <w:rPr>
                <w:rFonts w:ascii="Arial" w:hAnsi="Arial" w:cs="Arial"/>
                <w:sz w:val="18"/>
                <w:szCs w:val="18"/>
              </w:rPr>
            </w:pPr>
            <w:r>
              <w:rPr>
                <w:rFonts w:ascii="Arial" w:hAnsi="Arial" w:cs="Arial"/>
                <w:sz w:val="18"/>
                <w:szCs w:val="18"/>
              </w:rPr>
              <w:t>Pozostałe u</w:t>
            </w:r>
            <w:r w:rsidRPr="00C17D85">
              <w:rPr>
                <w:rFonts w:ascii="Arial" w:hAnsi="Arial" w:cs="Arial"/>
                <w:sz w:val="18"/>
                <w:szCs w:val="18"/>
              </w:rPr>
              <w:t xml:space="preserve">sługi </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174274</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177029</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181742</w:t>
            </w:r>
          </w:p>
        </w:tc>
        <w:tc>
          <w:tcPr>
            <w:tcW w:w="396" w:type="pct"/>
            <w:shd w:val="clear" w:color="auto" w:fill="auto"/>
            <w:vAlign w:val="center"/>
          </w:tcPr>
          <w:p w:rsidR="007D38B1" w:rsidRPr="00A772D3" w:rsidRDefault="007D38B1" w:rsidP="000D41BF">
            <w:pPr>
              <w:pStyle w:val="Zawartotabeli"/>
              <w:snapToGrid w:val="0"/>
              <w:spacing w:after="0" w:line="240" w:lineRule="auto"/>
              <w:jc w:val="center"/>
              <w:rPr>
                <w:rFonts w:ascii="Arial" w:hAnsi="Arial" w:cs="Arial"/>
                <w:sz w:val="16"/>
                <w:szCs w:val="18"/>
              </w:rPr>
            </w:pPr>
            <w:r w:rsidRPr="00A772D3">
              <w:rPr>
                <w:rFonts w:ascii="Arial" w:hAnsi="Arial" w:cs="Arial"/>
                <w:sz w:val="16"/>
                <w:szCs w:val="18"/>
              </w:rPr>
              <w:t>186329</w:t>
            </w:r>
          </w:p>
        </w:tc>
      </w:tr>
    </w:tbl>
    <w:p w:rsidR="007D38B1" w:rsidRPr="007D38B1" w:rsidRDefault="007D38B1" w:rsidP="007D38B1">
      <w:pPr>
        <w:spacing w:line="240" w:lineRule="auto"/>
        <w:rPr>
          <w:sz w:val="18"/>
          <w:szCs w:val="18"/>
        </w:rPr>
      </w:pPr>
      <w:r w:rsidRPr="007D38B1">
        <w:rPr>
          <w:rFonts w:ascii="Arial" w:hAnsi="Arial" w:cs="Arial"/>
          <w:i/>
          <w:sz w:val="18"/>
          <w:szCs w:val="18"/>
        </w:rPr>
        <w:t xml:space="preserve">Źródło: </w:t>
      </w:r>
      <w:r w:rsidRPr="007D38B1">
        <w:rPr>
          <w:rFonts w:ascii="Arial" w:hAnsi="Arial" w:cs="Arial"/>
          <w:i/>
          <w:color w:val="000000"/>
          <w:sz w:val="18"/>
          <w:szCs w:val="18"/>
        </w:rPr>
        <w:t>Bank Danych Lokalnych GUS</w:t>
      </w:r>
    </w:p>
    <w:p w:rsidR="007A37B2" w:rsidRPr="00C17D85" w:rsidRDefault="007A37B2" w:rsidP="007A37B2">
      <w:pPr>
        <w:pStyle w:val="Legenda"/>
        <w:spacing w:after="0"/>
        <w:jc w:val="both"/>
        <w:rPr>
          <w:rFonts w:ascii="Arial" w:hAnsi="Arial" w:cs="Arial"/>
          <w:b w:val="0"/>
        </w:rPr>
      </w:pPr>
      <w:r w:rsidRPr="00C17D85">
        <w:rPr>
          <w:rFonts w:ascii="Arial" w:hAnsi="Arial" w:cs="Arial"/>
          <w:b w:val="0"/>
        </w:rPr>
        <w:t xml:space="preserve">Specyfiką Gminy </w:t>
      </w:r>
      <w:r>
        <w:rPr>
          <w:rFonts w:ascii="Arial" w:hAnsi="Arial" w:cs="Arial"/>
          <w:b w:val="0"/>
        </w:rPr>
        <w:t xml:space="preserve">Zarszyn </w:t>
      </w:r>
      <w:r w:rsidRPr="00C17D85">
        <w:rPr>
          <w:rFonts w:ascii="Arial" w:hAnsi="Arial" w:cs="Arial"/>
          <w:b w:val="0"/>
        </w:rPr>
        <w:t xml:space="preserve">jest duża liczba podmiotów zatrudniających do </w:t>
      </w:r>
      <w:r>
        <w:rPr>
          <w:rFonts w:ascii="Arial" w:hAnsi="Arial" w:cs="Arial"/>
          <w:b w:val="0"/>
        </w:rPr>
        <w:t>9 osób (mikroprzedsiębiorstw), 21</w:t>
      </w:r>
      <w:r w:rsidRPr="00C17D85">
        <w:rPr>
          <w:rFonts w:ascii="Arial" w:hAnsi="Arial" w:cs="Arial"/>
          <w:b w:val="0"/>
        </w:rPr>
        <w:t xml:space="preserve"> podmiotów zatrudnia od 10 do 49 osób. Na terenie Gminy </w:t>
      </w:r>
      <w:r>
        <w:rPr>
          <w:rFonts w:ascii="Arial" w:hAnsi="Arial" w:cs="Arial"/>
          <w:b w:val="0"/>
        </w:rPr>
        <w:t>jest 2</w:t>
      </w:r>
      <w:r w:rsidRPr="00C17D85">
        <w:rPr>
          <w:rFonts w:ascii="Arial" w:hAnsi="Arial" w:cs="Arial"/>
          <w:b w:val="0"/>
        </w:rPr>
        <w:t xml:space="preserve"> podmiot</w:t>
      </w:r>
      <w:r>
        <w:rPr>
          <w:rFonts w:ascii="Arial" w:hAnsi="Arial" w:cs="Arial"/>
          <w:b w:val="0"/>
        </w:rPr>
        <w:t>y gospodarcze</w:t>
      </w:r>
      <w:r w:rsidRPr="00C17D85">
        <w:rPr>
          <w:rFonts w:ascii="Arial" w:hAnsi="Arial" w:cs="Arial"/>
          <w:b w:val="0"/>
        </w:rPr>
        <w:t xml:space="preserve"> zatrudniając</w:t>
      </w:r>
      <w:r>
        <w:rPr>
          <w:rFonts w:ascii="Arial" w:hAnsi="Arial" w:cs="Arial"/>
          <w:b w:val="0"/>
        </w:rPr>
        <w:t>e</w:t>
      </w:r>
      <w:r w:rsidRPr="00C17D85">
        <w:rPr>
          <w:rFonts w:ascii="Arial" w:hAnsi="Arial" w:cs="Arial"/>
          <w:b w:val="0"/>
        </w:rPr>
        <w:t xml:space="preserve"> powyżej 50 osób.</w:t>
      </w:r>
    </w:p>
    <w:p w:rsidR="007A37B2" w:rsidRPr="007A37B2" w:rsidRDefault="007A37B2" w:rsidP="007A37B2">
      <w:pPr>
        <w:pStyle w:val="Akapitzlist"/>
        <w:spacing w:before="120" w:after="60" w:line="240" w:lineRule="auto"/>
        <w:ind w:left="0"/>
        <w:jc w:val="both"/>
        <w:rPr>
          <w:rFonts w:ascii="Arial" w:hAnsi="Arial" w:cs="Arial"/>
          <w:sz w:val="20"/>
        </w:rPr>
      </w:pPr>
      <w:r w:rsidRPr="007A37B2">
        <w:rPr>
          <w:rFonts w:ascii="Arial" w:hAnsi="Arial" w:cs="Arial"/>
          <w:sz w:val="20"/>
        </w:rPr>
        <w:t>Poniżej zaprezentowane dane przedstawiają dynamikę podmiotów gospodarczych działających na terenie Gminy Zarszyn w latach 2007-2011 według sekcji PKD 2004 i PKD 2007 oraz w roku 2012 (na tle jednostek porównywalnych).</w:t>
      </w:r>
    </w:p>
    <w:p w:rsidR="007A37B2" w:rsidRPr="00CA3A32" w:rsidRDefault="007A37B2" w:rsidP="007A37B2">
      <w:pPr>
        <w:pStyle w:val="Legenda"/>
        <w:spacing w:after="0"/>
        <w:rPr>
          <w:rFonts w:ascii="Arial" w:hAnsi="Arial" w:cs="Arial"/>
          <w:sz w:val="18"/>
          <w:szCs w:val="18"/>
        </w:rPr>
      </w:pPr>
      <w:bookmarkStart w:id="366" w:name="_Toc428770623"/>
      <w:bookmarkStart w:id="367" w:name="_Toc440616697"/>
      <w:r w:rsidRPr="00CA3A32">
        <w:rPr>
          <w:rFonts w:ascii="Arial" w:hAnsi="Arial" w:cs="Arial"/>
          <w:sz w:val="18"/>
          <w:szCs w:val="18"/>
        </w:rPr>
        <w:t xml:space="preserve">Tabela </w:t>
      </w:r>
      <w:r w:rsidRPr="00CA3A32">
        <w:rPr>
          <w:rFonts w:ascii="Arial" w:hAnsi="Arial" w:cs="Arial"/>
          <w:sz w:val="18"/>
          <w:szCs w:val="18"/>
        </w:rPr>
        <w:fldChar w:fldCharType="begin"/>
      </w:r>
      <w:r w:rsidRPr="00CA3A32">
        <w:rPr>
          <w:rFonts w:ascii="Arial" w:hAnsi="Arial" w:cs="Arial"/>
          <w:sz w:val="18"/>
          <w:szCs w:val="18"/>
        </w:rPr>
        <w:instrText xml:space="preserve"> SEQ Tabela \* ARABIC </w:instrText>
      </w:r>
      <w:r w:rsidRPr="00CA3A32">
        <w:rPr>
          <w:rFonts w:ascii="Arial" w:hAnsi="Arial" w:cs="Arial"/>
          <w:sz w:val="18"/>
          <w:szCs w:val="18"/>
        </w:rPr>
        <w:fldChar w:fldCharType="separate"/>
      </w:r>
      <w:r w:rsidR="009909AD">
        <w:rPr>
          <w:rFonts w:ascii="Arial" w:hAnsi="Arial" w:cs="Arial"/>
          <w:noProof/>
          <w:sz w:val="18"/>
          <w:szCs w:val="18"/>
        </w:rPr>
        <w:t>50</w:t>
      </w:r>
      <w:r w:rsidRPr="00CA3A32">
        <w:rPr>
          <w:rFonts w:ascii="Arial" w:hAnsi="Arial" w:cs="Arial"/>
          <w:sz w:val="18"/>
          <w:szCs w:val="18"/>
        </w:rPr>
        <w:fldChar w:fldCharType="end"/>
      </w:r>
      <w:r w:rsidRPr="00CA3A32">
        <w:rPr>
          <w:rFonts w:ascii="Arial" w:hAnsi="Arial" w:cs="Arial"/>
          <w:sz w:val="18"/>
          <w:szCs w:val="18"/>
        </w:rPr>
        <w:t>.  Podmioty wg sekcji PKD 2004 i PKD 2007</w:t>
      </w:r>
      <w:bookmarkEnd w:id="366"/>
      <w:bookmarkEnd w:id="367"/>
    </w:p>
    <w:tbl>
      <w:tblPr>
        <w:tblStyle w:val="Tabelasiatki7kolorowaakcent51"/>
        <w:tblW w:w="5000" w:type="pct"/>
        <w:tblLook w:val="0000" w:firstRow="0" w:lastRow="0" w:firstColumn="0" w:lastColumn="0" w:noHBand="0" w:noVBand="0"/>
      </w:tblPr>
      <w:tblGrid>
        <w:gridCol w:w="1856"/>
        <w:gridCol w:w="890"/>
        <w:gridCol w:w="890"/>
        <w:gridCol w:w="897"/>
        <w:gridCol w:w="1863"/>
        <w:gridCol w:w="890"/>
        <w:gridCol w:w="890"/>
        <w:gridCol w:w="886"/>
      </w:tblGrid>
      <w:tr w:rsidR="007A37B2" w:rsidRPr="00CA3A32"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4" w:type="pct"/>
            <w:vMerge w:val="restart"/>
            <w:vAlign w:val="center"/>
          </w:tcPr>
          <w:p w:rsidR="007A37B2" w:rsidRPr="00CA3A32" w:rsidRDefault="007A37B2" w:rsidP="007A37B2">
            <w:pPr>
              <w:pStyle w:val="Zawartotabeli"/>
              <w:snapToGrid w:val="0"/>
              <w:spacing w:after="0"/>
              <w:jc w:val="center"/>
              <w:rPr>
                <w:rFonts w:ascii="Arial" w:hAnsi="Arial" w:cs="Arial"/>
                <w:b/>
                <w:color w:val="auto"/>
                <w:sz w:val="18"/>
                <w:szCs w:val="18"/>
              </w:rPr>
            </w:pPr>
            <w:r w:rsidRPr="00CA3A32">
              <w:rPr>
                <w:rFonts w:ascii="Arial" w:hAnsi="Arial" w:cs="Arial"/>
                <w:b/>
                <w:color w:val="auto"/>
                <w:sz w:val="18"/>
                <w:szCs w:val="18"/>
              </w:rPr>
              <w:t>Sekcje PKD</w:t>
            </w:r>
          </w:p>
        </w:tc>
        <w:tc>
          <w:tcPr>
            <w:tcW w:w="1477" w:type="pct"/>
            <w:gridSpan w:val="3"/>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CA3A32">
              <w:rPr>
                <w:rFonts w:ascii="Arial" w:hAnsi="Arial" w:cs="Arial"/>
                <w:b/>
                <w:color w:val="auto"/>
                <w:sz w:val="18"/>
                <w:szCs w:val="18"/>
              </w:rPr>
              <w:t>PKD 2004</w:t>
            </w:r>
          </w:p>
        </w:tc>
        <w:tc>
          <w:tcPr>
            <w:cnfStyle w:val="000010000000" w:firstRow="0" w:lastRow="0" w:firstColumn="0" w:lastColumn="0" w:oddVBand="1" w:evenVBand="0" w:oddHBand="0" w:evenHBand="0" w:firstRowFirstColumn="0" w:firstRowLastColumn="0" w:lastRowFirstColumn="0" w:lastRowLastColumn="0"/>
            <w:tcW w:w="1028" w:type="pct"/>
            <w:vMerge w:val="restart"/>
            <w:vAlign w:val="center"/>
          </w:tcPr>
          <w:p w:rsidR="007A37B2" w:rsidRPr="00CA3A32" w:rsidRDefault="007A37B2" w:rsidP="007A37B2">
            <w:pPr>
              <w:pStyle w:val="Zawartotabeli"/>
              <w:snapToGrid w:val="0"/>
              <w:spacing w:after="0"/>
              <w:jc w:val="center"/>
              <w:rPr>
                <w:rFonts w:ascii="Arial" w:hAnsi="Arial" w:cs="Arial"/>
                <w:b/>
                <w:color w:val="auto"/>
                <w:sz w:val="18"/>
                <w:szCs w:val="18"/>
              </w:rPr>
            </w:pPr>
            <w:r w:rsidRPr="00CA3A32">
              <w:rPr>
                <w:rFonts w:ascii="Arial" w:hAnsi="Arial" w:cs="Arial"/>
                <w:b/>
                <w:color w:val="auto"/>
                <w:sz w:val="18"/>
                <w:szCs w:val="18"/>
              </w:rPr>
              <w:t>Sekcje PKD</w:t>
            </w:r>
          </w:p>
        </w:tc>
        <w:tc>
          <w:tcPr>
            <w:tcW w:w="1471" w:type="pct"/>
            <w:gridSpan w:val="3"/>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CA3A32">
              <w:rPr>
                <w:rFonts w:ascii="Arial" w:hAnsi="Arial" w:cs="Arial"/>
                <w:b/>
                <w:color w:val="auto"/>
                <w:sz w:val="18"/>
                <w:szCs w:val="18"/>
              </w:rPr>
              <w:t>PKD 2007</w:t>
            </w:r>
          </w:p>
        </w:tc>
      </w:tr>
      <w:tr w:rsidR="007A37B2" w:rsidRPr="00CA3A32" w:rsidTr="007A37B2">
        <w:trPr>
          <w:trHeight w:val="173"/>
        </w:trPr>
        <w:tc>
          <w:tcPr>
            <w:cnfStyle w:val="000010000000" w:firstRow="0" w:lastRow="0" w:firstColumn="0" w:lastColumn="0" w:oddVBand="1" w:evenVBand="0" w:oddHBand="0" w:evenHBand="0" w:firstRowFirstColumn="0" w:firstRowLastColumn="0" w:lastRowFirstColumn="0" w:lastRowLastColumn="0"/>
            <w:tcW w:w="1024" w:type="pct"/>
            <w:vMerge/>
            <w:vAlign w:val="center"/>
          </w:tcPr>
          <w:p w:rsidR="007A37B2" w:rsidRPr="00CA3A32" w:rsidRDefault="007A37B2" w:rsidP="007A37B2">
            <w:pPr>
              <w:pStyle w:val="Zawartotabeli"/>
              <w:snapToGrid w:val="0"/>
              <w:spacing w:after="0"/>
              <w:jc w:val="center"/>
              <w:rPr>
                <w:rFonts w:ascii="Arial" w:hAnsi="Arial" w:cs="Arial"/>
                <w:b/>
                <w:color w:val="auto"/>
                <w:sz w:val="18"/>
                <w:szCs w:val="18"/>
              </w:rPr>
            </w:pPr>
          </w:p>
        </w:tc>
        <w:tc>
          <w:tcPr>
            <w:tcW w:w="1477" w:type="pct"/>
            <w:gridSpan w:val="3"/>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18"/>
                <w:szCs w:val="18"/>
              </w:rPr>
            </w:pPr>
            <w:r w:rsidRPr="00CA3A32">
              <w:rPr>
                <w:rFonts w:ascii="Arial" w:hAnsi="Arial" w:cs="Arial"/>
                <w:b/>
                <w:color w:val="auto"/>
                <w:sz w:val="18"/>
                <w:szCs w:val="18"/>
              </w:rPr>
              <w:t>ROK</w:t>
            </w:r>
          </w:p>
        </w:tc>
        <w:tc>
          <w:tcPr>
            <w:cnfStyle w:val="000010000000" w:firstRow="0" w:lastRow="0" w:firstColumn="0" w:lastColumn="0" w:oddVBand="1" w:evenVBand="0" w:oddHBand="0" w:evenHBand="0" w:firstRowFirstColumn="0" w:firstRowLastColumn="0" w:lastRowFirstColumn="0" w:lastRowLastColumn="0"/>
            <w:tcW w:w="1028" w:type="pct"/>
            <w:vMerge/>
            <w:vAlign w:val="center"/>
          </w:tcPr>
          <w:p w:rsidR="007A37B2" w:rsidRPr="00CA3A32" w:rsidRDefault="007A37B2" w:rsidP="007A37B2">
            <w:pPr>
              <w:pStyle w:val="Zawartotabeli"/>
              <w:snapToGrid w:val="0"/>
              <w:spacing w:after="0"/>
              <w:jc w:val="center"/>
              <w:rPr>
                <w:rFonts w:ascii="Arial" w:hAnsi="Arial" w:cs="Arial"/>
                <w:b/>
                <w:color w:val="auto"/>
                <w:sz w:val="18"/>
                <w:szCs w:val="18"/>
              </w:rPr>
            </w:pPr>
          </w:p>
        </w:tc>
        <w:tc>
          <w:tcPr>
            <w:tcW w:w="1471" w:type="pct"/>
            <w:gridSpan w:val="3"/>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18"/>
                <w:szCs w:val="18"/>
              </w:rPr>
            </w:pPr>
            <w:r w:rsidRPr="00CA3A32">
              <w:rPr>
                <w:rFonts w:ascii="Arial" w:hAnsi="Arial" w:cs="Arial"/>
                <w:b/>
                <w:color w:val="auto"/>
                <w:sz w:val="18"/>
                <w:szCs w:val="18"/>
              </w:rPr>
              <w:t>ROK</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Height w:val="135"/>
        </w:trPr>
        <w:tc>
          <w:tcPr>
            <w:cnfStyle w:val="000010000000" w:firstRow="0" w:lastRow="0" w:firstColumn="0" w:lastColumn="0" w:oddVBand="1" w:evenVBand="0" w:oddHBand="0" w:evenHBand="0" w:firstRowFirstColumn="0" w:firstRowLastColumn="0" w:lastRowFirstColumn="0" w:lastRowLastColumn="0"/>
            <w:tcW w:w="1024" w:type="pct"/>
            <w:vMerge/>
            <w:vAlign w:val="center"/>
          </w:tcPr>
          <w:p w:rsidR="007A37B2" w:rsidRPr="00CA3A32" w:rsidRDefault="007A37B2" w:rsidP="007A37B2">
            <w:pPr>
              <w:pStyle w:val="Zawartotabeli"/>
              <w:snapToGrid w:val="0"/>
              <w:spacing w:after="0"/>
              <w:jc w:val="center"/>
              <w:rPr>
                <w:rFonts w:ascii="Arial" w:hAnsi="Arial" w:cs="Arial"/>
                <w:b/>
                <w:color w:val="auto"/>
                <w:sz w:val="18"/>
                <w:szCs w:val="18"/>
              </w:rPr>
            </w:pP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CA3A32">
              <w:rPr>
                <w:rFonts w:ascii="Arial" w:hAnsi="Arial" w:cs="Arial"/>
                <w:b/>
                <w:color w:val="auto"/>
                <w:sz w:val="18"/>
                <w:szCs w:val="18"/>
              </w:rPr>
              <w:t>2007</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b/>
                <w:color w:val="auto"/>
                <w:sz w:val="18"/>
                <w:szCs w:val="18"/>
              </w:rPr>
            </w:pPr>
            <w:r w:rsidRPr="00CA3A32">
              <w:rPr>
                <w:rFonts w:ascii="Arial" w:hAnsi="Arial" w:cs="Arial"/>
                <w:b/>
                <w:color w:val="auto"/>
                <w:sz w:val="18"/>
                <w:szCs w:val="18"/>
              </w:rPr>
              <w:t>2008</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CA3A32">
              <w:rPr>
                <w:rFonts w:ascii="Arial" w:hAnsi="Arial" w:cs="Arial"/>
                <w:b/>
                <w:color w:val="auto"/>
                <w:sz w:val="18"/>
                <w:szCs w:val="18"/>
              </w:rPr>
              <w:t>2009</w:t>
            </w:r>
          </w:p>
        </w:tc>
        <w:tc>
          <w:tcPr>
            <w:cnfStyle w:val="000010000000" w:firstRow="0" w:lastRow="0" w:firstColumn="0" w:lastColumn="0" w:oddVBand="1" w:evenVBand="0" w:oddHBand="0" w:evenHBand="0" w:firstRowFirstColumn="0" w:firstRowLastColumn="0" w:lastRowFirstColumn="0" w:lastRowLastColumn="0"/>
            <w:tcW w:w="1028" w:type="pct"/>
            <w:vMerge/>
            <w:vAlign w:val="center"/>
          </w:tcPr>
          <w:p w:rsidR="007A37B2" w:rsidRPr="00CA3A32" w:rsidRDefault="007A37B2" w:rsidP="007A37B2">
            <w:pPr>
              <w:pStyle w:val="Zawartotabeli"/>
              <w:snapToGrid w:val="0"/>
              <w:spacing w:after="0"/>
              <w:jc w:val="center"/>
              <w:rPr>
                <w:rFonts w:ascii="Arial" w:hAnsi="Arial" w:cs="Arial"/>
                <w:b/>
                <w:color w:val="auto"/>
                <w:sz w:val="18"/>
                <w:szCs w:val="18"/>
              </w:rPr>
            </w:pP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CA3A32">
              <w:rPr>
                <w:rFonts w:ascii="Arial" w:hAnsi="Arial" w:cs="Arial"/>
                <w:b/>
                <w:color w:val="auto"/>
                <w:sz w:val="18"/>
                <w:szCs w:val="18"/>
              </w:rPr>
              <w:t>2009</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b/>
                <w:color w:val="auto"/>
                <w:sz w:val="18"/>
                <w:szCs w:val="18"/>
              </w:rPr>
            </w:pPr>
            <w:r w:rsidRPr="00CA3A32">
              <w:rPr>
                <w:rFonts w:ascii="Arial" w:hAnsi="Arial" w:cs="Arial"/>
                <w:b/>
                <w:color w:val="auto"/>
                <w:sz w:val="18"/>
                <w:szCs w:val="18"/>
              </w:rPr>
              <w:t>2010</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sidRPr="00CA3A32">
              <w:rPr>
                <w:rFonts w:ascii="Arial" w:hAnsi="Arial" w:cs="Arial"/>
                <w:b/>
                <w:color w:val="auto"/>
                <w:sz w:val="18"/>
                <w:szCs w:val="18"/>
              </w:rPr>
              <w:t>2011</w:t>
            </w:r>
          </w:p>
        </w:tc>
      </w:tr>
      <w:tr w:rsidR="007A37B2" w:rsidRPr="00CA3A32" w:rsidTr="007A37B2">
        <w:trPr>
          <w:trHeight w:val="156"/>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A</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33</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29</w:t>
            </w:r>
          </w:p>
        </w:tc>
        <w:tc>
          <w:tcPr>
            <w:tcW w:w="495"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31</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A</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30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27</w:t>
            </w:r>
          </w:p>
        </w:tc>
        <w:tc>
          <w:tcPr>
            <w:tcW w:w="489"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21</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Height w:val="118"/>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B</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0</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B</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0</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r>
      <w:tr w:rsidR="007A37B2" w:rsidRPr="00CA3A32" w:rsidTr="007A37B2">
        <w:trPr>
          <w:trHeight w:val="66"/>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C</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0</w:t>
            </w:r>
          </w:p>
        </w:tc>
        <w:tc>
          <w:tcPr>
            <w:tcW w:w="495"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C</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27</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27</w:t>
            </w:r>
          </w:p>
        </w:tc>
        <w:tc>
          <w:tcPr>
            <w:tcW w:w="489"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31</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D</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34</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27</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27</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D</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0</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r>
      <w:tr w:rsidR="007A37B2" w:rsidRPr="00CA3A32" w:rsidTr="007A37B2">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E</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0</w:t>
            </w:r>
          </w:p>
        </w:tc>
        <w:tc>
          <w:tcPr>
            <w:tcW w:w="495"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E</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w:t>
            </w:r>
          </w:p>
        </w:tc>
        <w:tc>
          <w:tcPr>
            <w:tcW w:w="489"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F</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44</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57</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62</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F</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62</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70</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79</w:t>
            </w:r>
          </w:p>
        </w:tc>
      </w:tr>
      <w:tr w:rsidR="007A37B2" w:rsidRPr="00CA3A32" w:rsidTr="007A37B2">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G</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125</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119</w:t>
            </w:r>
          </w:p>
        </w:tc>
        <w:tc>
          <w:tcPr>
            <w:tcW w:w="495"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116</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G</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113</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123</w:t>
            </w:r>
          </w:p>
        </w:tc>
        <w:tc>
          <w:tcPr>
            <w:tcW w:w="489"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119</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H</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19</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18</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16</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H</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43</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43</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42</w:t>
            </w:r>
          </w:p>
        </w:tc>
      </w:tr>
      <w:tr w:rsidR="007A37B2" w:rsidRPr="00CA3A32" w:rsidTr="007A37B2">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I</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37</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40</w:t>
            </w:r>
          </w:p>
        </w:tc>
        <w:tc>
          <w:tcPr>
            <w:tcW w:w="495"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41</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I</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16</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17</w:t>
            </w:r>
          </w:p>
        </w:tc>
        <w:tc>
          <w:tcPr>
            <w:tcW w:w="489"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19</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J</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13</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11</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J</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7</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6</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5</w:t>
            </w:r>
          </w:p>
        </w:tc>
      </w:tr>
      <w:tr w:rsidR="007A37B2" w:rsidRPr="00CA3A32" w:rsidTr="007A37B2">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K</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20</w:t>
            </w:r>
          </w:p>
        </w:tc>
        <w:tc>
          <w:tcPr>
            <w:tcW w:w="495"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21</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K</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11</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9</w:t>
            </w:r>
          </w:p>
        </w:tc>
        <w:tc>
          <w:tcPr>
            <w:tcW w:w="489"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9</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L</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11</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11</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11</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L</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2</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3</w:t>
            </w:r>
          </w:p>
        </w:tc>
      </w:tr>
      <w:tr w:rsidR="007A37B2" w:rsidRPr="00CA3A32" w:rsidTr="007A37B2">
        <w:trPr>
          <w:trHeight w:val="210"/>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M</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23</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24</w:t>
            </w:r>
          </w:p>
        </w:tc>
        <w:tc>
          <w:tcPr>
            <w:tcW w:w="495"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20</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M</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8</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14</w:t>
            </w:r>
          </w:p>
        </w:tc>
        <w:tc>
          <w:tcPr>
            <w:tcW w:w="489"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17</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Height w:val="133"/>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lastRenderedPageBreak/>
              <w:t>N</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9</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9</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8</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N</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5</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5</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5</w:t>
            </w:r>
          </w:p>
        </w:tc>
      </w:tr>
      <w:tr w:rsidR="007A37B2" w:rsidRPr="00CA3A32" w:rsidTr="007A37B2">
        <w:trPr>
          <w:trHeight w:val="224"/>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O</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50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52</w:t>
            </w:r>
          </w:p>
        </w:tc>
        <w:tc>
          <w:tcPr>
            <w:tcW w:w="495"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57</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O</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11</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11</w:t>
            </w:r>
          </w:p>
        </w:tc>
        <w:tc>
          <w:tcPr>
            <w:tcW w:w="489"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11</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Height w:val="157"/>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P</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0</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P</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21</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21</w:t>
            </w:r>
          </w:p>
        </w:tc>
      </w:tr>
      <w:tr w:rsidR="007A37B2" w:rsidRPr="00CA3A32" w:rsidTr="007A37B2">
        <w:trPr>
          <w:trHeight w:val="148"/>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Q</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0</w:t>
            </w:r>
          </w:p>
        </w:tc>
        <w:tc>
          <w:tcPr>
            <w:tcW w:w="495"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Q</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7</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8</w:t>
            </w:r>
          </w:p>
        </w:tc>
        <w:tc>
          <w:tcPr>
            <w:tcW w:w="489"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8</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Height w:val="95"/>
        </w:trPr>
        <w:tc>
          <w:tcPr>
            <w:cnfStyle w:val="000010000000" w:firstRow="0" w:lastRow="0" w:firstColumn="0" w:lastColumn="0" w:oddVBand="1" w:evenVBand="0" w:oddHBand="0" w:evenHBand="0" w:firstRowFirstColumn="0" w:firstRowLastColumn="0" w:lastRowFirstColumn="0" w:lastRowLastColumn="0"/>
            <w:tcW w:w="1024" w:type="pct"/>
            <w:vAlign w:val="center"/>
          </w:tcPr>
          <w:p w:rsidR="007A37B2" w:rsidRPr="00CA3A32" w:rsidRDefault="007A37B2" w:rsidP="007A37B2">
            <w:pPr>
              <w:pStyle w:val="Zawartotabeli"/>
              <w:snapToGrid w:val="0"/>
              <w:spacing w:after="0"/>
              <w:jc w:val="center"/>
              <w:rPr>
                <w:rFonts w:ascii="Arial" w:hAnsi="Arial" w:cs="Arial"/>
                <w:b/>
                <w:color w:val="auto"/>
                <w:sz w:val="18"/>
                <w:szCs w:val="18"/>
              </w:rPr>
            </w:pPr>
            <w:r w:rsidRPr="00CA3A32">
              <w:rPr>
                <w:rFonts w:ascii="Arial" w:hAnsi="Arial" w:cs="Arial"/>
                <w:b/>
                <w:color w:val="auto"/>
                <w:sz w:val="18"/>
                <w:szCs w:val="18"/>
              </w:rPr>
              <w:t>ogółem</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Pr>
                <w:rFonts w:ascii="Arial" w:hAnsi="Arial" w:cs="Arial"/>
                <w:b/>
                <w:color w:val="auto"/>
                <w:sz w:val="18"/>
                <w:szCs w:val="18"/>
              </w:rPr>
              <w:t>415</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b/>
                <w:color w:val="auto"/>
                <w:sz w:val="18"/>
                <w:szCs w:val="18"/>
              </w:rPr>
            </w:pPr>
            <w:r>
              <w:rPr>
                <w:rFonts w:ascii="Arial" w:hAnsi="Arial" w:cs="Arial"/>
                <w:b/>
                <w:color w:val="auto"/>
                <w:sz w:val="18"/>
                <w:szCs w:val="18"/>
              </w:rPr>
              <w:t>419</w:t>
            </w:r>
          </w:p>
        </w:tc>
        <w:tc>
          <w:tcPr>
            <w:tcW w:w="495"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auto"/>
                <w:sz w:val="18"/>
                <w:szCs w:val="18"/>
              </w:rPr>
            </w:pPr>
            <w:r>
              <w:rPr>
                <w:rFonts w:ascii="Arial" w:hAnsi="Arial" w:cs="Arial"/>
                <w:b/>
                <w:color w:val="auto"/>
                <w:sz w:val="18"/>
                <w:szCs w:val="18"/>
              </w:rPr>
              <w:t>421</w:t>
            </w:r>
          </w:p>
        </w:tc>
        <w:tc>
          <w:tcPr>
            <w:cnfStyle w:val="000010000000" w:firstRow="0" w:lastRow="0" w:firstColumn="0" w:lastColumn="0" w:oddVBand="1" w:evenVBand="0" w:oddHBand="0" w:evenHBand="0" w:firstRowFirstColumn="0" w:firstRowLastColumn="0" w:lastRowFirstColumn="0" w:lastRowLastColumn="0"/>
            <w:tcW w:w="1028"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sidRPr="00CA3A32">
              <w:rPr>
                <w:rFonts w:ascii="Arial" w:hAnsi="Arial" w:cs="Arial"/>
                <w:color w:val="auto"/>
                <w:sz w:val="18"/>
                <w:szCs w:val="18"/>
              </w:rPr>
              <w:t>R</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15</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16</w:t>
            </w:r>
          </w:p>
        </w:tc>
        <w:tc>
          <w:tcPr>
            <w:tcW w:w="489"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16</w:t>
            </w:r>
          </w:p>
        </w:tc>
      </w:tr>
      <w:tr w:rsidR="007A37B2" w:rsidRPr="00CA3A32" w:rsidTr="007A37B2">
        <w:trPr>
          <w:trHeight w:val="158"/>
        </w:trPr>
        <w:tc>
          <w:tcPr>
            <w:cnfStyle w:val="000010000000" w:firstRow="0" w:lastRow="0" w:firstColumn="0" w:lastColumn="0" w:oddVBand="1" w:evenVBand="0" w:oddHBand="0" w:evenHBand="0" w:firstRowFirstColumn="0" w:firstRowLastColumn="0" w:lastRowFirstColumn="0" w:lastRowLastColumn="0"/>
            <w:tcW w:w="2501" w:type="pct"/>
            <w:gridSpan w:val="4"/>
            <w:vMerge w:val="restart"/>
            <w:vAlign w:val="center"/>
          </w:tcPr>
          <w:p w:rsidR="007A37B2" w:rsidRPr="00CA3A32" w:rsidRDefault="007A37B2" w:rsidP="007A37B2">
            <w:pPr>
              <w:pStyle w:val="Zawartotabeli"/>
              <w:snapToGrid w:val="0"/>
              <w:spacing w:after="0"/>
              <w:jc w:val="center"/>
              <w:rPr>
                <w:rFonts w:ascii="Arial" w:hAnsi="Arial" w:cs="Arial"/>
                <w:color w:val="auto"/>
                <w:sz w:val="18"/>
                <w:szCs w:val="18"/>
              </w:rPr>
            </w:pPr>
          </w:p>
        </w:tc>
        <w:tc>
          <w:tcPr>
            <w:tcW w:w="1028"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sidRPr="00CA3A32">
              <w:rPr>
                <w:rFonts w:ascii="Arial" w:hAnsi="Arial" w:cs="Arial"/>
                <w:color w:val="auto"/>
                <w:sz w:val="18"/>
                <w:szCs w:val="18"/>
              </w:rPr>
              <w:t>S i T</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43</w:t>
            </w:r>
          </w:p>
        </w:tc>
        <w:tc>
          <w:tcPr>
            <w:tcW w:w="491"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50</w:t>
            </w:r>
          </w:p>
        </w:tc>
        <w:tc>
          <w:tcPr>
            <w:cnfStyle w:val="000010000000" w:firstRow="0" w:lastRow="0" w:firstColumn="0" w:lastColumn="0" w:oddVBand="1" w:evenVBand="0" w:oddHBand="0" w:evenHBand="0" w:firstRowFirstColumn="0" w:firstRowLastColumn="0" w:lastRowFirstColumn="0" w:lastRowLastColumn="0"/>
            <w:tcW w:w="489"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49</w:t>
            </w:r>
          </w:p>
        </w:tc>
      </w:tr>
      <w:tr w:rsidR="007A37B2" w:rsidRPr="00CA3A32" w:rsidTr="007A37B2">
        <w:trPr>
          <w:cnfStyle w:val="000000100000" w:firstRow="0" w:lastRow="0" w:firstColumn="0" w:lastColumn="0" w:oddVBand="0" w:evenVBand="0" w:oddHBand="1" w:evenHBand="0" w:firstRowFirstColumn="0" w:firstRowLastColumn="0" w:lastRowFirstColumn="0" w:lastRowLastColumn="0"/>
          <w:trHeight w:val="159"/>
        </w:trPr>
        <w:tc>
          <w:tcPr>
            <w:cnfStyle w:val="000010000000" w:firstRow="0" w:lastRow="0" w:firstColumn="0" w:lastColumn="0" w:oddVBand="1" w:evenVBand="0" w:oddHBand="0" w:evenHBand="0" w:firstRowFirstColumn="0" w:firstRowLastColumn="0" w:lastRowFirstColumn="0" w:lastRowLastColumn="0"/>
            <w:tcW w:w="2501" w:type="pct"/>
            <w:gridSpan w:val="4"/>
            <w:vMerge/>
            <w:vAlign w:val="center"/>
          </w:tcPr>
          <w:p w:rsidR="007A37B2" w:rsidRPr="00CA3A32" w:rsidRDefault="007A37B2" w:rsidP="007A37B2">
            <w:pPr>
              <w:pStyle w:val="Zawartotabeli"/>
              <w:snapToGrid w:val="0"/>
              <w:spacing w:after="0"/>
              <w:jc w:val="center"/>
              <w:rPr>
                <w:rFonts w:ascii="Arial" w:hAnsi="Arial" w:cs="Arial"/>
                <w:color w:val="auto"/>
                <w:sz w:val="18"/>
                <w:szCs w:val="18"/>
              </w:rPr>
            </w:pPr>
          </w:p>
        </w:tc>
        <w:tc>
          <w:tcPr>
            <w:tcW w:w="1028"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sidRPr="00CA3A32">
              <w:rPr>
                <w:rFonts w:ascii="Arial" w:hAnsi="Arial" w:cs="Arial"/>
                <w:color w:val="auto"/>
                <w:sz w:val="18"/>
                <w:szCs w:val="18"/>
              </w:rPr>
              <w:t>U</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0</w:t>
            </w:r>
          </w:p>
        </w:tc>
        <w:tc>
          <w:tcPr>
            <w:tcW w:w="491" w:type="pct"/>
            <w:vAlign w:val="center"/>
          </w:tcPr>
          <w:p w:rsidR="007A37B2" w:rsidRPr="00CA3A32" w:rsidRDefault="007A37B2" w:rsidP="007A37B2">
            <w:pPr>
              <w:pStyle w:val="Zawartotabeli"/>
              <w:snapToGrid w:val="0"/>
              <w:spacing w:after="0"/>
              <w:jc w:val="center"/>
              <w:cnfStyle w:val="000000100000" w:firstRow="0" w:lastRow="0" w:firstColumn="0" w:lastColumn="0" w:oddVBand="0" w:evenVBand="0" w:oddHBand="1" w:evenHBand="0" w:firstRowFirstColumn="0" w:firstRowLastColumn="0" w:lastRowFirstColumn="0" w:lastRowLastColumn="0"/>
              <w:rPr>
                <w:rFonts w:ascii="Arial" w:hAnsi="Arial" w:cs="Arial"/>
                <w:color w:val="auto"/>
                <w:sz w:val="18"/>
                <w:szCs w:val="18"/>
              </w:rPr>
            </w:pPr>
            <w:r>
              <w:rPr>
                <w:rFonts w:ascii="Arial" w:hAnsi="Arial" w:cs="Arial"/>
                <w:color w:val="auto"/>
                <w:sz w:val="18"/>
                <w:szCs w:val="18"/>
              </w:rPr>
              <w:t>0</w:t>
            </w:r>
          </w:p>
        </w:tc>
        <w:tc>
          <w:tcPr>
            <w:cnfStyle w:val="000010000000" w:firstRow="0" w:lastRow="0" w:firstColumn="0" w:lastColumn="0" w:oddVBand="1" w:evenVBand="0" w:oddHBand="0" w:evenHBand="0" w:firstRowFirstColumn="0" w:firstRowLastColumn="0" w:lastRowFirstColumn="0" w:lastRowLastColumn="0"/>
            <w:tcW w:w="489" w:type="pct"/>
            <w:vAlign w:val="center"/>
          </w:tcPr>
          <w:p w:rsidR="007A37B2" w:rsidRPr="00CA3A32" w:rsidRDefault="007A37B2" w:rsidP="007A37B2">
            <w:pPr>
              <w:pStyle w:val="Zawartotabeli"/>
              <w:snapToGrid w:val="0"/>
              <w:spacing w:after="0"/>
              <w:jc w:val="center"/>
              <w:rPr>
                <w:rFonts w:ascii="Arial" w:hAnsi="Arial" w:cs="Arial"/>
                <w:color w:val="auto"/>
                <w:sz w:val="18"/>
                <w:szCs w:val="18"/>
              </w:rPr>
            </w:pPr>
            <w:r>
              <w:rPr>
                <w:rFonts w:ascii="Arial" w:hAnsi="Arial" w:cs="Arial"/>
                <w:color w:val="auto"/>
                <w:sz w:val="18"/>
                <w:szCs w:val="18"/>
              </w:rPr>
              <w:t>0</w:t>
            </w:r>
          </w:p>
        </w:tc>
      </w:tr>
      <w:tr w:rsidR="007A37B2" w:rsidRPr="00CA3A32" w:rsidTr="007A37B2">
        <w:trPr>
          <w:trHeight w:val="20"/>
        </w:trPr>
        <w:tc>
          <w:tcPr>
            <w:cnfStyle w:val="000010000000" w:firstRow="0" w:lastRow="0" w:firstColumn="0" w:lastColumn="0" w:oddVBand="1" w:evenVBand="0" w:oddHBand="0" w:evenHBand="0" w:firstRowFirstColumn="0" w:firstRowLastColumn="0" w:lastRowFirstColumn="0" w:lastRowLastColumn="0"/>
            <w:tcW w:w="2501" w:type="pct"/>
            <w:gridSpan w:val="4"/>
            <w:vMerge/>
            <w:vAlign w:val="center"/>
          </w:tcPr>
          <w:p w:rsidR="007A37B2" w:rsidRPr="00CA3A32" w:rsidRDefault="007A37B2" w:rsidP="007A37B2">
            <w:pPr>
              <w:pStyle w:val="Zawartotabeli"/>
              <w:snapToGrid w:val="0"/>
              <w:spacing w:after="0"/>
              <w:jc w:val="center"/>
              <w:rPr>
                <w:rFonts w:ascii="Arial" w:hAnsi="Arial" w:cs="Arial"/>
                <w:color w:val="auto"/>
                <w:sz w:val="18"/>
                <w:szCs w:val="18"/>
              </w:rPr>
            </w:pPr>
          </w:p>
        </w:tc>
        <w:tc>
          <w:tcPr>
            <w:tcW w:w="1028" w:type="pct"/>
            <w:vAlign w:val="center"/>
          </w:tcPr>
          <w:p w:rsidR="007A37B2" w:rsidRPr="00CA3A32" w:rsidRDefault="007A37B2" w:rsidP="007A37B2">
            <w:pPr>
              <w:pStyle w:val="Zawartotabeli"/>
              <w:snapToGrid w:val="0"/>
              <w:spacing w:after="0"/>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18"/>
                <w:szCs w:val="18"/>
              </w:rPr>
            </w:pPr>
            <w:r w:rsidRPr="00CA3A32">
              <w:rPr>
                <w:rFonts w:ascii="Arial" w:hAnsi="Arial" w:cs="Arial"/>
                <w:b/>
                <w:color w:val="auto"/>
                <w:sz w:val="18"/>
                <w:szCs w:val="18"/>
              </w:rPr>
              <w:t>ogółem</w:t>
            </w:r>
          </w:p>
        </w:tc>
        <w:tc>
          <w:tcPr>
            <w:cnfStyle w:val="000010000000" w:firstRow="0" w:lastRow="0" w:firstColumn="0" w:lastColumn="0" w:oddVBand="1" w:evenVBand="0" w:oddHBand="0" w:evenHBand="0" w:firstRowFirstColumn="0" w:firstRowLastColumn="0" w:lastRowFirstColumn="0" w:lastRowLastColumn="0"/>
            <w:tcW w:w="491" w:type="pct"/>
            <w:vAlign w:val="center"/>
          </w:tcPr>
          <w:p w:rsidR="007A37B2" w:rsidRPr="00CA3A32" w:rsidRDefault="007A37B2" w:rsidP="007A37B2">
            <w:pPr>
              <w:jc w:val="center"/>
              <w:rPr>
                <w:rFonts w:ascii="Arial" w:hAnsi="Arial" w:cs="Arial"/>
                <w:b/>
                <w:bCs/>
                <w:color w:val="auto"/>
                <w:sz w:val="18"/>
                <w:szCs w:val="18"/>
              </w:rPr>
            </w:pPr>
            <w:r>
              <w:rPr>
                <w:rFonts w:ascii="Arial" w:hAnsi="Arial" w:cs="Arial"/>
                <w:b/>
                <w:bCs/>
                <w:color w:val="auto"/>
                <w:sz w:val="18"/>
                <w:szCs w:val="18"/>
              </w:rPr>
              <w:t>421</w:t>
            </w:r>
          </w:p>
        </w:tc>
        <w:tc>
          <w:tcPr>
            <w:tcW w:w="491" w:type="pct"/>
            <w:vAlign w:val="center"/>
          </w:tcPr>
          <w:p w:rsidR="007A37B2" w:rsidRPr="00CA3A32" w:rsidRDefault="007A37B2" w:rsidP="007A37B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auto"/>
                <w:sz w:val="18"/>
                <w:szCs w:val="18"/>
              </w:rPr>
            </w:pPr>
            <w:r>
              <w:rPr>
                <w:rFonts w:ascii="Arial" w:hAnsi="Arial" w:cs="Arial"/>
                <w:b/>
                <w:bCs/>
                <w:color w:val="auto"/>
                <w:sz w:val="18"/>
                <w:szCs w:val="18"/>
              </w:rPr>
              <w:t>450</w:t>
            </w:r>
          </w:p>
        </w:tc>
        <w:tc>
          <w:tcPr>
            <w:cnfStyle w:val="000010000000" w:firstRow="0" w:lastRow="0" w:firstColumn="0" w:lastColumn="0" w:oddVBand="1" w:evenVBand="0" w:oddHBand="0" w:evenHBand="0" w:firstRowFirstColumn="0" w:firstRowLastColumn="0" w:lastRowFirstColumn="0" w:lastRowLastColumn="0"/>
            <w:tcW w:w="489" w:type="pct"/>
            <w:vAlign w:val="center"/>
          </w:tcPr>
          <w:p w:rsidR="007A37B2" w:rsidRPr="00CA3A32" w:rsidRDefault="007A37B2" w:rsidP="007A37B2">
            <w:pPr>
              <w:jc w:val="center"/>
              <w:rPr>
                <w:rFonts w:ascii="Arial" w:hAnsi="Arial" w:cs="Arial"/>
                <w:b/>
                <w:bCs/>
                <w:color w:val="auto"/>
                <w:sz w:val="18"/>
                <w:szCs w:val="18"/>
              </w:rPr>
            </w:pPr>
            <w:r>
              <w:rPr>
                <w:rFonts w:ascii="Arial" w:hAnsi="Arial" w:cs="Arial"/>
                <w:b/>
                <w:bCs/>
                <w:color w:val="auto"/>
                <w:sz w:val="18"/>
                <w:szCs w:val="18"/>
              </w:rPr>
              <w:t>456</w:t>
            </w:r>
          </w:p>
        </w:tc>
      </w:tr>
    </w:tbl>
    <w:p w:rsidR="007A37B2" w:rsidRPr="00CA3A32" w:rsidRDefault="007A37B2" w:rsidP="007A37B2">
      <w:pPr>
        <w:pStyle w:val="Akapitzlist"/>
        <w:spacing w:after="60" w:line="240" w:lineRule="auto"/>
        <w:ind w:left="0"/>
        <w:rPr>
          <w:rFonts w:ascii="Arial" w:hAnsi="Arial" w:cs="Arial"/>
          <w:i/>
          <w:sz w:val="18"/>
          <w:szCs w:val="18"/>
        </w:rPr>
      </w:pPr>
      <w:r w:rsidRPr="00CA3A32">
        <w:rPr>
          <w:rFonts w:ascii="Arial" w:hAnsi="Arial" w:cs="Arial"/>
          <w:i/>
          <w:sz w:val="18"/>
          <w:szCs w:val="18"/>
        </w:rPr>
        <w:t>Źródło: dane GUS , Bank Danych Lokalnych</w:t>
      </w:r>
    </w:p>
    <w:p w:rsidR="007D38B1" w:rsidRPr="007D38B1" w:rsidRDefault="007D38B1" w:rsidP="007D38B1">
      <w:pPr>
        <w:spacing w:after="60" w:line="240" w:lineRule="auto"/>
        <w:rPr>
          <w:rFonts w:ascii="Arial" w:hAnsi="Arial" w:cs="Arial"/>
          <w:i/>
          <w:sz w:val="18"/>
          <w:szCs w:val="18"/>
        </w:rPr>
      </w:pPr>
    </w:p>
    <w:p w:rsidR="007D38B1" w:rsidRPr="007D38B1" w:rsidRDefault="007D38B1" w:rsidP="007D38B1">
      <w:pPr>
        <w:rPr>
          <w:rFonts w:ascii="Arial" w:eastAsia="Times New Roman" w:hAnsi="Arial" w:cs="Arial"/>
          <w:color w:val="FF0000"/>
          <w:szCs w:val="20"/>
          <w:lang w:eastAsia="pl-PL"/>
        </w:rPr>
      </w:pPr>
    </w:p>
    <w:p w:rsidR="007D38B1" w:rsidRPr="007D38B1" w:rsidRDefault="007D38B1" w:rsidP="007D38B1">
      <w:pPr>
        <w:pStyle w:val="Akapitzlist"/>
        <w:numPr>
          <w:ilvl w:val="0"/>
          <w:numId w:val="1"/>
        </w:numPr>
        <w:rPr>
          <w:rFonts w:ascii="Arial" w:eastAsia="Times New Roman" w:hAnsi="Arial" w:cs="Arial"/>
          <w:color w:val="FF0000"/>
          <w:szCs w:val="20"/>
          <w:lang w:eastAsia="pl-PL"/>
        </w:rPr>
        <w:sectPr w:rsidR="007D38B1" w:rsidRPr="007D38B1" w:rsidSect="00125DD6">
          <w:headerReference w:type="default" r:id="rId224"/>
          <w:pgSz w:w="11906" w:h="16838"/>
          <w:pgMar w:top="1417" w:right="1417" w:bottom="1417" w:left="1417" w:header="142" w:footer="708" w:gutter="0"/>
          <w:cols w:space="708"/>
          <w:docGrid w:linePitch="360"/>
        </w:sectPr>
      </w:pPr>
    </w:p>
    <w:p w:rsidR="007D38B1" w:rsidRPr="007910A0" w:rsidRDefault="007D38B1" w:rsidP="007D38B1">
      <w:pPr>
        <w:pStyle w:val="Legenda"/>
        <w:spacing w:after="0"/>
        <w:ind w:left="360"/>
        <w:rPr>
          <w:rFonts w:ascii="Arial" w:hAnsi="Arial" w:cs="Arial"/>
          <w:sz w:val="18"/>
          <w:szCs w:val="18"/>
        </w:rPr>
      </w:pPr>
      <w:bookmarkStart w:id="368" w:name="_Toc440616698"/>
      <w:r w:rsidRPr="007910A0">
        <w:rPr>
          <w:rFonts w:ascii="Arial" w:hAnsi="Arial" w:cs="Arial"/>
          <w:sz w:val="18"/>
          <w:szCs w:val="18"/>
        </w:rPr>
        <w:lastRenderedPageBreak/>
        <w:t xml:space="preserve">Tabela </w:t>
      </w:r>
      <w:r w:rsidRPr="007910A0">
        <w:rPr>
          <w:rFonts w:ascii="Arial" w:hAnsi="Arial" w:cs="Arial"/>
          <w:sz w:val="18"/>
          <w:szCs w:val="18"/>
        </w:rPr>
        <w:fldChar w:fldCharType="begin"/>
      </w:r>
      <w:r w:rsidRPr="007910A0">
        <w:rPr>
          <w:rFonts w:ascii="Arial" w:hAnsi="Arial" w:cs="Arial"/>
          <w:sz w:val="18"/>
          <w:szCs w:val="18"/>
        </w:rPr>
        <w:instrText xml:space="preserve"> SEQ Tabela \* ARABIC </w:instrText>
      </w:r>
      <w:r w:rsidRPr="007910A0">
        <w:rPr>
          <w:rFonts w:ascii="Arial" w:hAnsi="Arial" w:cs="Arial"/>
          <w:sz w:val="18"/>
          <w:szCs w:val="18"/>
        </w:rPr>
        <w:fldChar w:fldCharType="separate"/>
      </w:r>
      <w:r w:rsidR="009909AD">
        <w:rPr>
          <w:rFonts w:ascii="Arial" w:hAnsi="Arial" w:cs="Arial"/>
          <w:noProof/>
          <w:sz w:val="18"/>
          <w:szCs w:val="18"/>
        </w:rPr>
        <w:t>51</w:t>
      </w:r>
      <w:r w:rsidRPr="007910A0">
        <w:rPr>
          <w:rFonts w:ascii="Arial" w:hAnsi="Arial" w:cs="Arial"/>
          <w:sz w:val="18"/>
          <w:szCs w:val="18"/>
        </w:rPr>
        <w:fldChar w:fldCharType="end"/>
      </w:r>
      <w:r w:rsidRPr="007910A0">
        <w:rPr>
          <w:rFonts w:ascii="Arial" w:hAnsi="Arial" w:cs="Arial"/>
          <w:sz w:val="18"/>
          <w:szCs w:val="18"/>
        </w:rPr>
        <w:t>. Liczba podmiotów gospodarczych według sekcji w 2012 i 2013 roku</w:t>
      </w:r>
      <w:bookmarkEnd w:id="3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03"/>
        <w:gridCol w:w="641"/>
        <w:gridCol w:w="557"/>
        <w:gridCol w:w="598"/>
        <w:gridCol w:w="556"/>
        <w:gridCol w:w="515"/>
        <w:gridCol w:w="682"/>
        <w:gridCol w:w="640"/>
        <w:gridCol w:w="598"/>
        <w:gridCol w:w="598"/>
        <w:gridCol w:w="598"/>
        <w:gridCol w:w="598"/>
        <w:gridCol w:w="598"/>
        <w:gridCol w:w="598"/>
        <w:gridCol w:w="598"/>
        <w:gridCol w:w="598"/>
        <w:gridCol w:w="598"/>
        <w:gridCol w:w="556"/>
        <w:gridCol w:w="556"/>
        <w:gridCol w:w="556"/>
        <w:gridCol w:w="249"/>
      </w:tblGrid>
      <w:tr w:rsidR="007D38B1" w:rsidRPr="007910A0" w:rsidTr="00835BE2">
        <w:trPr>
          <w:trHeight w:val="450"/>
        </w:trPr>
        <w:tc>
          <w:tcPr>
            <w:tcW w:w="1063"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Podmioty gospodarcze według sekcji</w:t>
            </w:r>
          </w:p>
        </w:tc>
        <w:tc>
          <w:tcPr>
            <w:tcW w:w="220"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A</w:t>
            </w:r>
          </w:p>
        </w:tc>
        <w:tc>
          <w:tcPr>
            <w:tcW w:w="191"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B</w:t>
            </w:r>
          </w:p>
        </w:tc>
        <w:tc>
          <w:tcPr>
            <w:tcW w:w="205"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C</w:t>
            </w:r>
          </w:p>
        </w:tc>
        <w:tc>
          <w:tcPr>
            <w:tcW w:w="191" w:type="pct"/>
            <w:shd w:val="clear" w:color="auto" w:fill="A6A6A6" w:themeFill="background1" w:themeFillShade="A6"/>
            <w:noWrap/>
            <w:vAlign w:val="center"/>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D</w:t>
            </w:r>
          </w:p>
        </w:tc>
        <w:tc>
          <w:tcPr>
            <w:tcW w:w="176" w:type="pct"/>
            <w:shd w:val="clear" w:color="auto" w:fill="A6A6A6" w:themeFill="background1" w:themeFillShade="A6"/>
            <w:noWrap/>
            <w:vAlign w:val="center"/>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E</w:t>
            </w:r>
          </w:p>
        </w:tc>
        <w:tc>
          <w:tcPr>
            <w:tcW w:w="234"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F</w:t>
            </w:r>
          </w:p>
        </w:tc>
        <w:tc>
          <w:tcPr>
            <w:tcW w:w="219" w:type="pct"/>
            <w:shd w:val="clear" w:color="auto" w:fill="A6A6A6" w:themeFill="background1" w:themeFillShade="A6"/>
            <w:vAlign w:val="center"/>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G</w:t>
            </w:r>
          </w:p>
        </w:tc>
        <w:tc>
          <w:tcPr>
            <w:tcW w:w="205"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H</w:t>
            </w:r>
          </w:p>
        </w:tc>
        <w:tc>
          <w:tcPr>
            <w:tcW w:w="205"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I</w:t>
            </w:r>
          </w:p>
        </w:tc>
        <w:tc>
          <w:tcPr>
            <w:tcW w:w="205"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J</w:t>
            </w:r>
          </w:p>
        </w:tc>
        <w:tc>
          <w:tcPr>
            <w:tcW w:w="205" w:type="pct"/>
            <w:shd w:val="clear" w:color="auto" w:fill="A6A6A6" w:themeFill="background1" w:themeFillShade="A6"/>
            <w:noWrap/>
            <w:vAlign w:val="center"/>
            <w:hideMark/>
          </w:tcPr>
          <w:p w:rsidR="007D38B1" w:rsidRPr="007910A0" w:rsidRDefault="007D38B1" w:rsidP="007A37B2">
            <w:pPr>
              <w:spacing w:after="0" w:line="240" w:lineRule="auto"/>
              <w:ind w:left="-91" w:right="-109"/>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K</w:t>
            </w:r>
          </w:p>
        </w:tc>
        <w:tc>
          <w:tcPr>
            <w:tcW w:w="205"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L</w:t>
            </w:r>
          </w:p>
        </w:tc>
        <w:tc>
          <w:tcPr>
            <w:tcW w:w="205"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M</w:t>
            </w:r>
          </w:p>
        </w:tc>
        <w:tc>
          <w:tcPr>
            <w:tcW w:w="205"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N</w:t>
            </w:r>
          </w:p>
        </w:tc>
        <w:tc>
          <w:tcPr>
            <w:tcW w:w="205" w:type="pct"/>
            <w:shd w:val="clear" w:color="auto" w:fill="A6A6A6" w:themeFill="background1" w:themeFillShade="A6"/>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O</w:t>
            </w:r>
          </w:p>
        </w:tc>
        <w:tc>
          <w:tcPr>
            <w:tcW w:w="205" w:type="pct"/>
            <w:shd w:val="clear" w:color="auto" w:fill="A6A6A6" w:themeFill="background1" w:themeFillShade="A6"/>
            <w:noWrap/>
            <w:vAlign w:val="center"/>
            <w:hideMark/>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P</w:t>
            </w:r>
          </w:p>
        </w:tc>
        <w:tc>
          <w:tcPr>
            <w:tcW w:w="191" w:type="pct"/>
            <w:shd w:val="clear" w:color="auto" w:fill="A6A6A6" w:themeFill="background1" w:themeFillShade="A6"/>
            <w:vAlign w:val="center"/>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Q</w:t>
            </w:r>
          </w:p>
        </w:tc>
        <w:tc>
          <w:tcPr>
            <w:tcW w:w="191" w:type="pct"/>
            <w:shd w:val="clear" w:color="auto" w:fill="A6A6A6" w:themeFill="background1" w:themeFillShade="A6"/>
            <w:vAlign w:val="center"/>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R</w:t>
            </w:r>
          </w:p>
        </w:tc>
        <w:tc>
          <w:tcPr>
            <w:tcW w:w="191" w:type="pct"/>
            <w:shd w:val="clear" w:color="auto" w:fill="A6A6A6" w:themeFill="background1" w:themeFillShade="A6"/>
            <w:vAlign w:val="center"/>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S i T</w:t>
            </w:r>
          </w:p>
        </w:tc>
        <w:tc>
          <w:tcPr>
            <w:tcW w:w="85" w:type="pct"/>
            <w:shd w:val="clear" w:color="auto" w:fill="A6A6A6" w:themeFill="background1" w:themeFillShade="A6"/>
            <w:vAlign w:val="center"/>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U</w:t>
            </w:r>
          </w:p>
        </w:tc>
      </w:tr>
      <w:tr w:rsidR="007D38B1" w:rsidRPr="007910A0" w:rsidTr="00A772D3">
        <w:trPr>
          <w:trHeight w:val="116"/>
        </w:trPr>
        <w:tc>
          <w:tcPr>
            <w:tcW w:w="5000" w:type="pct"/>
            <w:gridSpan w:val="21"/>
            <w:shd w:val="clear" w:color="auto" w:fill="A6A6A6" w:themeFill="background1" w:themeFillShade="A6"/>
            <w:noWrap/>
            <w:vAlign w:val="center"/>
          </w:tcPr>
          <w:p w:rsidR="007D38B1" w:rsidRPr="007910A0" w:rsidRDefault="007D38B1" w:rsidP="007A37B2">
            <w:pPr>
              <w:spacing w:after="0" w:line="240" w:lineRule="auto"/>
              <w:jc w:val="center"/>
              <w:rPr>
                <w:rFonts w:ascii="Arial" w:eastAsia="Times New Roman" w:hAnsi="Arial" w:cs="Arial"/>
                <w:b/>
                <w:sz w:val="16"/>
                <w:szCs w:val="16"/>
                <w:lang w:eastAsia="pl-PL"/>
              </w:rPr>
            </w:pPr>
            <w:r w:rsidRPr="007910A0">
              <w:rPr>
                <w:rFonts w:ascii="Arial" w:eastAsia="Times New Roman" w:hAnsi="Arial" w:cs="Arial"/>
                <w:b/>
                <w:sz w:val="16"/>
                <w:szCs w:val="16"/>
                <w:lang w:eastAsia="pl-PL"/>
              </w:rPr>
              <w:t>2012 rok</w:t>
            </w:r>
          </w:p>
        </w:tc>
      </w:tr>
      <w:tr w:rsidR="00835BE2" w:rsidRPr="007910A0" w:rsidTr="00835BE2">
        <w:trPr>
          <w:trHeight w:val="255"/>
        </w:trPr>
        <w:tc>
          <w:tcPr>
            <w:tcW w:w="1063" w:type="pct"/>
            <w:shd w:val="clear" w:color="auto" w:fill="D9D9D9" w:themeFill="background1" w:themeFillShade="D9"/>
            <w:noWrap/>
            <w:vAlign w:val="center"/>
            <w:hideMark/>
          </w:tcPr>
          <w:p w:rsidR="00835BE2" w:rsidRPr="007910A0" w:rsidRDefault="00835BE2" w:rsidP="00835BE2">
            <w:pPr>
              <w:spacing w:after="0" w:line="240" w:lineRule="auto"/>
              <w:jc w:val="center"/>
              <w:rPr>
                <w:rFonts w:ascii="Arial" w:eastAsia="Times New Roman" w:hAnsi="Arial" w:cs="Arial"/>
                <w:sz w:val="16"/>
                <w:szCs w:val="16"/>
                <w:lang w:eastAsia="pl-PL"/>
              </w:rPr>
            </w:pPr>
            <w:r w:rsidRPr="00835BE2">
              <w:rPr>
                <w:rFonts w:ascii="Arial" w:eastAsia="Times New Roman" w:hAnsi="Arial" w:cs="Arial"/>
                <w:sz w:val="16"/>
                <w:szCs w:val="16"/>
                <w:lang w:eastAsia="pl-PL"/>
              </w:rPr>
              <w:t>Gmina Zarszyn</w:t>
            </w:r>
          </w:p>
        </w:tc>
        <w:tc>
          <w:tcPr>
            <w:tcW w:w="220"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19</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0</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38</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1</w:t>
            </w:r>
          </w:p>
        </w:tc>
        <w:tc>
          <w:tcPr>
            <w:tcW w:w="176"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1</w:t>
            </w:r>
          </w:p>
        </w:tc>
        <w:tc>
          <w:tcPr>
            <w:tcW w:w="234"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79</w:t>
            </w:r>
          </w:p>
        </w:tc>
        <w:tc>
          <w:tcPr>
            <w:tcW w:w="219" w:type="pct"/>
            <w:tcBorders>
              <w:top w:val="outset" w:sz="6" w:space="0" w:color="auto"/>
              <w:left w:val="outset" w:sz="6" w:space="0" w:color="auto"/>
              <w:bottom w:val="outset" w:sz="6" w:space="0" w:color="auto"/>
              <w:right w:val="outset" w:sz="6" w:space="0" w:color="auto"/>
            </w:tcBorders>
            <w:shd w:val="clear" w:color="auto" w:fill="FFFFFF"/>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124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41</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19</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5</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18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11</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22</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13</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15</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52</w:t>
            </w:r>
          </w:p>
        </w:tc>
        <w:tc>
          <w:tcPr>
            <w:tcW w:w="85" w:type="pct"/>
            <w:tcBorders>
              <w:top w:val="outset" w:sz="6" w:space="0" w:color="auto"/>
              <w:left w:val="outset" w:sz="6" w:space="0" w:color="auto"/>
              <w:bottom w:val="outset" w:sz="6" w:space="0" w:color="auto"/>
              <w:right w:val="outset" w:sz="6" w:space="0" w:color="auto"/>
            </w:tcBorders>
            <w:shd w:val="clear" w:color="auto" w:fill="FFFFFF"/>
            <w:vAlign w:val="bottom"/>
          </w:tcPr>
          <w:p w:rsidR="00835BE2" w:rsidRPr="00835BE2" w:rsidRDefault="00835BE2" w:rsidP="00835BE2">
            <w:pPr>
              <w:pStyle w:val="Zawartotabeli"/>
              <w:snapToGrid w:val="0"/>
              <w:spacing w:after="0" w:line="240" w:lineRule="auto"/>
              <w:jc w:val="center"/>
              <w:rPr>
                <w:rFonts w:ascii="Arial" w:hAnsi="Arial" w:cs="Arial"/>
                <w:sz w:val="16"/>
                <w:szCs w:val="16"/>
              </w:rPr>
            </w:pPr>
            <w:r w:rsidRPr="00835BE2">
              <w:rPr>
                <w:rFonts w:ascii="Arial" w:hAnsi="Arial" w:cs="Arial"/>
                <w:sz w:val="16"/>
                <w:szCs w:val="16"/>
              </w:rPr>
              <w:t>0</w:t>
            </w:r>
          </w:p>
        </w:tc>
      </w:tr>
      <w:tr w:rsidR="007D38B1" w:rsidRPr="007910A0" w:rsidTr="00835BE2">
        <w:trPr>
          <w:trHeight w:val="141"/>
        </w:trPr>
        <w:tc>
          <w:tcPr>
            <w:tcW w:w="1063" w:type="pct"/>
            <w:shd w:val="clear" w:color="auto" w:fill="D9D9D9" w:themeFill="background1" w:themeFillShade="D9"/>
            <w:noWrap/>
            <w:vAlign w:val="center"/>
            <w:hideMark/>
          </w:tcPr>
          <w:p w:rsidR="007D38B1" w:rsidRPr="007910A0" w:rsidRDefault="007D38B1" w:rsidP="007A37B2">
            <w:pPr>
              <w:spacing w:after="0" w:line="240" w:lineRule="auto"/>
              <w:jc w:val="center"/>
              <w:rPr>
                <w:rFonts w:ascii="Arial" w:eastAsia="Times New Roman" w:hAnsi="Arial" w:cs="Arial"/>
                <w:sz w:val="16"/>
                <w:szCs w:val="16"/>
                <w:lang w:eastAsia="pl-PL"/>
              </w:rPr>
            </w:pPr>
            <w:r w:rsidRPr="007910A0">
              <w:rPr>
                <w:rFonts w:ascii="Arial" w:eastAsia="Times New Roman" w:hAnsi="Arial" w:cs="Arial"/>
                <w:sz w:val="16"/>
                <w:szCs w:val="16"/>
                <w:lang w:eastAsia="pl-PL"/>
              </w:rPr>
              <w:t>Województwo podkarpackie (gminy wiejskie)</w:t>
            </w:r>
          </w:p>
        </w:tc>
        <w:tc>
          <w:tcPr>
            <w:tcW w:w="220"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2 184</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111</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5 920</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44</w:t>
            </w:r>
          </w:p>
        </w:tc>
        <w:tc>
          <w:tcPr>
            <w:tcW w:w="176"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195</w:t>
            </w:r>
          </w:p>
        </w:tc>
        <w:tc>
          <w:tcPr>
            <w:tcW w:w="234"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8 110</w:t>
            </w:r>
          </w:p>
        </w:tc>
        <w:tc>
          <w:tcPr>
            <w:tcW w:w="219"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12 866</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3 894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1 457</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704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1 087</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335</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2 323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733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1 074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2 174</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1 632</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1 241</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3 341</w:t>
            </w:r>
          </w:p>
        </w:tc>
        <w:tc>
          <w:tcPr>
            <w:tcW w:w="85"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0</w:t>
            </w:r>
          </w:p>
        </w:tc>
      </w:tr>
      <w:tr w:rsidR="007D38B1" w:rsidRPr="007910A0" w:rsidTr="00835BE2">
        <w:trPr>
          <w:trHeight w:val="283"/>
        </w:trPr>
        <w:tc>
          <w:tcPr>
            <w:tcW w:w="1063" w:type="pct"/>
            <w:shd w:val="clear" w:color="auto" w:fill="D9D9D9" w:themeFill="background1" w:themeFillShade="D9"/>
            <w:noWrap/>
            <w:vAlign w:val="center"/>
            <w:hideMark/>
          </w:tcPr>
          <w:p w:rsidR="007D38B1" w:rsidRPr="007910A0" w:rsidRDefault="007D38B1" w:rsidP="007A37B2">
            <w:pPr>
              <w:spacing w:after="0" w:line="240" w:lineRule="auto"/>
              <w:jc w:val="center"/>
              <w:rPr>
                <w:rFonts w:ascii="Arial" w:eastAsia="Times New Roman" w:hAnsi="Arial" w:cs="Arial"/>
                <w:sz w:val="16"/>
                <w:szCs w:val="16"/>
                <w:lang w:eastAsia="pl-PL"/>
              </w:rPr>
            </w:pPr>
            <w:r w:rsidRPr="007910A0">
              <w:rPr>
                <w:rFonts w:ascii="Arial" w:eastAsia="Times New Roman" w:hAnsi="Arial" w:cs="Arial"/>
                <w:sz w:val="16"/>
                <w:szCs w:val="16"/>
                <w:lang w:eastAsia="pl-PL"/>
              </w:rPr>
              <w:t>Polska (gminy wiejskie)</w:t>
            </w:r>
          </w:p>
        </w:tc>
        <w:tc>
          <w:tcPr>
            <w:tcW w:w="220"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46 315</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1 318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83 792</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1 073</w:t>
            </w:r>
          </w:p>
        </w:tc>
        <w:tc>
          <w:tcPr>
            <w:tcW w:w="176"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3 634</w:t>
            </w:r>
          </w:p>
        </w:tc>
        <w:tc>
          <w:tcPr>
            <w:tcW w:w="234"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121 227</w:t>
            </w:r>
          </w:p>
        </w:tc>
        <w:tc>
          <w:tcPr>
            <w:tcW w:w="219"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201 624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52 345</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25 303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10 908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17 597</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12 999</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40 596</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15 928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13 644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26 784</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27 313</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14 447</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44 329</w:t>
            </w:r>
          </w:p>
        </w:tc>
        <w:tc>
          <w:tcPr>
            <w:tcW w:w="85" w:type="pct"/>
            <w:tcBorders>
              <w:top w:val="outset" w:sz="6" w:space="0" w:color="auto"/>
              <w:left w:val="outset" w:sz="6" w:space="0" w:color="auto"/>
              <w:bottom w:val="outset" w:sz="6" w:space="0" w:color="auto"/>
              <w:right w:val="outset" w:sz="6" w:space="0" w:color="auto"/>
            </w:tcBorders>
            <w:shd w:val="clear" w:color="auto" w:fill="FFFFFF"/>
            <w:vAlign w:val="center"/>
          </w:tcPr>
          <w:p w:rsidR="007D38B1" w:rsidRPr="007910A0" w:rsidRDefault="007D38B1"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w:t>
            </w:r>
          </w:p>
        </w:tc>
      </w:tr>
      <w:tr w:rsidR="007D38B1" w:rsidRPr="007910A0" w:rsidTr="00A772D3">
        <w:trPr>
          <w:trHeight w:val="103"/>
        </w:trPr>
        <w:tc>
          <w:tcPr>
            <w:tcW w:w="5000" w:type="pct"/>
            <w:gridSpan w:val="21"/>
            <w:tcBorders>
              <w:right w:val="outset" w:sz="6" w:space="0" w:color="auto"/>
            </w:tcBorders>
            <w:shd w:val="clear" w:color="auto" w:fill="A6A6A6" w:themeFill="background1" w:themeFillShade="A6"/>
            <w:noWrap/>
            <w:vAlign w:val="center"/>
          </w:tcPr>
          <w:p w:rsidR="007D38B1" w:rsidRPr="007910A0" w:rsidRDefault="007D38B1" w:rsidP="007A37B2">
            <w:pPr>
              <w:spacing w:after="0" w:line="240" w:lineRule="auto"/>
              <w:jc w:val="center"/>
              <w:rPr>
                <w:rFonts w:ascii="Arial" w:hAnsi="Arial" w:cs="Arial"/>
                <w:sz w:val="16"/>
                <w:szCs w:val="16"/>
              </w:rPr>
            </w:pPr>
            <w:r w:rsidRPr="007910A0">
              <w:rPr>
                <w:rFonts w:ascii="Arial" w:eastAsia="Times New Roman" w:hAnsi="Arial" w:cs="Arial"/>
                <w:b/>
                <w:sz w:val="16"/>
                <w:szCs w:val="16"/>
                <w:lang w:eastAsia="pl-PL"/>
              </w:rPr>
              <w:t>2013 rok</w:t>
            </w:r>
          </w:p>
        </w:tc>
      </w:tr>
      <w:tr w:rsidR="007A37B2" w:rsidRPr="007910A0" w:rsidTr="00835BE2">
        <w:trPr>
          <w:trHeight w:val="283"/>
        </w:trPr>
        <w:tc>
          <w:tcPr>
            <w:tcW w:w="1063" w:type="pct"/>
            <w:shd w:val="clear" w:color="auto" w:fill="D9D9D9" w:themeFill="background1" w:themeFillShade="D9"/>
            <w:noWrap/>
            <w:vAlign w:val="center"/>
          </w:tcPr>
          <w:p w:rsidR="007A37B2" w:rsidRPr="007910A0" w:rsidRDefault="007A37B2" w:rsidP="007A37B2">
            <w:pPr>
              <w:spacing w:after="0" w:line="240" w:lineRule="auto"/>
              <w:jc w:val="center"/>
              <w:rPr>
                <w:rFonts w:ascii="Arial" w:eastAsia="Times New Roman" w:hAnsi="Arial" w:cs="Arial"/>
                <w:sz w:val="16"/>
                <w:szCs w:val="16"/>
                <w:lang w:eastAsia="pl-PL"/>
              </w:rPr>
            </w:pPr>
            <w:r w:rsidRPr="007910A0">
              <w:rPr>
                <w:rFonts w:ascii="Arial" w:eastAsia="Times New Roman" w:hAnsi="Arial" w:cs="Arial"/>
                <w:sz w:val="16"/>
                <w:szCs w:val="16"/>
                <w:lang w:eastAsia="pl-PL"/>
              </w:rPr>
              <w:t xml:space="preserve">Gmina </w:t>
            </w:r>
            <w:r>
              <w:rPr>
                <w:rFonts w:ascii="Arial" w:eastAsia="Times New Roman" w:hAnsi="Arial" w:cs="Arial"/>
                <w:sz w:val="16"/>
                <w:szCs w:val="16"/>
                <w:lang w:eastAsia="pl-PL"/>
              </w:rPr>
              <w:t>Zarszyn</w:t>
            </w:r>
          </w:p>
        </w:tc>
        <w:tc>
          <w:tcPr>
            <w:tcW w:w="220"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20</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0</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39</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w:t>
            </w:r>
          </w:p>
        </w:tc>
        <w:tc>
          <w:tcPr>
            <w:tcW w:w="176"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w:t>
            </w:r>
          </w:p>
        </w:tc>
        <w:tc>
          <w:tcPr>
            <w:tcW w:w="234"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79</w:t>
            </w:r>
          </w:p>
        </w:tc>
        <w:tc>
          <w:tcPr>
            <w:tcW w:w="219"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122</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33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16</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5</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15</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11</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24</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16</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15</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56</w:t>
            </w:r>
          </w:p>
        </w:tc>
        <w:tc>
          <w:tcPr>
            <w:tcW w:w="85"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0</w:t>
            </w:r>
          </w:p>
        </w:tc>
      </w:tr>
      <w:tr w:rsidR="007A37B2" w:rsidRPr="007910A0" w:rsidTr="00835BE2">
        <w:trPr>
          <w:trHeight w:val="283"/>
        </w:trPr>
        <w:tc>
          <w:tcPr>
            <w:tcW w:w="1063" w:type="pct"/>
            <w:shd w:val="clear" w:color="auto" w:fill="D9D9D9" w:themeFill="background1" w:themeFillShade="D9"/>
            <w:noWrap/>
            <w:vAlign w:val="center"/>
          </w:tcPr>
          <w:p w:rsidR="007A37B2" w:rsidRPr="007910A0" w:rsidRDefault="007A37B2" w:rsidP="007A37B2">
            <w:pPr>
              <w:spacing w:after="0" w:line="240" w:lineRule="auto"/>
              <w:jc w:val="center"/>
              <w:rPr>
                <w:rFonts w:ascii="Arial" w:eastAsia="Times New Roman" w:hAnsi="Arial" w:cs="Arial"/>
                <w:sz w:val="16"/>
                <w:szCs w:val="16"/>
                <w:lang w:eastAsia="pl-PL"/>
              </w:rPr>
            </w:pPr>
            <w:r w:rsidRPr="007910A0">
              <w:rPr>
                <w:rFonts w:ascii="Arial" w:eastAsia="Times New Roman" w:hAnsi="Arial" w:cs="Arial"/>
                <w:sz w:val="16"/>
                <w:szCs w:val="16"/>
                <w:lang w:eastAsia="pl-PL"/>
              </w:rPr>
              <w:t>Województwo podkarpackie (gminy wiejskie)</w:t>
            </w:r>
          </w:p>
        </w:tc>
        <w:tc>
          <w:tcPr>
            <w:tcW w:w="220"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2 198</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115</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6 150</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58</w:t>
            </w:r>
          </w:p>
        </w:tc>
        <w:tc>
          <w:tcPr>
            <w:tcW w:w="176"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204</w:t>
            </w:r>
          </w:p>
        </w:tc>
        <w:tc>
          <w:tcPr>
            <w:tcW w:w="234"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8 509</w:t>
            </w:r>
          </w:p>
        </w:tc>
        <w:tc>
          <w:tcPr>
            <w:tcW w:w="219"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13 025</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3 973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1 514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763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1 086</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348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2 502</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893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1 078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2 230</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1 732</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1 278</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3 514</w:t>
            </w:r>
          </w:p>
        </w:tc>
        <w:tc>
          <w:tcPr>
            <w:tcW w:w="85"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0</w:t>
            </w:r>
          </w:p>
        </w:tc>
      </w:tr>
      <w:tr w:rsidR="007A37B2" w:rsidRPr="007910A0" w:rsidTr="00835BE2">
        <w:trPr>
          <w:trHeight w:val="283"/>
        </w:trPr>
        <w:tc>
          <w:tcPr>
            <w:tcW w:w="1063" w:type="pct"/>
            <w:shd w:val="clear" w:color="auto" w:fill="D9D9D9" w:themeFill="background1" w:themeFillShade="D9"/>
            <w:noWrap/>
            <w:vAlign w:val="center"/>
          </w:tcPr>
          <w:p w:rsidR="007A37B2" w:rsidRPr="007910A0" w:rsidRDefault="007A37B2" w:rsidP="007A37B2">
            <w:pPr>
              <w:spacing w:after="0" w:line="240" w:lineRule="auto"/>
              <w:jc w:val="center"/>
              <w:rPr>
                <w:rFonts w:ascii="Arial" w:eastAsia="Times New Roman" w:hAnsi="Arial" w:cs="Arial"/>
                <w:sz w:val="16"/>
                <w:szCs w:val="16"/>
                <w:lang w:eastAsia="pl-PL"/>
              </w:rPr>
            </w:pPr>
            <w:r w:rsidRPr="007910A0">
              <w:rPr>
                <w:rFonts w:ascii="Arial" w:eastAsia="Times New Roman" w:hAnsi="Arial" w:cs="Arial"/>
                <w:sz w:val="16"/>
                <w:szCs w:val="16"/>
                <w:lang w:eastAsia="pl-PL"/>
              </w:rPr>
              <w:t>Polska (gminy wiejskie)</w:t>
            </w:r>
          </w:p>
        </w:tc>
        <w:tc>
          <w:tcPr>
            <w:tcW w:w="220"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45 913</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1 393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86 413</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1 413</w:t>
            </w:r>
          </w:p>
        </w:tc>
        <w:tc>
          <w:tcPr>
            <w:tcW w:w="176"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3 916</w:t>
            </w:r>
          </w:p>
        </w:tc>
        <w:tc>
          <w:tcPr>
            <w:tcW w:w="234"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12 5991</w:t>
            </w:r>
          </w:p>
        </w:tc>
        <w:tc>
          <w:tcPr>
            <w:tcW w:w="219"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206 648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53 429</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25 948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12 047</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18 092</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13 669</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44 140</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18 198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13 696</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27 756</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29 270</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15 024</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46 760</w:t>
            </w:r>
          </w:p>
        </w:tc>
        <w:tc>
          <w:tcPr>
            <w:tcW w:w="85"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sidRPr="007910A0">
              <w:rPr>
                <w:rFonts w:ascii="Arial" w:hAnsi="Arial" w:cs="Arial"/>
                <w:sz w:val="16"/>
                <w:szCs w:val="16"/>
              </w:rPr>
              <w:t>1</w:t>
            </w:r>
          </w:p>
        </w:tc>
      </w:tr>
      <w:tr w:rsidR="007D38B1" w:rsidRPr="007910A0" w:rsidTr="00A772D3">
        <w:trPr>
          <w:trHeight w:val="73"/>
        </w:trPr>
        <w:tc>
          <w:tcPr>
            <w:tcW w:w="5000" w:type="pct"/>
            <w:gridSpan w:val="21"/>
            <w:tcBorders>
              <w:right w:val="outset" w:sz="6" w:space="0" w:color="auto"/>
            </w:tcBorders>
            <w:shd w:val="clear" w:color="auto" w:fill="A6A6A6" w:themeFill="background1" w:themeFillShade="A6"/>
            <w:noWrap/>
            <w:vAlign w:val="center"/>
          </w:tcPr>
          <w:p w:rsidR="007D38B1" w:rsidRPr="007910A0" w:rsidRDefault="007D38B1" w:rsidP="007A37B2">
            <w:pPr>
              <w:spacing w:after="0" w:line="240" w:lineRule="auto"/>
              <w:jc w:val="center"/>
              <w:rPr>
                <w:rFonts w:ascii="Arial" w:hAnsi="Arial" w:cs="Arial"/>
                <w:sz w:val="16"/>
                <w:szCs w:val="16"/>
              </w:rPr>
            </w:pPr>
            <w:r w:rsidRPr="00E6464A">
              <w:rPr>
                <w:rFonts w:ascii="Arial" w:eastAsia="Times New Roman" w:hAnsi="Arial" w:cs="Arial"/>
                <w:b/>
                <w:sz w:val="16"/>
                <w:szCs w:val="16"/>
                <w:lang w:eastAsia="pl-PL"/>
              </w:rPr>
              <w:t>2014 rok</w:t>
            </w:r>
          </w:p>
        </w:tc>
      </w:tr>
      <w:tr w:rsidR="007A37B2" w:rsidRPr="007910A0" w:rsidTr="00835BE2">
        <w:trPr>
          <w:trHeight w:val="283"/>
        </w:trPr>
        <w:tc>
          <w:tcPr>
            <w:tcW w:w="1063" w:type="pct"/>
            <w:shd w:val="clear" w:color="auto" w:fill="D9D9D9" w:themeFill="background1" w:themeFillShade="D9"/>
            <w:noWrap/>
            <w:vAlign w:val="center"/>
          </w:tcPr>
          <w:p w:rsidR="007A37B2" w:rsidRPr="007910A0" w:rsidRDefault="007A37B2" w:rsidP="007A37B2">
            <w:pPr>
              <w:spacing w:after="0" w:line="240" w:lineRule="auto"/>
              <w:jc w:val="center"/>
              <w:rPr>
                <w:rFonts w:ascii="Arial" w:eastAsia="Times New Roman" w:hAnsi="Arial" w:cs="Arial"/>
                <w:sz w:val="16"/>
                <w:szCs w:val="16"/>
                <w:lang w:eastAsia="pl-PL"/>
              </w:rPr>
            </w:pPr>
            <w:r>
              <w:rPr>
                <w:rFonts w:ascii="Arial" w:eastAsia="Times New Roman" w:hAnsi="Arial" w:cs="Arial"/>
                <w:sz w:val="16"/>
                <w:szCs w:val="16"/>
                <w:lang w:eastAsia="pl-PL"/>
              </w:rPr>
              <w:t>Gmina Zarszyn</w:t>
            </w:r>
          </w:p>
        </w:tc>
        <w:tc>
          <w:tcPr>
            <w:tcW w:w="220"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20</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0</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38</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0</w:t>
            </w:r>
          </w:p>
        </w:tc>
        <w:tc>
          <w:tcPr>
            <w:tcW w:w="176"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w:t>
            </w:r>
          </w:p>
        </w:tc>
        <w:tc>
          <w:tcPr>
            <w:tcW w:w="234"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62</w:t>
            </w:r>
          </w:p>
        </w:tc>
        <w:tc>
          <w:tcPr>
            <w:tcW w:w="219"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126</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33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15</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6</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7</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17</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11</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24</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21</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15</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61</w:t>
            </w:r>
          </w:p>
        </w:tc>
        <w:tc>
          <w:tcPr>
            <w:tcW w:w="85"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0</w:t>
            </w:r>
          </w:p>
        </w:tc>
      </w:tr>
      <w:tr w:rsidR="007A37B2" w:rsidRPr="007910A0" w:rsidTr="00835BE2">
        <w:trPr>
          <w:trHeight w:val="283"/>
        </w:trPr>
        <w:tc>
          <w:tcPr>
            <w:tcW w:w="1063" w:type="pct"/>
            <w:shd w:val="clear" w:color="auto" w:fill="D9D9D9" w:themeFill="background1" w:themeFillShade="D9"/>
            <w:noWrap/>
            <w:vAlign w:val="center"/>
          </w:tcPr>
          <w:p w:rsidR="007A37B2" w:rsidRPr="007910A0" w:rsidRDefault="007A37B2" w:rsidP="007A37B2">
            <w:pPr>
              <w:spacing w:after="0" w:line="240" w:lineRule="auto"/>
              <w:jc w:val="center"/>
              <w:rPr>
                <w:rFonts w:ascii="Arial" w:eastAsia="Times New Roman" w:hAnsi="Arial" w:cs="Arial"/>
                <w:sz w:val="16"/>
                <w:szCs w:val="16"/>
                <w:lang w:eastAsia="pl-PL"/>
              </w:rPr>
            </w:pPr>
            <w:r w:rsidRPr="007910A0">
              <w:rPr>
                <w:rFonts w:ascii="Arial" w:eastAsia="Times New Roman" w:hAnsi="Arial" w:cs="Arial"/>
                <w:sz w:val="16"/>
                <w:szCs w:val="16"/>
                <w:lang w:eastAsia="pl-PL"/>
              </w:rPr>
              <w:t>Województwo podkarpackie (gminy wiejskie)</w:t>
            </w:r>
          </w:p>
        </w:tc>
        <w:tc>
          <w:tcPr>
            <w:tcW w:w="220"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2022</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110</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6267</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58</w:t>
            </w:r>
          </w:p>
        </w:tc>
        <w:tc>
          <w:tcPr>
            <w:tcW w:w="176"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212</w:t>
            </w:r>
          </w:p>
        </w:tc>
        <w:tc>
          <w:tcPr>
            <w:tcW w:w="234"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8556</w:t>
            </w:r>
          </w:p>
        </w:tc>
        <w:tc>
          <w:tcPr>
            <w:tcW w:w="219"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12979</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4028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1540</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826</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1057</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359</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2654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1018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1074</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2249</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1812</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1315</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3855</w:t>
            </w:r>
          </w:p>
        </w:tc>
        <w:tc>
          <w:tcPr>
            <w:tcW w:w="85"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0</w:t>
            </w:r>
          </w:p>
        </w:tc>
      </w:tr>
      <w:tr w:rsidR="007A37B2" w:rsidRPr="007910A0" w:rsidTr="00835BE2">
        <w:trPr>
          <w:trHeight w:val="283"/>
        </w:trPr>
        <w:tc>
          <w:tcPr>
            <w:tcW w:w="1063" w:type="pct"/>
            <w:shd w:val="clear" w:color="auto" w:fill="D9D9D9" w:themeFill="background1" w:themeFillShade="D9"/>
            <w:noWrap/>
            <w:vAlign w:val="center"/>
          </w:tcPr>
          <w:p w:rsidR="007A37B2" w:rsidRPr="007910A0" w:rsidRDefault="007A37B2" w:rsidP="007A37B2">
            <w:pPr>
              <w:spacing w:after="0" w:line="240" w:lineRule="auto"/>
              <w:jc w:val="center"/>
              <w:rPr>
                <w:rFonts w:ascii="Arial" w:eastAsia="Times New Roman" w:hAnsi="Arial" w:cs="Arial"/>
                <w:sz w:val="16"/>
                <w:szCs w:val="16"/>
                <w:lang w:eastAsia="pl-PL"/>
              </w:rPr>
            </w:pPr>
            <w:r w:rsidRPr="007910A0">
              <w:rPr>
                <w:rFonts w:ascii="Arial" w:eastAsia="Times New Roman" w:hAnsi="Arial" w:cs="Arial"/>
                <w:sz w:val="16"/>
                <w:szCs w:val="16"/>
                <w:lang w:eastAsia="pl-PL"/>
              </w:rPr>
              <w:t>Polska (gminy wiejskie)</w:t>
            </w:r>
          </w:p>
        </w:tc>
        <w:tc>
          <w:tcPr>
            <w:tcW w:w="220"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807576</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37768</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1469</w:t>
            </w:r>
          </w:p>
        </w:tc>
        <w:tc>
          <w:tcPr>
            <w:tcW w:w="191"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89358</w:t>
            </w:r>
          </w:p>
        </w:tc>
        <w:tc>
          <w:tcPr>
            <w:tcW w:w="176"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1505</w:t>
            </w:r>
          </w:p>
        </w:tc>
        <w:tc>
          <w:tcPr>
            <w:tcW w:w="234"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4028</w:t>
            </w:r>
          </w:p>
        </w:tc>
        <w:tc>
          <w:tcPr>
            <w:tcW w:w="219"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209767</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55052</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26427</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12813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17800</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14463</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47351</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20165</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13670</w:t>
            </w:r>
          </w:p>
        </w:tc>
        <w:tc>
          <w:tcPr>
            <w:tcW w:w="205" w:type="pct"/>
            <w:tcBorders>
              <w:top w:val="outset" w:sz="6" w:space="0" w:color="auto"/>
              <w:left w:val="outset" w:sz="6" w:space="0" w:color="auto"/>
              <w:bottom w:val="outset" w:sz="6" w:space="0" w:color="auto"/>
              <w:right w:val="outset" w:sz="6" w:space="0" w:color="auto"/>
            </w:tcBorders>
            <w:shd w:val="clear" w:color="auto" w:fill="FFFFFF"/>
            <w:noWrap/>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28233</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31110</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15473</w:t>
            </w:r>
          </w:p>
        </w:tc>
        <w:tc>
          <w:tcPr>
            <w:tcW w:w="191"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51985</w:t>
            </w:r>
          </w:p>
        </w:tc>
        <w:tc>
          <w:tcPr>
            <w:tcW w:w="85" w:type="pct"/>
            <w:tcBorders>
              <w:top w:val="outset" w:sz="6" w:space="0" w:color="auto"/>
              <w:left w:val="outset" w:sz="6" w:space="0" w:color="auto"/>
              <w:bottom w:val="outset" w:sz="6" w:space="0" w:color="auto"/>
              <w:right w:val="outset" w:sz="6" w:space="0" w:color="auto"/>
            </w:tcBorders>
            <w:shd w:val="clear" w:color="auto" w:fill="FFFFFF"/>
            <w:vAlign w:val="center"/>
          </w:tcPr>
          <w:p w:rsidR="007A37B2" w:rsidRPr="007910A0" w:rsidRDefault="007A37B2" w:rsidP="007A37B2">
            <w:pPr>
              <w:pStyle w:val="Zawartotabeli"/>
              <w:snapToGrid w:val="0"/>
              <w:spacing w:after="0" w:line="240" w:lineRule="auto"/>
              <w:jc w:val="center"/>
              <w:rPr>
                <w:rFonts w:ascii="Arial" w:hAnsi="Arial" w:cs="Arial"/>
                <w:sz w:val="16"/>
                <w:szCs w:val="16"/>
              </w:rPr>
            </w:pPr>
            <w:r>
              <w:rPr>
                <w:rFonts w:ascii="Arial" w:hAnsi="Arial" w:cs="Arial"/>
                <w:sz w:val="16"/>
                <w:szCs w:val="16"/>
              </w:rPr>
              <w:t>2</w:t>
            </w:r>
          </w:p>
        </w:tc>
      </w:tr>
    </w:tbl>
    <w:p w:rsidR="007D38B1" w:rsidRPr="007D38B1" w:rsidRDefault="007D38B1" w:rsidP="007D38B1">
      <w:pPr>
        <w:spacing w:after="60" w:line="240" w:lineRule="auto"/>
        <w:rPr>
          <w:rFonts w:ascii="Arial" w:hAnsi="Arial" w:cs="Arial"/>
          <w:i/>
          <w:sz w:val="18"/>
          <w:szCs w:val="18"/>
        </w:rPr>
      </w:pPr>
      <w:r w:rsidRPr="007D38B1">
        <w:rPr>
          <w:rFonts w:ascii="Arial" w:hAnsi="Arial" w:cs="Arial"/>
          <w:i/>
          <w:sz w:val="18"/>
          <w:szCs w:val="18"/>
        </w:rPr>
        <w:t>Źródło: dane GUS, Bank Danych Lokalnych</w:t>
      </w:r>
    </w:p>
    <w:p w:rsidR="00F4436E" w:rsidRPr="00F4436E" w:rsidRDefault="00F4436E" w:rsidP="00F4436E">
      <w:pPr>
        <w:shd w:val="clear" w:color="auto" w:fill="FFFFFF"/>
        <w:spacing w:before="60" w:after="60" w:line="240" w:lineRule="auto"/>
        <w:ind w:left="119"/>
        <w:rPr>
          <w:rFonts w:ascii="Arial" w:hAnsi="Arial" w:cs="Arial"/>
          <w:b/>
          <w:sz w:val="18"/>
          <w:szCs w:val="20"/>
          <w:lang w:eastAsia="pl-PL"/>
        </w:rPr>
      </w:pPr>
      <w:r w:rsidRPr="00F4436E">
        <w:rPr>
          <w:rFonts w:ascii="Arial" w:hAnsi="Arial" w:cs="Arial"/>
          <w:b/>
          <w:sz w:val="18"/>
          <w:szCs w:val="20"/>
          <w:lang w:eastAsia="pl-PL"/>
        </w:rPr>
        <w:t>Legenda:</w:t>
      </w:r>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25" w:anchor="Sekcja_A_.E2.80.93_Rolnictwo.2C_le.C5.9Bnictwo.2C_.C5.82owiectwo_i_rybactwo" w:history="1">
        <w:r w:rsidR="00F4436E" w:rsidRPr="00F4436E">
          <w:rPr>
            <w:rFonts w:ascii="Arial" w:hAnsi="Arial" w:cs="Arial"/>
            <w:sz w:val="16"/>
            <w:szCs w:val="20"/>
            <w:lang w:eastAsia="pl-PL"/>
          </w:rPr>
          <w:t>Sekcja A – Rolnictwo, leśnictwo, łowiectwo i rybactwo</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26" w:anchor="Sekcja_B_.E2.80.93_G.C3.B3rnictwo_i_wydobywanie" w:history="1">
        <w:r w:rsidR="00F4436E" w:rsidRPr="00F4436E">
          <w:rPr>
            <w:rFonts w:ascii="Arial" w:hAnsi="Arial" w:cs="Arial"/>
            <w:sz w:val="16"/>
            <w:szCs w:val="20"/>
            <w:lang w:eastAsia="pl-PL"/>
          </w:rPr>
          <w:t>Sekcja B – Górnictwo i wydobywanie</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27" w:anchor="Sekcja_C_.E2.80.93_Przetw.C3.B3rstwo_przemys.C5.82owe" w:history="1">
        <w:r w:rsidR="00F4436E" w:rsidRPr="00F4436E">
          <w:rPr>
            <w:rFonts w:ascii="Arial" w:hAnsi="Arial" w:cs="Arial"/>
            <w:sz w:val="16"/>
            <w:szCs w:val="20"/>
            <w:lang w:eastAsia="pl-PL"/>
          </w:rPr>
          <w:t>Sekcja C – Przetwórstwo przemysłowe</w:t>
        </w:r>
      </w:hyperlink>
    </w:p>
    <w:p w:rsidR="00F4436E" w:rsidRPr="00F4436E" w:rsidRDefault="00C81672" w:rsidP="00F4436E">
      <w:pPr>
        <w:shd w:val="clear" w:color="auto" w:fill="FFFFFF"/>
        <w:spacing w:after="0" w:line="240" w:lineRule="auto"/>
        <w:ind w:left="119"/>
        <w:jc w:val="both"/>
        <w:rPr>
          <w:rFonts w:ascii="Arial" w:hAnsi="Arial" w:cs="Arial"/>
          <w:sz w:val="16"/>
          <w:szCs w:val="20"/>
          <w:lang w:eastAsia="pl-PL"/>
        </w:rPr>
      </w:pPr>
      <w:hyperlink r:id="rId228" w:anchor="Sekcja_D_.E2.80.93_Wytwarzanie_i_zaopatrywanie_w_energi.C4.99_elektryczn.C4.85.2C_gaz.2C_par.C4.99_wodn.C4.85.2C_gor.C4.85c.C4.85_wod.C4.99_i_powietrze_do_uk.C5.82ad.C3.B3w_klimatyzacyjnych" w:history="1">
        <w:r w:rsidR="00F4436E" w:rsidRPr="00F4436E">
          <w:rPr>
            <w:rFonts w:ascii="Arial" w:hAnsi="Arial" w:cs="Arial"/>
            <w:sz w:val="16"/>
            <w:szCs w:val="20"/>
            <w:lang w:eastAsia="pl-PL"/>
          </w:rPr>
          <w:t>Sekcja D – Wytwarzanie i zaopatrywanie w energię elektryczną, gaz, parę wodną, gorącą wodę i powietrze do układów klimatyzacyjnych</w:t>
        </w:r>
      </w:hyperlink>
    </w:p>
    <w:p w:rsidR="00F4436E" w:rsidRPr="00F4436E" w:rsidRDefault="00C81672" w:rsidP="00F4436E">
      <w:pPr>
        <w:shd w:val="clear" w:color="auto" w:fill="FFFFFF"/>
        <w:spacing w:after="0" w:line="240" w:lineRule="auto"/>
        <w:ind w:left="119"/>
        <w:jc w:val="both"/>
        <w:rPr>
          <w:rFonts w:ascii="Arial" w:hAnsi="Arial" w:cs="Arial"/>
          <w:sz w:val="16"/>
          <w:szCs w:val="20"/>
          <w:lang w:eastAsia="pl-PL"/>
        </w:rPr>
      </w:pPr>
      <w:hyperlink r:id="rId229" w:anchor="Sekcja_E_.E2.80.93_Dostawa_wody.3B_gospodarowanie_.C5.9Bciekami_i_odpadami_oraz_dzia.C5.82alno.C5.9B.C4.87_zwi.C4.85zana_z_rekultywacj.C4.85" w:history="1">
        <w:r w:rsidR="00F4436E" w:rsidRPr="00F4436E">
          <w:rPr>
            <w:rFonts w:ascii="Arial" w:hAnsi="Arial" w:cs="Arial"/>
            <w:sz w:val="16"/>
            <w:szCs w:val="20"/>
            <w:lang w:eastAsia="pl-PL"/>
          </w:rPr>
          <w:t>Sekcja E – Dostawa wody; gospodarowanie ściekami i odpadami oraz działalność związana z rekultywacją</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30" w:anchor="Sekcja_F_.E2.80.93_Budownictwo" w:history="1">
        <w:r w:rsidR="00F4436E" w:rsidRPr="00F4436E">
          <w:rPr>
            <w:rFonts w:ascii="Arial" w:hAnsi="Arial" w:cs="Arial"/>
            <w:sz w:val="16"/>
            <w:szCs w:val="20"/>
            <w:lang w:eastAsia="pl-PL"/>
          </w:rPr>
          <w:t>Sekcja F – Budownictwo</w:t>
        </w:r>
      </w:hyperlink>
    </w:p>
    <w:p w:rsidR="00F4436E" w:rsidRPr="00F4436E" w:rsidRDefault="00C81672" w:rsidP="00F4436E">
      <w:pPr>
        <w:shd w:val="clear" w:color="auto" w:fill="FFFFFF"/>
        <w:spacing w:after="0" w:line="240" w:lineRule="auto"/>
        <w:ind w:left="119"/>
        <w:jc w:val="both"/>
        <w:rPr>
          <w:rFonts w:ascii="Arial" w:hAnsi="Arial" w:cs="Arial"/>
          <w:sz w:val="16"/>
          <w:szCs w:val="20"/>
          <w:lang w:eastAsia="pl-PL"/>
        </w:rPr>
      </w:pPr>
      <w:hyperlink r:id="rId231" w:anchor="Sekcja_G_.E2.80.93_Handel_hurtowy_i_detaliczny.3B_naprawa_pojazd.C3.B3w_samochodowych.2C_w.C5.82.C4.85czaj.C4.85c_motocykle" w:history="1">
        <w:r w:rsidR="00F4436E" w:rsidRPr="00F4436E">
          <w:rPr>
            <w:rFonts w:ascii="Arial" w:hAnsi="Arial" w:cs="Arial"/>
            <w:sz w:val="16"/>
            <w:szCs w:val="20"/>
            <w:lang w:eastAsia="pl-PL"/>
          </w:rPr>
          <w:t>Sekcja G – Handel hurtowy i detaliczny; naprawa pojazdów samochodowych, włączając motocykle</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32" w:anchor="Sekcja_H_.E2.80.93_Transport_i_gospodarka_magazynowa" w:history="1">
        <w:r w:rsidR="00F4436E" w:rsidRPr="00F4436E">
          <w:rPr>
            <w:rFonts w:ascii="Arial" w:hAnsi="Arial" w:cs="Arial"/>
            <w:sz w:val="16"/>
            <w:szCs w:val="20"/>
            <w:lang w:eastAsia="pl-PL"/>
          </w:rPr>
          <w:t>Sekcja H – Transport i gospodarka magazynowa</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33" w:anchor="Sekcja_I_.E2.80.93_Dzia.C5.82alno.C5.9B.C4.87_zwi.C4.85zana_z_zakwaterowaniem_i_us.C5.82ugami_gastronomicznymi" w:history="1">
        <w:r w:rsidR="00F4436E" w:rsidRPr="00F4436E">
          <w:rPr>
            <w:rFonts w:ascii="Arial" w:hAnsi="Arial" w:cs="Arial"/>
            <w:sz w:val="16"/>
            <w:szCs w:val="20"/>
            <w:lang w:eastAsia="pl-PL"/>
          </w:rPr>
          <w:t>Sekcja I – Działalność związana z zakwaterowaniem i usługami gastronomicznymi</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34" w:anchor="Sekcja_J_.E2.80.93_Informacja_i_komunikacja" w:history="1">
        <w:r w:rsidR="00F4436E" w:rsidRPr="00F4436E">
          <w:rPr>
            <w:rFonts w:ascii="Arial" w:hAnsi="Arial" w:cs="Arial"/>
            <w:sz w:val="16"/>
            <w:szCs w:val="20"/>
            <w:lang w:eastAsia="pl-PL"/>
          </w:rPr>
          <w:t>Sekcja J – Informacja i komunikacja</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35" w:anchor="Sekcja_K_.E2.80.93_Dzia.C5.82alno.C5.9B.C4.87_finansowa_i_ubezpieczeniowa" w:history="1">
        <w:r w:rsidR="00F4436E" w:rsidRPr="00F4436E">
          <w:rPr>
            <w:rFonts w:ascii="Arial" w:hAnsi="Arial" w:cs="Arial"/>
            <w:sz w:val="16"/>
            <w:szCs w:val="20"/>
            <w:lang w:eastAsia="pl-PL"/>
          </w:rPr>
          <w:t>Sekcja K – Działalność finansowa i ubezpieczeniowa</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36" w:anchor="Sekcja_L_.E2.80.93_Dzia.C5.82alno.C5.9B.C4.87_zwi.C4.85zana_z_obs.C5.82ug.C4.85_rynku_nieruchomo.C5.9Bci" w:history="1">
        <w:r w:rsidR="00F4436E" w:rsidRPr="00F4436E">
          <w:rPr>
            <w:rFonts w:ascii="Arial" w:hAnsi="Arial" w:cs="Arial"/>
            <w:sz w:val="16"/>
            <w:szCs w:val="20"/>
            <w:lang w:eastAsia="pl-PL"/>
          </w:rPr>
          <w:t>Sekcja L – Działalność związana z obsługą rynku nieruchomości</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37" w:anchor="Sekcja_M_.E2.80.93_Dzia.C5.82alno.C5.9B.C4.87_profesjonalna.2C_naukowa_i_techniczna" w:history="1">
        <w:r w:rsidR="00F4436E" w:rsidRPr="00F4436E">
          <w:rPr>
            <w:rFonts w:ascii="Arial" w:hAnsi="Arial" w:cs="Arial"/>
            <w:sz w:val="16"/>
            <w:szCs w:val="20"/>
            <w:lang w:eastAsia="pl-PL"/>
          </w:rPr>
          <w:t>Sekcja M – Działalność profesjonalna, naukowa i techniczna</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38" w:anchor="Sekcja_N_.E2.80.93_Dzia.C5.82alno.C5.9B.C4.87_w_zakresie_us.C5.82ug_administrowania_i_dzia.C5.82alno.C5.9B.C4.87_wspieraj.C4.85ca" w:history="1">
        <w:r w:rsidR="00F4436E" w:rsidRPr="00F4436E">
          <w:rPr>
            <w:rFonts w:ascii="Arial" w:hAnsi="Arial" w:cs="Arial"/>
            <w:sz w:val="16"/>
            <w:szCs w:val="20"/>
            <w:lang w:eastAsia="pl-PL"/>
          </w:rPr>
          <w:t>Sekcja N – Działalność w zakresie usług administrowania i działalność wspierająca</w:t>
        </w:r>
      </w:hyperlink>
    </w:p>
    <w:p w:rsidR="00F4436E" w:rsidRPr="00F4436E" w:rsidRDefault="00C81672" w:rsidP="00F4436E">
      <w:pPr>
        <w:shd w:val="clear" w:color="auto" w:fill="FFFFFF"/>
        <w:spacing w:after="0" w:line="240" w:lineRule="auto"/>
        <w:ind w:left="119"/>
        <w:jc w:val="both"/>
        <w:rPr>
          <w:rFonts w:ascii="Arial" w:hAnsi="Arial" w:cs="Arial"/>
          <w:sz w:val="16"/>
          <w:szCs w:val="20"/>
          <w:lang w:eastAsia="pl-PL"/>
        </w:rPr>
      </w:pPr>
      <w:hyperlink r:id="rId239" w:anchor="Sekcja_O_.E2.80.93_Administracja_publiczna_i_obrona_narodowa.3B_obowi.C4.85zkowe_zabezpieczenia_spo.C5.82eczne" w:history="1">
        <w:r w:rsidR="00F4436E" w:rsidRPr="00F4436E">
          <w:rPr>
            <w:rFonts w:ascii="Arial" w:hAnsi="Arial" w:cs="Arial"/>
            <w:sz w:val="16"/>
            <w:szCs w:val="20"/>
            <w:lang w:eastAsia="pl-PL"/>
          </w:rPr>
          <w:t>Sekcja O – Administracja publiczna i obrona narodowa; obowiązkowe zabezpieczenia społeczne</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40" w:anchor="Sekcja_P_.E2.80.93_Edukacja" w:history="1">
        <w:r w:rsidR="00F4436E" w:rsidRPr="00F4436E">
          <w:rPr>
            <w:rFonts w:ascii="Arial" w:hAnsi="Arial" w:cs="Arial"/>
            <w:sz w:val="16"/>
            <w:szCs w:val="20"/>
            <w:lang w:eastAsia="pl-PL"/>
          </w:rPr>
          <w:t>Sekcja P – Edukacja</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41" w:anchor="Sekcja_Q_.E2.80.93_Opieka_zdrowotna_i_pomoc_spo.C5.82eczna" w:history="1">
        <w:r w:rsidR="00F4436E" w:rsidRPr="00F4436E">
          <w:rPr>
            <w:rFonts w:ascii="Arial" w:hAnsi="Arial" w:cs="Arial"/>
            <w:sz w:val="16"/>
            <w:szCs w:val="20"/>
            <w:lang w:eastAsia="pl-PL"/>
          </w:rPr>
          <w:t>Sekcja Q – Opieka zdrowotna i pomoc społeczna</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42" w:anchor="Sekcja_R_.E2.80.93_Dzia.C5.82alno.C5.9B.C4.87_zwi.C4.85zana_z_kultur.C4.85.2C_rozrywk.C4.85_i_rekreacj.C4.85" w:history="1">
        <w:r w:rsidR="00F4436E" w:rsidRPr="00F4436E">
          <w:rPr>
            <w:rFonts w:ascii="Arial" w:hAnsi="Arial" w:cs="Arial"/>
            <w:sz w:val="16"/>
            <w:szCs w:val="20"/>
            <w:lang w:eastAsia="pl-PL"/>
          </w:rPr>
          <w:t>Sekcja R – Działalność związana z kulturą, rozrywką i rekreacją</w:t>
        </w:r>
      </w:hyperlink>
    </w:p>
    <w:p w:rsidR="00F4436E" w:rsidRPr="00F4436E" w:rsidRDefault="00C81672" w:rsidP="00F4436E">
      <w:pPr>
        <w:shd w:val="clear" w:color="auto" w:fill="FFFFFF"/>
        <w:spacing w:after="0" w:line="240" w:lineRule="auto"/>
        <w:ind w:left="119"/>
        <w:rPr>
          <w:rFonts w:ascii="Arial" w:hAnsi="Arial" w:cs="Arial"/>
          <w:sz w:val="16"/>
          <w:szCs w:val="20"/>
          <w:lang w:eastAsia="pl-PL"/>
        </w:rPr>
      </w:pPr>
      <w:hyperlink r:id="rId243" w:anchor="Sekcja_S_.E2.80.93_Pozosta.C5.82a_dzia.C5.82alno.C5.9B.C4.87_us.C5.82ugowa" w:history="1">
        <w:r w:rsidR="00F4436E" w:rsidRPr="00F4436E">
          <w:rPr>
            <w:rFonts w:ascii="Arial" w:hAnsi="Arial" w:cs="Arial"/>
            <w:sz w:val="16"/>
            <w:szCs w:val="20"/>
            <w:lang w:eastAsia="pl-PL"/>
          </w:rPr>
          <w:t>Sekcja S – Pozostała działalność usługowa</w:t>
        </w:r>
      </w:hyperlink>
    </w:p>
    <w:p w:rsidR="00F4436E" w:rsidRPr="00F4436E" w:rsidRDefault="00C81672" w:rsidP="00F4436E">
      <w:pPr>
        <w:shd w:val="clear" w:color="auto" w:fill="FFFFFF"/>
        <w:spacing w:after="0" w:line="240" w:lineRule="auto"/>
        <w:ind w:left="119"/>
        <w:jc w:val="both"/>
        <w:rPr>
          <w:rFonts w:ascii="Arial" w:hAnsi="Arial" w:cs="Arial"/>
          <w:sz w:val="16"/>
          <w:szCs w:val="20"/>
          <w:lang w:eastAsia="pl-PL"/>
        </w:rPr>
      </w:pPr>
      <w:hyperlink r:id="rId244" w:anchor="Sekcja_T_.E2.80.93_Gospodarstwa_domowe_zatrudniaj.C4.85ce_pracownik.C3.B3w.3B_gospodarstwa_domowe_produkuj.C4.85ce_wyroby_i_.C5.9Bwiadcz.C4.85ce_us.C5.82ugi_na_w.C5.82asne_potrzeby" w:history="1">
        <w:r w:rsidR="00F4436E" w:rsidRPr="00F4436E">
          <w:rPr>
            <w:rFonts w:ascii="Arial" w:hAnsi="Arial" w:cs="Arial"/>
            <w:sz w:val="16"/>
            <w:szCs w:val="20"/>
            <w:lang w:eastAsia="pl-PL"/>
          </w:rPr>
          <w:t>Sekcja T – Gospodarstwa domowe zatrudniające pracowników; gospodarstwa domowe produkujące wyroby i świadczące usługi na własne potrzeby</w:t>
        </w:r>
      </w:hyperlink>
    </w:p>
    <w:p w:rsidR="00F4436E" w:rsidRPr="0034708D" w:rsidRDefault="00C81672" w:rsidP="00F4436E">
      <w:pPr>
        <w:shd w:val="clear" w:color="auto" w:fill="FFFFFF"/>
        <w:spacing w:after="0" w:line="240" w:lineRule="auto"/>
        <w:ind w:left="119"/>
        <w:rPr>
          <w:rFonts w:ascii="Arial" w:hAnsi="Arial" w:cs="Arial"/>
          <w:i/>
          <w:sz w:val="18"/>
          <w:szCs w:val="18"/>
        </w:rPr>
      </w:pPr>
      <w:hyperlink r:id="rId245" w:anchor="Sekcja_U_.E2.80.93_Organizacje_i_zespo.C5.82y_eksterytorialne" w:history="1">
        <w:r w:rsidR="00F4436E" w:rsidRPr="00F4436E">
          <w:rPr>
            <w:rFonts w:ascii="Arial" w:hAnsi="Arial" w:cs="Arial"/>
            <w:sz w:val="16"/>
            <w:szCs w:val="20"/>
            <w:lang w:eastAsia="pl-PL"/>
          </w:rPr>
          <w:t>Sekcja U – Organizacje i zespoły eksterytorialne</w:t>
        </w:r>
      </w:hyperlink>
    </w:p>
    <w:p w:rsidR="00A772D3" w:rsidRPr="00C54A0D" w:rsidRDefault="00A772D3" w:rsidP="00A772D3">
      <w:pPr>
        <w:pStyle w:val="Akapitzlist"/>
        <w:spacing w:after="60" w:line="240" w:lineRule="auto"/>
        <w:ind w:left="0"/>
        <w:jc w:val="center"/>
        <w:rPr>
          <w:rFonts w:ascii="Arial" w:hAnsi="Arial" w:cs="Arial"/>
          <w:i/>
          <w:sz w:val="18"/>
          <w:szCs w:val="18"/>
        </w:rPr>
      </w:pPr>
      <w:r w:rsidRPr="00C54A0D">
        <w:rPr>
          <w:rFonts w:ascii="Arial" w:hAnsi="Arial" w:cs="Arial"/>
          <w:i/>
          <w:noProof/>
          <w:sz w:val="18"/>
          <w:szCs w:val="18"/>
          <w:lang w:eastAsia="pl-PL"/>
        </w:rPr>
        <w:drawing>
          <wp:inline distT="0" distB="0" distL="0" distR="0" wp14:anchorId="35768E29" wp14:editId="203886E0">
            <wp:extent cx="7220309" cy="4468483"/>
            <wp:effectExtent l="0" t="0" r="0" b="8890"/>
            <wp:docPr id="80" name="Wykres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rsidR="00A772D3" w:rsidRPr="00C54A0D" w:rsidRDefault="00A772D3" w:rsidP="00A772D3">
      <w:pPr>
        <w:pStyle w:val="Akapitzlist"/>
        <w:spacing w:after="60" w:line="240" w:lineRule="auto"/>
        <w:ind w:left="0"/>
        <w:rPr>
          <w:rFonts w:ascii="Arial" w:hAnsi="Arial" w:cs="Arial"/>
          <w:i/>
          <w:sz w:val="18"/>
          <w:szCs w:val="18"/>
        </w:rPr>
      </w:pPr>
      <w:r w:rsidRPr="00C54A0D">
        <w:rPr>
          <w:rFonts w:ascii="Arial" w:hAnsi="Arial" w:cs="Arial"/>
          <w:i/>
          <w:sz w:val="18"/>
          <w:szCs w:val="18"/>
        </w:rPr>
        <w:t>Źródło: opracowanie własne na podstawie GUS BDL</w:t>
      </w:r>
    </w:p>
    <w:p w:rsidR="00A772D3" w:rsidRDefault="00A772D3" w:rsidP="00A772D3">
      <w:pPr>
        <w:pStyle w:val="Legenda"/>
        <w:spacing w:after="0"/>
        <w:jc w:val="both"/>
        <w:rPr>
          <w:rFonts w:ascii="Arial" w:hAnsi="Arial" w:cs="Arial"/>
          <w:b w:val="0"/>
        </w:rPr>
      </w:pPr>
      <w:r>
        <w:rPr>
          <w:rFonts w:ascii="Arial" w:hAnsi="Arial" w:cs="Arial"/>
          <w:b w:val="0"/>
        </w:rPr>
        <w:t>Na obszarze G</w:t>
      </w:r>
      <w:r w:rsidRPr="00F830C2">
        <w:rPr>
          <w:rFonts w:ascii="Arial" w:hAnsi="Arial" w:cs="Arial"/>
          <w:b w:val="0"/>
        </w:rPr>
        <w:t xml:space="preserve">miny </w:t>
      </w:r>
      <w:r>
        <w:rPr>
          <w:rFonts w:ascii="Arial" w:hAnsi="Arial" w:cs="Arial"/>
          <w:b w:val="0"/>
        </w:rPr>
        <w:t xml:space="preserve">Zarszyn najwięcej jest podmiotów </w:t>
      </w:r>
      <w:r w:rsidRPr="00F830C2">
        <w:rPr>
          <w:rFonts w:ascii="Arial" w:hAnsi="Arial" w:cs="Arial"/>
          <w:b w:val="0"/>
        </w:rPr>
        <w:t>związanych</w:t>
      </w:r>
      <w:r>
        <w:rPr>
          <w:rFonts w:ascii="Arial" w:hAnsi="Arial" w:cs="Arial"/>
          <w:b w:val="0"/>
        </w:rPr>
        <w:t xml:space="preserve"> </w:t>
      </w:r>
      <w:r w:rsidRPr="00F830C2">
        <w:rPr>
          <w:rFonts w:ascii="Arial" w:hAnsi="Arial" w:cs="Arial"/>
          <w:b w:val="0"/>
        </w:rPr>
        <w:t>z</w:t>
      </w:r>
      <w:r>
        <w:rPr>
          <w:rFonts w:ascii="Arial" w:hAnsi="Arial" w:cs="Arial"/>
          <w:b w:val="0"/>
        </w:rPr>
        <w:t xml:space="preserve"> </w:t>
      </w:r>
      <w:r w:rsidRPr="00F830C2">
        <w:rPr>
          <w:rFonts w:ascii="Arial" w:hAnsi="Arial" w:cs="Arial"/>
          <w:b w:val="0"/>
        </w:rPr>
        <w:t>handlem det</w:t>
      </w:r>
      <w:r>
        <w:rPr>
          <w:rFonts w:ascii="Arial" w:hAnsi="Arial" w:cs="Arial"/>
          <w:b w:val="0"/>
        </w:rPr>
        <w:t xml:space="preserve">alicznym i hurtowym (26,5%), a także tych </w:t>
      </w:r>
      <w:r w:rsidRPr="00F830C2">
        <w:rPr>
          <w:rFonts w:ascii="Arial" w:hAnsi="Arial" w:cs="Arial"/>
          <w:b w:val="0"/>
        </w:rPr>
        <w:t>budownictwem</w:t>
      </w:r>
      <w:r>
        <w:rPr>
          <w:rFonts w:ascii="Arial" w:hAnsi="Arial" w:cs="Arial"/>
          <w:b w:val="0"/>
        </w:rPr>
        <w:t xml:space="preserve"> (13%) i pozostała działalność usługowa (12,8%). Najmniej jest p</w:t>
      </w:r>
      <w:r w:rsidR="00633651">
        <w:rPr>
          <w:rFonts w:ascii="Arial" w:hAnsi="Arial" w:cs="Arial"/>
          <w:b w:val="0"/>
        </w:rPr>
        <w:t>odmiotów związanych z informacją</w:t>
      </w:r>
      <w:r>
        <w:rPr>
          <w:rFonts w:ascii="Arial" w:hAnsi="Arial" w:cs="Arial"/>
          <w:b w:val="0"/>
        </w:rPr>
        <w:t xml:space="preserve"> i komunikacją (1%).</w:t>
      </w:r>
      <w:bookmarkStart w:id="369" w:name="_Toc426114916"/>
    </w:p>
    <w:bookmarkEnd w:id="369"/>
    <w:p w:rsidR="00A772D3" w:rsidRPr="00F4436E" w:rsidRDefault="00A772D3" w:rsidP="00F4436E">
      <w:pPr>
        <w:rPr>
          <w:color w:val="FF0000"/>
          <w:lang w:eastAsia="pl-PL"/>
        </w:rPr>
        <w:sectPr w:rsidR="00A772D3" w:rsidRPr="00F4436E" w:rsidSect="00A772D3">
          <w:headerReference w:type="default" r:id="rId247"/>
          <w:pgSz w:w="16839" w:h="11907" w:orient="landscape" w:code="9"/>
          <w:pgMar w:top="1417" w:right="821" w:bottom="709" w:left="1417" w:header="708" w:footer="444" w:gutter="0"/>
          <w:cols w:space="708"/>
          <w:docGrid w:linePitch="360"/>
        </w:sectPr>
      </w:pPr>
    </w:p>
    <w:p w:rsidR="009E0D29" w:rsidRPr="009E0D29" w:rsidRDefault="009E0D29" w:rsidP="009E0D29">
      <w:pPr>
        <w:rPr>
          <w:lang w:eastAsia="pl-PL"/>
        </w:rPr>
      </w:pPr>
    </w:p>
    <w:p w:rsidR="00493FCD" w:rsidRPr="0028471B" w:rsidRDefault="00493FCD" w:rsidP="00936857">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rPr>
      </w:pPr>
      <w:bookmarkStart w:id="370" w:name="_Toc441049876"/>
      <w:r w:rsidRPr="0028471B">
        <w:rPr>
          <w:rFonts w:ascii="Arial" w:hAnsi="Arial" w:cs="Arial"/>
          <w:b/>
          <w:smallCaps w:val="0"/>
        </w:rPr>
        <w:t>Informacje o wybranych sekcjach i segmentach gospodarki</w:t>
      </w:r>
      <w:bookmarkEnd w:id="370"/>
    </w:p>
    <w:p w:rsidR="00103126" w:rsidRPr="00722A40" w:rsidRDefault="00493FCD" w:rsidP="00936857">
      <w:pPr>
        <w:pStyle w:val="Akapitzlist"/>
        <w:numPr>
          <w:ilvl w:val="2"/>
          <w:numId w:val="1"/>
        </w:numPr>
        <w:spacing w:before="120" w:after="120" w:line="240" w:lineRule="auto"/>
        <w:ind w:left="1797"/>
        <w:jc w:val="both"/>
        <w:outlineLvl w:val="2"/>
        <w:rPr>
          <w:rStyle w:val="Hipercze"/>
          <w:rFonts w:ascii="Arial" w:hAnsi="Arial" w:cs="Arial"/>
          <w:b/>
          <w:noProof/>
          <w:color w:val="auto"/>
          <w:sz w:val="20"/>
          <w:u w:val="none"/>
        </w:rPr>
      </w:pPr>
      <w:bookmarkStart w:id="371" w:name="_Toc441049877"/>
      <w:r w:rsidRPr="00722A40">
        <w:rPr>
          <w:rStyle w:val="Hipercze"/>
          <w:rFonts w:ascii="Arial" w:hAnsi="Arial" w:cs="Arial"/>
          <w:b/>
          <w:noProof/>
          <w:color w:val="auto"/>
          <w:sz w:val="20"/>
          <w:u w:val="none"/>
        </w:rPr>
        <w:t>Działalność produkcyjna</w:t>
      </w:r>
      <w:bookmarkEnd w:id="371"/>
    </w:p>
    <w:p w:rsidR="00722A40" w:rsidRPr="00352F5D" w:rsidRDefault="00722A40" w:rsidP="00722A40">
      <w:pPr>
        <w:spacing w:after="120" w:line="240" w:lineRule="auto"/>
        <w:jc w:val="both"/>
        <w:rPr>
          <w:rFonts w:ascii="Arial" w:hAnsi="Arial" w:cs="Arial"/>
          <w:sz w:val="20"/>
          <w:szCs w:val="20"/>
        </w:rPr>
      </w:pPr>
      <w:r w:rsidRPr="00352F5D">
        <w:rPr>
          <w:rFonts w:ascii="Arial" w:hAnsi="Arial" w:cs="Arial"/>
          <w:sz w:val="20"/>
          <w:szCs w:val="20"/>
        </w:rPr>
        <w:t xml:space="preserve">Do większych zakładów </w:t>
      </w:r>
      <w:r w:rsidR="006C21CD">
        <w:rPr>
          <w:rFonts w:ascii="Arial" w:hAnsi="Arial" w:cs="Arial"/>
          <w:sz w:val="20"/>
          <w:szCs w:val="20"/>
        </w:rPr>
        <w:t xml:space="preserve">produkcyjnych </w:t>
      </w:r>
      <w:r w:rsidRPr="00352F5D">
        <w:rPr>
          <w:rFonts w:ascii="Arial" w:hAnsi="Arial" w:cs="Arial"/>
          <w:sz w:val="20"/>
          <w:szCs w:val="20"/>
        </w:rPr>
        <w:t xml:space="preserve">funkcjonujących na terenie gminy należą: </w:t>
      </w:r>
    </w:p>
    <w:p w:rsidR="00722A40" w:rsidRPr="005C6C83" w:rsidRDefault="008B41F1" w:rsidP="00524BEC">
      <w:pPr>
        <w:pStyle w:val="Akapitzlist"/>
        <w:numPr>
          <w:ilvl w:val="0"/>
          <w:numId w:val="23"/>
        </w:numPr>
        <w:spacing w:after="120" w:line="240" w:lineRule="auto"/>
        <w:jc w:val="both"/>
        <w:rPr>
          <w:rFonts w:ascii="Arial" w:hAnsi="Arial" w:cs="Arial"/>
          <w:color w:val="000000" w:themeColor="text1"/>
          <w:sz w:val="20"/>
          <w:szCs w:val="20"/>
        </w:rPr>
      </w:pPr>
      <w:r w:rsidRPr="005C6C83">
        <w:rPr>
          <w:rFonts w:ascii="Arial" w:hAnsi="Arial" w:cs="Arial"/>
          <w:color w:val="000000" w:themeColor="text1"/>
          <w:sz w:val="20"/>
          <w:szCs w:val="20"/>
        </w:rPr>
        <w:t>Zdzisław Drozd – Przetwórstwo Tworzyw Sztucznych „Drozd”, Pielnia 216 A, 38-530 Zarszyn,</w:t>
      </w:r>
    </w:p>
    <w:p w:rsidR="008B41F1" w:rsidRPr="005C6C83" w:rsidRDefault="008B41F1" w:rsidP="00524BEC">
      <w:pPr>
        <w:pStyle w:val="Akapitzlist"/>
        <w:numPr>
          <w:ilvl w:val="0"/>
          <w:numId w:val="23"/>
        </w:numPr>
        <w:spacing w:after="120" w:line="240" w:lineRule="auto"/>
        <w:jc w:val="both"/>
        <w:rPr>
          <w:rFonts w:ascii="Arial" w:hAnsi="Arial" w:cs="Arial"/>
          <w:color w:val="000000" w:themeColor="text1"/>
          <w:sz w:val="20"/>
          <w:szCs w:val="20"/>
        </w:rPr>
      </w:pPr>
      <w:r w:rsidRPr="005C6C83">
        <w:rPr>
          <w:rFonts w:ascii="Arial" w:hAnsi="Arial" w:cs="Arial"/>
          <w:color w:val="000000" w:themeColor="text1"/>
          <w:sz w:val="20"/>
          <w:szCs w:val="20"/>
        </w:rPr>
        <w:t>Piekarnia Mikosz Jolanta i Mikosz Marek s.c. w Zarszynie, ul. Wschodnia 26</w:t>
      </w:r>
    </w:p>
    <w:p w:rsidR="008B41F1" w:rsidRPr="005C6C83" w:rsidRDefault="008B41F1" w:rsidP="00524BEC">
      <w:pPr>
        <w:pStyle w:val="Akapitzlist"/>
        <w:numPr>
          <w:ilvl w:val="0"/>
          <w:numId w:val="23"/>
        </w:numPr>
        <w:spacing w:after="120" w:line="240" w:lineRule="auto"/>
        <w:jc w:val="both"/>
        <w:rPr>
          <w:rFonts w:ascii="Arial" w:hAnsi="Arial" w:cs="Arial"/>
          <w:color w:val="000000" w:themeColor="text1"/>
          <w:sz w:val="20"/>
          <w:szCs w:val="20"/>
        </w:rPr>
      </w:pPr>
      <w:r w:rsidRPr="005C6C83">
        <w:rPr>
          <w:rFonts w:ascii="Arial" w:hAnsi="Arial" w:cs="Arial"/>
          <w:color w:val="000000" w:themeColor="text1"/>
          <w:sz w:val="20"/>
          <w:szCs w:val="20"/>
        </w:rPr>
        <w:t>Wypiek Pieczywa Drobnego A. Mikosz, M. Mikosz s.c. w Zarszynie, ul. Wschodnia 26,</w:t>
      </w:r>
    </w:p>
    <w:p w:rsidR="008B41F1" w:rsidRPr="005C6C83" w:rsidRDefault="008B41F1" w:rsidP="00524BEC">
      <w:pPr>
        <w:pStyle w:val="Akapitzlist"/>
        <w:numPr>
          <w:ilvl w:val="0"/>
          <w:numId w:val="23"/>
        </w:numPr>
        <w:spacing w:after="120" w:line="240" w:lineRule="auto"/>
        <w:jc w:val="both"/>
        <w:rPr>
          <w:rFonts w:ascii="Arial" w:hAnsi="Arial" w:cs="Arial"/>
          <w:color w:val="000000" w:themeColor="text1"/>
          <w:sz w:val="20"/>
          <w:szCs w:val="20"/>
        </w:rPr>
      </w:pPr>
      <w:r w:rsidRPr="005C6C83">
        <w:rPr>
          <w:rFonts w:ascii="Arial" w:hAnsi="Arial" w:cs="Arial"/>
          <w:color w:val="000000" w:themeColor="text1"/>
          <w:sz w:val="20"/>
          <w:szCs w:val="20"/>
        </w:rPr>
        <w:t>Firma Handlowo</w:t>
      </w:r>
      <w:r w:rsidR="00633651">
        <w:rPr>
          <w:rFonts w:ascii="Arial" w:hAnsi="Arial" w:cs="Arial"/>
          <w:color w:val="000000" w:themeColor="text1"/>
          <w:sz w:val="20"/>
          <w:szCs w:val="20"/>
        </w:rPr>
        <w:t>-</w:t>
      </w:r>
      <w:r w:rsidRPr="005C6C83">
        <w:rPr>
          <w:rFonts w:ascii="Arial" w:hAnsi="Arial" w:cs="Arial"/>
          <w:color w:val="000000" w:themeColor="text1"/>
          <w:sz w:val="20"/>
          <w:szCs w:val="20"/>
        </w:rPr>
        <w:t>Produkcyjno</w:t>
      </w:r>
      <w:r w:rsidR="00633651">
        <w:rPr>
          <w:rFonts w:ascii="Arial" w:hAnsi="Arial" w:cs="Arial"/>
          <w:color w:val="000000" w:themeColor="text1"/>
          <w:sz w:val="20"/>
          <w:szCs w:val="20"/>
        </w:rPr>
        <w:t>-</w:t>
      </w:r>
      <w:r w:rsidRPr="005C6C83">
        <w:rPr>
          <w:rFonts w:ascii="Arial" w:hAnsi="Arial" w:cs="Arial"/>
          <w:color w:val="000000" w:themeColor="text1"/>
          <w:sz w:val="20"/>
          <w:szCs w:val="20"/>
        </w:rPr>
        <w:t xml:space="preserve">Usługowa „Tomek” </w:t>
      </w:r>
      <w:r w:rsidR="002A317A" w:rsidRPr="005C6C83">
        <w:rPr>
          <w:rFonts w:ascii="Arial" w:hAnsi="Arial" w:cs="Arial"/>
          <w:color w:val="000000" w:themeColor="text1"/>
          <w:sz w:val="20"/>
          <w:szCs w:val="20"/>
        </w:rPr>
        <w:t>Krzysztof Tomków w Pielni 215 A,</w:t>
      </w:r>
    </w:p>
    <w:p w:rsidR="002A317A" w:rsidRPr="005C6C83" w:rsidRDefault="002A317A" w:rsidP="00524BEC">
      <w:pPr>
        <w:pStyle w:val="Akapitzlist"/>
        <w:numPr>
          <w:ilvl w:val="0"/>
          <w:numId w:val="23"/>
        </w:numPr>
        <w:spacing w:after="120" w:line="240" w:lineRule="auto"/>
        <w:jc w:val="both"/>
        <w:rPr>
          <w:rFonts w:ascii="Arial" w:hAnsi="Arial" w:cs="Arial"/>
          <w:color w:val="000000" w:themeColor="text1"/>
          <w:sz w:val="20"/>
          <w:szCs w:val="20"/>
        </w:rPr>
      </w:pPr>
      <w:r w:rsidRPr="005C6C83">
        <w:rPr>
          <w:rFonts w:ascii="Arial" w:hAnsi="Arial" w:cs="Arial"/>
          <w:color w:val="000000" w:themeColor="text1"/>
          <w:sz w:val="20"/>
          <w:szCs w:val="20"/>
        </w:rPr>
        <w:t>ALU-LED s.c. Ryszard Wojtasik i Krzysztof Tomków – Pielnia 215 A,</w:t>
      </w:r>
    </w:p>
    <w:p w:rsidR="002A317A" w:rsidRPr="005C6C83" w:rsidRDefault="002A317A" w:rsidP="00524BEC">
      <w:pPr>
        <w:pStyle w:val="Akapitzlist"/>
        <w:numPr>
          <w:ilvl w:val="0"/>
          <w:numId w:val="23"/>
        </w:numPr>
        <w:spacing w:after="120" w:line="240" w:lineRule="auto"/>
        <w:jc w:val="both"/>
        <w:rPr>
          <w:rFonts w:ascii="Arial" w:hAnsi="Arial" w:cs="Arial"/>
          <w:color w:val="000000" w:themeColor="text1"/>
          <w:sz w:val="20"/>
          <w:szCs w:val="20"/>
        </w:rPr>
      </w:pPr>
      <w:r w:rsidRPr="005C6C83">
        <w:rPr>
          <w:rFonts w:ascii="Arial" w:hAnsi="Arial" w:cs="Arial"/>
          <w:color w:val="000000" w:themeColor="text1"/>
          <w:sz w:val="20"/>
          <w:szCs w:val="20"/>
        </w:rPr>
        <w:t>Firma Stolarska P.U.H.T. Hurt – Detal Robert Bętkowski, Długie 178, 38-530 Zarszyn,</w:t>
      </w:r>
    </w:p>
    <w:p w:rsidR="002A317A" w:rsidRPr="005C6C83" w:rsidRDefault="002A317A" w:rsidP="00524BEC">
      <w:pPr>
        <w:pStyle w:val="Akapitzlist"/>
        <w:numPr>
          <w:ilvl w:val="0"/>
          <w:numId w:val="23"/>
        </w:numPr>
        <w:spacing w:after="120" w:line="240" w:lineRule="auto"/>
        <w:jc w:val="both"/>
        <w:rPr>
          <w:rFonts w:ascii="Arial" w:hAnsi="Arial" w:cs="Arial"/>
          <w:color w:val="000000" w:themeColor="text1"/>
          <w:sz w:val="20"/>
          <w:szCs w:val="20"/>
        </w:rPr>
      </w:pPr>
      <w:r w:rsidRPr="005C6C83">
        <w:rPr>
          <w:rFonts w:ascii="Arial" w:hAnsi="Arial" w:cs="Arial"/>
          <w:color w:val="000000" w:themeColor="text1"/>
          <w:sz w:val="20"/>
          <w:szCs w:val="20"/>
        </w:rPr>
        <w:t>Przedsiębiorstwo Produkcji  Drzewnej „Leśnik” Michał Jasiński, Zarszyn, ul. Bieszczadzka 186,</w:t>
      </w:r>
    </w:p>
    <w:p w:rsidR="002A317A" w:rsidRPr="005C6C83" w:rsidRDefault="00633651" w:rsidP="00524BEC">
      <w:pPr>
        <w:pStyle w:val="Akapitzlist"/>
        <w:numPr>
          <w:ilvl w:val="0"/>
          <w:numId w:val="23"/>
        </w:numPr>
        <w:spacing w:after="120" w:line="240" w:lineRule="auto"/>
        <w:jc w:val="both"/>
        <w:rPr>
          <w:rFonts w:ascii="Arial" w:hAnsi="Arial" w:cs="Arial"/>
          <w:color w:val="000000" w:themeColor="text1"/>
          <w:sz w:val="20"/>
          <w:szCs w:val="20"/>
        </w:rPr>
      </w:pPr>
      <w:r>
        <w:rPr>
          <w:rFonts w:ascii="Arial" w:hAnsi="Arial" w:cs="Arial"/>
          <w:color w:val="000000" w:themeColor="text1"/>
          <w:sz w:val="20"/>
          <w:szCs w:val="20"/>
        </w:rPr>
        <w:t>Firma Produkcyjno-</w:t>
      </w:r>
      <w:r w:rsidR="002A317A" w:rsidRPr="005C6C83">
        <w:rPr>
          <w:rFonts w:ascii="Arial" w:hAnsi="Arial" w:cs="Arial"/>
          <w:color w:val="000000" w:themeColor="text1"/>
          <w:sz w:val="20"/>
          <w:szCs w:val="20"/>
        </w:rPr>
        <w:t>Handlowo</w:t>
      </w:r>
      <w:r>
        <w:rPr>
          <w:rFonts w:ascii="Arial" w:hAnsi="Arial" w:cs="Arial"/>
          <w:color w:val="000000" w:themeColor="text1"/>
          <w:sz w:val="20"/>
          <w:szCs w:val="20"/>
        </w:rPr>
        <w:t>-</w:t>
      </w:r>
      <w:r w:rsidR="002A317A" w:rsidRPr="005C6C83">
        <w:rPr>
          <w:rFonts w:ascii="Arial" w:hAnsi="Arial" w:cs="Arial"/>
          <w:color w:val="000000" w:themeColor="text1"/>
          <w:sz w:val="20"/>
          <w:szCs w:val="20"/>
        </w:rPr>
        <w:t>Usługowa „Paolo-Trak” Paweł Augustyn, Długie 350, 38-530 Zarszyn.</w:t>
      </w:r>
    </w:p>
    <w:p w:rsidR="002A317A" w:rsidRPr="00136B5B" w:rsidRDefault="002A317A" w:rsidP="002A317A">
      <w:pPr>
        <w:pStyle w:val="Akapitzlist"/>
        <w:spacing w:after="120" w:line="240" w:lineRule="auto"/>
        <w:jc w:val="both"/>
        <w:rPr>
          <w:rFonts w:ascii="Arial" w:hAnsi="Arial" w:cs="Arial"/>
          <w:sz w:val="20"/>
          <w:szCs w:val="20"/>
        </w:rPr>
      </w:pPr>
      <w:r w:rsidRPr="00136B5B">
        <w:rPr>
          <w:rFonts w:ascii="Arial" w:hAnsi="Arial" w:cs="Arial"/>
          <w:sz w:val="20"/>
          <w:szCs w:val="20"/>
        </w:rPr>
        <w:t xml:space="preserve"> </w:t>
      </w:r>
    </w:p>
    <w:p w:rsidR="00493FCD" w:rsidRPr="00677310" w:rsidRDefault="00493FCD" w:rsidP="00936857">
      <w:pPr>
        <w:pStyle w:val="Akapitzlist"/>
        <w:numPr>
          <w:ilvl w:val="2"/>
          <w:numId w:val="1"/>
        </w:numPr>
        <w:spacing w:before="240" w:after="120" w:line="240" w:lineRule="auto"/>
        <w:ind w:left="1797"/>
        <w:jc w:val="both"/>
        <w:outlineLvl w:val="2"/>
        <w:rPr>
          <w:rStyle w:val="Hipercze"/>
          <w:rFonts w:ascii="Arial" w:hAnsi="Arial" w:cs="Arial"/>
          <w:b/>
          <w:noProof/>
          <w:color w:val="auto"/>
          <w:sz w:val="20"/>
          <w:u w:val="none"/>
        </w:rPr>
      </w:pPr>
      <w:bookmarkStart w:id="372" w:name="_Toc441049878"/>
      <w:r w:rsidRPr="00677310">
        <w:rPr>
          <w:rStyle w:val="Hipercze"/>
          <w:rFonts w:ascii="Arial" w:hAnsi="Arial" w:cs="Arial"/>
          <w:b/>
          <w:noProof/>
          <w:color w:val="auto"/>
          <w:sz w:val="20"/>
          <w:u w:val="none"/>
        </w:rPr>
        <w:t>Działalność budowlana</w:t>
      </w:r>
      <w:bookmarkEnd w:id="372"/>
    </w:p>
    <w:p w:rsidR="00677310" w:rsidRPr="00912EBA" w:rsidRDefault="00677310" w:rsidP="00677310">
      <w:pPr>
        <w:spacing w:after="120" w:line="240" w:lineRule="auto"/>
        <w:jc w:val="both"/>
        <w:rPr>
          <w:rFonts w:ascii="Arial" w:hAnsi="Arial" w:cs="Arial"/>
          <w:sz w:val="20"/>
          <w:szCs w:val="20"/>
        </w:rPr>
      </w:pPr>
      <w:r w:rsidRPr="00912EBA">
        <w:rPr>
          <w:rFonts w:ascii="Arial" w:hAnsi="Arial" w:cs="Arial"/>
          <w:sz w:val="20"/>
          <w:szCs w:val="20"/>
        </w:rPr>
        <w:t>Działalność budowlana obejmuje szeroki wachlarz usług, m.in.:</w:t>
      </w:r>
    </w:p>
    <w:p w:rsidR="00677310" w:rsidRPr="00912EBA" w:rsidRDefault="00677310" w:rsidP="00524BEC">
      <w:pPr>
        <w:pStyle w:val="Akapitzlist"/>
        <w:numPr>
          <w:ilvl w:val="0"/>
          <w:numId w:val="23"/>
        </w:numPr>
        <w:spacing w:after="120" w:line="240" w:lineRule="auto"/>
        <w:jc w:val="both"/>
        <w:rPr>
          <w:rFonts w:ascii="Arial" w:hAnsi="Arial" w:cs="Arial"/>
          <w:sz w:val="20"/>
          <w:szCs w:val="20"/>
        </w:rPr>
      </w:pPr>
      <w:r w:rsidRPr="00912EBA">
        <w:rPr>
          <w:rFonts w:ascii="Arial" w:hAnsi="Arial" w:cs="Arial"/>
          <w:sz w:val="20"/>
          <w:szCs w:val="20"/>
        </w:rPr>
        <w:t>Usługi w zakresie wykonywania robót budowlanych (malowanie, wykładanie podłóg i ścian),</w:t>
      </w:r>
    </w:p>
    <w:p w:rsidR="00677310" w:rsidRPr="00912EBA" w:rsidRDefault="00677310" w:rsidP="00524BEC">
      <w:pPr>
        <w:pStyle w:val="Akapitzlist"/>
        <w:numPr>
          <w:ilvl w:val="0"/>
          <w:numId w:val="23"/>
        </w:numPr>
        <w:spacing w:after="120" w:line="240" w:lineRule="auto"/>
        <w:jc w:val="both"/>
        <w:rPr>
          <w:rFonts w:ascii="Arial" w:hAnsi="Arial" w:cs="Arial"/>
          <w:sz w:val="20"/>
          <w:szCs w:val="20"/>
        </w:rPr>
      </w:pPr>
      <w:r w:rsidRPr="00912EBA">
        <w:rPr>
          <w:rFonts w:ascii="Arial" w:hAnsi="Arial" w:cs="Arial"/>
          <w:sz w:val="20"/>
          <w:szCs w:val="20"/>
        </w:rPr>
        <w:t>Usługi w zakresie przygotowania terenu pod budowę (roboty ziemne, wykonywanie wkopów, rozbiórka i burzenie obiektów budowlanych),</w:t>
      </w:r>
    </w:p>
    <w:p w:rsidR="00677310" w:rsidRPr="00912EBA" w:rsidRDefault="00677310" w:rsidP="00524BEC">
      <w:pPr>
        <w:pStyle w:val="Akapitzlist"/>
        <w:numPr>
          <w:ilvl w:val="0"/>
          <w:numId w:val="23"/>
        </w:numPr>
        <w:spacing w:after="120" w:line="240" w:lineRule="auto"/>
        <w:jc w:val="both"/>
        <w:rPr>
          <w:rFonts w:ascii="Arial" w:hAnsi="Arial" w:cs="Arial"/>
          <w:sz w:val="20"/>
          <w:szCs w:val="20"/>
        </w:rPr>
      </w:pPr>
      <w:r w:rsidRPr="00912EBA">
        <w:rPr>
          <w:rFonts w:ascii="Arial" w:hAnsi="Arial" w:cs="Arial"/>
          <w:sz w:val="20"/>
          <w:szCs w:val="20"/>
        </w:rPr>
        <w:t xml:space="preserve">Usługi w zakresie wykonywania budynków i budowli (wykonywanie konstrukcji i pokryć dachowych, wykonywanie specjalistycznych robót budowlanych, budownictwo ogólne </w:t>
      </w:r>
      <w:r w:rsidRPr="00912EBA">
        <w:rPr>
          <w:rFonts w:ascii="Arial" w:hAnsi="Arial" w:cs="Arial"/>
          <w:sz w:val="20"/>
          <w:szCs w:val="20"/>
        </w:rPr>
        <w:br/>
        <w:t>i inżynieria lądowa, wykonywanie robót budowlanych drogowych, budowa obiektów inżynierii wodnej wykonywanie pozostałych robót ogólnobudowlanych w zakresie obiektów inżynierskich),</w:t>
      </w:r>
    </w:p>
    <w:p w:rsidR="00677310" w:rsidRPr="00912EBA" w:rsidRDefault="00677310" w:rsidP="00524BEC">
      <w:pPr>
        <w:pStyle w:val="Akapitzlist"/>
        <w:numPr>
          <w:ilvl w:val="0"/>
          <w:numId w:val="23"/>
        </w:numPr>
        <w:spacing w:after="120" w:line="240" w:lineRule="auto"/>
        <w:jc w:val="both"/>
        <w:rPr>
          <w:rFonts w:ascii="Arial" w:hAnsi="Arial" w:cs="Arial"/>
          <w:sz w:val="20"/>
          <w:szCs w:val="20"/>
        </w:rPr>
      </w:pPr>
      <w:r w:rsidRPr="00912EBA">
        <w:rPr>
          <w:rFonts w:ascii="Arial" w:hAnsi="Arial" w:cs="Arial"/>
          <w:sz w:val="20"/>
          <w:szCs w:val="20"/>
        </w:rPr>
        <w:t>Usługi w zakresie wykonywania instalacji budowlanych (wykonywanie instalacji elektrycznych, wykonywanie robót</w:t>
      </w:r>
      <w:r>
        <w:rPr>
          <w:rFonts w:ascii="Arial" w:hAnsi="Arial" w:cs="Arial"/>
          <w:sz w:val="20"/>
          <w:szCs w:val="20"/>
        </w:rPr>
        <w:t xml:space="preserve"> </w:t>
      </w:r>
      <w:r w:rsidRPr="00912EBA">
        <w:rPr>
          <w:rFonts w:ascii="Arial" w:hAnsi="Arial" w:cs="Arial"/>
          <w:sz w:val="20"/>
          <w:szCs w:val="20"/>
        </w:rPr>
        <w:t>budowlanych izolacyjnych, wykonywanie instalacji cieplnych, wodnych, wentylacyjnych i gazowych, wykonywanie instalacji centralnego ogrzewania i wentylacyjnych, wykonywanie instalacji wodno-kanalizacyjnych</w:t>
      </w:r>
      <w:r>
        <w:rPr>
          <w:rFonts w:ascii="Arial" w:hAnsi="Arial" w:cs="Arial"/>
          <w:sz w:val="20"/>
          <w:szCs w:val="20"/>
        </w:rPr>
        <w:t>)</w:t>
      </w:r>
      <w:r w:rsidRPr="00912EBA">
        <w:rPr>
          <w:rFonts w:ascii="Arial" w:hAnsi="Arial" w:cs="Arial"/>
          <w:sz w:val="20"/>
          <w:szCs w:val="20"/>
        </w:rPr>
        <w:t>.</w:t>
      </w:r>
    </w:p>
    <w:p w:rsidR="00677310" w:rsidRPr="00912EBA" w:rsidRDefault="00677310" w:rsidP="00677310">
      <w:pPr>
        <w:spacing w:after="120" w:line="240" w:lineRule="auto"/>
        <w:jc w:val="both"/>
        <w:rPr>
          <w:rFonts w:ascii="Arial" w:hAnsi="Arial" w:cs="Arial"/>
          <w:sz w:val="20"/>
          <w:szCs w:val="20"/>
        </w:rPr>
      </w:pPr>
      <w:r w:rsidRPr="00912EBA">
        <w:rPr>
          <w:rFonts w:ascii="Arial" w:hAnsi="Arial" w:cs="Arial"/>
          <w:sz w:val="20"/>
          <w:szCs w:val="20"/>
        </w:rPr>
        <w:t>W sekcji budowlanej (F: Obiekty budowlane i roboty budowlane) według danych GUS na koniec 201</w:t>
      </w:r>
      <w:r>
        <w:rPr>
          <w:rFonts w:ascii="Arial" w:hAnsi="Arial" w:cs="Arial"/>
          <w:sz w:val="20"/>
          <w:szCs w:val="20"/>
        </w:rPr>
        <w:t xml:space="preserve">4 </w:t>
      </w:r>
      <w:r w:rsidRPr="00912EBA">
        <w:rPr>
          <w:rFonts w:ascii="Arial" w:hAnsi="Arial" w:cs="Arial"/>
          <w:sz w:val="20"/>
          <w:szCs w:val="20"/>
        </w:rPr>
        <w:t>roku działa</w:t>
      </w:r>
      <w:r>
        <w:rPr>
          <w:rFonts w:ascii="Arial" w:hAnsi="Arial" w:cs="Arial"/>
          <w:sz w:val="20"/>
          <w:szCs w:val="20"/>
        </w:rPr>
        <w:t xml:space="preserve">ło </w:t>
      </w:r>
      <w:r w:rsidR="00A772D3">
        <w:rPr>
          <w:rFonts w:ascii="Arial" w:hAnsi="Arial" w:cs="Arial"/>
          <w:sz w:val="20"/>
          <w:szCs w:val="20"/>
        </w:rPr>
        <w:t>62</w:t>
      </w:r>
      <w:r w:rsidRPr="00912EBA">
        <w:rPr>
          <w:rFonts w:ascii="Arial" w:hAnsi="Arial" w:cs="Arial"/>
          <w:sz w:val="20"/>
          <w:szCs w:val="20"/>
        </w:rPr>
        <w:t xml:space="preserve"> podmiot</w:t>
      </w:r>
      <w:r>
        <w:rPr>
          <w:rFonts w:ascii="Arial" w:hAnsi="Arial" w:cs="Arial"/>
          <w:sz w:val="20"/>
          <w:szCs w:val="20"/>
        </w:rPr>
        <w:t>y</w:t>
      </w:r>
      <w:r w:rsidRPr="00912EBA">
        <w:rPr>
          <w:rFonts w:ascii="Arial" w:hAnsi="Arial" w:cs="Arial"/>
          <w:sz w:val="20"/>
          <w:szCs w:val="20"/>
        </w:rPr>
        <w:t xml:space="preserve"> gospodarcz</w:t>
      </w:r>
      <w:r>
        <w:rPr>
          <w:rFonts w:ascii="Arial" w:hAnsi="Arial" w:cs="Arial"/>
          <w:sz w:val="20"/>
          <w:szCs w:val="20"/>
        </w:rPr>
        <w:t>e</w:t>
      </w:r>
      <w:r w:rsidRPr="00912EBA">
        <w:rPr>
          <w:rFonts w:ascii="Arial" w:hAnsi="Arial" w:cs="Arial"/>
          <w:sz w:val="20"/>
          <w:szCs w:val="20"/>
        </w:rPr>
        <w:t>.</w:t>
      </w:r>
    </w:p>
    <w:p w:rsidR="00493FCD" w:rsidRPr="003441C7" w:rsidRDefault="00493FCD" w:rsidP="00936857">
      <w:pPr>
        <w:pStyle w:val="Akapitzlist"/>
        <w:numPr>
          <w:ilvl w:val="2"/>
          <w:numId w:val="1"/>
        </w:numPr>
        <w:spacing w:before="120" w:after="120" w:line="240" w:lineRule="auto"/>
        <w:jc w:val="both"/>
        <w:outlineLvl w:val="2"/>
        <w:rPr>
          <w:rStyle w:val="Hipercze"/>
          <w:rFonts w:ascii="Arial" w:hAnsi="Arial" w:cs="Arial"/>
          <w:b/>
          <w:noProof/>
          <w:color w:val="000000" w:themeColor="text1"/>
          <w:sz w:val="20"/>
          <w:u w:val="none"/>
        </w:rPr>
      </w:pPr>
      <w:bookmarkStart w:id="373" w:name="_Toc441049879"/>
      <w:r w:rsidRPr="003441C7">
        <w:rPr>
          <w:rStyle w:val="Hipercze"/>
          <w:rFonts w:ascii="Arial" w:hAnsi="Arial" w:cs="Arial"/>
          <w:b/>
          <w:noProof/>
          <w:color w:val="000000" w:themeColor="text1"/>
          <w:sz w:val="20"/>
          <w:u w:val="none"/>
        </w:rPr>
        <w:t>Rolnictwo</w:t>
      </w:r>
      <w:bookmarkEnd w:id="373"/>
    </w:p>
    <w:p w:rsidR="003441C7" w:rsidRPr="003441C7" w:rsidRDefault="003441C7" w:rsidP="003441C7">
      <w:pPr>
        <w:spacing w:after="120" w:line="240" w:lineRule="auto"/>
        <w:jc w:val="both"/>
        <w:rPr>
          <w:rFonts w:ascii="Arial" w:hAnsi="Arial" w:cs="Arial"/>
          <w:color w:val="000000" w:themeColor="text1"/>
          <w:sz w:val="20"/>
          <w:szCs w:val="20"/>
        </w:rPr>
      </w:pPr>
      <w:r w:rsidRPr="003441C7">
        <w:rPr>
          <w:rFonts w:ascii="Arial" w:hAnsi="Arial" w:cs="Arial"/>
          <w:color w:val="000000" w:themeColor="text1"/>
          <w:sz w:val="20"/>
          <w:szCs w:val="20"/>
        </w:rPr>
        <w:t xml:space="preserve">Na przestrzeni ostatnich lat proces zmniejszenia się liczby ludności zamieszkującej obszary wiejskie </w:t>
      </w:r>
      <w:r w:rsidRPr="003441C7">
        <w:rPr>
          <w:rFonts w:ascii="Arial" w:hAnsi="Arial" w:cs="Arial"/>
          <w:color w:val="000000" w:themeColor="text1"/>
          <w:sz w:val="20"/>
          <w:szCs w:val="20"/>
        </w:rPr>
        <w:br/>
        <w:t>i utrzymującej się z rolnictwa znacznie przyspieszył. Ludność wiejska utrzymuje się głównie z pracy najemnej, z rent i emerytur, czy turystyki wiejskiej, ostatnio bardzo popularnej. Zwiększa się też znaczenie terenów wiejskich jako miejsca zamieszkania ludności pracującej w</w:t>
      </w:r>
      <w:r>
        <w:rPr>
          <w:rFonts w:ascii="Arial" w:hAnsi="Arial" w:cs="Arial"/>
          <w:color w:val="000000" w:themeColor="text1"/>
          <w:sz w:val="20"/>
          <w:szCs w:val="20"/>
        </w:rPr>
        <w:t xml:space="preserve"> </w:t>
      </w:r>
      <w:r w:rsidRPr="003441C7">
        <w:rPr>
          <w:rFonts w:ascii="Arial" w:hAnsi="Arial" w:cs="Arial"/>
          <w:color w:val="000000" w:themeColor="text1"/>
          <w:sz w:val="20"/>
          <w:szCs w:val="20"/>
        </w:rPr>
        <w:t xml:space="preserve">miastach. </w:t>
      </w:r>
      <w:r w:rsidRPr="003441C7">
        <w:rPr>
          <w:rFonts w:ascii="Arial" w:hAnsi="Arial" w:cs="Arial"/>
          <w:color w:val="000000" w:themeColor="text1"/>
          <w:sz w:val="20"/>
          <w:szCs w:val="20"/>
        </w:rPr>
        <w:br/>
        <w:t xml:space="preserve">A podejmowanie działalności pozarolniczej wspierane jest ze środków publicznych w ramach programów współfinansowanych przez UE. </w:t>
      </w:r>
    </w:p>
    <w:p w:rsidR="003441C7" w:rsidRPr="003441C7" w:rsidRDefault="003441C7" w:rsidP="003441C7">
      <w:pPr>
        <w:spacing w:after="120" w:line="240" w:lineRule="auto"/>
        <w:jc w:val="both"/>
        <w:rPr>
          <w:rFonts w:ascii="Arial" w:hAnsi="Arial" w:cs="Arial"/>
          <w:color w:val="000000" w:themeColor="text1"/>
          <w:sz w:val="20"/>
          <w:szCs w:val="20"/>
        </w:rPr>
      </w:pPr>
      <w:r w:rsidRPr="003441C7">
        <w:rPr>
          <w:rFonts w:ascii="Arial" w:hAnsi="Arial" w:cs="Arial"/>
          <w:color w:val="000000" w:themeColor="text1"/>
          <w:sz w:val="20"/>
          <w:szCs w:val="20"/>
        </w:rPr>
        <w:t>W analizowanej Gminie Zarszyn zgodnie z zamieszczonym poniżej wykresem rolnictwo jest jed</w:t>
      </w:r>
      <w:r w:rsidR="00633651">
        <w:rPr>
          <w:rFonts w:ascii="Arial" w:hAnsi="Arial" w:cs="Arial"/>
          <w:color w:val="000000" w:themeColor="text1"/>
          <w:sz w:val="20"/>
          <w:szCs w:val="20"/>
        </w:rPr>
        <w:t>y</w:t>
      </w:r>
      <w:r w:rsidRPr="003441C7">
        <w:rPr>
          <w:rFonts w:ascii="Arial" w:hAnsi="Arial" w:cs="Arial"/>
          <w:color w:val="000000" w:themeColor="text1"/>
          <w:sz w:val="20"/>
          <w:szCs w:val="20"/>
        </w:rPr>
        <w:t xml:space="preserve">nym </w:t>
      </w:r>
      <w:r w:rsidRPr="003441C7">
        <w:rPr>
          <w:rFonts w:ascii="Arial" w:hAnsi="Arial" w:cs="Arial"/>
          <w:color w:val="000000" w:themeColor="text1"/>
          <w:sz w:val="20"/>
          <w:szCs w:val="20"/>
        </w:rPr>
        <w:br/>
        <w:t xml:space="preserve">ze źródeł utrzymania dla </w:t>
      </w:r>
      <w:r w:rsidR="00A14430">
        <w:rPr>
          <w:rFonts w:ascii="Arial" w:hAnsi="Arial" w:cs="Arial"/>
          <w:color w:val="000000" w:themeColor="text1"/>
          <w:sz w:val="20"/>
          <w:szCs w:val="20"/>
        </w:rPr>
        <w:t>44</w:t>
      </w:r>
      <w:r w:rsidRPr="003441C7">
        <w:rPr>
          <w:rFonts w:ascii="Arial" w:hAnsi="Arial" w:cs="Arial"/>
          <w:color w:val="000000" w:themeColor="text1"/>
          <w:sz w:val="20"/>
          <w:szCs w:val="20"/>
        </w:rPr>
        <w:t xml:space="preserve">% gospodarstw domowych (dane Powszechnego Spisu Rolnego </w:t>
      </w:r>
      <w:r w:rsidRPr="003441C7">
        <w:rPr>
          <w:rFonts w:ascii="Arial" w:hAnsi="Arial" w:cs="Arial"/>
          <w:color w:val="000000" w:themeColor="text1"/>
          <w:sz w:val="20"/>
          <w:szCs w:val="20"/>
        </w:rPr>
        <w:br/>
        <w:t>z 2010 roku), podczas gdy w 2002 roku było ich zaledwie 9</w:t>
      </w:r>
      <w:r w:rsidR="00A14430">
        <w:rPr>
          <w:rFonts w:ascii="Arial" w:hAnsi="Arial" w:cs="Arial"/>
          <w:color w:val="000000" w:themeColor="text1"/>
          <w:sz w:val="20"/>
          <w:szCs w:val="20"/>
        </w:rPr>
        <w:t>%</w:t>
      </w:r>
      <w:r w:rsidRPr="003441C7">
        <w:rPr>
          <w:rFonts w:ascii="Arial" w:hAnsi="Arial" w:cs="Arial"/>
          <w:color w:val="000000" w:themeColor="text1"/>
          <w:sz w:val="20"/>
          <w:szCs w:val="20"/>
        </w:rPr>
        <w:t>. Wbrew powszechnie panującym na obszarach wiejskich trendom w Gminie Zarszyn da się zauważyć wzrost udziału gospodarstw ze źródłem utrzymania z rolnictwa w ogóle gospodarstw rolnych w gminie (działalność rolnicza od 2004 roku wspierana jest w ramach programów współfinansowanych przez UE).</w:t>
      </w:r>
    </w:p>
    <w:p w:rsidR="003441C7" w:rsidRDefault="003441C7">
      <w:pPr>
        <w:rPr>
          <w:rFonts w:ascii="Arial" w:eastAsia="Times New Roman" w:hAnsi="Arial" w:cs="Arial"/>
          <w:b/>
          <w:bCs/>
          <w:color w:val="000000" w:themeColor="text1"/>
          <w:sz w:val="18"/>
          <w:szCs w:val="18"/>
        </w:rPr>
      </w:pPr>
      <w:bookmarkStart w:id="374" w:name="_Toc402520936"/>
      <w:bookmarkStart w:id="375" w:name="_Toc426116026"/>
      <w:r>
        <w:rPr>
          <w:rFonts w:ascii="Arial" w:hAnsi="Arial" w:cs="Arial"/>
          <w:color w:val="000000" w:themeColor="text1"/>
          <w:sz w:val="18"/>
          <w:szCs w:val="18"/>
        </w:rPr>
        <w:br w:type="page"/>
      </w:r>
    </w:p>
    <w:p w:rsidR="003441C7" w:rsidRPr="00B1218C" w:rsidRDefault="003441C7" w:rsidP="003441C7">
      <w:pPr>
        <w:pStyle w:val="Legenda"/>
        <w:rPr>
          <w:rFonts w:ascii="Arial" w:hAnsi="Arial" w:cs="Arial"/>
          <w:color w:val="000000" w:themeColor="text1"/>
          <w:sz w:val="18"/>
          <w:szCs w:val="18"/>
        </w:rPr>
      </w:pPr>
      <w:bookmarkStart w:id="376" w:name="_Toc438303269"/>
      <w:r w:rsidRPr="00B1218C">
        <w:rPr>
          <w:rFonts w:ascii="Arial" w:hAnsi="Arial" w:cs="Arial"/>
          <w:color w:val="000000" w:themeColor="text1"/>
          <w:sz w:val="18"/>
          <w:szCs w:val="18"/>
        </w:rPr>
        <w:lastRenderedPageBreak/>
        <w:t xml:space="preserve">Wykres </w:t>
      </w:r>
      <w:r w:rsidRPr="00B1218C">
        <w:rPr>
          <w:rFonts w:ascii="Arial" w:hAnsi="Arial" w:cs="Arial"/>
          <w:color w:val="000000" w:themeColor="text1"/>
          <w:sz w:val="18"/>
          <w:szCs w:val="18"/>
        </w:rPr>
        <w:fldChar w:fldCharType="begin"/>
      </w:r>
      <w:r w:rsidRPr="00B1218C">
        <w:rPr>
          <w:rFonts w:ascii="Arial" w:hAnsi="Arial" w:cs="Arial"/>
          <w:color w:val="000000" w:themeColor="text1"/>
          <w:sz w:val="18"/>
          <w:szCs w:val="18"/>
        </w:rPr>
        <w:instrText xml:space="preserve"> SEQ Wykres \* ARABIC </w:instrText>
      </w:r>
      <w:r w:rsidRPr="00B1218C">
        <w:rPr>
          <w:rFonts w:ascii="Arial" w:hAnsi="Arial" w:cs="Arial"/>
          <w:color w:val="000000" w:themeColor="text1"/>
          <w:sz w:val="18"/>
          <w:szCs w:val="18"/>
        </w:rPr>
        <w:fldChar w:fldCharType="separate"/>
      </w:r>
      <w:r w:rsidR="00246E6D">
        <w:rPr>
          <w:rFonts w:ascii="Arial" w:hAnsi="Arial" w:cs="Arial"/>
          <w:noProof/>
          <w:color w:val="000000" w:themeColor="text1"/>
          <w:sz w:val="18"/>
          <w:szCs w:val="18"/>
        </w:rPr>
        <w:t>14</w:t>
      </w:r>
      <w:r w:rsidRPr="00B1218C">
        <w:rPr>
          <w:rFonts w:ascii="Arial" w:hAnsi="Arial" w:cs="Arial"/>
          <w:color w:val="000000" w:themeColor="text1"/>
          <w:sz w:val="18"/>
          <w:szCs w:val="18"/>
        </w:rPr>
        <w:fldChar w:fldCharType="end"/>
      </w:r>
      <w:r w:rsidRPr="00B1218C">
        <w:rPr>
          <w:rFonts w:ascii="Arial" w:hAnsi="Arial" w:cs="Arial"/>
          <w:color w:val="000000" w:themeColor="text1"/>
          <w:sz w:val="18"/>
          <w:szCs w:val="18"/>
        </w:rPr>
        <w:t>.Struktura gospodarstw według źródła dochodów</w:t>
      </w:r>
      <w:bookmarkEnd w:id="374"/>
      <w:bookmarkEnd w:id="375"/>
      <w:r w:rsidRPr="00B1218C">
        <w:rPr>
          <w:rFonts w:ascii="Arial" w:hAnsi="Arial" w:cs="Arial"/>
          <w:color w:val="000000" w:themeColor="text1"/>
          <w:sz w:val="18"/>
          <w:szCs w:val="18"/>
        </w:rPr>
        <w:t xml:space="preserve"> (w </w:t>
      </w:r>
      <w:r w:rsidR="00B1218C" w:rsidRPr="00B1218C">
        <w:rPr>
          <w:rFonts w:ascii="Arial" w:hAnsi="Arial" w:cs="Arial"/>
          <w:color w:val="000000" w:themeColor="text1"/>
          <w:sz w:val="18"/>
          <w:szCs w:val="18"/>
        </w:rPr>
        <w:t>%)</w:t>
      </w:r>
      <w:bookmarkEnd w:id="376"/>
    </w:p>
    <w:p w:rsidR="00B1218C" w:rsidRPr="00B1218C" w:rsidRDefault="00B1218C" w:rsidP="00B1218C">
      <w:pPr>
        <w:jc w:val="center"/>
      </w:pPr>
      <w:r w:rsidRPr="00B1218C">
        <w:rPr>
          <w:noProof/>
          <w:lang w:eastAsia="pl-PL"/>
        </w:rPr>
        <w:drawing>
          <wp:inline distT="0" distB="0" distL="0" distR="0" wp14:anchorId="339AF9E5" wp14:editId="5B719AB6">
            <wp:extent cx="4572000" cy="2743200"/>
            <wp:effectExtent l="0" t="0" r="0" b="0"/>
            <wp:docPr id="12"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8"/>
              </a:graphicData>
            </a:graphic>
          </wp:inline>
        </w:drawing>
      </w:r>
    </w:p>
    <w:p w:rsidR="003441C7" w:rsidRPr="00A14430" w:rsidRDefault="003441C7" w:rsidP="00A14430">
      <w:pPr>
        <w:spacing w:after="0" w:line="240" w:lineRule="auto"/>
        <w:rPr>
          <w:rFonts w:ascii="Arial" w:eastAsia="Times New Roman" w:hAnsi="Arial" w:cs="Arial"/>
          <w:color w:val="000000" w:themeColor="text1"/>
          <w:sz w:val="18"/>
          <w:szCs w:val="20"/>
        </w:rPr>
      </w:pPr>
      <w:r w:rsidRPr="00B1218C">
        <w:rPr>
          <w:rFonts w:ascii="Arial" w:eastAsia="Times New Roman" w:hAnsi="Arial" w:cs="Arial"/>
          <w:i/>
          <w:iCs/>
          <w:color w:val="000000" w:themeColor="text1"/>
          <w:sz w:val="18"/>
        </w:rPr>
        <w:t>Źródło: opracowanie własne na podstawie danych Powszechnego Spisu Rolnego z 2010 roku</w:t>
      </w:r>
    </w:p>
    <w:p w:rsidR="003441C7" w:rsidRPr="001B5429" w:rsidRDefault="003441C7" w:rsidP="001B5429">
      <w:pPr>
        <w:spacing w:before="120" w:after="120" w:line="240" w:lineRule="auto"/>
        <w:jc w:val="both"/>
        <w:rPr>
          <w:rFonts w:ascii="Arial" w:hAnsi="Arial" w:cs="Arial"/>
          <w:color w:val="FF0000"/>
          <w:sz w:val="20"/>
          <w:szCs w:val="20"/>
        </w:rPr>
      </w:pPr>
      <w:r w:rsidRPr="001B5429">
        <w:rPr>
          <w:rFonts w:ascii="Arial" w:hAnsi="Arial" w:cs="Arial"/>
          <w:color w:val="000000" w:themeColor="text1"/>
          <w:sz w:val="20"/>
          <w:szCs w:val="20"/>
        </w:rPr>
        <w:t>Poniżej zamieszczony opis przedstawia charakterystykę warunków do prowadzenia działalności rolniczej w Gminie Zarszyn oraz samą prowadzoną na analizowanym obszarze działalność rolniczą</w:t>
      </w:r>
      <w:r w:rsidRPr="001B5429">
        <w:rPr>
          <w:rFonts w:ascii="Arial" w:hAnsi="Arial" w:cs="Arial"/>
          <w:color w:val="FF0000"/>
          <w:sz w:val="20"/>
          <w:szCs w:val="20"/>
        </w:rPr>
        <w:t xml:space="preserve">. </w:t>
      </w:r>
    </w:p>
    <w:p w:rsidR="00CF16AE" w:rsidRDefault="00CF16AE" w:rsidP="00CF16AE">
      <w:pPr>
        <w:spacing w:after="120" w:line="240" w:lineRule="auto"/>
        <w:jc w:val="both"/>
        <w:rPr>
          <w:rFonts w:ascii="Arial" w:hAnsi="Arial" w:cs="Arial"/>
          <w:i/>
          <w:color w:val="000000" w:themeColor="text1"/>
          <w:sz w:val="20"/>
          <w:szCs w:val="20"/>
        </w:rPr>
      </w:pPr>
      <w:r w:rsidRPr="008055FB">
        <w:rPr>
          <w:rFonts w:ascii="Arial" w:hAnsi="Arial" w:cs="Arial"/>
          <w:i/>
          <w:color w:val="000000" w:themeColor="text1"/>
          <w:sz w:val="20"/>
          <w:szCs w:val="20"/>
        </w:rPr>
        <w:t>Warunki glebowe</w:t>
      </w:r>
    </w:p>
    <w:p w:rsidR="00F746B9" w:rsidRPr="002C2AFF" w:rsidRDefault="00F746B9" w:rsidP="00F746B9">
      <w:pPr>
        <w:autoSpaceDE w:val="0"/>
        <w:autoSpaceDN w:val="0"/>
        <w:adjustRightInd w:val="0"/>
        <w:spacing w:before="120" w:after="0" w:line="240" w:lineRule="auto"/>
        <w:jc w:val="both"/>
        <w:rPr>
          <w:rFonts w:ascii="Arial" w:hAnsi="Arial" w:cs="Arial"/>
          <w:bCs/>
          <w:sz w:val="20"/>
          <w:szCs w:val="20"/>
          <w:lang w:eastAsia="pl-PL"/>
        </w:rPr>
      </w:pPr>
      <w:r w:rsidRPr="002C2AFF">
        <w:rPr>
          <w:rFonts w:ascii="Arial" w:hAnsi="Arial" w:cs="Arial"/>
          <w:bCs/>
          <w:sz w:val="20"/>
          <w:szCs w:val="20"/>
          <w:lang w:eastAsia="pl-PL"/>
        </w:rPr>
        <w:t>W Gminie Zarszyn</w:t>
      </w:r>
      <w:r w:rsidR="00177146">
        <w:rPr>
          <w:rFonts w:ascii="Arial" w:hAnsi="Arial" w:cs="Arial"/>
          <w:bCs/>
          <w:sz w:val="20"/>
          <w:szCs w:val="20"/>
          <w:lang w:eastAsia="pl-PL"/>
        </w:rPr>
        <w:t xml:space="preserve"> występują gleby w klasach: III</w:t>
      </w:r>
      <w:r w:rsidRPr="002C2AFF">
        <w:rPr>
          <w:rFonts w:ascii="Arial" w:hAnsi="Arial" w:cs="Arial"/>
          <w:bCs/>
          <w:sz w:val="20"/>
          <w:szCs w:val="20"/>
          <w:lang w:eastAsia="pl-PL"/>
        </w:rPr>
        <w:t>b</w:t>
      </w:r>
      <w:r>
        <w:rPr>
          <w:rFonts w:ascii="Arial" w:hAnsi="Arial" w:cs="Arial"/>
          <w:bCs/>
          <w:sz w:val="20"/>
          <w:szCs w:val="20"/>
          <w:lang w:eastAsia="pl-PL"/>
        </w:rPr>
        <w:t xml:space="preserve">, są to </w:t>
      </w:r>
      <w:r w:rsidRPr="002C2AFF">
        <w:rPr>
          <w:rFonts w:ascii="Arial" w:hAnsi="Arial" w:cs="Arial"/>
          <w:bCs/>
          <w:sz w:val="20"/>
          <w:szCs w:val="20"/>
          <w:lang w:eastAsia="pl-PL"/>
        </w:rPr>
        <w:t xml:space="preserve">najlepsze gleby </w:t>
      </w:r>
      <w:r>
        <w:rPr>
          <w:rFonts w:ascii="Arial" w:hAnsi="Arial" w:cs="Arial"/>
          <w:bCs/>
          <w:sz w:val="20"/>
          <w:szCs w:val="20"/>
          <w:lang w:eastAsia="pl-PL"/>
        </w:rPr>
        <w:t xml:space="preserve">i stanowią </w:t>
      </w:r>
      <w:r w:rsidRPr="002C2AFF">
        <w:rPr>
          <w:rFonts w:ascii="Arial" w:hAnsi="Arial" w:cs="Arial"/>
          <w:bCs/>
          <w:sz w:val="20"/>
          <w:szCs w:val="20"/>
          <w:lang w:eastAsia="pl-PL"/>
        </w:rPr>
        <w:t>około 40% użytków rolnych,</w:t>
      </w:r>
      <w:r>
        <w:rPr>
          <w:rFonts w:ascii="Arial" w:hAnsi="Arial" w:cs="Arial"/>
          <w:bCs/>
          <w:sz w:val="20"/>
          <w:szCs w:val="20"/>
          <w:lang w:eastAsia="pl-PL"/>
        </w:rPr>
        <w:t xml:space="preserve"> a także</w:t>
      </w:r>
      <w:r w:rsidR="00177146">
        <w:rPr>
          <w:rFonts w:ascii="Arial" w:hAnsi="Arial" w:cs="Arial"/>
          <w:bCs/>
          <w:sz w:val="20"/>
          <w:szCs w:val="20"/>
          <w:lang w:eastAsia="pl-PL"/>
        </w:rPr>
        <w:t xml:space="preserve"> IVa i IV</w:t>
      </w:r>
      <w:r w:rsidRPr="002C2AFF">
        <w:rPr>
          <w:rFonts w:ascii="Arial" w:hAnsi="Arial" w:cs="Arial"/>
          <w:bCs/>
          <w:sz w:val="20"/>
          <w:szCs w:val="20"/>
          <w:lang w:eastAsia="pl-PL"/>
        </w:rPr>
        <w:t xml:space="preserve">b oraz gleby klasy V i VI. Gleby Gminy Zarszyn należą do gleb pogórskich wytworzonych na wietrzelinie skał fliszowych, na pokrywach soliflukcyjno-deluwialnych oraz na osadach rzecznych. W obrębie wyniesień terenu są to gleby brunatne kwaśne i wyługowane. Są to na tym terenie gleby najlepsze, o głębokim i dobrze wykształconym poziomie orno-próchnicznym, zasobne w odstawowe składniki pokarmowe, o właściwym uwilgoceniu (klasa III-IV). Udają się na nich wszystkie rośliny uprawne, a przy właściwej agrotechnice dają dobre plony. W górnych partiach występują gleby bardzo kwaśne, często ciężkie i trudne do uprawy, ubogie w składniki pokarmowe IV, V i VI klasy użytków rolnych. Korzystne warunki przyrodnicze na obszarze gminy umożliwiają prowadzenie działalności rolniczej we wszystkich stosowanych obecnie systemach tj. konwencjonalnym, integrowanym (zrównoważonym) i ekologicznym, w pełnej skali intensywności produkcji. </w:t>
      </w:r>
    </w:p>
    <w:p w:rsidR="00632EEC" w:rsidRDefault="00632EEC" w:rsidP="00CF16AE">
      <w:pPr>
        <w:shd w:val="clear" w:color="auto" w:fill="FFFFFF"/>
        <w:spacing w:before="120" w:line="240" w:lineRule="auto"/>
        <w:jc w:val="both"/>
        <w:rPr>
          <w:rFonts w:ascii="Arial" w:hAnsi="Arial" w:cs="Arial"/>
          <w:color w:val="000000" w:themeColor="text1"/>
          <w:sz w:val="20"/>
          <w:szCs w:val="20"/>
        </w:rPr>
        <w:sectPr w:rsidR="00632EEC" w:rsidSect="00B54B45">
          <w:headerReference w:type="default" r:id="rId249"/>
          <w:pgSz w:w="11907" w:h="16839" w:code="9"/>
          <w:pgMar w:top="851" w:right="1417" w:bottom="1417" w:left="1417" w:header="284" w:footer="708" w:gutter="0"/>
          <w:cols w:space="708"/>
          <w:docGrid w:linePitch="360"/>
        </w:sectPr>
      </w:pPr>
    </w:p>
    <w:p w:rsidR="00CF16AE" w:rsidRPr="00852054" w:rsidRDefault="00CF16AE" w:rsidP="00CF16AE">
      <w:pPr>
        <w:shd w:val="clear" w:color="auto" w:fill="FFFFFF"/>
        <w:spacing w:before="120" w:line="240" w:lineRule="auto"/>
        <w:jc w:val="both"/>
        <w:rPr>
          <w:rFonts w:ascii="Arial" w:hAnsi="Arial" w:cs="Arial"/>
          <w:color w:val="000000" w:themeColor="text1"/>
          <w:sz w:val="20"/>
          <w:szCs w:val="20"/>
        </w:rPr>
      </w:pPr>
      <w:r w:rsidRPr="00852054">
        <w:rPr>
          <w:rFonts w:ascii="Arial" w:hAnsi="Arial" w:cs="Arial"/>
          <w:color w:val="000000" w:themeColor="text1"/>
          <w:sz w:val="20"/>
          <w:szCs w:val="20"/>
        </w:rPr>
        <w:lastRenderedPageBreak/>
        <w:t>Poniżej zamieszczona</w:t>
      </w:r>
      <w:r>
        <w:rPr>
          <w:rFonts w:ascii="Arial" w:hAnsi="Arial" w:cs="Arial"/>
          <w:color w:val="000000" w:themeColor="text1"/>
          <w:sz w:val="20"/>
          <w:szCs w:val="20"/>
        </w:rPr>
        <w:t xml:space="preserve"> </w:t>
      </w:r>
      <w:r w:rsidRPr="00852054">
        <w:rPr>
          <w:rFonts w:ascii="Arial" w:hAnsi="Arial" w:cs="Arial"/>
          <w:color w:val="000000" w:themeColor="text1"/>
          <w:sz w:val="20"/>
          <w:szCs w:val="20"/>
        </w:rPr>
        <w:t>tabela prezentuje charakterystykę gleb występujących w poszczególnych miejscowościach gminy.</w:t>
      </w:r>
    </w:p>
    <w:p w:rsidR="00CF16AE" w:rsidRPr="00852054" w:rsidRDefault="00CF16AE" w:rsidP="00CF16AE">
      <w:pPr>
        <w:pStyle w:val="Legenda"/>
        <w:keepNext/>
        <w:spacing w:before="0" w:after="0"/>
        <w:ind w:left="1276" w:hanging="1276"/>
        <w:jc w:val="both"/>
        <w:rPr>
          <w:rFonts w:ascii="Arial" w:hAnsi="Arial" w:cs="Arial"/>
          <w:color w:val="000000" w:themeColor="text1"/>
          <w:sz w:val="18"/>
          <w:szCs w:val="18"/>
        </w:rPr>
      </w:pPr>
      <w:bookmarkStart w:id="377" w:name="_Toc402520455"/>
      <w:bookmarkStart w:id="378" w:name="_Toc440616699"/>
      <w:r w:rsidRPr="00852054">
        <w:rPr>
          <w:rFonts w:ascii="Arial" w:hAnsi="Arial" w:cs="Arial"/>
          <w:color w:val="000000" w:themeColor="text1"/>
          <w:sz w:val="18"/>
          <w:szCs w:val="18"/>
        </w:rPr>
        <w:t xml:space="preserve">Tabela </w:t>
      </w:r>
      <w:r w:rsidRPr="00852054">
        <w:rPr>
          <w:rFonts w:ascii="Arial" w:hAnsi="Arial" w:cs="Arial"/>
          <w:color w:val="000000" w:themeColor="text1"/>
          <w:sz w:val="18"/>
          <w:szCs w:val="18"/>
        </w:rPr>
        <w:fldChar w:fldCharType="begin"/>
      </w:r>
      <w:r w:rsidRPr="00852054">
        <w:rPr>
          <w:rFonts w:ascii="Arial" w:hAnsi="Arial" w:cs="Arial"/>
          <w:color w:val="000000" w:themeColor="text1"/>
          <w:sz w:val="18"/>
          <w:szCs w:val="18"/>
        </w:rPr>
        <w:instrText xml:space="preserve"> SEQ Tabela \* ARABIC </w:instrText>
      </w:r>
      <w:r w:rsidRPr="00852054">
        <w:rPr>
          <w:rFonts w:ascii="Arial" w:hAnsi="Arial" w:cs="Arial"/>
          <w:color w:val="000000" w:themeColor="text1"/>
          <w:sz w:val="18"/>
          <w:szCs w:val="18"/>
        </w:rPr>
        <w:fldChar w:fldCharType="separate"/>
      </w:r>
      <w:r w:rsidR="009909AD">
        <w:rPr>
          <w:rFonts w:ascii="Arial" w:hAnsi="Arial" w:cs="Arial"/>
          <w:noProof/>
          <w:color w:val="000000" w:themeColor="text1"/>
          <w:sz w:val="18"/>
          <w:szCs w:val="18"/>
        </w:rPr>
        <w:t>52</w:t>
      </w:r>
      <w:r w:rsidRPr="00852054">
        <w:rPr>
          <w:rFonts w:ascii="Arial" w:hAnsi="Arial" w:cs="Arial"/>
          <w:color w:val="000000" w:themeColor="text1"/>
          <w:sz w:val="18"/>
          <w:szCs w:val="18"/>
        </w:rPr>
        <w:fldChar w:fldCharType="end"/>
      </w:r>
      <w:r w:rsidRPr="00852054">
        <w:rPr>
          <w:rFonts w:ascii="Arial" w:hAnsi="Arial" w:cs="Arial"/>
          <w:color w:val="000000" w:themeColor="text1"/>
          <w:sz w:val="18"/>
          <w:szCs w:val="18"/>
        </w:rPr>
        <w:t xml:space="preserve">. Powierzchnia użytków rolnych w Gminie </w:t>
      </w:r>
      <w:r w:rsidR="000C7EC9">
        <w:rPr>
          <w:rFonts w:ascii="Arial" w:hAnsi="Arial" w:cs="Arial"/>
          <w:color w:val="000000" w:themeColor="text1"/>
          <w:sz w:val="18"/>
          <w:szCs w:val="18"/>
        </w:rPr>
        <w:t>Zarszyn</w:t>
      </w:r>
      <w:r>
        <w:rPr>
          <w:rFonts w:ascii="Arial" w:hAnsi="Arial" w:cs="Arial"/>
          <w:color w:val="000000" w:themeColor="text1"/>
          <w:sz w:val="18"/>
          <w:szCs w:val="18"/>
        </w:rPr>
        <w:t xml:space="preserve"> </w:t>
      </w:r>
      <w:r w:rsidRPr="00852054">
        <w:rPr>
          <w:rFonts w:ascii="Arial" w:hAnsi="Arial" w:cs="Arial"/>
          <w:color w:val="000000" w:themeColor="text1"/>
          <w:sz w:val="18"/>
          <w:szCs w:val="18"/>
        </w:rPr>
        <w:t>z podziałem na klasy gleboznawcze</w:t>
      </w:r>
      <w:bookmarkEnd w:id="377"/>
      <w:bookmarkEnd w:id="378"/>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53"/>
        <w:gridCol w:w="887"/>
        <w:gridCol w:w="969"/>
        <w:gridCol w:w="969"/>
        <w:gridCol w:w="1054"/>
        <w:gridCol w:w="970"/>
        <w:gridCol w:w="970"/>
        <w:gridCol w:w="888"/>
        <w:gridCol w:w="1054"/>
        <w:gridCol w:w="804"/>
        <w:gridCol w:w="970"/>
        <w:gridCol w:w="970"/>
        <w:gridCol w:w="888"/>
        <w:gridCol w:w="842"/>
        <w:gridCol w:w="973"/>
      </w:tblGrid>
      <w:tr w:rsidR="005C6C83" w:rsidRPr="005C6C83" w:rsidTr="00632EEC">
        <w:tc>
          <w:tcPr>
            <w:tcW w:w="465" w:type="pct"/>
            <w:vMerge w:val="restart"/>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Miejscowość/</w:t>
            </w:r>
          </w:p>
          <w:p w:rsidR="00C01D60" w:rsidRPr="005C6C83" w:rsidRDefault="00C01D60" w:rsidP="00632EEC">
            <w:pPr>
              <w:spacing w:after="0" w:line="240" w:lineRule="auto"/>
              <w:jc w:val="center"/>
              <w:rPr>
                <w:rFonts w:ascii="Arial" w:hAnsi="Arial" w:cs="Arial"/>
                <w:b/>
                <w:color w:val="000000" w:themeColor="text1"/>
                <w:sz w:val="16"/>
                <w:szCs w:val="16"/>
              </w:rPr>
            </w:pPr>
          </w:p>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Klasa</w:t>
            </w:r>
          </w:p>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gleboznawcza</w:t>
            </w:r>
          </w:p>
        </w:tc>
        <w:tc>
          <w:tcPr>
            <w:tcW w:w="2666" w:type="pct"/>
            <w:gridSpan w:val="8"/>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Grunty orne</w:t>
            </w:r>
          </w:p>
        </w:tc>
        <w:tc>
          <w:tcPr>
            <w:tcW w:w="1869" w:type="pct"/>
            <w:gridSpan w:val="6"/>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Łąki i Pastwiska</w:t>
            </w:r>
          </w:p>
        </w:tc>
      </w:tr>
      <w:tr w:rsidR="005C6C83" w:rsidRPr="005C6C83" w:rsidTr="00632EEC">
        <w:trPr>
          <w:trHeight w:val="615"/>
        </w:trPr>
        <w:tc>
          <w:tcPr>
            <w:tcW w:w="465"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05" w:type="pct"/>
            <w:vMerge w:val="restart"/>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RII</w:t>
            </w:r>
          </w:p>
        </w:tc>
        <w:tc>
          <w:tcPr>
            <w:tcW w:w="333" w:type="pct"/>
            <w:vMerge w:val="restart"/>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RIIIa</w:t>
            </w:r>
          </w:p>
        </w:tc>
        <w:tc>
          <w:tcPr>
            <w:tcW w:w="333" w:type="pct"/>
            <w:vMerge w:val="restart"/>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RIIIb</w:t>
            </w:r>
          </w:p>
        </w:tc>
        <w:tc>
          <w:tcPr>
            <w:tcW w:w="362" w:type="pct"/>
            <w:vMerge w:val="restart"/>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RIVa</w:t>
            </w:r>
          </w:p>
        </w:tc>
        <w:tc>
          <w:tcPr>
            <w:tcW w:w="333" w:type="pct"/>
            <w:vMerge w:val="restart"/>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RIVb</w:t>
            </w:r>
          </w:p>
        </w:tc>
        <w:tc>
          <w:tcPr>
            <w:tcW w:w="333" w:type="pct"/>
            <w:vMerge w:val="restart"/>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RV</w:t>
            </w:r>
          </w:p>
        </w:tc>
        <w:tc>
          <w:tcPr>
            <w:tcW w:w="305" w:type="pct"/>
            <w:vMerge w:val="restart"/>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RVI</w:t>
            </w:r>
          </w:p>
        </w:tc>
        <w:tc>
          <w:tcPr>
            <w:tcW w:w="362" w:type="pct"/>
            <w:vMerge w:val="restart"/>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Razem</w:t>
            </w:r>
          </w:p>
        </w:tc>
        <w:tc>
          <w:tcPr>
            <w:tcW w:w="276" w:type="pct"/>
            <w:tcBorders>
              <w:bottom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ŁII</w:t>
            </w:r>
          </w:p>
        </w:tc>
        <w:tc>
          <w:tcPr>
            <w:tcW w:w="333" w:type="pct"/>
            <w:tcBorders>
              <w:bottom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ŁIII</w:t>
            </w:r>
          </w:p>
        </w:tc>
        <w:tc>
          <w:tcPr>
            <w:tcW w:w="333" w:type="pct"/>
            <w:tcBorders>
              <w:bottom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ŁIV</w:t>
            </w:r>
          </w:p>
        </w:tc>
        <w:tc>
          <w:tcPr>
            <w:tcW w:w="305" w:type="pct"/>
            <w:tcBorders>
              <w:bottom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ŁV</w:t>
            </w:r>
          </w:p>
        </w:tc>
        <w:tc>
          <w:tcPr>
            <w:tcW w:w="289" w:type="pct"/>
            <w:tcBorders>
              <w:bottom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ŁVI</w:t>
            </w:r>
          </w:p>
        </w:tc>
        <w:tc>
          <w:tcPr>
            <w:tcW w:w="333" w:type="pct"/>
            <w:tcBorders>
              <w:bottom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Razem</w:t>
            </w:r>
          </w:p>
        </w:tc>
      </w:tr>
      <w:tr w:rsidR="005C6C83" w:rsidRPr="005C6C83" w:rsidTr="00632EEC">
        <w:trPr>
          <w:trHeight w:val="285"/>
        </w:trPr>
        <w:tc>
          <w:tcPr>
            <w:tcW w:w="465"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05"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62"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05"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62" w:type="pct"/>
            <w:vMerge/>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276" w:type="pct"/>
            <w:tcBorders>
              <w:top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PsII</w:t>
            </w:r>
          </w:p>
        </w:tc>
        <w:tc>
          <w:tcPr>
            <w:tcW w:w="333" w:type="pct"/>
            <w:tcBorders>
              <w:top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PsIII</w:t>
            </w:r>
          </w:p>
        </w:tc>
        <w:tc>
          <w:tcPr>
            <w:tcW w:w="333" w:type="pct"/>
            <w:tcBorders>
              <w:top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PsIV</w:t>
            </w:r>
          </w:p>
        </w:tc>
        <w:tc>
          <w:tcPr>
            <w:tcW w:w="305" w:type="pct"/>
            <w:tcBorders>
              <w:top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Ps V</w:t>
            </w:r>
          </w:p>
        </w:tc>
        <w:tc>
          <w:tcPr>
            <w:tcW w:w="289" w:type="pct"/>
            <w:tcBorders>
              <w:top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PsVI</w:t>
            </w:r>
          </w:p>
        </w:tc>
        <w:tc>
          <w:tcPr>
            <w:tcW w:w="333" w:type="pct"/>
            <w:tcBorders>
              <w:top w:val="single" w:sz="4" w:space="0" w:color="auto"/>
            </w:tcBorders>
            <w:shd w:val="clear" w:color="auto" w:fill="D9D9D9" w:themeFill="background1" w:themeFillShade="D9"/>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Razem</w:t>
            </w:r>
          </w:p>
        </w:tc>
      </w:tr>
      <w:tr w:rsidR="005C6C83" w:rsidRPr="005C6C83" w:rsidTr="00632EEC">
        <w:trPr>
          <w:trHeight w:val="643"/>
        </w:trPr>
        <w:tc>
          <w:tcPr>
            <w:tcW w:w="46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Bażanówka</w:t>
            </w:r>
          </w:p>
        </w:tc>
        <w:tc>
          <w:tcPr>
            <w:tcW w:w="305" w:type="pct"/>
            <w:vMerge w:val="restart"/>
            <w:shd w:val="clear" w:color="auto" w:fill="auto"/>
            <w:vAlign w:val="center"/>
          </w:tcPr>
          <w:p w:rsidR="00C01D60" w:rsidRPr="005C6C83" w:rsidRDefault="00632EEC" w:rsidP="00632EEC">
            <w:pPr>
              <w:spacing w:after="0" w:line="240" w:lineRule="auto"/>
              <w:jc w:val="center"/>
              <w:rPr>
                <w:rFonts w:ascii="Arial" w:hAnsi="Arial" w:cs="Arial"/>
                <w:b/>
                <w:color w:val="000000" w:themeColor="text1"/>
                <w:sz w:val="16"/>
                <w:szCs w:val="16"/>
              </w:rPr>
            </w:pPr>
            <w:r>
              <w:rPr>
                <w:rFonts w:ascii="Arial" w:hAnsi="Arial" w:cs="Arial"/>
                <w:b/>
                <w:color w:val="000000" w:themeColor="text1"/>
                <w:sz w:val="16"/>
                <w:szCs w:val="16"/>
              </w:rPr>
              <w:t>14,3278</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132,2632</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56,7723</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30,5387</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15,7142</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4,7778</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0,07</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254,464</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13,81</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50,9875</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2,3074</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0,57</w:t>
            </w:r>
          </w:p>
        </w:tc>
        <w:tc>
          <w:tcPr>
            <w:tcW w:w="289"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0,04</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67,7149</w:t>
            </w:r>
          </w:p>
          <w:p w:rsidR="00C01D60" w:rsidRPr="005C6C83" w:rsidRDefault="00C01D60" w:rsidP="00632EEC">
            <w:pPr>
              <w:spacing w:after="0" w:line="240" w:lineRule="auto"/>
              <w:jc w:val="center"/>
              <w:rPr>
                <w:rFonts w:ascii="Arial" w:hAnsi="Arial" w:cs="Arial"/>
                <w:b/>
                <w:color w:val="000000" w:themeColor="text1"/>
                <w:sz w:val="16"/>
                <w:szCs w:val="16"/>
              </w:rPr>
            </w:pPr>
          </w:p>
        </w:tc>
      </w:tr>
      <w:tr w:rsidR="005C6C83" w:rsidRPr="005C6C83" w:rsidTr="00632EEC">
        <w:trPr>
          <w:trHeight w:val="465"/>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0,17</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26,3027</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24,0511</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12,97</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0,37</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63,8638</w:t>
            </w:r>
          </w:p>
        </w:tc>
      </w:tr>
      <w:tr w:rsidR="005C6C83" w:rsidRPr="005C6C83" w:rsidTr="00632EEC">
        <w:trPr>
          <w:trHeight w:val="405"/>
        </w:trPr>
        <w:tc>
          <w:tcPr>
            <w:tcW w:w="465" w:type="pct"/>
            <w:vMerge w:val="restart"/>
            <w:shd w:val="clear" w:color="auto" w:fill="auto"/>
            <w:vAlign w:val="center"/>
          </w:tcPr>
          <w:p w:rsidR="00C01D60" w:rsidRPr="005C6C83" w:rsidRDefault="00632EEC" w:rsidP="00632EEC">
            <w:pPr>
              <w:spacing w:after="0" w:line="240" w:lineRule="auto"/>
              <w:jc w:val="center"/>
              <w:rPr>
                <w:rFonts w:ascii="Arial" w:hAnsi="Arial" w:cs="Arial"/>
                <w:color w:val="000000" w:themeColor="text1"/>
                <w:sz w:val="16"/>
                <w:szCs w:val="16"/>
              </w:rPr>
            </w:pPr>
            <w:r>
              <w:rPr>
                <w:rFonts w:ascii="Arial" w:hAnsi="Arial" w:cs="Arial"/>
                <w:color w:val="000000" w:themeColor="text1"/>
                <w:sz w:val="16"/>
                <w:szCs w:val="16"/>
              </w:rPr>
              <w:t>Długie</w:t>
            </w:r>
          </w:p>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357,1871</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139,0290</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64,1537</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6,7956</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2,83</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569,9954</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2,7065</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76,0196</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8,7789</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1,1371</w:t>
            </w:r>
          </w:p>
        </w:tc>
        <w:tc>
          <w:tcPr>
            <w:tcW w:w="289" w:type="pct"/>
            <w:tcBorders>
              <w:bottom w:val="single" w:sz="4" w:space="0" w:color="auto"/>
            </w:tcBorders>
            <w:shd w:val="clear" w:color="auto" w:fill="auto"/>
            <w:vAlign w:val="center"/>
          </w:tcPr>
          <w:p w:rsidR="00C01D60" w:rsidRPr="005C6C83" w:rsidRDefault="00632EEC" w:rsidP="00632EEC">
            <w:pPr>
              <w:spacing w:after="0" w:line="240" w:lineRule="auto"/>
              <w:jc w:val="center"/>
              <w:rPr>
                <w:rFonts w:ascii="Arial" w:hAnsi="Arial" w:cs="Arial"/>
                <w:b/>
                <w:color w:val="000000" w:themeColor="text1"/>
                <w:sz w:val="16"/>
                <w:szCs w:val="16"/>
              </w:rPr>
            </w:pPr>
            <w:r>
              <w:rPr>
                <w:rFonts w:ascii="Arial" w:hAnsi="Arial" w:cs="Arial"/>
                <w:b/>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88,6421</w:t>
            </w:r>
          </w:p>
        </w:tc>
      </w:tr>
      <w:tr w:rsidR="005C6C83" w:rsidRPr="005C6C83" w:rsidTr="00632EEC">
        <w:trPr>
          <w:trHeight w:val="225"/>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31,6394</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13,9106</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18,4221</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0,3012</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64,2733</w:t>
            </w:r>
          </w:p>
        </w:tc>
      </w:tr>
      <w:tr w:rsidR="005C6C83" w:rsidRPr="005C6C83" w:rsidTr="00632EEC">
        <w:trPr>
          <w:trHeight w:val="270"/>
        </w:trPr>
        <w:tc>
          <w:tcPr>
            <w:tcW w:w="46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Jaćmierz</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2,7052</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180,4925</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92,3130</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54,8589</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31,3939</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36,5810</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398,3445</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35,7323</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61,2179</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0,4093</w:t>
            </w:r>
          </w:p>
        </w:tc>
        <w:tc>
          <w:tcPr>
            <w:tcW w:w="289" w:type="pct"/>
            <w:tcBorders>
              <w:bottom w:val="single" w:sz="4" w:space="0" w:color="auto"/>
            </w:tcBorders>
            <w:shd w:val="clear" w:color="auto" w:fill="auto"/>
            <w:vAlign w:val="center"/>
          </w:tcPr>
          <w:p w:rsidR="00C01D60" w:rsidRPr="005C6C83" w:rsidRDefault="00632EEC" w:rsidP="00632EEC">
            <w:pPr>
              <w:spacing w:after="0" w:line="240" w:lineRule="auto"/>
              <w:jc w:val="center"/>
              <w:rPr>
                <w:rFonts w:ascii="Arial" w:hAnsi="Arial" w:cs="Arial"/>
                <w:b/>
                <w:color w:val="000000" w:themeColor="text1"/>
                <w:sz w:val="16"/>
                <w:szCs w:val="16"/>
              </w:rPr>
            </w:pPr>
            <w:r>
              <w:rPr>
                <w:rFonts w:ascii="Arial" w:hAnsi="Arial" w:cs="Arial"/>
                <w:b/>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97,3595</w:t>
            </w:r>
          </w:p>
        </w:tc>
      </w:tr>
      <w:tr w:rsidR="005C6C83" w:rsidRPr="005C6C83" w:rsidTr="00632EEC">
        <w:trPr>
          <w:trHeight w:val="270"/>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25,9409</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56,1638</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14,3264</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96,4311</w:t>
            </w:r>
          </w:p>
        </w:tc>
      </w:tr>
      <w:tr w:rsidR="005C6C83" w:rsidRPr="005C6C83" w:rsidTr="00632EEC">
        <w:trPr>
          <w:trHeight w:val="70"/>
        </w:trPr>
        <w:tc>
          <w:tcPr>
            <w:tcW w:w="46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Nowosielce</w:t>
            </w:r>
          </w:p>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95,9200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29,5930</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233,8495</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107,7126</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103,2866</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9,7847</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580,1464</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41,4090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32,2080</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5,6480</w:t>
            </w:r>
          </w:p>
        </w:tc>
        <w:tc>
          <w:tcPr>
            <w:tcW w:w="289" w:type="pct"/>
            <w:tcBorders>
              <w:bottom w:val="single" w:sz="4" w:space="0" w:color="auto"/>
            </w:tcBorders>
            <w:shd w:val="clear" w:color="auto" w:fill="auto"/>
            <w:vAlign w:val="center"/>
          </w:tcPr>
          <w:p w:rsidR="00C01D60" w:rsidRPr="005C6C83" w:rsidRDefault="00632EEC" w:rsidP="00632EEC">
            <w:pPr>
              <w:spacing w:after="0" w:line="240" w:lineRule="auto"/>
              <w:jc w:val="center"/>
              <w:rPr>
                <w:rFonts w:ascii="Arial" w:hAnsi="Arial" w:cs="Arial"/>
                <w:b/>
                <w:color w:val="000000" w:themeColor="text1"/>
                <w:sz w:val="16"/>
                <w:szCs w:val="16"/>
              </w:rPr>
            </w:pPr>
            <w:r>
              <w:rPr>
                <w:rFonts w:ascii="Arial" w:hAnsi="Arial" w:cs="Arial"/>
                <w:b/>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79,265</w:t>
            </w:r>
          </w:p>
        </w:tc>
      </w:tr>
      <w:tr w:rsidR="005C6C83" w:rsidRPr="005C6C83" w:rsidTr="00632EEC">
        <w:trPr>
          <w:trHeight w:val="390"/>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5,4002</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72,2131</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45,3671</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12,34</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135,3204</w:t>
            </w:r>
          </w:p>
        </w:tc>
      </w:tr>
      <w:tr w:rsidR="005C6C83" w:rsidRPr="005C6C83" w:rsidTr="00632EEC">
        <w:trPr>
          <w:trHeight w:val="360"/>
        </w:trPr>
        <w:tc>
          <w:tcPr>
            <w:tcW w:w="46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Odrzechowa</w:t>
            </w:r>
          </w:p>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30,6796</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119,5663</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468,0670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445,1355</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68,3145</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0,0808</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1131,8437</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22,8881</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123,5179</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21,7916</w:t>
            </w:r>
          </w:p>
        </w:tc>
        <w:tc>
          <w:tcPr>
            <w:tcW w:w="289" w:type="pct"/>
            <w:tcBorders>
              <w:bottom w:val="single" w:sz="4" w:space="0" w:color="auto"/>
            </w:tcBorders>
            <w:shd w:val="clear" w:color="auto" w:fill="auto"/>
            <w:vAlign w:val="center"/>
          </w:tcPr>
          <w:p w:rsidR="00C01D60" w:rsidRPr="005C6C83" w:rsidRDefault="00632EEC" w:rsidP="00632EEC">
            <w:pPr>
              <w:spacing w:after="0" w:line="240" w:lineRule="auto"/>
              <w:jc w:val="center"/>
              <w:rPr>
                <w:rFonts w:ascii="Arial" w:hAnsi="Arial" w:cs="Arial"/>
                <w:b/>
                <w:color w:val="000000" w:themeColor="text1"/>
                <w:sz w:val="16"/>
                <w:szCs w:val="16"/>
              </w:rPr>
            </w:pPr>
            <w:r>
              <w:rPr>
                <w:rFonts w:ascii="Arial" w:hAnsi="Arial" w:cs="Arial"/>
                <w:b/>
                <w:color w:val="000000" w:themeColor="text1"/>
                <w:sz w:val="16"/>
                <w:szCs w:val="16"/>
              </w:rPr>
              <w:t>0,05</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168,2476</w:t>
            </w:r>
          </w:p>
        </w:tc>
      </w:tr>
      <w:tr w:rsidR="005C6C83" w:rsidRPr="005C6C83" w:rsidTr="00632EEC">
        <w:trPr>
          <w:trHeight w:val="375"/>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66,5211</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434,6543</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54,36</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14,4041</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569,9395</w:t>
            </w:r>
          </w:p>
        </w:tc>
      </w:tr>
      <w:tr w:rsidR="005C6C83" w:rsidRPr="005C6C83" w:rsidTr="00632EEC">
        <w:trPr>
          <w:trHeight w:val="345"/>
        </w:trPr>
        <w:tc>
          <w:tcPr>
            <w:tcW w:w="46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Pielnia</w:t>
            </w:r>
          </w:p>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val="restart"/>
            <w:shd w:val="clear" w:color="auto" w:fill="auto"/>
            <w:vAlign w:val="center"/>
          </w:tcPr>
          <w:p w:rsidR="00C01D60" w:rsidRPr="005C6C83" w:rsidRDefault="00632EEC" w:rsidP="00632EEC">
            <w:pPr>
              <w:spacing w:after="0" w:line="240" w:lineRule="auto"/>
              <w:jc w:val="center"/>
              <w:rPr>
                <w:rFonts w:ascii="Arial" w:hAnsi="Arial" w:cs="Arial"/>
                <w:b/>
                <w:color w:val="000000" w:themeColor="text1"/>
                <w:sz w:val="16"/>
                <w:szCs w:val="16"/>
              </w:rPr>
            </w:pPr>
            <w:r>
              <w:rPr>
                <w:rFonts w:ascii="Arial" w:hAnsi="Arial" w:cs="Arial"/>
                <w:b/>
                <w:color w:val="000000" w:themeColor="text1"/>
                <w:sz w:val="16"/>
                <w:szCs w:val="16"/>
              </w:rPr>
              <w:t>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1,2635</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16,5571</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59,9602</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159,2213</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403,5272</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26,9549</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667,4842</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1,4276</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30,3973</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24,9978</w:t>
            </w:r>
          </w:p>
        </w:tc>
        <w:tc>
          <w:tcPr>
            <w:tcW w:w="289"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0,5375</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57,3602</w:t>
            </w:r>
          </w:p>
        </w:tc>
      </w:tr>
      <w:tr w:rsidR="005C6C83" w:rsidRPr="005C6C83" w:rsidTr="00632EEC">
        <w:trPr>
          <w:trHeight w:val="390"/>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2,7994</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48,9672</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27,4961</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b/>
                <w:color w:val="000000" w:themeColor="text1"/>
                <w:sz w:val="16"/>
                <w:szCs w:val="16"/>
              </w:rPr>
              <w:t>11,6475</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90,9102</w:t>
            </w:r>
          </w:p>
        </w:tc>
      </w:tr>
      <w:tr w:rsidR="005C6C83" w:rsidRPr="005C6C83" w:rsidTr="00632EEC">
        <w:trPr>
          <w:trHeight w:val="600"/>
        </w:trPr>
        <w:tc>
          <w:tcPr>
            <w:tcW w:w="46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Posada Jaćmierska</w:t>
            </w:r>
          </w:p>
          <w:p w:rsidR="00C01D60" w:rsidRPr="005C6C83" w:rsidRDefault="00C01D60" w:rsidP="00632EEC">
            <w:pPr>
              <w:spacing w:after="0" w:line="240" w:lineRule="auto"/>
              <w:jc w:val="center"/>
              <w:rPr>
                <w:rFonts w:ascii="Arial" w:hAnsi="Arial" w:cs="Arial"/>
                <w:color w:val="000000" w:themeColor="text1"/>
                <w:sz w:val="16"/>
                <w:szCs w:val="16"/>
              </w:rPr>
            </w:pPr>
          </w:p>
          <w:p w:rsidR="00C01D60" w:rsidRPr="005C6C83" w:rsidRDefault="00C01D60" w:rsidP="00632EEC">
            <w:pPr>
              <w:spacing w:after="0" w:line="240" w:lineRule="auto"/>
              <w:jc w:val="center"/>
              <w:rPr>
                <w:rFonts w:ascii="Arial" w:hAnsi="Arial" w:cs="Arial"/>
                <w:color w:val="000000" w:themeColor="text1"/>
                <w:sz w:val="16"/>
                <w:szCs w:val="16"/>
              </w:rPr>
            </w:pPr>
          </w:p>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81,4908</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147,2333</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119,9007</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28,5594</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38,1742</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2,3990</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417,7574</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95,3637</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41,7949</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1,1432</w:t>
            </w:r>
          </w:p>
        </w:tc>
        <w:tc>
          <w:tcPr>
            <w:tcW w:w="289"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138,3018</w:t>
            </w:r>
          </w:p>
        </w:tc>
      </w:tr>
      <w:tr w:rsidR="005C6C83" w:rsidRPr="005C6C83" w:rsidTr="00632EEC">
        <w:trPr>
          <w:trHeight w:val="495"/>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25,4898</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4,2734</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4,6275</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0,1197</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34,5104</w:t>
            </w:r>
          </w:p>
        </w:tc>
      </w:tr>
      <w:tr w:rsidR="005C6C83" w:rsidRPr="005C6C83" w:rsidTr="00632EEC">
        <w:trPr>
          <w:trHeight w:val="705"/>
        </w:trPr>
        <w:tc>
          <w:tcPr>
            <w:tcW w:w="46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Posada Zarszyńska</w:t>
            </w:r>
          </w:p>
          <w:p w:rsidR="00C01D60" w:rsidRPr="005C6C83" w:rsidRDefault="00C01D60" w:rsidP="00632EEC">
            <w:pPr>
              <w:spacing w:after="0" w:line="240" w:lineRule="auto"/>
              <w:jc w:val="center"/>
              <w:rPr>
                <w:rFonts w:ascii="Arial" w:hAnsi="Arial" w:cs="Arial"/>
                <w:color w:val="000000" w:themeColor="text1"/>
                <w:sz w:val="16"/>
                <w:szCs w:val="16"/>
              </w:rPr>
            </w:pPr>
          </w:p>
          <w:p w:rsidR="00C01D60" w:rsidRPr="005C6C83" w:rsidRDefault="00C01D60" w:rsidP="00632EEC">
            <w:pPr>
              <w:spacing w:after="0" w:line="240" w:lineRule="auto"/>
              <w:jc w:val="center"/>
              <w:rPr>
                <w:rFonts w:ascii="Arial" w:hAnsi="Arial" w:cs="Arial"/>
                <w:color w:val="000000" w:themeColor="text1"/>
                <w:sz w:val="16"/>
                <w:szCs w:val="16"/>
              </w:rPr>
            </w:pPr>
          </w:p>
          <w:p w:rsidR="00C01D60" w:rsidRPr="005C6C83" w:rsidRDefault="00C01D60" w:rsidP="00632EEC">
            <w:pPr>
              <w:spacing w:after="0" w:line="240" w:lineRule="auto"/>
              <w:jc w:val="center"/>
              <w:rPr>
                <w:rFonts w:ascii="Arial" w:hAnsi="Arial" w:cs="Arial"/>
                <w:color w:val="000000" w:themeColor="text1"/>
                <w:sz w:val="16"/>
                <w:szCs w:val="16"/>
              </w:rPr>
            </w:pPr>
          </w:p>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lastRenderedPageBreak/>
              <w:t>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81,9959</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15,1127</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25,2719</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28,6913</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22,2173</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173,2891</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7,1774</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24,0436</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2,4050</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0,0811</w:t>
            </w:r>
          </w:p>
        </w:tc>
        <w:tc>
          <w:tcPr>
            <w:tcW w:w="289"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0,0640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33,7711</w:t>
            </w:r>
          </w:p>
        </w:tc>
      </w:tr>
      <w:tr w:rsidR="005C6C83" w:rsidRPr="005C6C83" w:rsidTr="00632EEC">
        <w:trPr>
          <w:trHeight w:val="570"/>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22,97</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69,3683</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25,0386</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117,3769</w:t>
            </w:r>
          </w:p>
        </w:tc>
      </w:tr>
      <w:tr w:rsidR="005C6C83" w:rsidRPr="005C6C83" w:rsidTr="00632EEC">
        <w:trPr>
          <w:trHeight w:val="510"/>
        </w:trPr>
        <w:tc>
          <w:tcPr>
            <w:tcW w:w="46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lastRenderedPageBreak/>
              <w:t>Zarszyn</w:t>
            </w:r>
          </w:p>
          <w:p w:rsidR="00C01D60" w:rsidRPr="005C6C83" w:rsidRDefault="00C01D60" w:rsidP="00632EEC">
            <w:pPr>
              <w:spacing w:after="0" w:line="240" w:lineRule="auto"/>
              <w:jc w:val="center"/>
              <w:rPr>
                <w:rFonts w:ascii="Arial" w:hAnsi="Arial" w:cs="Arial"/>
                <w:color w:val="000000" w:themeColor="text1"/>
                <w:sz w:val="16"/>
                <w:szCs w:val="16"/>
              </w:rPr>
            </w:pPr>
          </w:p>
          <w:p w:rsidR="00C01D60" w:rsidRPr="005C6C83" w:rsidRDefault="00C01D60" w:rsidP="00632EEC">
            <w:pPr>
              <w:spacing w:after="0" w:line="240" w:lineRule="auto"/>
              <w:jc w:val="center"/>
              <w:rPr>
                <w:rFonts w:ascii="Arial" w:hAnsi="Arial" w:cs="Arial"/>
                <w:color w:val="000000" w:themeColor="text1"/>
                <w:sz w:val="16"/>
                <w:szCs w:val="16"/>
              </w:rPr>
            </w:pPr>
          </w:p>
          <w:p w:rsidR="00C01D60" w:rsidRPr="005C6C83" w:rsidRDefault="00C01D60" w:rsidP="00632EEC">
            <w:pPr>
              <w:spacing w:after="0" w:line="240" w:lineRule="auto"/>
              <w:jc w:val="center"/>
              <w:rPr>
                <w:rFonts w:ascii="Arial" w:hAnsi="Arial" w:cs="Arial"/>
                <w:color w:val="000000" w:themeColor="text1"/>
                <w:sz w:val="16"/>
                <w:szCs w:val="16"/>
              </w:rPr>
            </w:pPr>
          </w:p>
          <w:p w:rsidR="00C01D60" w:rsidRPr="005C6C83" w:rsidRDefault="00C01D60" w:rsidP="00632EEC">
            <w:pPr>
              <w:spacing w:after="0" w:line="240" w:lineRule="auto"/>
              <w:jc w:val="center"/>
              <w:rPr>
                <w:rFonts w:ascii="Arial" w:hAnsi="Arial" w:cs="Arial"/>
                <w:color w:val="000000" w:themeColor="text1"/>
                <w:sz w:val="16"/>
                <w:szCs w:val="16"/>
              </w:rPr>
            </w:pPr>
          </w:p>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26,0797</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87,5024</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164,6889</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89,7560</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17,3720</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0,7490</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386,148</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115,9732</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185,5757</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6,7432</w:t>
            </w:r>
          </w:p>
        </w:tc>
        <w:tc>
          <w:tcPr>
            <w:tcW w:w="289"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308,2921</w:t>
            </w:r>
          </w:p>
        </w:tc>
      </w:tr>
      <w:tr w:rsidR="005C6C83" w:rsidRPr="005C6C83" w:rsidTr="00632EEC">
        <w:trPr>
          <w:trHeight w:val="600"/>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71,3428</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32,4506</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2,4821</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106,2755</w:t>
            </w:r>
          </w:p>
        </w:tc>
      </w:tr>
      <w:tr w:rsidR="005C6C83" w:rsidRPr="005C6C83" w:rsidTr="00632EEC">
        <w:trPr>
          <w:trHeight w:val="270"/>
        </w:trPr>
        <w:tc>
          <w:tcPr>
            <w:tcW w:w="465" w:type="pct"/>
            <w:vMerge w:val="restart"/>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r w:rsidRPr="005C6C83">
              <w:rPr>
                <w:rFonts w:ascii="Arial" w:hAnsi="Arial" w:cs="Arial"/>
                <w:b/>
                <w:color w:val="000000" w:themeColor="text1"/>
                <w:sz w:val="16"/>
                <w:szCs w:val="16"/>
              </w:rPr>
              <w:t>Razem:</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17,033</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987,3723</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703,6791</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1221,2895</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912,9798</w:t>
            </w:r>
          </w:p>
        </w:tc>
        <w:tc>
          <w:tcPr>
            <w:tcW w:w="333"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697,0806</w:t>
            </w:r>
          </w:p>
        </w:tc>
        <w:tc>
          <w:tcPr>
            <w:tcW w:w="305"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40,0384</w:t>
            </w:r>
          </w:p>
        </w:tc>
        <w:tc>
          <w:tcPr>
            <w:tcW w:w="362" w:type="pct"/>
            <w:vMerge w:val="restart"/>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4579,4727</w:t>
            </w:r>
          </w:p>
        </w:tc>
        <w:tc>
          <w:tcPr>
            <w:tcW w:w="276"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23,6939</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463,8446</w:t>
            </w:r>
          </w:p>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488,203</w:t>
            </w:r>
          </w:p>
        </w:tc>
        <w:tc>
          <w:tcPr>
            <w:tcW w:w="305"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62,5213</w:t>
            </w:r>
          </w:p>
        </w:tc>
        <w:tc>
          <w:tcPr>
            <w:tcW w:w="289"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0,6915</w:t>
            </w:r>
          </w:p>
        </w:tc>
        <w:tc>
          <w:tcPr>
            <w:tcW w:w="333" w:type="pct"/>
            <w:tcBorders>
              <w:bottom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1038,9543</w:t>
            </w:r>
          </w:p>
        </w:tc>
      </w:tr>
      <w:tr w:rsidR="005C6C83" w:rsidRPr="005C6C83" w:rsidTr="00632EEC">
        <w:trPr>
          <w:trHeight w:val="360"/>
        </w:trPr>
        <w:tc>
          <w:tcPr>
            <w:tcW w:w="465" w:type="pct"/>
            <w:vMerge/>
            <w:shd w:val="clear" w:color="auto" w:fill="auto"/>
            <w:vAlign w:val="center"/>
          </w:tcPr>
          <w:p w:rsidR="00C01D60" w:rsidRPr="005C6C83" w:rsidRDefault="00C01D60" w:rsidP="00632EEC">
            <w:pPr>
              <w:spacing w:after="0" w:line="240" w:lineRule="auto"/>
              <w:jc w:val="center"/>
              <w:rPr>
                <w:rFonts w:ascii="Arial" w:hAnsi="Arial" w:cs="Arial"/>
                <w:b/>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33"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05"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362" w:type="pct"/>
            <w:vMerge/>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p>
        </w:tc>
        <w:tc>
          <w:tcPr>
            <w:tcW w:w="276"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0,17</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278,4063</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756,0524</w:t>
            </w:r>
          </w:p>
        </w:tc>
        <w:tc>
          <w:tcPr>
            <w:tcW w:w="305"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205,0899</w:t>
            </w:r>
          </w:p>
        </w:tc>
        <w:tc>
          <w:tcPr>
            <w:tcW w:w="289"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39,1825</w:t>
            </w:r>
          </w:p>
        </w:tc>
        <w:tc>
          <w:tcPr>
            <w:tcW w:w="333" w:type="pct"/>
            <w:tcBorders>
              <w:top w:val="single" w:sz="4" w:space="0" w:color="auto"/>
            </w:tcBorders>
            <w:shd w:val="clear" w:color="auto" w:fill="auto"/>
            <w:vAlign w:val="center"/>
          </w:tcPr>
          <w:p w:rsidR="00C01D60" w:rsidRPr="005C6C83" w:rsidRDefault="00C01D60" w:rsidP="00632EEC">
            <w:pPr>
              <w:spacing w:after="0" w:line="240" w:lineRule="auto"/>
              <w:jc w:val="center"/>
              <w:rPr>
                <w:rFonts w:ascii="Arial" w:hAnsi="Arial" w:cs="Arial"/>
                <w:color w:val="000000" w:themeColor="text1"/>
                <w:sz w:val="16"/>
                <w:szCs w:val="16"/>
              </w:rPr>
            </w:pPr>
            <w:r w:rsidRPr="005C6C83">
              <w:rPr>
                <w:rFonts w:ascii="Arial" w:hAnsi="Arial" w:cs="Arial"/>
                <w:color w:val="000000" w:themeColor="text1"/>
                <w:sz w:val="16"/>
                <w:szCs w:val="16"/>
              </w:rPr>
              <w:t>1278,9011</w:t>
            </w:r>
          </w:p>
        </w:tc>
      </w:tr>
    </w:tbl>
    <w:p w:rsidR="00CF16AE" w:rsidRPr="00353A90" w:rsidRDefault="00CF16AE" w:rsidP="00CF16AE">
      <w:pPr>
        <w:spacing w:line="240" w:lineRule="auto"/>
        <w:rPr>
          <w:rFonts w:ascii="Arial" w:hAnsi="Arial" w:cs="Arial"/>
          <w:i/>
          <w:color w:val="000000" w:themeColor="text1"/>
          <w:sz w:val="18"/>
          <w:szCs w:val="18"/>
        </w:rPr>
      </w:pPr>
      <w:r w:rsidRPr="00353A90">
        <w:rPr>
          <w:rFonts w:ascii="Arial" w:hAnsi="Arial" w:cs="Arial"/>
          <w:i/>
          <w:iCs/>
          <w:color w:val="000000" w:themeColor="text1"/>
          <w:sz w:val="18"/>
          <w:szCs w:val="18"/>
        </w:rPr>
        <w:t xml:space="preserve">Źródło: </w:t>
      </w:r>
      <w:r w:rsidRPr="00353A90">
        <w:rPr>
          <w:rFonts w:ascii="Arial" w:hAnsi="Arial" w:cs="Arial"/>
          <w:i/>
          <w:color w:val="000000" w:themeColor="text1"/>
          <w:sz w:val="18"/>
          <w:szCs w:val="18"/>
        </w:rPr>
        <w:t xml:space="preserve">dane Urzędu Gminy </w:t>
      </w:r>
      <w:r>
        <w:rPr>
          <w:rFonts w:ascii="Arial" w:hAnsi="Arial" w:cs="Arial"/>
          <w:i/>
          <w:color w:val="000000" w:themeColor="text1"/>
          <w:sz w:val="18"/>
          <w:szCs w:val="18"/>
        </w:rPr>
        <w:t>Zarszyn</w:t>
      </w:r>
    </w:p>
    <w:p w:rsidR="00632EEC" w:rsidRDefault="00632EEC" w:rsidP="00450204">
      <w:pPr>
        <w:spacing w:line="240" w:lineRule="auto"/>
        <w:jc w:val="both"/>
        <w:rPr>
          <w:rFonts w:ascii="Arial" w:hAnsi="Arial" w:cs="Arial"/>
          <w:color w:val="000000" w:themeColor="text1"/>
          <w:sz w:val="20"/>
          <w:szCs w:val="20"/>
        </w:rPr>
        <w:sectPr w:rsidR="00632EEC" w:rsidSect="00632EEC">
          <w:headerReference w:type="default" r:id="rId250"/>
          <w:pgSz w:w="16839" w:h="11907" w:orient="landscape" w:code="9"/>
          <w:pgMar w:top="1417" w:right="851" w:bottom="1417" w:left="1417" w:header="284" w:footer="708" w:gutter="0"/>
          <w:cols w:space="708"/>
          <w:docGrid w:linePitch="360"/>
        </w:sectPr>
      </w:pPr>
    </w:p>
    <w:p w:rsidR="003441C7" w:rsidRPr="00450204" w:rsidRDefault="003441C7" w:rsidP="00450204">
      <w:pPr>
        <w:spacing w:line="240" w:lineRule="auto"/>
        <w:jc w:val="both"/>
        <w:rPr>
          <w:rFonts w:ascii="Arial" w:hAnsi="Arial" w:cs="Arial"/>
          <w:color w:val="FF0000"/>
          <w:sz w:val="20"/>
          <w:szCs w:val="20"/>
        </w:rPr>
      </w:pPr>
      <w:r w:rsidRPr="00450204">
        <w:rPr>
          <w:rFonts w:ascii="Arial" w:hAnsi="Arial" w:cs="Arial"/>
          <w:color w:val="000000" w:themeColor="text1"/>
          <w:sz w:val="20"/>
          <w:szCs w:val="20"/>
        </w:rPr>
        <w:lastRenderedPageBreak/>
        <w:t>Na terenie Gminy Zarszyn w 2010 roku działalność rolniczą prowadziło 1692</w:t>
      </w:r>
      <w:r w:rsidR="00450204" w:rsidRPr="00450204">
        <w:rPr>
          <w:rFonts w:ascii="Arial" w:hAnsi="Arial" w:cs="Arial"/>
          <w:color w:val="000000" w:themeColor="text1"/>
          <w:sz w:val="20"/>
          <w:szCs w:val="20"/>
        </w:rPr>
        <w:t xml:space="preserve"> </w:t>
      </w:r>
      <w:r w:rsidRPr="00450204">
        <w:rPr>
          <w:rFonts w:ascii="Arial" w:hAnsi="Arial" w:cs="Arial"/>
          <w:color w:val="000000" w:themeColor="text1"/>
          <w:sz w:val="20"/>
          <w:szCs w:val="20"/>
        </w:rPr>
        <w:t>gospodarstw (99,8% to gospodarstwa indywidualne). W strukturze gospodarstw według powierzchni przeważają gospodarstwa o areale od 1 do 5 ha (ponad 46%), ponad 43% stanowią gospodarstwa o powierzchni do 1 ha. Pozostałe gospodarstwa mieszczą się w przedziale od 5 do 10 ha (7%) oraz od 10 do 15 ha (blisko 1,5%). Na terenie Gminy Zarszyn jest też 2% gospodarstw rolnych o powierzchni powyżej 15 ha</w:t>
      </w:r>
      <w:r w:rsidRPr="00450204">
        <w:rPr>
          <w:rFonts w:ascii="Arial" w:hAnsi="Arial" w:cs="Arial"/>
          <w:color w:val="FF0000"/>
          <w:sz w:val="20"/>
          <w:szCs w:val="20"/>
        </w:rPr>
        <w:t>.</w:t>
      </w:r>
    </w:p>
    <w:p w:rsidR="003441C7" w:rsidRPr="00450204" w:rsidRDefault="00450204" w:rsidP="00450204">
      <w:pPr>
        <w:pStyle w:val="Legenda"/>
        <w:keepNext/>
        <w:spacing w:before="0" w:after="0"/>
        <w:ind w:left="1276" w:hanging="1276"/>
        <w:jc w:val="both"/>
        <w:rPr>
          <w:rFonts w:ascii="Arial" w:hAnsi="Arial" w:cs="Arial"/>
          <w:color w:val="000000" w:themeColor="text1"/>
          <w:sz w:val="18"/>
          <w:szCs w:val="18"/>
        </w:rPr>
      </w:pPr>
      <w:bookmarkStart w:id="379" w:name="_Toc402520456"/>
      <w:bookmarkStart w:id="380" w:name="_Toc428770627"/>
      <w:bookmarkStart w:id="381" w:name="_Toc440616700"/>
      <w:r w:rsidRPr="00450204">
        <w:rPr>
          <w:rFonts w:ascii="Arial" w:hAnsi="Arial" w:cs="Arial"/>
          <w:color w:val="000000" w:themeColor="text1"/>
          <w:sz w:val="18"/>
          <w:szCs w:val="18"/>
        </w:rPr>
        <w:t xml:space="preserve">Tabela </w:t>
      </w:r>
      <w:r w:rsidRPr="00450204">
        <w:rPr>
          <w:rFonts w:ascii="Arial" w:hAnsi="Arial" w:cs="Arial"/>
          <w:color w:val="000000" w:themeColor="text1"/>
          <w:sz w:val="18"/>
          <w:szCs w:val="18"/>
        </w:rPr>
        <w:fldChar w:fldCharType="begin"/>
      </w:r>
      <w:r w:rsidRPr="00450204">
        <w:rPr>
          <w:rFonts w:ascii="Arial" w:hAnsi="Arial" w:cs="Arial"/>
          <w:color w:val="000000" w:themeColor="text1"/>
          <w:sz w:val="18"/>
          <w:szCs w:val="18"/>
        </w:rPr>
        <w:instrText xml:space="preserve"> SEQ Tabela \* ARABIC </w:instrText>
      </w:r>
      <w:r w:rsidRPr="00450204">
        <w:rPr>
          <w:rFonts w:ascii="Arial" w:hAnsi="Arial" w:cs="Arial"/>
          <w:color w:val="000000" w:themeColor="text1"/>
          <w:sz w:val="18"/>
          <w:szCs w:val="18"/>
        </w:rPr>
        <w:fldChar w:fldCharType="separate"/>
      </w:r>
      <w:r w:rsidR="009909AD">
        <w:rPr>
          <w:rFonts w:ascii="Arial" w:hAnsi="Arial" w:cs="Arial"/>
          <w:noProof/>
          <w:color w:val="000000" w:themeColor="text1"/>
          <w:sz w:val="18"/>
          <w:szCs w:val="18"/>
        </w:rPr>
        <w:t>53</w:t>
      </w:r>
      <w:r w:rsidRPr="00450204">
        <w:rPr>
          <w:rFonts w:ascii="Arial" w:hAnsi="Arial" w:cs="Arial"/>
          <w:color w:val="000000" w:themeColor="text1"/>
          <w:sz w:val="18"/>
          <w:szCs w:val="18"/>
        </w:rPr>
        <w:fldChar w:fldCharType="end"/>
      </w:r>
      <w:r w:rsidRPr="00450204">
        <w:rPr>
          <w:rFonts w:ascii="Arial" w:hAnsi="Arial" w:cs="Arial"/>
          <w:color w:val="000000" w:themeColor="text1"/>
          <w:sz w:val="18"/>
          <w:szCs w:val="18"/>
        </w:rPr>
        <w:t xml:space="preserve">. </w:t>
      </w:r>
      <w:r w:rsidR="003441C7" w:rsidRPr="00450204">
        <w:rPr>
          <w:rFonts w:ascii="Arial" w:hAnsi="Arial" w:cs="Arial"/>
          <w:color w:val="000000" w:themeColor="text1"/>
          <w:sz w:val="18"/>
          <w:szCs w:val="18"/>
        </w:rPr>
        <w:t>Udział gospodarstw rolnych według powierzchni w 2010 roku (%)</w:t>
      </w:r>
      <w:bookmarkEnd w:id="379"/>
      <w:bookmarkEnd w:id="380"/>
      <w:bookmarkEnd w:id="381"/>
    </w:p>
    <w:tbl>
      <w:tblPr>
        <w:tblW w:w="5000" w:type="pct"/>
        <w:tblCellMar>
          <w:left w:w="70" w:type="dxa"/>
          <w:right w:w="70" w:type="dxa"/>
        </w:tblCellMar>
        <w:tblLook w:val="04A0" w:firstRow="1" w:lastRow="0" w:firstColumn="1" w:lastColumn="0" w:noHBand="0" w:noVBand="1"/>
      </w:tblPr>
      <w:tblGrid>
        <w:gridCol w:w="4165"/>
        <w:gridCol w:w="799"/>
        <w:gridCol w:w="810"/>
        <w:gridCol w:w="921"/>
        <w:gridCol w:w="1030"/>
        <w:gridCol w:w="1338"/>
      </w:tblGrid>
      <w:tr w:rsidR="003441C7" w:rsidRPr="00BA18E5" w:rsidTr="000747FB">
        <w:trPr>
          <w:trHeight w:val="510"/>
        </w:trPr>
        <w:tc>
          <w:tcPr>
            <w:tcW w:w="22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3441C7" w:rsidRPr="00BA18E5" w:rsidRDefault="003441C7" w:rsidP="000747FB">
            <w:pPr>
              <w:spacing w:after="0" w:line="240" w:lineRule="auto"/>
              <w:rPr>
                <w:rFonts w:ascii="Arial" w:hAnsi="Arial" w:cs="Arial"/>
                <w:b/>
                <w:color w:val="000000" w:themeColor="text1"/>
                <w:sz w:val="18"/>
                <w:szCs w:val="18"/>
              </w:rPr>
            </w:pPr>
            <w:r w:rsidRPr="00BA18E5">
              <w:rPr>
                <w:rFonts w:ascii="Arial" w:hAnsi="Arial" w:cs="Arial"/>
                <w:b/>
                <w:color w:val="000000" w:themeColor="text1"/>
                <w:sz w:val="18"/>
                <w:szCs w:val="18"/>
              </w:rPr>
              <w:t>Gospodarstwa rolne według powierzchni (udział %)</w:t>
            </w:r>
          </w:p>
        </w:tc>
        <w:tc>
          <w:tcPr>
            <w:tcW w:w="441"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3441C7" w:rsidRPr="00BA18E5" w:rsidRDefault="003441C7" w:rsidP="000747FB">
            <w:pPr>
              <w:spacing w:after="0" w:line="240" w:lineRule="auto"/>
              <w:rPr>
                <w:rFonts w:ascii="Arial" w:hAnsi="Arial" w:cs="Arial"/>
                <w:b/>
                <w:color w:val="000000" w:themeColor="text1"/>
                <w:sz w:val="18"/>
                <w:szCs w:val="18"/>
              </w:rPr>
            </w:pPr>
            <w:r w:rsidRPr="00BA18E5">
              <w:rPr>
                <w:rFonts w:ascii="Arial" w:hAnsi="Arial" w:cs="Arial"/>
                <w:b/>
                <w:color w:val="000000" w:themeColor="text1"/>
                <w:sz w:val="18"/>
                <w:szCs w:val="18"/>
              </w:rPr>
              <w:t>do 1 ha</w:t>
            </w:r>
          </w:p>
        </w:tc>
        <w:tc>
          <w:tcPr>
            <w:tcW w:w="447"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3441C7" w:rsidRPr="00BA18E5" w:rsidRDefault="003441C7" w:rsidP="000747FB">
            <w:pPr>
              <w:spacing w:after="0" w:line="240" w:lineRule="auto"/>
              <w:rPr>
                <w:rFonts w:ascii="Arial" w:hAnsi="Arial" w:cs="Arial"/>
                <w:b/>
                <w:color w:val="000000" w:themeColor="text1"/>
                <w:sz w:val="18"/>
                <w:szCs w:val="18"/>
              </w:rPr>
            </w:pPr>
            <w:r w:rsidRPr="00BA18E5">
              <w:rPr>
                <w:rFonts w:ascii="Arial" w:hAnsi="Arial" w:cs="Arial"/>
                <w:b/>
                <w:color w:val="000000" w:themeColor="text1"/>
                <w:sz w:val="18"/>
                <w:szCs w:val="18"/>
              </w:rPr>
              <w:t>1 - 5 ha</w:t>
            </w:r>
          </w:p>
        </w:tc>
        <w:tc>
          <w:tcPr>
            <w:tcW w:w="508"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3441C7" w:rsidRPr="00BA18E5" w:rsidRDefault="003441C7" w:rsidP="000747FB">
            <w:pPr>
              <w:spacing w:after="0" w:line="240" w:lineRule="auto"/>
              <w:rPr>
                <w:rFonts w:ascii="Arial" w:hAnsi="Arial" w:cs="Arial"/>
                <w:b/>
                <w:color w:val="000000" w:themeColor="text1"/>
                <w:sz w:val="18"/>
                <w:szCs w:val="18"/>
              </w:rPr>
            </w:pPr>
            <w:r w:rsidRPr="00BA18E5">
              <w:rPr>
                <w:rFonts w:ascii="Arial" w:hAnsi="Arial" w:cs="Arial"/>
                <w:b/>
                <w:color w:val="000000" w:themeColor="text1"/>
                <w:sz w:val="18"/>
                <w:szCs w:val="18"/>
              </w:rPr>
              <w:t>5 - 10 ha</w:t>
            </w:r>
          </w:p>
        </w:tc>
        <w:tc>
          <w:tcPr>
            <w:tcW w:w="568"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3441C7" w:rsidRPr="00BA18E5" w:rsidRDefault="003441C7" w:rsidP="000747FB">
            <w:pPr>
              <w:spacing w:after="0" w:line="240" w:lineRule="auto"/>
              <w:rPr>
                <w:rFonts w:ascii="Arial" w:hAnsi="Arial" w:cs="Arial"/>
                <w:b/>
                <w:color w:val="000000" w:themeColor="text1"/>
                <w:sz w:val="18"/>
                <w:szCs w:val="18"/>
              </w:rPr>
            </w:pPr>
            <w:r w:rsidRPr="00BA18E5">
              <w:rPr>
                <w:rFonts w:ascii="Arial" w:hAnsi="Arial" w:cs="Arial"/>
                <w:b/>
                <w:color w:val="000000" w:themeColor="text1"/>
                <w:sz w:val="18"/>
                <w:szCs w:val="18"/>
              </w:rPr>
              <w:t>10 - 15 ha</w:t>
            </w:r>
          </w:p>
        </w:tc>
        <w:tc>
          <w:tcPr>
            <w:tcW w:w="738"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3441C7" w:rsidRPr="00BA18E5" w:rsidRDefault="003441C7" w:rsidP="000747FB">
            <w:pPr>
              <w:spacing w:after="0" w:line="240" w:lineRule="auto"/>
              <w:rPr>
                <w:rFonts w:ascii="Arial" w:hAnsi="Arial" w:cs="Arial"/>
                <w:b/>
                <w:color w:val="000000" w:themeColor="text1"/>
                <w:sz w:val="18"/>
                <w:szCs w:val="18"/>
              </w:rPr>
            </w:pPr>
            <w:r w:rsidRPr="00BA18E5">
              <w:rPr>
                <w:rFonts w:ascii="Arial" w:hAnsi="Arial" w:cs="Arial"/>
                <w:b/>
                <w:color w:val="000000" w:themeColor="text1"/>
                <w:sz w:val="18"/>
                <w:szCs w:val="18"/>
              </w:rPr>
              <w:t>15 ha i więcej</w:t>
            </w:r>
          </w:p>
        </w:tc>
      </w:tr>
      <w:tr w:rsidR="003441C7" w:rsidRPr="00BA18E5" w:rsidTr="000747FB">
        <w:trPr>
          <w:trHeight w:val="176"/>
        </w:trPr>
        <w:tc>
          <w:tcPr>
            <w:tcW w:w="2298" w:type="pct"/>
            <w:tcBorders>
              <w:top w:val="nil"/>
              <w:left w:val="single" w:sz="4" w:space="0" w:color="auto"/>
              <w:bottom w:val="single" w:sz="4" w:space="0" w:color="auto"/>
              <w:right w:val="single" w:sz="4" w:space="0" w:color="auto"/>
            </w:tcBorders>
            <w:shd w:val="clear" w:color="auto" w:fill="F2F2F2"/>
            <w:noWrap/>
            <w:vAlign w:val="bottom"/>
            <w:hideMark/>
          </w:tcPr>
          <w:p w:rsidR="003441C7" w:rsidRPr="00BA18E5" w:rsidRDefault="003441C7" w:rsidP="000747FB">
            <w:pPr>
              <w:spacing w:after="0" w:line="240" w:lineRule="auto"/>
              <w:rPr>
                <w:rFonts w:ascii="Arial" w:hAnsi="Arial" w:cs="Arial"/>
                <w:color w:val="000000" w:themeColor="text1"/>
                <w:sz w:val="18"/>
                <w:szCs w:val="18"/>
              </w:rPr>
            </w:pPr>
            <w:r w:rsidRPr="00BA18E5">
              <w:rPr>
                <w:rFonts w:ascii="Arial" w:hAnsi="Arial" w:cs="Arial"/>
                <w:color w:val="000000" w:themeColor="text1"/>
                <w:sz w:val="18"/>
                <w:szCs w:val="18"/>
              </w:rPr>
              <w:t>Gmina</w:t>
            </w:r>
            <w:r>
              <w:rPr>
                <w:rFonts w:ascii="Arial" w:hAnsi="Arial" w:cs="Arial"/>
                <w:color w:val="000000" w:themeColor="text1"/>
                <w:sz w:val="18"/>
                <w:szCs w:val="18"/>
              </w:rPr>
              <w:t xml:space="preserve"> Zarszyn</w:t>
            </w:r>
          </w:p>
        </w:tc>
        <w:tc>
          <w:tcPr>
            <w:tcW w:w="441" w:type="pct"/>
            <w:tcBorders>
              <w:top w:val="nil"/>
              <w:left w:val="nil"/>
              <w:bottom w:val="single" w:sz="4" w:space="0" w:color="auto"/>
              <w:right w:val="single" w:sz="4" w:space="0" w:color="auto"/>
            </w:tcBorders>
            <w:shd w:val="clear" w:color="auto" w:fill="auto"/>
            <w:noWrap/>
            <w:vAlign w:val="bottom"/>
          </w:tcPr>
          <w:p w:rsidR="003441C7" w:rsidRPr="00BA18E5"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43,02%</w:t>
            </w:r>
          </w:p>
        </w:tc>
        <w:tc>
          <w:tcPr>
            <w:tcW w:w="447" w:type="pct"/>
            <w:tcBorders>
              <w:top w:val="nil"/>
              <w:left w:val="nil"/>
              <w:bottom w:val="single" w:sz="4" w:space="0" w:color="auto"/>
              <w:right w:val="single" w:sz="4" w:space="0" w:color="auto"/>
            </w:tcBorders>
            <w:shd w:val="clear" w:color="auto" w:fill="auto"/>
            <w:noWrap/>
            <w:vAlign w:val="bottom"/>
          </w:tcPr>
          <w:p w:rsidR="003441C7" w:rsidRPr="00BA18E5"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46,39%</w:t>
            </w:r>
          </w:p>
        </w:tc>
        <w:tc>
          <w:tcPr>
            <w:tcW w:w="508" w:type="pct"/>
            <w:tcBorders>
              <w:top w:val="nil"/>
              <w:left w:val="nil"/>
              <w:bottom w:val="single" w:sz="4" w:space="0" w:color="auto"/>
              <w:right w:val="single" w:sz="4" w:space="0" w:color="auto"/>
            </w:tcBorders>
            <w:shd w:val="clear" w:color="auto" w:fill="auto"/>
            <w:noWrap/>
            <w:vAlign w:val="bottom"/>
          </w:tcPr>
          <w:p w:rsidR="003441C7" w:rsidRPr="00BA18E5"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7,0%</w:t>
            </w:r>
          </w:p>
        </w:tc>
        <w:tc>
          <w:tcPr>
            <w:tcW w:w="568" w:type="pct"/>
            <w:tcBorders>
              <w:top w:val="nil"/>
              <w:left w:val="nil"/>
              <w:bottom w:val="single" w:sz="4" w:space="0" w:color="auto"/>
              <w:right w:val="single" w:sz="4" w:space="0" w:color="auto"/>
            </w:tcBorders>
            <w:shd w:val="clear" w:color="auto" w:fill="auto"/>
            <w:noWrap/>
            <w:vAlign w:val="bottom"/>
          </w:tcPr>
          <w:p w:rsidR="003441C7" w:rsidRPr="00BA18E5"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1,41%</w:t>
            </w:r>
          </w:p>
        </w:tc>
        <w:tc>
          <w:tcPr>
            <w:tcW w:w="738" w:type="pct"/>
            <w:tcBorders>
              <w:top w:val="nil"/>
              <w:left w:val="nil"/>
              <w:bottom w:val="single" w:sz="4" w:space="0" w:color="auto"/>
              <w:right w:val="single" w:sz="4" w:space="0" w:color="auto"/>
            </w:tcBorders>
            <w:shd w:val="clear" w:color="auto" w:fill="auto"/>
            <w:noWrap/>
            <w:vAlign w:val="bottom"/>
          </w:tcPr>
          <w:p w:rsidR="003441C7" w:rsidRPr="00BA18E5"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2,0%</w:t>
            </w:r>
          </w:p>
        </w:tc>
      </w:tr>
      <w:tr w:rsidR="003441C7" w:rsidRPr="00BA18E5" w:rsidTr="000747FB">
        <w:trPr>
          <w:trHeight w:val="195"/>
        </w:trPr>
        <w:tc>
          <w:tcPr>
            <w:tcW w:w="2298" w:type="pct"/>
            <w:tcBorders>
              <w:top w:val="nil"/>
              <w:left w:val="single" w:sz="4" w:space="0" w:color="auto"/>
              <w:bottom w:val="single" w:sz="4" w:space="0" w:color="auto"/>
              <w:right w:val="single" w:sz="4" w:space="0" w:color="auto"/>
            </w:tcBorders>
            <w:shd w:val="clear" w:color="auto" w:fill="F2F2F2"/>
            <w:noWrap/>
            <w:vAlign w:val="bottom"/>
            <w:hideMark/>
          </w:tcPr>
          <w:p w:rsidR="003441C7" w:rsidRPr="00BA18E5" w:rsidRDefault="003441C7" w:rsidP="000747FB">
            <w:pPr>
              <w:spacing w:after="0" w:line="240" w:lineRule="auto"/>
              <w:rPr>
                <w:rFonts w:ascii="Arial" w:hAnsi="Arial" w:cs="Arial"/>
                <w:color w:val="000000" w:themeColor="text1"/>
                <w:sz w:val="18"/>
                <w:szCs w:val="18"/>
              </w:rPr>
            </w:pPr>
            <w:r w:rsidRPr="00BA18E5">
              <w:rPr>
                <w:rFonts w:ascii="Arial" w:hAnsi="Arial" w:cs="Arial"/>
                <w:color w:val="000000" w:themeColor="text1"/>
                <w:sz w:val="18"/>
                <w:szCs w:val="18"/>
              </w:rPr>
              <w:t>Polska</w:t>
            </w:r>
          </w:p>
        </w:tc>
        <w:tc>
          <w:tcPr>
            <w:tcW w:w="441" w:type="pct"/>
            <w:tcBorders>
              <w:top w:val="nil"/>
              <w:left w:val="nil"/>
              <w:bottom w:val="single" w:sz="4" w:space="0" w:color="auto"/>
              <w:right w:val="single" w:sz="4" w:space="0" w:color="auto"/>
            </w:tcBorders>
            <w:shd w:val="clear" w:color="auto" w:fill="auto"/>
            <w:noWrap/>
            <w:vAlign w:val="bottom"/>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31,39%</w:t>
            </w:r>
          </w:p>
        </w:tc>
        <w:tc>
          <w:tcPr>
            <w:tcW w:w="447" w:type="pct"/>
            <w:tcBorders>
              <w:top w:val="nil"/>
              <w:left w:val="nil"/>
              <w:bottom w:val="single" w:sz="4" w:space="0" w:color="auto"/>
              <w:right w:val="single" w:sz="4" w:space="0" w:color="auto"/>
            </w:tcBorders>
            <w:shd w:val="clear" w:color="auto" w:fill="auto"/>
            <w:noWrap/>
            <w:vAlign w:val="bottom"/>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37,84%</w:t>
            </w:r>
          </w:p>
        </w:tc>
        <w:tc>
          <w:tcPr>
            <w:tcW w:w="508" w:type="pct"/>
            <w:tcBorders>
              <w:top w:val="nil"/>
              <w:left w:val="nil"/>
              <w:bottom w:val="single" w:sz="4" w:space="0" w:color="auto"/>
              <w:right w:val="single" w:sz="4" w:space="0" w:color="auto"/>
            </w:tcBorders>
            <w:shd w:val="clear" w:color="auto" w:fill="auto"/>
            <w:noWrap/>
            <w:vAlign w:val="bottom"/>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15,44%</w:t>
            </w:r>
          </w:p>
        </w:tc>
        <w:tc>
          <w:tcPr>
            <w:tcW w:w="568" w:type="pct"/>
            <w:tcBorders>
              <w:top w:val="nil"/>
              <w:left w:val="nil"/>
              <w:bottom w:val="single" w:sz="4" w:space="0" w:color="auto"/>
              <w:right w:val="single" w:sz="4" w:space="0" w:color="auto"/>
            </w:tcBorders>
            <w:shd w:val="clear" w:color="auto" w:fill="auto"/>
            <w:noWrap/>
            <w:vAlign w:val="bottom"/>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6,69%</w:t>
            </w:r>
          </w:p>
        </w:tc>
        <w:tc>
          <w:tcPr>
            <w:tcW w:w="738" w:type="pct"/>
            <w:tcBorders>
              <w:top w:val="nil"/>
              <w:left w:val="nil"/>
              <w:bottom w:val="single" w:sz="4" w:space="0" w:color="auto"/>
              <w:right w:val="single" w:sz="4" w:space="0" w:color="auto"/>
            </w:tcBorders>
            <w:shd w:val="clear" w:color="auto" w:fill="auto"/>
            <w:noWrap/>
            <w:vAlign w:val="bottom"/>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8,64%</w:t>
            </w:r>
          </w:p>
        </w:tc>
      </w:tr>
      <w:tr w:rsidR="003441C7" w:rsidRPr="00855A32" w:rsidTr="000747FB">
        <w:trPr>
          <w:trHeight w:val="70"/>
        </w:trPr>
        <w:tc>
          <w:tcPr>
            <w:tcW w:w="2298" w:type="pct"/>
            <w:tcBorders>
              <w:top w:val="nil"/>
              <w:left w:val="single" w:sz="4" w:space="0" w:color="auto"/>
              <w:bottom w:val="single" w:sz="4" w:space="0" w:color="auto"/>
              <w:right w:val="single" w:sz="4" w:space="0" w:color="auto"/>
            </w:tcBorders>
            <w:shd w:val="clear" w:color="auto" w:fill="F2F2F2"/>
            <w:noWrap/>
            <w:vAlign w:val="bottom"/>
            <w:hideMark/>
          </w:tcPr>
          <w:p w:rsidR="003441C7" w:rsidRPr="00855A32" w:rsidRDefault="003441C7" w:rsidP="000747FB">
            <w:pPr>
              <w:spacing w:after="0" w:line="240" w:lineRule="auto"/>
              <w:rPr>
                <w:rFonts w:ascii="Arial" w:hAnsi="Arial" w:cs="Arial"/>
                <w:color w:val="000000" w:themeColor="text1"/>
                <w:sz w:val="18"/>
                <w:szCs w:val="18"/>
              </w:rPr>
            </w:pPr>
            <w:r w:rsidRPr="00855A32">
              <w:rPr>
                <w:rFonts w:ascii="Arial" w:hAnsi="Arial" w:cs="Arial"/>
                <w:color w:val="000000" w:themeColor="text1"/>
                <w:sz w:val="18"/>
                <w:szCs w:val="18"/>
              </w:rPr>
              <w:t xml:space="preserve">województwo podkarpackie  </w:t>
            </w:r>
          </w:p>
        </w:tc>
        <w:tc>
          <w:tcPr>
            <w:tcW w:w="441" w:type="pct"/>
            <w:tcBorders>
              <w:top w:val="nil"/>
              <w:left w:val="nil"/>
              <w:bottom w:val="single" w:sz="4" w:space="0" w:color="auto"/>
              <w:right w:val="single" w:sz="4" w:space="0" w:color="auto"/>
            </w:tcBorders>
            <w:shd w:val="clear" w:color="auto" w:fill="auto"/>
            <w:noWrap/>
            <w:vAlign w:val="bottom"/>
            <w:hideMark/>
          </w:tcPr>
          <w:p w:rsidR="003441C7" w:rsidRPr="00855A32" w:rsidRDefault="003441C7" w:rsidP="000747FB">
            <w:pPr>
              <w:spacing w:after="0" w:line="240" w:lineRule="auto"/>
              <w:jc w:val="center"/>
              <w:rPr>
                <w:rFonts w:ascii="Arial" w:hAnsi="Arial" w:cs="Arial"/>
                <w:color w:val="000000" w:themeColor="text1"/>
                <w:sz w:val="18"/>
                <w:szCs w:val="18"/>
              </w:rPr>
            </w:pPr>
            <w:r w:rsidRPr="00855A32">
              <w:rPr>
                <w:rFonts w:ascii="Arial" w:hAnsi="Arial" w:cs="Arial"/>
                <w:color w:val="000000" w:themeColor="text1"/>
                <w:sz w:val="18"/>
                <w:szCs w:val="18"/>
              </w:rPr>
              <w:t>44,56%</w:t>
            </w:r>
          </w:p>
        </w:tc>
        <w:tc>
          <w:tcPr>
            <w:tcW w:w="447" w:type="pct"/>
            <w:tcBorders>
              <w:top w:val="nil"/>
              <w:left w:val="nil"/>
              <w:bottom w:val="single" w:sz="4" w:space="0" w:color="auto"/>
              <w:right w:val="single" w:sz="4" w:space="0" w:color="auto"/>
            </w:tcBorders>
            <w:shd w:val="clear" w:color="auto" w:fill="auto"/>
            <w:noWrap/>
            <w:vAlign w:val="bottom"/>
            <w:hideMark/>
          </w:tcPr>
          <w:p w:rsidR="003441C7" w:rsidRPr="00855A32" w:rsidRDefault="003441C7" w:rsidP="000747FB">
            <w:pPr>
              <w:spacing w:after="0" w:line="240" w:lineRule="auto"/>
              <w:jc w:val="center"/>
              <w:rPr>
                <w:rFonts w:ascii="Arial" w:hAnsi="Arial" w:cs="Arial"/>
                <w:color w:val="000000" w:themeColor="text1"/>
                <w:sz w:val="18"/>
                <w:szCs w:val="18"/>
              </w:rPr>
            </w:pPr>
            <w:r w:rsidRPr="00855A32">
              <w:rPr>
                <w:rFonts w:ascii="Arial" w:hAnsi="Arial" w:cs="Arial"/>
                <w:color w:val="000000" w:themeColor="text1"/>
                <w:sz w:val="18"/>
                <w:szCs w:val="18"/>
              </w:rPr>
              <w:t>45,54%</w:t>
            </w:r>
          </w:p>
        </w:tc>
        <w:tc>
          <w:tcPr>
            <w:tcW w:w="508" w:type="pct"/>
            <w:tcBorders>
              <w:top w:val="nil"/>
              <w:left w:val="nil"/>
              <w:bottom w:val="single" w:sz="4" w:space="0" w:color="auto"/>
              <w:right w:val="single" w:sz="4" w:space="0" w:color="auto"/>
            </w:tcBorders>
            <w:shd w:val="clear" w:color="auto" w:fill="auto"/>
            <w:noWrap/>
            <w:vAlign w:val="bottom"/>
            <w:hideMark/>
          </w:tcPr>
          <w:p w:rsidR="003441C7" w:rsidRPr="00855A32" w:rsidRDefault="003441C7" w:rsidP="000747FB">
            <w:pPr>
              <w:spacing w:after="0" w:line="240" w:lineRule="auto"/>
              <w:jc w:val="center"/>
              <w:rPr>
                <w:rFonts w:ascii="Arial" w:hAnsi="Arial" w:cs="Arial"/>
                <w:color w:val="000000" w:themeColor="text1"/>
                <w:sz w:val="18"/>
                <w:szCs w:val="18"/>
              </w:rPr>
            </w:pPr>
            <w:r w:rsidRPr="00855A32">
              <w:rPr>
                <w:rFonts w:ascii="Arial" w:hAnsi="Arial" w:cs="Arial"/>
                <w:color w:val="000000" w:themeColor="text1"/>
                <w:sz w:val="18"/>
                <w:szCs w:val="18"/>
              </w:rPr>
              <w:t>7,42%</w:t>
            </w:r>
          </w:p>
        </w:tc>
        <w:tc>
          <w:tcPr>
            <w:tcW w:w="568" w:type="pct"/>
            <w:tcBorders>
              <w:top w:val="nil"/>
              <w:left w:val="nil"/>
              <w:bottom w:val="single" w:sz="4" w:space="0" w:color="auto"/>
              <w:right w:val="single" w:sz="4" w:space="0" w:color="auto"/>
            </w:tcBorders>
            <w:shd w:val="clear" w:color="auto" w:fill="auto"/>
            <w:noWrap/>
            <w:vAlign w:val="bottom"/>
            <w:hideMark/>
          </w:tcPr>
          <w:p w:rsidR="003441C7" w:rsidRPr="00855A32" w:rsidRDefault="003441C7" w:rsidP="000747FB">
            <w:pPr>
              <w:spacing w:after="0" w:line="240" w:lineRule="auto"/>
              <w:jc w:val="center"/>
              <w:rPr>
                <w:rFonts w:ascii="Arial" w:hAnsi="Arial" w:cs="Arial"/>
                <w:color w:val="000000" w:themeColor="text1"/>
                <w:sz w:val="18"/>
                <w:szCs w:val="18"/>
              </w:rPr>
            </w:pPr>
            <w:r w:rsidRPr="00855A32">
              <w:rPr>
                <w:rFonts w:ascii="Arial" w:hAnsi="Arial" w:cs="Arial"/>
                <w:color w:val="000000" w:themeColor="text1"/>
                <w:sz w:val="18"/>
                <w:szCs w:val="18"/>
              </w:rPr>
              <w:t>1,24%</w:t>
            </w:r>
          </w:p>
        </w:tc>
        <w:tc>
          <w:tcPr>
            <w:tcW w:w="738" w:type="pct"/>
            <w:tcBorders>
              <w:top w:val="nil"/>
              <w:left w:val="nil"/>
              <w:bottom w:val="single" w:sz="4" w:space="0" w:color="auto"/>
              <w:right w:val="single" w:sz="4" w:space="0" w:color="auto"/>
            </w:tcBorders>
            <w:shd w:val="clear" w:color="auto" w:fill="auto"/>
            <w:noWrap/>
            <w:vAlign w:val="bottom"/>
            <w:hideMark/>
          </w:tcPr>
          <w:p w:rsidR="003441C7" w:rsidRPr="00855A32" w:rsidRDefault="003441C7" w:rsidP="000747FB">
            <w:pPr>
              <w:spacing w:after="0" w:line="240" w:lineRule="auto"/>
              <w:jc w:val="center"/>
              <w:rPr>
                <w:rFonts w:ascii="Arial" w:hAnsi="Arial" w:cs="Arial"/>
                <w:color w:val="000000" w:themeColor="text1"/>
                <w:sz w:val="18"/>
                <w:szCs w:val="18"/>
              </w:rPr>
            </w:pPr>
            <w:r w:rsidRPr="00855A32">
              <w:rPr>
                <w:rFonts w:ascii="Arial" w:hAnsi="Arial" w:cs="Arial"/>
                <w:color w:val="000000" w:themeColor="text1"/>
                <w:sz w:val="18"/>
                <w:szCs w:val="18"/>
              </w:rPr>
              <w:t>1,24%</w:t>
            </w:r>
          </w:p>
        </w:tc>
      </w:tr>
    </w:tbl>
    <w:p w:rsidR="003441C7" w:rsidRPr="00450204" w:rsidRDefault="003441C7" w:rsidP="00450204">
      <w:pPr>
        <w:spacing w:after="120" w:line="240" w:lineRule="auto"/>
        <w:rPr>
          <w:rFonts w:ascii="Arial" w:hAnsi="Arial" w:cs="Arial"/>
          <w:i/>
          <w:iCs/>
          <w:color w:val="000000" w:themeColor="text1"/>
          <w:sz w:val="18"/>
          <w:szCs w:val="18"/>
        </w:rPr>
      </w:pPr>
      <w:r w:rsidRPr="00450204">
        <w:rPr>
          <w:rFonts w:ascii="Arial" w:hAnsi="Arial" w:cs="Arial"/>
          <w:i/>
          <w:iCs/>
          <w:color w:val="000000" w:themeColor="text1"/>
          <w:sz w:val="18"/>
          <w:szCs w:val="18"/>
        </w:rPr>
        <w:t>Źródło: opracowanie własne na podstawie danych Powszechnego Spisu Rolnego z 2010 roku</w:t>
      </w:r>
    </w:p>
    <w:p w:rsidR="003441C7" w:rsidRPr="00450204" w:rsidRDefault="00450204" w:rsidP="00450204">
      <w:pPr>
        <w:pStyle w:val="Legenda"/>
        <w:keepNext/>
        <w:spacing w:before="0" w:after="0"/>
        <w:ind w:left="1276" w:hanging="1276"/>
        <w:jc w:val="both"/>
        <w:rPr>
          <w:rFonts w:ascii="Arial" w:hAnsi="Arial" w:cs="Arial"/>
          <w:color w:val="000000" w:themeColor="text1"/>
          <w:sz w:val="18"/>
          <w:szCs w:val="18"/>
        </w:rPr>
      </w:pPr>
      <w:bookmarkStart w:id="382" w:name="_Toc402520938"/>
      <w:bookmarkStart w:id="383" w:name="_Toc426116028"/>
      <w:bookmarkStart w:id="384" w:name="_Toc438303270"/>
      <w:r w:rsidRPr="00450204">
        <w:rPr>
          <w:rFonts w:ascii="Arial" w:hAnsi="Arial" w:cs="Arial"/>
          <w:color w:val="000000" w:themeColor="text1"/>
          <w:sz w:val="18"/>
          <w:szCs w:val="18"/>
        </w:rPr>
        <w:t xml:space="preserve">Wykres </w:t>
      </w:r>
      <w:r w:rsidRPr="00450204">
        <w:rPr>
          <w:rFonts w:ascii="Arial" w:hAnsi="Arial" w:cs="Arial"/>
          <w:color w:val="000000" w:themeColor="text1"/>
          <w:sz w:val="18"/>
          <w:szCs w:val="18"/>
        </w:rPr>
        <w:fldChar w:fldCharType="begin"/>
      </w:r>
      <w:r w:rsidRPr="00450204">
        <w:rPr>
          <w:rFonts w:ascii="Arial" w:hAnsi="Arial" w:cs="Arial"/>
          <w:color w:val="000000" w:themeColor="text1"/>
          <w:sz w:val="18"/>
          <w:szCs w:val="18"/>
        </w:rPr>
        <w:instrText xml:space="preserve"> SEQ Wykres \* ARABIC </w:instrText>
      </w:r>
      <w:r w:rsidRPr="00450204">
        <w:rPr>
          <w:rFonts w:ascii="Arial" w:hAnsi="Arial" w:cs="Arial"/>
          <w:color w:val="000000" w:themeColor="text1"/>
          <w:sz w:val="18"/>
          <w:szCs w:val="18"/>
        </w:rPr>
        <w:fldChar w:fldCharType="separate"/>
      </w:r>
      <w:r w:rsidR="00246E6D">
        <w:rPr>
          <w:rFonts w:ascii="Arial" w:hAnsi="Arial" w:cs="Arial"/>
          <w:noProof/>
          <w:color w:val="000000" w:themeColor="text1"/>
          <w:sz w:val="18"/>
          <w:szCs w:val="18"/>
        </w:rPr>
        <w:t>15</w:t>
      </w:r>
      <w:r w:rsidRPr="00450204">
        <w:rPr>
          <w:rFonts w:ascii="Arial" w:hAnsi="Arial" w:cs="Arial"/>
          <w:color w:val="000000" w:themeColor="text1"/>
          <w:sz w:val="18"/>
          <w:szCs w:val="18"/>
        </w:rPr>
        <w:fldChar w:fldCharType="end"/>
      </w:r>
      <w:r w:rsidRPr="00450204">
        <w:rPr>
          <w:rFonts w:ascii="Arial" w:hAnsi="Arial" w:cs="Arial"/>
          <w:color w:val="000000" w:themeColor="text1"/>
          <w:sz w:val="18"/>
          <w:szCs w:val="18"/>
        </w:rPr>
        <w:t xml:space="preserve">. </w:t>
      </w:r>
      <w:r w:rsidR="003441C7" w:rsidRPr="00450204">
        <w:rPr>
          <w:rFonts w:ascii="Arial" w:hAnsi="Arial" w:cs="Arial"/>
          <w:color w:val="000000" w:themeColor="text1"/>
          <w:sz w:val="18"/>
          <w:szCs w:val="18"/>
        </w:rPr>
        <w:t>Gospodarstwa rolne według powierzchni (udział %) w roku 2010</w:t>
      </w:r>
      <w:bookmarkEnd w:id="382"/>
      <w:bookmarkEnd w:id="383"/>
      <w:bookmarkEnd w:id="384"/>
    </w:p>
    <w:p w:rsidR="003441C7" w:rsidRPr="00855A32" w:rsidRDefault="003441C7" w:rsidP="00450204">
      <w:pPr>
        <w:ind w:left="360"/>
        <w:jc w:val="center"/>
      </w:pPr>
      <w:r>
        <w:rPr>
          <w:noProof/>
          <w:lang w:eastAsia="pl-PL"/>
        </w:rPr>
        <w:drawing>
          <wp:inline distT="0" distB="0" distL="0" distR="0" wp14:anchorId="30490DC3" wp14:editId="7DA1BCEA">
            <wp:extent cx="4540103" cy="2296632"/>
            <wp:effectExtent l="0" t="0" r="13335" b="8890"/>
            <wp:docPr id="359" name="Wykres 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rsidR="003441C7" w:rsidRPr="00450204" w:rsidRDefault="003441C7" w:rsidP="00450204">
      <w:pPr>
        <w:spacing w:line="240" w:lineRule="auto"/>
        <w:rPr>
          <w:rFonts w:ascii="Arial" w:hAnsi="Arial" w:cs="Arial"/>
          <w:color w:val="000000" w:themeColor="text1"/>
          <w:sz w:val="18"/>
          <w:szCs w:val="18"/>
        </w:rPr>
      </w:pPr>
      <w:r w:rsidRPr="00450204">
        <w:rPr>
          <w:rFonts w:ascii="Arial" w:hAnsi="Arial" w:cs="Arial"/>
          <w:i/>
          <w:iCs/>
          <w:color w:val="000000" w:themeColor="text1"/>
          <w:sz w:val="18"/>
          <w:szCs w:val="18"/>
        </w:rPr>
        <w:t>Źródło: opracowanie własne na podstawie danych Powszechnego Spisu Rolnego z 2010 roku</w:t>
      </w:r>
    </w:p>
    <w:p w:rsidR="003441C7" w:rsidRPr="00B54B45" w:rsidRDefault="003441C7" w:rsidP="00B54B45">
      <w:pPr>
        <w:spacing w:after="120" w:line="240" w:lineRule="auto"/>
        <w:jc w:val="both"/>
        <w:rPr>
          <w:rFonts w:ascii="Arial" w:hAnsi="Arial" w:cs="Arial"/>
          <w:color w:val="000000" w:themeColor="text1"/>
          <w:sz w:val="20"/>
          <w:szCs w:val="20"/>
        </w:rPr>
      </w:pPr>
      <w:r w:rsidRPr="00B54B45">
        <w:rPr>
          <w:rFonts w:ascii="Arial" w:hAnsi="Arial" w:cs="Arial"/>
          <w:color w:val="000000" w:themeColor="text1"/>
          <w:sz w:val="20"/>
          <w:szCs w:val="20"/>
        </w:rPr>
        <w:t>W strukturze gospodarstw rolnych według pogłowia zwierząt gospodarskich na terenie Gminy Zarszyn przeważają gospodarstwa hodujące drób, w następnej kolejności bydło, trzodę chlewną i konie.</w:t>
      </w:r>
    </w:p>
    <w:p w:rsidR="003441C7" w:rsidRPr="00450204" w:rsidRDefault="00450204" w:rsidP="00450204">
      <w:pPr>
        <w:pStyle w:val="Legenda"/>
        <w:keepNext/>
        <w:spacing w:before="0" w:after="0"/>
        <w:ind w:left="1276" w:hanging="1276"/>
        <w:jc w:val="both"/>
        <w:rPr>
          <w:rFonts w:ascii="Arial" w:hAnsi="Arial" w:cs="Arial"/>
          <w:color w:val="000000" w:themeColor="text1"/>
          <w:sz w:val="18"/>
          <w:szCs w:val="18"/>
        </w:rPr>
      </w:pPr>
      <w:bookmarkStart w:id="385" w:name="_Toc402520457"/>
      <w:bookmarkStart w:id="386" w:name="_Toc428770628"/>
      <w:bookmarkStart w:id="387" w:name="_Toc440616701"/>
      <w:r w:rsidRPr="00450204">
        <w:rPr>
          <w:rFonts w:ascii="Arial" w:hAnsi="Arial" w:cs="Arial"/>
          <w:color w:val="000000" w:themeColor="text1"/>
          <w:sz w:val="18"/>
          <w:szCs w:val="18"/>
        </w:rPr>
        <w:t xml:space="preserve">Tabela </w:t>
      </w:r>
      <w:r w:rsidRPr="00450204">
        <w:rPr>
          <w:rFonts w:ascii="Arial" w:hAnsi="Arial" w:cs="Arial"/>
          <w:color w:val="000000" w:themeColor="text1"/>
          <w:sz w:val="18"/>
          <w:szCs w:val="18"/>
        </w:rPr>
        <w:fldChar w:fldCharType="begin"/>
      </w:r>
      <w:r w:rsidRPr="00450204">
        <w:rPr>
          <w:rFonts w:ascii="Arial" w:hAnsi="Arial" w:cs="Arial"/>
          <w:color w:val="000000" w:themeColor="text1"/>
          <w:sz w:val="18"/>
          <w:szCs w:val="18"/>
        </w:rPr>
        <w:instrText xml:space="preserve"> SEQ Tabela \* ARABIC </w:instrText>
      </w:r>
      <w:r w:rsidRPr="00450204">
        <w:rPr>
          <w:rFonts w:ascii="Arial" w:hAnsi="Arial" w:cs="Arial"/>
          <w:color w:val="000000" w:themeColor="text1"/>
          <w:sz w:val="18"/>
          <w:szCs w:val="18"/>
        </w:rPr>
        <w:fldChar w:fldCharType="separate"/>
      </w:r>
      <w:r w:rsidR="009909AD">
        <w:rPr>
          <w:rFonts w:ascii="Arial" w:hAnsi="Arial" w:cs="Arial"/>
          <w:noProof/>
          <w:color w:val="000000" w:themeColor="text1"/>
          <w:sz w:val="18"/>
          <w:szCs w:val="18"/>
        </w:rPr>
        <w:t>54</w:t>
      </w:r>
      <w:r w:rsidRPr="00450204">
        <w:rPr>
          <w:rFonts w:ascii="Arial" w:hAnsi="Arial" w:cs="Arial"/>
          <w:color w:val="000000" w:themeColor="text1"/>
          <w:sz w:val="18"/>
          <w:szCs w:val="18"/>
        </w:rPr>
        <w:fldChar w:fldCharType="end"/>
      </w:r>
      <w:r w:rsidRPr="00450204">
        <w:rPr>
          <w:rFonts w:ascii="Arial" w:hAnsi="Arial" w:cs="Arial"/>
          <w:color w:val="000000" w:themeColor="text1"/>
          <w:sz w:val="18"/>
          <w:szCs w:val="18"/>
        </w:rPr>
        <w:t xml:space="preserve">. </w:t>
      </w:r>
      <w:r w:rsidR="003441C7" w:rsidRPr="00450204">
        <w:rPr>
          <w:rFonts w:ascii="Arial" w:hAnsi="Arial" w:cs="Arial"/>
          <w:color w:val="000000" w:themeColor="text1"/>
          <w:sz w:val="18"/>
          <w:szCs w:val="18"/>
        </w:rPr>
        <w:t>Gospodarstwa rolne według pogłowia zwierząt gospodarskich w 2010 roku</w:t>
      </w:r>
      <w:bookmarkEnd w:id="385"/>
      <w:bookmarkEnd w:id="386"/>
      <w:bookmarkEnd w:id="387"/>
    </w:p>
    <w:tbl>
      <w:tblPr>
        <w:tblW w:w="5000" w:type="pct"/>
        <w:tblCellMar>
          <w:left w:w="70" w:type="dxa"/>
          <w:right w:w="70" w:type="dxa"/>
        </w:tblCellMar>
        <w:tblLook w:val="04A0" w:firstRow="1" w:lastRow="0" w:firstColumn="1" w:lastColumn="0" w:noHBand="0" w:noVBand="1"/>
      </w:tblPr>
      <w:tblGrid>
        <w:gridCol w:w="5256"/>
        <w:gridCol w:w="799"/>
        <w:gridCol w:w="1410"/>
        <w:gridCol w:w="799"/>
        <w:gridCol w:w="799"/>
      </w:tblGrid>
      <w:tr w:rsidR="003441C7" w:rsidRPr="00BA18E5" w:rsidTr="000747FB">
        <w:trPr>
          <w:trHeight w:val="510"/>
        </w:trPr>
        <w:tc>
          <w:tcPr>
            <w:tcW w:w="289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441C7" w:rsidRPr="00BA18E5" w:rsidRDefault="003441C7" w:rsidP="000747FB">
            <w:pPr>
              <w:spacing w:after="0" w:line="240" w:lineRule="auto"/>
              <w:jc w:val="center"/>
              <w:rPr>
                <w:rFonts w:ascii="Arial" w:hAnsi="Arial" w:cs="Arial"/>
                <w:b/>
                <w:color w:val="000000" w:themeColor="text1"/>
                <w:sz w:val="18"/>
                <w:szCs w:val="18"/>
              </w:rPr>
            </w:pPr>
            <w:r w:rsidRPr="00BA18E5">
              <w:rPr>
                <w:rFonts w:ascii="Arial" w:hAnsi="Arial" w:cs="Arial"/>
                <w:b/>
                <w:color w:val="000000" w:themeColor="text1"/>
                <w:sz w:val="18"/>
                <w:szCs w:val="18"/>
              </w:rPr>
              <w:t>Liczba gospodarstw według pogłowia zwierząt gospodarskich</w:t>
            </w:r>
          </w:p>
        </w:tc>
        <w:tc>
          <w:tcPr>
            <w:tcW w:w="44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3441C7" w:rsidRPr="00BA18E5" w:rsidRDefault="003441C7" w:rsidP="000747FB">
            <w:pPr>
              <w:spacing w:after="0" w:line="240" w:lineRule="auto"/>
              <w:jc w:val="center"/>
              <w:rPr>
                <w:rFonts w:ascii="Arial" w:hAnsi="Arial" w:cs="Arial"/>
                <w:b/>
                <w:color w:val="000000" w:themeColor="text1"/>
                <w:sz w:val="18"/>
                <w:szCs w:val="18"/>
              </w:rPr>
            </w:pPr>
            <w:r w:rsidRPr="00BA18E5">
              <w:rPr>
                <w:rFonts w:ascii="Arial" w:hAnsi="Arial" w:cs="Arial"/>
                <w:b/>
                <w:color w:val="000000" w:themeColor="text1"/>
                <w:sz w:val="18"/>
                <w:szCs w:val="18"/>
              </w:rPr>
              <w:t>bydło</w:t>
            </w:r>
          </w:p>
        </w:tc>
        <w:tc>
          <w:tcPr>
            <w:tcW w:w="77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3441C7" w:rsidRPr="00BA18E5" w:rsidRDefault="003441C7" w:rsidP="000747FB">
            <w:pPr>
              <w:spacing w:after="0" w:line="240" w:lineRule="auto"/>
              <w:jc w:val="center"/>
              <w:rPr>
                <w:rFonts w:ascii="Arial" w:hAnsi="Arial" w:cs="Arial"/>
                <w:b/>
                <w:color w:val="000000" w:themeColor="text1"/>
                <w:sz w:val="18"/>
                <w:szCs w:val="18"/>
              </w:rPr>
            </w:pPr>
            <w:r w:rsidRPr="00BA18E5">
              <w:rPr>
                <w:rFonts w:ascii="Arial" w:hAnsi="Arial" w:cs="Arial"/>
                <w:b/>
                <w:color w:val="000000" w:themeColor="text1"/>
                <w:sz w:val="18"/>
                <w:szCs w:val="18"/>
              </w:rPr>
              <w:t>trzoda</w:t>
            </w:r>
          </w:p>
          <w:p w:rsidR="003441C7" w:rsidRPr="00BA18E5" w:rsidRDefault="003441C7" w:rsidP="000747FB">
            <w:pPr>
              <w:spacing w:after="0" w:line="240" w:lineRule="auto"/>
              <w:jc w:val="center"/>
              <w:rPr>
                <w:rFonts w:ascii="Arial" w:hAnsi="Arial" w:cs="Arial"/>
                <w:b/>
                <w:color w:val="000000" w:themeColor="text1"/>
                <w:sz w:val="18"/>
                <w:szCs w:val="18"/>
              </w:rPr>
            </w:pPr>
            <w:r w:rsidRPr="00BA18E5">
              <w:rPr>
                <w:rFonts w:ascii="Arial" w:hAnsi="Arial" w:cs="Arial"/>
                <w:b/>
                <w:color w:val="000000" w:themeColor="text1"/>
                <w:sz w:val="18"/>
                <w:szCs w:val="18"/>
              </w:rPr>
              <w:t>chlewna</w:t>
            </w:r>
          </w:p>
        </w:tc>
        <w:tc>
          <w:tcPr>
            <w:tcW w:w="44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3441C7" w:rsidRPr="00BA18E5" w:rsidRDefault="003441C7" w:rsidP="000747FB">
            <w:pPr>
              <w:spacing w:after="0" w:line="240" w:lineRule="auto"/>
              <w:jc w:val="center"/>
              <w:rPr>
                <w:rFonts w:ascii="Arial" w:hAnsi="Arial" w:cs="Arial"/>
                <w:b/>
                <w:color w:val="000000" w:themeColor="text1"/>
                <w:sz w:val="18"/>
                <w:szCs w:val="18"/>
              </w:rPr>
            </w:pPr>
            <w:r w:rsidRPr="00BA18E5">
              <w:rPr>
                <w:rFonts w:ascii="Arial" w:hAnsi="Arial" w:cs="Arial"/>
                <w:b/>
                <w:color w:val="000000" w:themeColor="text1"/>
                <w:sz w:val="18"/>
                <w:szCs w:val="18"/>
              </w:rPr>
              <w:t>konie</w:t>
            </w:r>
          </w:p>
        </w:tc>
        <w:tc>
          <w:tcPr>
            <w:tcW w:w="44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3441C7" w:rsidRPr="00BA18E5" w:rsidRDefault="003441C7" w:rsidP="000747FB">
            <w:pPr>
              <w:spacing w:after="0" w:line="240" w:lineRule="auto"/>
              <w:jc w:val="center"/>
              <w:rPr>
                <w:rFonts w:ascii="Arial" w:hAnsi="Arial" w:cs="Arial"/>
                <w:b/>
                <w:color w:val="000000" w:themeColor="text1"/>
                <w:sz w:val="18"/>
                <w:szCs w:val="18"/>
              </w:rPr>
            </w:pPr>
            <w:r w:rsidRPr="00BA18E5">
              <w:rPr>
                <w:rFonts w:ascii="Arial" w:hAnsi="Arial" w:cs="Arial"/>
                <w:b/>
                <w:color w:val="000000" w:themeColor="text1"/>
                <w:sz w:val="18"/>
                <w:szCs w:val="18"/>
              </w:rPr>
              <w:t>drób</w:t>
            </w:r>
          </w:p>
        </w:tc>
      </w:tr>
      <w:tr w:rsidR="003441C7" w:rsidRPr="00BA18E5" w:rsidTr="00B54B45">
        <w:trPr>
          <w:trHeight w:val="255"/>
        </w:trPr>
        <w:tc>
          <w:tcPr>
            <w:tcW w:w="2899" w:type="pct"/>
            <w:tcBorders>
              <w:top w:val="nil"/>
              <w:left w:val="single" w:sz="4" w:space="0" w:color="auto"/>
              <w:bottom w:val="single" w:sz="4" w:space="0" w:color="auto"/>
              <w:right w:val="single" w:sz="4" w:space="0" w:color="auto"/>
            </w:tcBorders>
            <w:shd w:val="clear" w:color="auto" w:fill="F2F2F2"/>
            <w:noWrap/>
            <w:vAlign w:val="bottom"/>
            <w:hideMark/>
          </w:tcPr>
          <w:p w:rsidR="003441C7" w:rsidRPr="00BA18E5" w:rsidRDefault="003441C7" w:rsidP="000747FB">
            <w:pPr>
              <w:spacing w:after="0" w:line="240" w:lineRule="auto"/>
              <w:rPr>
                <w:rFonts w:ascii="Arial" w:hAnsi="Arial" w:cs="Arial"/>
                <w:color w:val="000000" w:themeColor="text1"/>
                <w:sz w:val="18"/>
                <w:szCs w:val="18"/>
              </w:rPr>
            </w:pPr>
            <w:r>
              <w:rPr>
                <w:rFonts w:ascii="Arial" w:hAnsi="Arial" w:cs="Arial"/>
                <w:color w:val="000000" w:themeColor="text1"/>
                <w:sz w:val="18"/>
                <w:szCs w:val="18"/>
              </w:rPr>
              <w:t>Gmina Zarszyn</w:t>
            </w:r>
          </w:p>
        </w:tc>
        <w:tc>
          <w:tcPr>
            <w:tcW w:w="441" w:type="pct"/>
            <w:tcBorders>
              <w:top w:val="nil"/>
              <w:left w:val="nil"/>
              <w:bottom w:val="single" w:sz="4" w:space="0" w:color="auto"/>
              <w:right w:val="single" w:sz="4" w:space="0" w:color="auto"/>
            </w:tcBorders>
            <w:shd w:val="clear" w:color="auto" w:fill="auto"/>
            <w:noWrap/>
            <w:vAlign w:val="center"/>
          </w:tcPr>
          <w:p w:rsidR="003441C7" w:rsidRPr="00BA18E5"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340</w:t>
            </w:r>
          </w:p>
        </w:tc>
        <w:tc>
          <w:tcPr>
            <w:tcW w:w="778" w:type="pct"/>
            <w:tcBorders>
              <w:top w:val="nil"/>
              <w:left w:val="nil"/>
              <w:bottom w:val="single" w:sz="4" w:space="0" w:color="auto"/>
              <w:right w:val="single" w:sz="4" w:space="0" w:color="auto"/>
            </w:tcBorders>
            <w:shd w:val="clear" w:color="auto" w:fill="auto"/>
            <w:noWrap/>
            <w:vAlign w:val="center"/>
          </w:tcPr>
          <w:p w:rsidR="003441C7" w:rsidRPr="00BA18E5"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84</w:t>
            </w:r>
          </w:p>
        </w:tc>
        <w:tc>
          <w:tcPr>
            <w:tcW w:w="441" w:type="pct"/>
            <w:tcBorders>
              <w:top w:val="nil"/>
              <w:left w:val="nil"/>
              <w:bottom w:val="single" w:sz="4" w:space="0" w:color="auto"/>
              <w:right w:val="single" w:sz="4" w:space="0" w:color="auto"/>
            </w:tcBorders>
            <w:shd w:val="clear" w:color="auto" w:fill="auto"/>
            <w:noWrap/>
            <w:vAlign w:val="center"/>
          </w:tcPr>
          <w:p w:rsidR="003441C7" w:rsidRPr="00BA18E5"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57</w:t>
            </w:r>
          </w:p>
        </w:tc>
        <w:tc>
          <w:tcPr>
            <w:tcW w:w="441" w:type="pct"/>
            <w:tcBorders>
              <w:top w:val="nil"/>
              <w:left w:val="nil"/>
              <w:bottom w:val="single" w:sz="4" w:space="0" w:color="auto"/>
              <w:right w:val="single" w:sz="4" w:space="0" w:color="auto"/>
            </w:tcBorders>
            <w:shd w:val="clear" w:color="auto" w:fill="auto"/>
            <w:noWrap/>
            <w:vAlign w:val="center"/>
          </w:tcPr>
          <w:p w:rsidR="003441C7" w:rsidRPr="00BA18E5"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702</w:t>
            </w:r>
          </w:p>
        </w:tc>
      </w:tr>
      <w:tr w:rsidR="003441C7" w:rsidRPr="00BA18E5" w:rsidTr="00B54B45">
        <w:trPr>
          <w:trHeight w:val="255"/>
        </w:trPr>
        <w:tc>
          <w:tcPr>
            <w:tcW w:w="2899"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3441C7" w:rsidRPr="00BA18E5" w:rsidRDefault="003441C7" w:rsidP="000747FB">
            <w:pPr>
              <w:spacing w:after="0" w:line="240" w:lineRule="auto"/>
              <w:rPr>
                <w:rFonts w:ascii="Arial" w:hAnsi="Arial" w:cs="Arial"/>
                <w:color w:val="000000" w:themeColor="text1"/>
                <w:sz w:val="18"/>
                <w:szCs w:val="18"/>
              </w:rPr>
            </w:pPr>
            <w:r>
              <w:rPr>
                <w:rFonts w:ascii="Arial" w:hAnsi="Arial" w:cs="Arial"/>
                <w:color w:val="000000" w:themeColor="text1"/>
                <w:sz w:val="18"/>
                <w:szCs w:val="18"/>
              </w:rPr>
              <w:t>w</w:t>
            </w:r>
            <w:r w:rsidRPr="00BA18E5">
              <w:rPr>
                <w:rFonts w:ascii="Arial" w:hAnsi="Arial" w:cs="Arial"/>
                <w:color w:val="000000" w:themeColor="text1"/>
                <w:sz w:val="18"/>
                <w:szCs w:val="18"/>
              </w:rPr>
              <w:t>ojewództwo podkarpackie</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41 706</w:t>
            </w:r>
          </w:p>
        </w:tc>
        <w:tc>
          <w:tcPr>
            <w:tcW w:w="77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33 239</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10 285</w:t>
            </w:r>
          </w:p>
        </w:tc>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109 662</w:t>
            </w:r>
          </w:p>
        </w:tc>
      </w:tr>
      <w:tr w:rsidR="003441C7" w:rsidRPr="00BA18E5" w:rsidTr="00B54B45">
        <w:trPr>
          <w:trHeight w:val="255"/>
        </w:trPr>
        <w:tc>
          <w:tcPr>
            <w:tcW w:w="2899" w:type="pct"/>
            <w:tcBorders>
              <w:top w:val="single" w:sz="4" w:space="0" w:color="auto"/>
              <w:left w:val="single" w:sz="4" w:space="0" w:color="auto"/>
              <w:bottom w:val="single" w:sz="4" w:space="0" w:color="auto"/>
              <w:right w:val="single" w:sz="4" w:space="0" w:color="auto"/>
            </w:tcBorders>
            <w:shd w:val="clear" w:color="auto" w:fill="F2F2F2"/>
            <w:noWrap/>
            <w:vAlign w:val="bottom"/>
            <w:hideMark/>
          </w:tcPr>
          <w:p w:rsidR="003441C7" w:rsidRPr="00BA18E5" w:rsidRDefault="003441C7" w:rsidP="000747FB">
            <w:pPr>
              <w:spacing w:after="0" w:line="240" w:lineRule="auto"/>
              <w:rPr>
                <w:rFonts w:ascii="Arial" w:hAnsi="Arial" w:cs="Arial"/>
                <w:color w:val="000000" w:themeColor="text1"/>
                <w:sz w:val="18"/>
                <w:szCs w:val="18"/>
              </w:rPr>
            </w:pPr>
            <w:r w:rsidRPr="00BA18E5">
              <w:rPr>
                <w:rFonts w:ascii="Arial" w:hAnsi="Arial" w:cs="Arial"/>
                <w:color w:val="000000" w:themeColor="text1"/>
                <w:sz w:val="18"/>
                <w:szCs w:val="18"/>
              </w:rPr>
              <w:t>Polska</w:t>
            </w:r>
          </w:p>
        </w:tc>
        <w:tc>
          <w:tcPr>
            <w:tcW w:w="441" w:type="pct"/>
            <w:tcBorders>
              <w:top w:val="single" w:sz="4" w:space="0" w:color="auto"/>
              <w:left w:val="nil"/>
              <w:bottom w:val="single" w:sz="4" w:space="0" w:color="auto"/>
              <w:right w:val="single" w:sz="4" w:space="0" w:color="auto"/>
            </w:tcBorders>
            <w:shd w:val="clear" w:color="auto" w:fill="auto"/>
            <w:noWrap/>
            <w:vAlign w:val="center"/>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525 472</w:t>
            </w:r>
          </w:p>
        </w:tc>
        <w:tc>
          <w:tcPr>
            <w:tcW w:w="778" w:type="pct"/>
            <w:tcBorders>
              <w:top w:val="single" w:sz="4" w:space="0" w:color="auto"/>
              <w:left w:val="nil"/>
              <w:bottom w:val="single" w:sz="4" w:space="0" w:color="auto"/>
              <w:right w:val="single" w:sz="4" w:space="0" w:color="auto"/>
            </w:tcBorders>
            <w:shd w:val="clear" w:color="auto" w:fill="auto"/>
            <w:noWrap/>
            <w:vAlign w:val="center"/>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397 676</w:t>
            </w:r>
          </w:p>
        </w:tc>
        <w:tc>
          <w:tcPr>
            <w:tcW w:w="441" w:type="pct"/>
            <w:tcBorders>
              <w:top w:val="single" w:sz="4" w:space="0" w:color="auto"/>
              <w:left w:val="nil"/>
              <w:bottom w:val="single" w:sz="4" w:space="0" w:color="auto"/>
              <w:right w:val="single" w:sz="4" w:space="0" w:color="auto"/>
            </w:tcBorders>
            <w:shd w:val="clear" w:color="auto" w:fill="auto"/>
            <w:noWrap/>
            <w:vAlign w:val="center"/>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101 256</w:t>
            </w:r>
          </w:p>
        </w:tc>
        <w:tc>
          <w:tcPr>
            <w:tcW w:w="441" w:type="pct"/>
            <w:tcBorders>
              <w:top w:val="single" w:sz="4" w:space="0" w:color="auto"/>
              <w:left w:val="nil"/>
              <w:bottom w:val="single" w:sz="4" w:space="0" w:color="auto"/>
              <w:right w:val="single" w:sz="4" w:space="0" w:color="auto"/>
            </w:tcBorders>
            <w:shd w:val="clear" w:color="auto" w:fill="auto"/>
            <w:noWrap/>
            <w:vAlign w:val="center"/>
            <w:hideMark/>
          </w:tcPr>
          <w:p w:rsidR="003441C7" w:rsidRPr="00BA18E5" w:rsidRDefault="003441C7" w:rsidP="000747FB">
            <w:pPr>
              <w:spacing w:after="0" w:line="240" w:lineRule="auto"/>
              <w:jc w:val="center"/>
              <w:rPr>
                <w:rFonts w:ascii="Arial" w:hAnsi="Arial" w:cs="Arial"/>
                <w:color w:val="000000" w:themeColor="text1"/>
                <w:sz w:val="18"/>
                <w:szCs w:val="18"/>
              </w:rPr>
            </w:pPr>
            <w:r w:rsidRPr="00BA18E5">
              <w:rPr>
                <w:rFonts w:ascii="Arial" w:hAnsi="Arial" w:cs="Arial"/>
                <w:color w:val="000000" w:themeColor="text1"/>
                <w:sz w:val="18"/>
                <w:szCs w:val="18"/>
              </w:rPr>
              <w:t>788 968</w:t>
            </w:r>
          </w:p>
        </w:tc>
      </w:tr>
    </w:tbl>
    <w:p w:rsidR="003441C7" w:rsidRPr="00353A90" w:rsidRDefault="003441C7" w:rsidP="00450204">
      <w:pPr>
        <w:pStyle w:val="Legenda"/>
        <w:spacing w:before="0" w:after="0"/>
        <w:rPr>
          <w:rFonts w:ascii="Arial" w:hAnsi="Arial" w:cs="Arial"/>
          <w:b w:val="0"/>
          <w:i/>
          <w:iCs/>
          <w:color w:val="000000" w:themeColor="text1"/>
          <w:sz w:val="18"/>
          <w:szCs w:val="18"/>
        </w:rPr>
      </w:pPr>
      <w:r w:rsidRPr="00353A90">
        <w:rPr>
          <w:rFonts w:ascii="Arial" w:hAnsi="Arial" w:cs="Arial"/>
          <w:b w:val="0"/>
          <w:i/>
          <w:iCs/>
          <w:color w:val="000000" w:themeColor="text1"/>
          <w:sz w:val="18"/>
          <w:szCs w:val="18"/>
        </w:rPr>
        <w:t>Źródło: opracowanie własne na podstawie danych Powszechnego Spisu Rolnego z 2010 roku</w:t>
      </w:r>
    </w:p>
    <w:p w:rsidR="003441C7" w:rsidRPr="00450204" w:rsidRDefault="003441C7" w:rsidP="00450204">
      <w:pPr>
        <w:spacing w:before="120" w:after="0" w:line="240" w:lineRule="auto"/>
        <w:jc w:val="both"/>
        <w:rPr>
          <w:rFonts w:ascii="Arial" w:hAnsi="Arial" w:cs="Arial"/>
          <w:color w:val="000000" w:themeColor="text1"/>
          <w:sz w:val="20"/>
          <w:szCs w:val="24"/>
        </w:rPr>
      </w:pPr>
      <w:r w:rsidRPr="00450204">
        <w:rPr>
          <w:rFonts w:ascii="Arial" w:hAnsi="Arial" w:cs="Arial"/>
          <w:color w:val="000000" w:themeColor="text1"/>
          <w:sz w:val="20"/>
          <w:szCs w:val="24"/>
        </w:rPr>
        <w:t>Znaczna część gospodarstw specjalizuje się w produkcji wielokierunkowej, obejmującej wartość produkcji roślinnej, zwierzęcej, łączni</w:t>
      </w:r>
      <w:r w:rsidR="00B54B45">
        <w:rPr>
          <w:rFonts w:ascii="Arial" w:hAnsi="Arial" w:cs="Arial"/>
          <w:color w:val="000000" w:themeColor="text1"/>
          <w:sz w:val="20"/>
          <w:szCs w:val="24"/>
        </w:rPr>
        <w:t>e z produktami zużytymi na paszę</w:t>
      </w:r>
      <w:r w:rsidRPr="00450204">
        <w:rPr>
          <w:rFonts w:ascii="Arial" w:hAnsi="Arial" w:cs="Arial"/>
          <w:color w:val="000000" w:themeColor="text1"/>
          <w:sz w:val="20"/>
          <w:szCs w:val="24"/>
        </w:rPr>
        <w:t xml:space="preserve"> we własnym gospodarstwie oraz produktami nierolniczymi pozyskiwanymi także w niektórych gospodarstwach.</w:t>
      </w:r>
    </w:p>
    <w:p w:rsidR="003441C7" w:rsidRPr="00450204" w:rsidRDefault="00450204" w:rsidP="00450204">
      <w:pPr>
        <w:pStyle w:val="Legenda"/>
        <w:spacing w:after="0"/>
        <w:rPr>
          <w:rFonts w:ascii="Arial" w:hAnsi="Arial" w:cs="Arial"/>
          <w:color w:val="000000" w:themeColor="text1"/>
          <w:sz w:val="18"/>
        </w:rPr>
      </w:pPr>
      <w:bookmarkStart w:id="388" w:name="_Toc402520458"/>
      <w:bookmarkStart w:id="389" w:name="_Toc428770629"/>
      <w:bookmarkStart w:id="390" w:name="_Toc440616702"/>
      <w:r w:rsidRPr="00450204">
        <w:rPr>
          <w:rFonts w:ascii="Arial" w:hAnsi="Arial" w:cs="Arial"/>
          <w:sz w:val="18"/>
        </w:rPr>
        <w:t xml:space="preserve">Tabela </w:t>
      </w:r>
      <w:r w:rsidRPr="00450204">
        <w:rPr>
          <w:rFonts w:ascii="Arial" w:hAnsi="Arial" w:cs="Arial"/>
          <w:sz w:val="18"/>
        </w:rPr>
        <w:fldChar w:fldCharType="begin"/>
      </w:r>
      <w:r w:rsidRPr="00450204">
        <w:rPr>
          <w:rFonts w:ascii="Arial" w:hAnsi="Arial" w:cs="Arial"/>
          <w:sz w:val="18"/>
        </w:rPr>
        <w:instrText xml:space="preserve"> SEQ Tabela \* ARABIC </w:instrText>
      </w:r>
      <w:r w:rsidRPr="00450204">
        <w:rPr>
          <w:rFonts w:ascii="Arial" w:hAnsi="Arial" w:cs="Arial"/>
          <w:sz w:val="18"/>
        </w:rPr>
        <w:fldChar w:fldCharType="separate"/>
      </w:r>
      <w:r w:rsidR="009909AD">
        <w:rPr>
          <w:rFonts w:ascii="Arial" w:hAnsi="Arial" w:cs="Arial"/>
          <w:noProof/>
          <w:sz w:val="18"/>
        </w:rPr>
        <w:t>55</w:t>
      </w:r>
      <w:r w:rsidRPr="00450204">
        <w:rPr>
          <w:rFonts w:ascii="Arial" w:hAnsi="Arial" w:cs="Arial"/>
          <w:sz w:val="18"/>
        </w:rPr>
        <w:fldChar w:fldCharType="end"/>
      </w:r>
      <w:r w:rsidRPr="00450204">
        <w:rPr>
          <w:rFonts w:ascii="Arial" w:hAnsi="Arial" w:cs="Arial"/>
          <w:sz w:val="18"/>
        </w:rPr>
        <w:t xml:space="preserve">. </w:t>
      </w:r>
      <w:r w:rsidR="003441C7" w:rsidRPr="00450204">
        <w:rPr>
          <w:rFonts w:ascii="Arial" w:hAnsi="Arial" w:cs="Arial"/>
          <w:color w:val="000000" w:themeColor="text1"/>
          <w:sz w:val="18"/>
        </w:rPr>
        <w:t>Gospodarstwa rolne według zasiewów wybranych upraw w 2010 roku</w:t>
      </w:r>
      <w:bookmarkEnd w:id="388"/>
      <w:bookmarkEnd w:id="389"/>
      <w:bookmarkEnd w:id="390"/>
    </w:p>
    <w:tbl>
      <w:tblPr>
        <w:tblW w:w="5000" w:type="pct"/>
        <w:tblCellMar>
          <w:left w:w="70" w:type="dxa"/>
          <w:right w:w="70" w:type="dxa"/>
        </w:tblCellMar>
        <w:tblLook w:val="04A0" w:firstRow="1" w:lastRow="0" w:firstColumn="1" w:lastColumn="0" w:noHBand="0" w:noVBand="1"/>
      </w:tblPr>
      <w:tblGrid>
        <w:gridCol w:w="4253"/>
        <w:gridCol w:w="976"/>
        <w:gridCol w:w="1117"/>
        <w:gridCol w:w="1535"/>
        <w:gridCol w:w="1182"/>
      </w:tblGrid>
      <w:tr w:rsidR="003441C7" w:rsidRPr="00D132C9" w:rsidTr="000747FB">
        <w:trPr>
          <w:trHeight w:val="579"/>
        </w:trPr>
        <w:tc>
          <w:tcPr>
            <w:tcW w:w="234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3441C7" w:rsidRPr="00D132C9" w:rsidRDefault="003441C7" w:rsidP="000747FB">
            <w:pPr>
              <w:spacing w:after="0" w:line="240" w:lineRule="auto"/>
              <w:jc w:val="center"/>
              <w:rPr>
                <w:rFonts w:ascii="Arial" w:hAnsi="Arial" w:cs="Arial"/>
                <w:b/>
                <w:color w:val="000000" w:themeColor="text1"/>
                <w:sz w:val="18"/>
                <w:szCs w:val="18"/>
              </w:rPr>
            </w:pPr>
            <w:r w:rsidRPr="00D132C9">
              <w:rPr>
                <w:rFonts w:ascii="Arial" w:hAnsi="Arial" w:cs="Arial"/>
                <w:b/>
                <w:color w:val="000000" w:themeColor="text1"/>
                <w:sz w:val="18"/>
                <w:szCs w:val="18"/>
              </w:rPr>
              <w:t>Liczba gospodarstw według zasiewów wybranych upraw</w:t>
            </w:r>
          </w:p>
        </w:tc>
        <w:tc>
          <w:tcPr>
            <w:tcW w:w="538"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3441C7" w:rsidRPr="00D132C9" w:rsidRDefault="003441C7" w:rsidP="000747FB">
            <w:pPr>
              <w:spacing w:after="0" w:line="240" w:lineRule="auto"/>
              <w:jc w:val="center"/>
              <w:rPr>
                <w:rFonts w:ascii="Arial" w:hAnsi="Arial" w:cs="Arial"/>
                <w:b/>
                <w:color w:val="000000" w:themeColor="text1"/>
                <w:sz w:val="18"/>
                <w:szCs w:val="18"/>
              </w:rPr>
            </w:pPr>
            <w:r w:rsidRPr="00D132C9">
              <w:rPr>
                <w:rFonts w:ascii="Arial" w:hAnsi="Arial" w:cs="Arial"/>
                <w:b/>
                <w:color w:val="000000" w:themeColor="text1"/>
                <w:sz w:val="18"/>
                <w:szCs w:val="18"/>
              </w:rPr>
              <w:t>zboża</w:t>
            </w:r>
          </w:p>
        </w:tc>
        <w:tc>
          <w:tcPr>
            <w:tcW w:w="61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3441C7" w:rsidRPr="00D132C9" w:rsidRDefault="003441C7" w:rsidP="000747FB">
            <w:pPr>
              <w:spacing w:after="0" w:line="240" w:lineRule="auto"/>
              <w:jc w:val="center"/>
              <w:rPr>
                <w:rFonts w:ascii="Arial" w:hAnsi="Arial" w:cs="Arial"/>
                <w:b/>
                <w:color w:val="000000" w:themeColor="text1"/>
                <w:sz w:val="18"/>
                <w:szCs w:val="18"/>
              </w:rPr>
            </w:pPr>
            <w:r w:rsidRPr="00D132C9">
              <w:rPr>
                <w:rFonts w:ascii="Arial" w:hAnsi="Arial" w:cs="Arial"/>
                <w:b/>
                <w:color w:val="000000" w:themeColor="text1"/>
                <w:sz w:val="18"/>
                <w:szCs w:val="18"/>
              </w:rPr>
              <w:t>ziemniaki</w:t>
            </w:r>
          </w:p>
        </w:tc>
        <w:tc>
          <w:tcPr>
            <w:tcW w:w="847"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3441C7" w:rsidRPr="00D132C9" w:rsidRDefault="003441C7" w:rsidP="000747FB">
            <w:pPr>
              <w:spacing w:after="0" w:line="240" w:lineRule="auto"/>
              <w:jc w:val="center"/>
              <w:rPr>
                <w:rFonts w:ascii="Arial" w:hAnsi="Arial" w:cs="Arial"/>
                <w:b/>
                <w:color w:val="000000" w:themeColor="text1"/>
                <w:sz w:val="18"/>
                <w:szCs w:val="18"/>
              </w:rPr>
            </w:pPr>
            <w:r w:rsidRPr="00D132C9">
              <w:rPr>
                <w:rFonts w:ascii="Arial" w:hAnsi="Arial" w:cs="Arial"/>
                <w:b/>
                <w:color w:val="000000" w:themeColor="text1"/>
                <w:sz w:val="18"/>
                <w:szCs w:val="18"/>
              </w:rPr>
              <w:t xml:space="preserve">uprawy </w:t>
            </w:r>
          </w:p>
          <w:p w:rsidR="003441C7" w:rsidRPr="00D132C9" w:rsidRDefault="003441C7" w:rsidP="000747FB">
            <w:pPr>
              <w:spacing w:after="0" w:line="240" w:lineRule="auto"/>
              <w:jc w:val="center"/>
              <w:rPr>
                <w:rFonts w:ascii="Arial" w:hAnsi="Arial" w:cs="Arial"/>
                <w:b/>
                <w:color w:val="000000" w:themeColor="text1"/>
                <w:sz w:val="18"/>
                <w:szCs w:val="18"/>
              </w:rPr>
            </w:pPr>
            <w:r w:rsidRPr="00D132C9">
              <w:rPr>
                <w:rFonts w:ascii="Arial" w:hAnsi="Arial" w:cs="Arial"/>
                <w:b/>
                <w:color w:val="000000" w:themeColor="text1"/>
                <w:sz w:val="18"/>
                <w:szCs w:val="18"/>
              </w:rPr>
              <w:t>przemysłowe</w:t>
            </w:r>
          </w:p>
        </w:tc>
        <w:tc>
          <w:tcPr>
            <w:tcW w:w="65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3441C7" w:rsidRPr="00D132C9" w:rsidRDefault="003441C7" w:rsidP="000747FB">
            <w:pPr>
              <w:spacing w:after="0" w:line="240" w:lineRule="auto"/>
              <w:jc w:val="center"/>
              <w:rPr>
                <w:rFonts w:ascii="Arial" w:hAnsi="Arial" w:cs="Arial"/>
                <w:b/>
                <w:color w:val="000000" w:themeColor="text1"/>
                <w:sz w:val="18"/>
                <w:szCs w:val="18"/>
              </w:rPr>
            </w:pPr>
            <w:r w:rsidRPr="00D132C9">
              <w:rPr>
                <w:rFonts w:ascii="Arial" w:hAnsi="Arial" w:cs="Arial"/>
                <w:b/>
                <w:color w:val="000000" w:themeColor="text1"/>
                <w:sz w:val="18"/>
                <w:szCs w:val="18"/>
              </w:rPr>
              <w:t xml:space="preserve">warzywa </w:t>
            </w:r>
          </w:p>
          <w:p w:rsidR="003441C7" w:rsidRPr="00D132C9" w:rsidRDefault="003441C7" w:rsidP="000747FB">
            <w:pPr>
              <w:spacing w:after="0" w:line="240" w:lineRule="auto"/>
              <w:jc w:val="center"/>
              <w:rPr>
                <w:rFonts w:ascii="Arial" w:hAnsi="Arial" w:cs="Arial"/>
                <w:b/>
                <w:color w:val="000000" w:themeColor="text1"/>
                <w:sz w:val="18"/>
                <w:szCs w:val="18"/>
              </w:rPr>
            </w:pPr>
            <w:r w:rsidRPr="00D132C9">
              <w:rPr>
                <w:rFonts w:ascii="Arial" w:hAnsi="Arial" w:cs="Arial"/>
                <w:b/>
                <w:color w:val="000000" w:themeColor="text1"/>
                <w:sz w:val="18"/>
                <w:szCs w:val="18"/>
              </w:rPr>
              <w:t>gruntowe</w:t>
            </w:r>
          </w:p>
        </w:tc>
      </w:tr>
      <w:tr w:rsidR="003441C7" w:rsidRPr="00D132C9" w:rsidTr="000747FB">
        <w:trPr>
          <w:trHeight w:val="255"/>
        </w:trPr>
        <w:tc>
          <w:tcPr>
            <w:tcW w:w="2346" w:type="pct"/>
            <w:tcBorders>
              <w:top w:val="nil"/>
              <w:left w:val="single" w:sz="4" w:space="0" w:color="auto"/>
              <w:bottom w:val="single" w:sz="4" w:space="0" w:color="auto"/>
              <w:right w:val="single" w:sz="4" w:space="0" w:color="auto"/>
            </w:tcBorders>
            <w:shd w:val="clear" w:color="auto" w:fill="F2F2F2"/>
            <w:noWrap/>
            <w:vAlign w:val="bottom"/>
            <w:hideMark/>
          </w:tcPr>
          <w:p w:rsidR="003441C7" w:rsidRPr="00D132C9" w:rsidRDefault="003441C7" w:rsidP="000747FB">
            <w:pPr>
              <w:spacing w:after="0" w:line="240" w:lineRule="auto"/>
              <w:rPr>
                <w:rFonts w:ascii="Arial" w:hAnsi="Arial" w:cs="Arial"/>
                <w:color w:val="000000" w:themeColor="text1"/>
                <w:sz w:val="18"/>
                <w:szCs w:val="18"/>
              </w:rPr>
            </w:pPr>
            <w:r>
              <w:rPr>
                <w:rFonts w:ascii="Arial" w:hAnsi="Arial" w:cs="Arial"/>
                <w:color w:val="000000" w:themeColor="text1"/>
                <w:sz w:val="18"/>
                <w:szCs w:val="18"/>
              </w:rPr>
              <w:t>Gmina Zarszyn</w:t>
            </w:r>
          </w:p>
        </w:tc>
        <w:tc>
          <w:tcPr>
            <w:tcW w:w="538" w:type="pct"/>
            <w:tcBorders>
              <w:top w:val="nil"/>
              <w:left w:val="nil"/>
              <w:bottom w:val="single" w:sz="4" w:space="0" w:color="auto"/>
              <w:right w:val="single" w:sz="4" w:space="0" w:color="auto"/>
            </w:tcBorders>
            <w:shd w:val="clear" w:color="auto" w:fill="auto"/>
            <w:noWrap/>
            <w:vAlign w:val="center"/>
          </w:tcPr>
          <w:p w:rsidR="003441C7" w:rsidRPr="00D132C9"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811</w:t>
            </w:r>
          </w:p>
        </w:tc>
        <w:tc>
          <w:tcPr>
            <w:tcW w:w="616" w:type="pct"/>
            <w:tcBorders>
              <w:top w:val="nil"/>
              <w:left w:val="nil"/>
              <w:bottom w:val="single" w:sz="4" w:space="0" w:color="auto"/>
              <w:right w:val="single" w:sz="4" w:space="0" w:color="auto"/>
            </w:tcBorders>
            <w:shd w:val="clear" w:color="auto" w:fill="auto"/>
            <w:noWrap/>
            <w:vAlign w:val="center"/>
          </w:tcPr>
          <w:p w:rsidR="003441C7" w:rsidRPr="00D132C9"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895</w:t>
            </w:r>
          </w:p>
        </w:tc>
        <w:tc>
          <w:tcPr>
            <w:tcW w:w="847" w:type="pct"/>
            <w:tcBorders>
              <w:top w:val="nil"/>
              <w:left w:val="nil"/>
              <w:bottom w:val="single" w:sz="4" w:space="0" w:color="auto"/>
              <w:right w:val="single" w:sz="4" w:space="0" w:color="auto"/>
            </w:tcBorders>
            <w:shd w:val="clear" w:color="auto" w:fill="auto"/>
            <w:noWrap/>
            <w:vAlign w:val="center"/>
          </w:tcPr>
          <w:p w:rsidR="003441C7" w:rsidRPr="00D132C9"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14</w:t>
            </w:r>
          </w:p>
        </w:tc>
        <w:tc>
          <w:tcPr>
            <w:tcW w:w="652" w:type="pct"/>
            <w:tcBorders>
              <w:top w:val="single" w:sz="4" w:space="0" w:color="auto"/>
              <w:left w:val="nil"/>
              <w:bottom w:val="single" w:sz="4" w:space="0" w:color="auto"/>
              <w:right w:val="single" w:sz="4" w:space="0" w:color="auto"/>
            </w:tcBorders>
            <w:shd w:val="clear" w:color="auto" w:fill="auto"/>
            <w:noWrap/>
            <w:vAlign w:val="center"/>
          </w:tcPr>
          <w:p w:rsidR="003441C7" w:rsidRPr="00D132C9" w:rsidRDefault="003441C7" w:rsidP="000747FB">
            <w:pPr>
              <w:spacing w:after="0" w:line="240" w:lineRule="auto"/>
              <w:jc w:val="center"/>
              <w:rPr>
                <w:rFonts w:ascii="Arial" w:hAnsi="Arial" w:cs="Arial"/>
                <w:color w:val="000000" w:themeColor="text1"/>
                <w:sz w:val="18"/>
                <w:szCs w:val="18"/>
              </w:rPr>
            </w:pPr>
            <w:r>
              <w:rPr>
                <w:rFonts w:ascii="Arial" w:hAnsi="Arial" w:cs="Arial"/>
                <w:color w:val="000000" w:themeColor="text1"/>
                <w:sz w:val="18"/>
                <w:szCs w:val="18"/>
              </w:rPr>
              <w:t>189</w:t>
            </w:r>
          </w:p>
        </w:tc>
      </w:tr>
      <w:tr w:rsidR="003441C7" w:rsidRPr="00D132C9" w:rsidTr="000747FB">
        <w:trPr>
          <w:trHeight w:val="255"/>
        </w:trPr>
        <w:tc>
          <w:tcPr>
            <w:tcW w:w="2346" w:type="pct"/>
            <w:tcBorders>
              <w:top w:val="nil"/>
              <w:left w:val="single" w:sz="4" w:space="0" w:color="auto"/>
              <w:bottom w:val="single" w:sz="4" w:space="0" w:color="auto"/>
              <w:right w:val="single" w:sz="4" w:space="0" w:color="auto"/>
            </w:tcBorders>
            <w:shd w:val="clear" w:color="auto" w:fill="F2F2F2"/>
            <w:noWrap/>
            <w:vAlign w:val="bottom"/>
            <w:hideMark/>
          </w:tcPr>
          <w:p w:rsidR="003441C7" w:rsidRPr="00D132C9" w:rsidRDefault="003441C7" w:rsidP="000747FB">
            <w:pPr>
              <w:spacing w:after="0" w:line="240" w:lineRule="auto"/>
              <w:rPr>
                <w:rFonts w:ascii="Arial" w:hAnsi="Arial" w:cs="Arial"/>
                <w:color w:val="000000" w:themeColor="text1"/>
                <w:sz w:val="18"/>
                <w:szCs w:val="18"/>
              </w:rPr>
            </w:pPr>
            <w:r w:rsidRPr="00D132C9">
              <w:rPr>
                <w:rFonts w:ascii="Arial" w:hAnsi="Arial" w:cs="Arial"/>
                <w:color w:val="000000" w:themeColor="text1"/>
                <w:sz w:val="18"/>
                <w:szCs w:val="18"/>
              </w:rPr>
              <w:t>Województwo podkarpackie</w:t>
            </w:r>
          </w:p>
        </w:tc>
        <w:tc>
          <w:tcPr>
            <w:tcW w:w="538" w:type="pct"/>
            <w:tcBorders>
              <w:top w:val="nil"/>
              <w:left w:val="nil"/>
              <w:bottom w:val="single" w:sz="4" w:space="0" w:color="auto"/>
              <w:right w:val="single" w:sz="4" w:space="0" w:color="auto"/>
            </w:tcBorders>
            <w:shd w:val="clear" w:color="auto" w:fill="auto"/>
            <w:noWrap/>
            <w:vAlign w:val="bottom"/>
            <w:hideMark/>
          </w:tcPr>
          <w:p w:rsidR="003441C7" w:rsidRPr="00D132C9" w:rsidRDefault="003441C7" w:rsidP="000747FB">
            <w:pPr>
              <w:spacing w:after="0" w:line="240" w:lineRule="auto"/>
              <w:jc w:val="center"/>
              <w:rPr>
                <w:rFonts w:ascii="Arial" w:hAnsi="Arial" w:cs="Arial"/>
                <w:color w:val="000000" w:themeColor="text1"/>
                <w:sz w:val="18"/>
                <w:szCs w:val="18"/>
              </w:rPr>
            </w:pPr>
            <w:r w:rsidRPr="00D132C9">
              <w:rPr>
                <w:rFonts w:ascii="Arial" w:hAnsi="Arial" w:cs="Arial"/>
                <w:color w:val="000000" w:themeColor="text1"/>
                <w:sz w:val="18"/>
                <w:szCs w:val="18"/>
              </w:rPr>
              <w:t>126 721</w:t>
            </w:r>
          </w:p>
        </w:tc>
        <w:tc>
          <w:tcPr>
            <w:tcW w:w="616" w:type="pct"/>
            <w:tcBorders>
              <w:top w:val="nil"/>
              <w:left w:val="nil"/>
              <w:bottom w:val="single" w:sz="4" w:space="0" w:color="auto"/>
              <w:right w:val="single" w:sz="4" w:space="0" w:color="auto"/>
            </w:tcBorders>
            <w:shd w:val="clear" w:color="auto" w:fill="auto"/>
            <w:noWrap/>
            <w:vAlign w:val="bottom"/>
            <w:hideMark/>
          </w:tcPr>
          <w:p w:rsidR="003441C7" w:rsidRPr="00D132C9" w:rsidRDefault="003441C7" w:rsidP="000747FB">
            <w:pPr>
              <w:spacing w:after="0" w:line="240" w:lineRule="auto"/>
              <w:jc w:val="center"/>
              <w:rPr>
                <w:rFonts w:ascii="Arial" w:hAnsi="Arial" w:cs="Arial"/>
                <w:color w:val="000000" w:themeColor="text1"/>
                <w:sz w:val="18"/>
                <w:szCs w:val="18"/>
              </w:rPr>
            </w:pPr>
            <w:r w:rsidRPr="00D132C9">
              <w:rPr>
                <w:rFonts w:ascii="Arial" w:hAnsi="Arial" w:cs="Arial"/>
                <w:color w:val="000000" w:themeColor="text1"/>
                <w:sz w:val="18"/>
                <w:szCs w:val="18"/>
              </w:rPr>
              <w:t>120 777</w:t>
            </w:r>
          </w:p>
        </w:tc>
        <w:tc>
          <w:tcPr>
            <w:tcW w:w="847" w:type="pct"/>
            <w:tcBorders>
              <w:top w:val="nil"/>
              <w:left w:val="nil"/>
              <w:bottom w:val="single" w:sz="4" w:space="0" w:color="auto"/>
              <w:right w:val="single" w:sz="4" w:space="0" w:color="auto"/>
            </w:tcBorders>
            <w:shd w:val="clear" w:color="auto" w:fill="auto"/>
            <w:noWrap/>
            <w:vAlign w:val="bottom"/>
            <w:hideMark/>
          </w:tcPr>
          <w:p w:rsidR="003441C7" w:rsidRPr="00D132C9" w:rsidRDefault="003441C7" w:rsidP="000747FB">
            <w:pPr>
              <w:spacing w:after="0" w:line="240" w:lineRule="auto"/>
              <w:jc w:val="center"/>
              <w:rPr>
                <w:rFonts w:ascii="Arial" w:hAnsi="Arial" w:cs="Arial"/>
                <w:color w:val="000000" w:themeColor="text1"/>
                <w:sz w:val="18"/>
                <w:szCs w:val="18"/>
              </w:rPr>
            </w:pPr>
            <w:r w:rsidRPr="00D132C9">
              <w:rPr>
                <w:rFonts w:ascii="Arial" w:hAnsi="Arial" w:cs="Arial"/>
                <w:color w:val="000000" w:themeColor="text1"/>
                <w:sz w:val="18"/>
                <w:szCs w:val="18"/>
              </w:rPr>
              <w:t>8 264</w:t>
            </w:r>
          </w:p>
        </w:tc>
        <w:tc>
          <w:tcPr>
            <w:tcW w:w="652" w:type="pct"/>
            <w:tcBorders>
              <w:top w:val="single" w:sz="4" w:space="0" w:color="auto"/>
              <w:left w:val="nil"/>
              <w:bottom w:val="single" w:sz="4" w:space="0" w:color="auto"/>
              <w:right w:val="single" w:sz="4" w:space="0" w:color="auto"/>
            </w:tcBorders>
            <w:shd w:val="clear" w:color="auto" w:fill="auto"/>
            <w:noWrap/>
            <w:vAlign w:val="bottom"/>
            <w:hideMark/>
          </w:tcPr>
          <w:p w:rsidR="003441C7" w:rsidRPr="00D132C9" w:rsidRDefault="003441C7" w:rsidP="000747FB">
            <w:pPr>
              <w:spacing w:after="0" w:line="240" w:lineRule="auto"/>
              <w:jc w:val="center"/>
              <w:rPr>
                <w:rFonts w:ascii="Arial" w:hAnsi="Arial" w:cs="Arial"/>
                <w:color w:val="000000" w:themeColor="text1"/>
                <w:sz w:val="18"/>
                <w:szCs w:val="18"/>
              </w:rPr>
            </w:pPr>
            <w:r w:rsidRPr="00D132C9">
              <w:rPr>
                <w:rFonts w:ascii="Arial" w:hAnsi="Arial" w:cs="Arial"/>
                <w:color w:val="000000" w:themeColor="text1"/>
                <w:sz w:val="18"/>
                <w:szCs w:val="18"/>
              </w:rPr>
              <w:t>17 882</w:t>
            </w:r>
          </w:p>
        </w:tc>
      </w:tr>
      <w:tr w:rsidR="003441C7" w:rsidRPr="00D132C9" w:rsidTr="000747FB">
        <w:trPr>
          <w:trHeight w:val="255"/>
        </w:trPr>
        <w:tc>
          <w:tcPr>
            <w:tcW w:w="2346" w:type="pct"/>
            <w:tcBorders>
              <w:top w:val="nil"/>
              <w:left w:val="single" w:sz="4" w:space="0" w:color="auto"/>
              <w:bottom w:val="single" w:sz="4" w:space="0" w:color="auto"/>
              <w:right w:val="single" w:sz="4" w:space="0" w:color="auto"/>
            </w:tcBorders>
            <w:shd w:val="clear" w:color="auto" w:fill="F2F2F2"/>
            <w:noWrap/>
            <w:vAlign w:val="bottom"/>
            <w:hideMark/>
          </w:tcPr>
          <w:p w:rsidR="003441C7" w:rsidRPr="00D132C9" w:rsidRDefault="003441C7" w:rsidP="000747FB">
            <w:pPr>
              <w:spacing w:after="0" w:line="240" w:lineRule="auto"/>
              <w:rPr>
                <w:rFonts w:ascii="Arial" w:hAnsi="Arial" w:cs="Arial"/>
                <w:color w:val="000000" w:themeColor="text1"/>
                <w:sz w:val="18"/>
                <w:szCs w:val="18"/>
              </w:rPr>
            </w:pPr>
            <w:r w:rsidRPr="00D132C9">
              <w:rPr>
                <w:rFonts w:ascii="Arial" w:hAnsi="Arial" w:cs="Arial"/>
                <w:color w:val="000000" w:themeColor="text1"/>
                <w:sz w:val="18"/>
                <w:szCs w:val="18"/>
              </w:rPr>
              <w:t>Polska</w:t>
            </w:r>
          </w:p>
        </w:tc>
        <w:tc>
          <w:tcPr>
            <w:tcW w:w="538" w:type="pct"/>
            <w:tcBorders>
              <w:top w:val="nil"/>
              <w:left w:val="nil"/>
              <w:bottom w:val="single" w:sz="4" w:space="0" w:color="auto"/>
              <w:right w:val="single" w:sz="4" w:space="0" w:color="auto"/>
            </w:tcBorders>
            <w:shd w:val="clear" w:color="auto" w:fill="auto"/>
            <w:noWrap/>
            <w:vAlign w:val="bottom"/>
            <w:hideMark/>
          </w:tcPr>
          <w:p w:rsidR="003441C7" w:rsidRPr="00D132C9" w:rsidRDefault="003441C7" w:rsidP="000747FB">
            <w:pPr>
              <w:spacing w:after="0" w:line="240" w:lineRule="auto"/>
              <w:jc w:val="center"/>
              <w:rPr>
                <w:rFonts w:ascii="Arial" w:hAnsi="Arial" w:cs="Arial"/>
                <w:color w:val="000000" w:themeColor="text1"/>
                <w:sz w:val="18"/>
                <w:szCs w:val="18"/>
              </w:rPr>
            </w:pPr>
            <w:r w:rsidRPr="00D132C9">
              <w:rPr>
                <w:rFonts w:ascii="Arial" w:hAnsi="Arial" w:cs="Arial"/>
                <w:color w:val="000000" w:themeColor="text1"/>
                <w:sz w:val="18"/>
                <w:szCs w:val="18"/>
              </w:rPr>
              <w:t>1 296 681</w:t>
            </w:r>
          </w:p>
        </w:tc>
        <w:tc>
          <w:tcPr>
            <w:tcW w:w="616" w:type="pct"/>
            <w:tcBorders>
              <w:top w:val="nil"/>
              <w:left w:val="nil"/>
              <w:bottom w:val="single" w:sz="4" w:space="0" w:color="auto"/>
              <w:right w:val="single" w:sz="4" w:space="0" w:color="auto"/>
            </w:tcBorders>
            <w:shd w:val="clear" w:color="auto" w:fill="auto"/>
            <w:noWrap/>
            <w:vAlign w:val="bottom"/>
            <w:hideMark/>
          </w:tcPr>
          <w:p w:rsidR="003441C7" w:rsidRPr="00D132C9" w:rsidRDefault="003441C7" w:rsidP="000747FB">
            <w:pPr>
              <w:spacing w:after="0" w:line="240" w:lineRule="auto"/>
              <w:jc w:val="center"/>
              <w:rPr>
                <w:rFonts w:ascii="Arial" w:hAnsi="Arial" w:cs="Arial"/>
                <w:color w:val="000000" w:themeColor="text1"/>
                <w:sz w:val="18"/>
                <w:szCs w:val="18"/>
              </w:rPr>
            </w:pPr>
            <w:r w:rsidRPr="00D132C9">
              <w:rPr>
                <w:rFonts w:ascii="Arial" w:hAnsi="Arial" w:cs="Arial"/>
                <w:color w:val="000000" w:themeColor="text1"/>
                <w:sz w:val="18"/>
                <w:szCs w:val="18"/>
              </w:rPr>
              <w:t>747 749</w:t>
            </w:r>
          </w:p>
        </w:tc>
        <w:tc>
          <w:tcPr>
            <w:tcW w:w="847" w:type="pct"/>
            <w:tcBorders>
              <w:top w:val="nil"/>
              <w:left w:val="nil"/>
              <w:bottom w:val="single" w:sz="4" w:space="0" w:color="auto"/>
              <w:right w:val="single" w:sz="4" w:space="0" w:color="auto"/>
            </w:tcBorders>
            <w:shd w:val="clear" w:color="auto" w:fill="auto"/>
            <w:noWrap/>
            <w:vAlign w:val="bottom"/>
            <w:hideMark/>
          </w:tcPr>
          <w:p w:rsidR="003441C7" w:rsidRPr="00D132C9" w:rsidRDefault="003441C7" w:rsidP="000747FB">
            <w:pPr>
              <w:spacing w:after="0" w:line="240" w:lineRule="auto"/>
              <w:jc w:val="center"/>
              <w:rPr>
                <w:rFonts w:ascii="Arial" w:hAnsi="Arial" w:cs="Arial"/>
                <w:color w:val="000000" w:themeColor="text1"/>
                <w:sz w:val="18"/>
                <w:szCs w:val="18"/>
              </w:rPr>
            </w:pPr>
            <w:r w:rsidRPr="00D132C9">
              <w:rPr>
                <w:rFonts w:ascii="Arial" w:hAnsi="Arial" w:cs="Arial"/>
                <w:color w:val="000000" w:themeColor="text1"/>
                <w:sz w:val="18"/>
                <w:szCs w:val="18"/>
              </w:rPr>
              <w:t>134 430</w:t>
            </w:r>
          </w:p>
        </w:tc>
        <w:tc>
          <w:tcPr>
            <w:tcW w:w="652" w:type="pct"/>
            <w:tcBorders>
              <w:top w:val="single" w:sz="4" w:space="0" w:color="auto"/>
              <w:left w:val="nil"/>
              <w:bottom w:val="single" w:sz="4" w:space="0" w:color="auto"/>
              <w:right w:val="single" w:sz="4" w:space="0" w:color="auto"/>
            </w:tcBorders>
            <w:shd w:val="clear" w:color="auto" w:fill="auto"/>
            <w:noWrap/>
            <w:vAlign w:val="bottom"/>
            <w:hideMark/>
          </w:tcPr>
          <w:p w:rsidR="003441C7" w:rsidRPr="00D132C9" w:rsidRDefault="003441C7" w:rsidP="000747FB">
            <w:pPr>
              <w:spacing w:after="0" w:line="240" w:lineRule="auto"/>
              <w:jc w:val="center"/>
              <w:rPr>
                <w:rFonts w:ascii="Arial" w:hAnsi="Arial" w:cs="Arial"/>
                <w:color w:val="000000" w:themeColor="text1"/>
                <w:sz w:val="18"/>
                <w:szCs w:val="18"/>
              </w:rPr>
            </w:pPr>
            <w:r w:rsidRPr="00D132C9">
              <w:rPr>
                <w:rFonts w:ascii="Arial" w:hAnsi="Arial" w:cs="Arial"/>
                <w:color w:val="000000" w:themeColor="text1"/>
                <w:sz w:val="18"/>
                <w:szCs w:val="18"/>
              </w:rPr>
              <w:t>110 210</w:t>
            </w:r>
          </w:p>
        </w:tc>
      </w:tr>
    </w:tbl>
    <w:p w:rsidR="003441C7" w:rsidRPr="00353A90" w:rsidRDefault="003441C7" w:rsidP="00450204">
      <w:pPr>
        <w:pStyle w:val="Legenda"/>
        <w:spacing w:before="0" w:after="0"/>
        <w:rPr>
          <w:rFonts w:ascii="Arial" w:hAnsi="Arial" w:cs="Arial"/>
          <w:b w:val="0"/>
          <w:i/>
          <w:iCs/>
          <w:color w:val="000000" w:themeColor="text1"/>
          <w:sz w:val="18"/>
          <w:szCs w:val="18"/>
        </w:rPr>
      </w:pPr>
      <w:r w:rsidRPr="00353A90">
        <w:rPr>
          <w:rFonts w:ascii="Arial" w:hAnsi="Arial" w:cs="Arial"/>
          <w:b w:val="0"/>
          <w:i/>
          <w:iCs/>
          <w:color w:val="000000" w:themeColor="text1"/>
          <w:sz w:val="18"/>
          <w:szCs w:val="18"/>
        </w:rPr>
        <w:t>Źródło: opracowanie własne na podstawie danych Powszechnego Spisu Rolnego z 2010 roku</w:t>
      </w:r>
    </w:p>
    <w:p w:rsidR="004D2994" w:rsidRDefault="004D2994">
      <w:pPr>
        <w:rPr>
          <w:rStyle w:val="Hipercze"/>
          <w:rFonts w:ascii="Arial" w:hAnsi="Arial" w:cs="Arial"/>
          <w:b/>
          <w:noProof/>
          <w:color w:val="auto"/>
          <w:sz w:val="20"/>
          <w:u w:val="none"/>
        </w:rPr>
      </w:pPr>
      <w:r>
        <w:rPr>
          <w:rStyle w:val="Hipercze"/>
          <w:rFonts w:ascii="Arial" w:hAnsi="Arial" w:cs="Arial"/>
          <w:b/>
          <w:noProof/>
          <w:color w:val="auto"/>
          <w:sz w:val="20"/>
          <w:u w:val="none"/>
        </w:rPr>
        <w:br w:type="page"/>
      </w:r>
    </w:p>
    <w:p w:rsidR="00493FCD" w:rsidRPr="00C97B84" w:rsidRDefault="00493FCD" w:rsidP="00936857">
      <w:pPr>
        <w:pStyle w:val="Akapitzlist"/>
        <w:numPr>
          <w:ilvl w:val="2"/>
          <w:numId w:val="1"/>
        </w:numPr>
        <w:spacing w:before="120" w:after="120" w:line="240" w:lineRule="auto"/>
        <w:jc w:val="both"/>
        <w:outlineLvl w:val="2"/>
        <w:rPr>
          <w:rStyle w:val="Hipercze"/>
          <w:rFonts w:ascii="Arial" w:hAnsi="Arial" w:cs="Arial"/>
          <w:b/>
          <w:noProof/>
          <w:color w:val="auto"/>
          <w:sz w:val="20"/>
          <w:u w:val="none"/>
        </w:rPr>
      </w:pPr>
      <w:bookmarkStart w:id="391" w:name="_Toc441049880"/>
      <w:r w:rsidRPr="00C97B84">
        <w:rPr>
          <w:rStyle w:val="Hipercze"/>
          <w:rFonts w:ascii="Arial" w:hAnsi="Arial" w:cs="Arial"/>
          <w:b/>
          <w:noProof/>
          <w:color w:val="auto"/>
          <w:sz w:val="20"/>
          <w:u w:val="none"/>
        </w:rPr>
        <w:lastRenderedPageBreak/>
        <w:t>Turystyka i gastronomia</w:t>
      </w:r>
      <w:bookmarkEnd w:id="391"/>
    </w:p>
    <w:p w:rsidR="005E2CCF" w:rsidRPr="005E2CCF" w:rsidRDefault="005E2CCF" w:rsidP="005E2CCF">
      <w:pPr>
        <w:pStyle w:val="Legenda"/>
        <w:spacing w:after="0"/>
        <w:jc w:val="both"/>
        <w:rPr>
          <w:rFonts w:ascii="Arial" w:hAnsi="Arial" w:cs="Arial"/>
          <w:b w:val="0"/>
        </w:rPr>
      </w:pPr>
      <w:r w:rsidRPr="00C97B84">
        <w:rPr>
          <w:rFonts w:ascii="Arial" w:hAnsi="Arial" w:cs="Arial"/>
          <w:b w:val="0"/>
        </w:rPr>
        <w:t>Turystkę postrzega się głównie jako dziedzinę</w:t>
      </w:r>
      <w:r w:rsidRPr="005E2CCF">
        <w:rPr>
          <w:rFonts w:ascii="Arial" w:hAnsi="Arial" w:cs="Arial"/>
          <w:b w:val="0"/>
        </w:rPr>
        <w:t xml:space="preserve"> gospodarki stwarzającą nowe miejsca pracy </w:t>
      </w:r>
      <w:r w:rsidR="00F02C20">
        <w:rPr>
          <w:rFonts w:ascii="Arial" w:hAnsi="Arial" w:cs="Arial"/>
          <w:b w:val="0"/>
        </w:rPr>
        <w:br/>
      </w:r>
      <w:r w:rsidRPr="005E2CCF">
        <w:rPr>
          <w:rFonts w:ascii="Arial" w:hAnsi="Arial" w:cs="Arial"/>
          <w:b w:val="0"/>
        </w:rPr>
        <w:t>i przenoszącą popyt z regionów bogatszych do uboższych. Rozwój turystyki zajmuje czołową pozycję w programach aktywizacji społeczności lokalnych. W krajach o wysokim poziomie życia społecznego turystyka jest uważana za czwarty, po pracy, mieszkaniu i samochodzie miernik jakości życia. Zmiany stylu życia i charakteru konsumpcji społeczeństwa wpływają na obecny kształt i funkcjonowanie rynku turystycznego. Będą one nadawać ton i kierunek zmian w przyszłości. Turystyka stanowi dziedzinę aktywności bardzo mocno powiązaną z wszelkimi tendencjami w zakresie potrzeb,</w:t>
      </w:r>
      <w:r w:rsidR="00A64D94">
        <w:rPr>
          <w:rFonts w:ascii="Arial" w:hAnsi="Arial" w:cs="Arial"/>
          <w:b w:val="0"/>
        </w:rPr>
        <w:t xml:space="preserve"> </w:t>
      </w:r>
      <w:r w:rsidRPr="005E2CCF">
        <w:rPr>
          <w:rFonts w:ascii="Arial" w:hAnsi="Arial" w:cs="Arial"/>
          <w:b w:val="0"/>
        </w:rPr>
        <w:t xml:space="preserve">motywacji </w:t>
      </w:r>
      <w:r w:rsidR="00F02C20">
        <w:rPr>
          <w:rFonts w:ascii="Arial" w:hAnsi="Arial" w:cs="Arial"/>
          <w:b w:val="0"/>
        </w:rPr>
        <w:br/>
      </w:r>
      <w:r w:rsidRPr="005E2CCF">
        <w:rPr>
          <w:rFonts w:ascii="Arial" w:hAnsi="Arial" w:cs="Arial"/>
          <w:b w:val="0"/>
        </w:rPr>
        <w:t xml:space="preserve">i uzgodnień. Znaczącą rolę w rozwoju turystyki odgrywają lokalne społeczności, które stanowią pierwsze ogniwo procesu kształtowania rzeczywistości ekonomicznej i społecznej. Inicjatywa wynikająca z chęci poprawy warunków życia i oczekiwane bodźce ekonomiczne sprawiają, że turystyka w Gminie </w:t>
      </w:r>
      <w:r w:rsidR="00A20572">
        <w:rPr>
          <w:rFonts w:ascii="Arial" w:hAnsi="Arial" w:cs="Arial"/>
          <w:b w:val="0"/>
        </w:rPr>
        <w:t>Zarszyn</w:t>
      </w:r>
      <w:r w:rsidR="00B057B5">
        <w:rPr>
          <w:rFonts w:ascii="Arial" w:hAnsi="Arial" w:cs="Arial"/>
          <w:b w:val="0"/>
        </w:rPr>
        <w:t xml:space="preserve"> </w:t>
      </w:r>
      <w:r w:rsidR="008B4DD1">
        <w:rPr>
          <w:rFonts w:ascii="Arial" w:hAnsi="Arial" w:cs="Arial"/>
          <w:b w:val="0"/>
        </w:rPr>
        <w:t>stanowi</w:t>
      </w:r>
      <w:r w:rsidRPr="005E2CCF">
        <w:rPr>
          <w:rFonts w:ascii="Arial" w:hAnsi="Arial" w:cs="Arial"/>
          <w:b w:val="0"/>
        </w:rPr>
        <w:t xml:space="preserve"> czynnik mobilizujący i aktywizujący dla mieszkańców w sferze zawodowej. </w:t>
      </w:r>
    </w:p>
    <w:p w:rsidR="005E2CCF" w:rsidRPr="005E2CCF" w:rsidRDefault="005E2CCF" w:rsidP="005E2CCF">
      <w:pPr>
        <w:pStyle w:val="Legenda"/>
        <w:spacing w:after="0"/>
        <w:jc w:val="both"/>
        <w:rPr>
          <w:rFonts w:ascii="Arial" w:hAnsi="Arial" w:cs="Arial"/>
          <w:b w:val="0"/>
        </w:rPr>
      </w:pPr>
      <w:r w:rsidRPr="005E2CCF">
        <w:rPr>
          <w:rFonts w:ascii="Arial" w:hAnsi="Arial" w:cs="Arial"/>
          <w:b w:val="0"/>
        </w:rPr>
        <w:t xml:space="preserve">Tereny wiejskie, do jakich należy Gmina </w:t>
      </w:r>
      <w:r w:rsidR="00A20572">
        <w:rPr>
          <w:rFonts w:ascii="Arial" w:hAnsi="Arial" w:cs="Arial"/>
          <w:b w:val="0"/>
        </w:rPr>
        <w:t>Zarszyn</w:t>
      </w:r>
      <w:r w:rsidRPr="005E2CCF">
        <w:rPr>
          <w:rFonts w:ascii="Arial" w:hAnsi="Arial" w:cs="Arial"/>
          <w:b w:val="0"/>
        </w:rPr>
        <w:t xml:space="preserve"> to doskonałe miejsce do rozwoju oferty wypoczynku, opartego na walorach środowiska i aktywności rekreacyjnej, o której atrakcyjności decyduje możliwość poznania walorów przyrodniczych, kulturowych i historycznych miejsca/regionu oraz interaktywne metody prezentacji lokalnych zwyczajów, sposobów gospodarowania, tradycyjnej wytwórczości, itp.</w:t>
      </w:r>
    </w:p>
    <w:p w:rsidR="005E2CCF" w:rsidRPr="005E2CCF" w:rsidRDefault="005E2CCF" w:rsidP="005E2CCF">
      <w:pPr>
        <w:pStyle w:val="Legenda"/>
        <w:spacing w:after="0"/>
        <w:jc w:val="both"/>
        <w:rPr>
          <w:rFonts w:ascii="Arial" w:hAnsi="Arial" w:cs="Arial"/>
          <w:b w:val="0"/>
        </w:rPr>
      </w:pPr>
      <w:r w:rsidRPr="005E2CCF">
        <w:rPr>
          <w:rFonts w:ascii="Arial" w:hAnsi="Arial" w:cs="Arial"/>
          <w:b w:val="0"/>
        </w:rPr>
        <w:t>Wśród wielu czynników mających wpływ na wybór wypoczynku na wsi znajdują się:</w:t>
      </w:r>
    </w:p>
    <w:p w:rsidR="005E2CCF" w:rsidRPr="005E2CCF" w:rsidRDefault="005E2CCF" w:rsidP="002605B8">
      <w:pPr>
        <w:pStyle w:val="Akapitzlist"/>
        <w:numPr>
          <w:ilvl w:val="0"/>
          <w:numId w:val="10"/>
        </w:numPr>
        <w:spacing w:before="120" w:after="120" w:line="240" w:lineRule="auto"/>
        <w:ind w:left="714" w:hanging="357"/>
        <w:jc w:val="both"/>
        <w:rPr>
          <w:rFonts w:ascii="Arial" w:hAnsi="Arial" w:cs="Arial"/>
          <w:sz w:val="20"/>
          <w:szCs w:val="20"/>
        </w:rPr>
      </w:pPr>
      <w:r w:rsidRPr="005E2CCF">
        <w:rPr>
          <w:rFonts w:ascii="Arial" w:hAnsi="Arial" w:cs="Arial"/>
          <w:sz w:val="20"/>
          <w:szCs w:val="20"/>
        </w:rPr>
        <w:t>gościnność;</w:t>
      </w:r>
    </w:p>
    <w:p w:rsidR="005E2CCF" w:rsidRPr="005E2CCF" w:rsidRDefault="005E2CCF" w:rsidP="002605B8">
      <w:pPr>
        <w:pStyle w:val="Akapitzlist"/>
        <w:numPr>
          <w:ilvl w:val="0"/>
          <w:numId w:val="10"/>
        </w:numPr>
        <w:spacing w:before="120" w:after="120" w:line="240" w:lineRule="auto"/>
        <w:jc w:val="both"/>
        <w:rPr>
          <w:rFonts w:ascii="Arial" w:hAnsi="Arial" w:cs="Arial"/>
          <w:sz w:val="20"/>
          <w:szCs w:val="20"/>
        </w:rPr>
      </w:pPr>
      <w:r w:rsidRPr="005E2CCF">
        <w:rPr>
          <w:rFonts w:ascii="Arial" w:hAnsi="Arial" w:cs="Arial"/>
          <w:sz w:val="20"/>
          <w:szCs w:val="20"/>
        </w:rPr>
        <w:t>cisza i spokój;</w:t>
      </w:r>
    </w:p>
    <w:p w:rsidR="005E2CCF" w:rsidRPr="005E2CCF" w:rsidRDefault="005E2CCF" w:rsidP="002605B8">
      <w:pPr>
        <w:pStyle w:val="Akapitzlist"/>
        <w:numPr>
          <w:ilvl w:val="0"/>
          <w:numId w:val="10"/>
        </w:numPr>
        <w:spacing w:before="120" w:after="120" w:line="240" w:lineRule="auto"/>
        <w:jc w:val="both"/>
        <w:rPr>
          <w:rFonts w:ascii="Arial" w:hAnsi="Arial" w:cs="Arial"/>
          <w:sz w:val="20"/>
          <w:szCs w:val="20"/>
        </w:rPr>
      </w:pPr>
      <w:r w:rsidRPr="005E2CCF">
        <w:rPr>
          <w:rFonts w:ascii="Arial" w:hAnsi="Arial" w:cs="Arial"/>
          <w:sz w:val="20"/>
          <w:szCs w:val="20"/>
        </w:rPr>
        <w:t>zadowalający komfort mieszkania;</w:t>
      </w:r>
    </w:p>
    <w:p w:rsidR="005E2CCF" w:rsidRPr="005E2CCF" w:rsidRDefault="005E2CCF" w:rsidP="002605B8">
      <w:pPr>
        <w:pStyle w:val="Akapitzlist"/>
        <w:numPr>
          <w:ilvl w:val="0"/>
          <w:numId w:val="10"/>
        </w:numPr>
        <w:spacing w:before="120" w:after="120" w:line="240" w:lineRule="auto"/>
        <w:jc w:val="both"/>
        <w:rPr>
          <w:rFonts w:ascii="Arial" w:hAnsi="Arial" w:cs="Arial"/>
          <w:sz w:val="20"/>
          <w:szCs w:val="20"/>
        </w:rPr>
      </w:pPr>
      <w:r w:rsidRPr="005E2CCF">
        <w:rPr>
          <w:rFonts w:ascii="Arial" w:hAnsi="Arial" w:cs="Arial"/>
          <w:sz w:val="20"/>
          <w:szCs w:val="20"/>
        </w:rPr>
        <w:t>bliski kontakt z przyrodą;</w:t>
      </w:r>
    </w:p>
    <w:p w:rsidR="005E2CCF" w:rsidRPr="005E2CCF" w:rsidRDefault="005E2CCF" w:rsidP="002605B8">
      <w:pPr>
        <w:pStyle w:val="Akapitzlist"/>
        <w:numPr>
          <w:ilvl w:val="0"/>
          <w:numId w:val="10"/>
        </w:numPr>
        <w:spacing w:before="120" w:after="120" w:line="240" w:lineRule="auto"/>
        <w:jc w:val="both"/>
        <w:rPr>
          <w:rFonts w:ascii="Arial" w:hAnsi="Arial" w:cs="Arial"/>
          <w:sz w:val="20"/>
          <w:szCs w:val="20"/>
        </w:rPr>
      </w:pPr>
      <w:r w:rsidRPr="005E2CCF">
        <w:rPr>
          <w:rFonts w:ascii="Arial" w:hAnsi="Arial" w:cs="Arial"/>
          <w:sz w:val="20"/>
          <w:szCs w:val="20"/>
        </w:rPr>
        <w:t>relatywnie niższe niż w ośrodkach miejskich i centrach turystycznych ceny;</w:t>
      </w:r>
    </w:p>
    <w:p w:rsidR="005E2CCF" w:rsidRPr="005E2CCF" w:rsidRDefault="005E2CCF" w:rsidP="002605B8">
      <w:pPr>
        <w:pStyle w:val="Akapitzlist"/>
        <w:numPr>
          <w:ilvl w:val="0"/>
          <w:numId w:val="10"/>
        </w:numPr>
        <w:spacing w:before="120" w:after="120" w:line="240" w:lineRule="auto"/>
        <w:jc w:val="both"/>
        <w:rPr>
          <w:rFonts w:ascii="Arial" w:hAnsi="Arial" w:cs="Arial"/>
          <w:sz w:val="20"/>
          <w:szCs w:val="20"/>
        </w:rPr>
      </w:pPr>
      <w:r w:rsidRPr="005E2CCF">
        <w:rPr>
          <w:rFonts w:ascii="Arial" w:hAnsi="Arial" w:cs="Arial"/>
          <w:sz w:val="20"/>
          <w:szCs w:val="20"/>
        </w:rPr>
        <w:t>malowniczy, najczęściej niezepsuty zabudową krajobraz;</w:t>
      </w:r>
    </w:p>
    <w:p w:rsidR="005E2CCF" w:rsidRPr="005E2CCF" w:rsidRDefault="005E2CCF" w:rsidP="002605B8">
      <w:pPr>
        <w:pStyle w:val="Akapitzlist"/>
        <w:numPr>
          <w:ilvl w:val="0"/>
          <w:numId w:val="10"/>
        </w:numPr>
        <w:spacing w:before="120" w:after="120" w:line="240" w:lineRule="auto"/>
        <w:jc w:val="both"/>
        <w:rPr>
          <w:rFonts w:ascii="Arial" w:hAnsi="Arial" w:cs="Arial"/>
          <w:sz w:val="20"/>
          <w:szCs w:val="20"/>
        </w:rPr>
      </w:pPr>
      <w:r w:rsidRPr="005E2CCF">
        <w:rPr>
          <w:rFonts w:ascii="Arial" w:hAnsi="Arial" w:cs="Arial"/>
          <w:sz w:val="20"/>
          <w:szCs w:val="20"/>
        </w:rPr>
        <w:t>możliwość skorzystania z wycieczek pieszych i rowerowych.</w:t>
      </w:r>
    </w:p>
    <w:p w:rsidR="005E2CCF" w:rsidRPr="005E2CCF" w:rsidRDefault="005E2CCF" w:rsidP="005E2CCF">
      <w:pPr>
        <w:pStyle w:val="Legenda"/>
        <w:spacing w:after="0"/>
        <w:jc w:val="both"/>
        <w:rPr>
          <w:rFonts w:ascii="Arial" w:hAnsi="Arial" w:cs="Arial"/>
          <w:b w:val="0"/>
        </w:rPr>
      </w:pPr>
      <w:r w:rsidRPr="005E2CCF">
        <w:rPr>
          <w:rFonts w:ascii="Arial" w:hAnsi="Arial" w:cs="Arial"/>
          <w:b w:val="0"/>
        </w:rPr>
        <w:t>Obecnie w turystyce obserwuje się ogólne trendy, które można zawrzeć w stwierdzeniu, że turyści poszukują aktywnych form wypoczynku, które umożliwiają wyciszenie się, a jednocześnie wymagają wysiłku fizycznego.</w:t>
      </w:r>
    </w:p>
    <w:p w:rsidR="005E2CCF" w:rsidRDefault="005E2CCF" w:rsidP="005E2CCF">
      <w:pPr>
        <w:pStyle w:val="Legenda"/>
        <w:spacing w:after="0"/>
        <w:jc w:val="both"/>
        <w:rPr>
          <w:rFonts w:ascii="Arial" w:hAnsi="Arial" w:cs="Arial"/>
          <w:b w:val="0"/>
        </w:rPr>
      </w:pPr>
      <w:r w:rsidRPr="005E2CCF">
        <w:rPr>
          <w:rFonts w:ascii="Arial" w:hAnsi="Arial" w:cs="Arial"/>
          <w:b w:val="0"/>
        </w:rPr>
        <w:t xml:space="preserve">Turystyka wiejska to nie tylko wypoczynek, ale również wartości edukacyjne i poznawcze. Czynnik ekonomiczny sprawia, iż jest ona niezwykle atrakcyjna dla społeczności lokalnych, dając możliwość zwiększenia dochodów gospodarstw rolniczych oraz tworzenie nowych miejsc pracy w oparciu </w:t>
      </w:r>
      <w:r w:rsidR="00353A90">
        <w:rPr>
          <w:rFonts w:ascii="Arial" w:hAnsi="Arial" w:cs="Arial"/>
          <w:b w:val="0"/>
        </w:rPr>
        <w:br/>
      </w:r>
      <w:r w:rsidRPr="005E2CCF">
        <w:rPr>
          <w:rFonts w:ascii="Arial" w:hAnsi="Arial" w:cs="Arial"/>
          <w:b w:val="0"/>
        </w:rPr>
        <w:t>o rozwój usług około turystycznych.</w:t>
      </w:r>
      <w:r w:rsidR="00E219EC">
        <w:rPr>
          <w:rFonts w:ascii="Arial" w:hAnsi="Arial" w:cs="Arial"/>
          <w:b w:val="0"/>
        </w:rPr>
        <w:t xml:space="preserve"> </w:t>
      </w:r>
      <w:r w:rsidRPr="005E2CCF">
        <w:rPr>
          <w:rFonts w:ascii="Arial" w:hAnsi="Arial" w:cs="Arial"/>
          <w:b w:val="0"/>
        </w:rPr>
        <w:t xml:space="preserve">Turystom można organizować wypoczynek pobytowy oraz objazdowy, co zwiększa liczbę potencjalnych gości mających możliwość wyboru formy urlopu, </w:t>
      </w:r>
      <w:r w:rsidR="00353A90">
        <w:rPr>
          <w:rFonts w:ascii="Arial" w:hAnsi="Arial" w:cs="Arial"/>
          <w:b w:val="0"/>
        </w:rPr>
        <w:br/>
      </w:r>
      <w:r w:rsidRPr="005E2CCF">
        <w:rPr>
          <w:rFonts w:ascii="Arial" w:hAnsi="Arial" w:cs="Arial"/>
          <w:b w:val="0"/>
        </w:rPr>
        <w:t>ale także ilość osób potrzebnych do ich obsłużenia.</w:t>
      </w:r>
    </w:p>
    <w:p w:rsidR="008B4DD1" w:rsidRDefault="008B4DD1" w:rsidP="008B4DD1">
      <w:pPr>
        <w:pStyle w:val="Legenda"/>
        <w:spacing w:after="0"/>
        <w:jc w:val="both"/>
        <w:rPr>
          <w:rFonts w:ascii="Arial" w:hAnsi="Arial" w:cs="Arial"/>
          <w:b w:val="0"/>
        </w:rPr>
      </w:pPr>
      <w:r w:rsidRPr="0066102A">
        <w:rPr>
          <w:rFonts w:ascii="Arial" w:hAnsi="Arial" w:cs="Arial"/>
          <w:b w:val="0"/>
        </w:rPr>
        <w:t xml:space="preserve">Charakterystyczną cechą </w:t>
      </w:r>
      <w:r w:rsidRPr="0066102A">
        <w:rPr>
          <w:rFonts w:ascii="Arial" w:hAnsi="Arial" w:cs="Arial"/>
        </w:rPr>
        <w:t>województwa podkarpackiego</w:t>
      </w:r>
      <w:r w:rsidRPr="0066102A">
        <w:rPr>
          <w:rFonts w:ascii="Arial" w:hAnsi="Arial" w:cs="Arial"/>
          <w:b w:val="0"/>
        </w:rPr>
        <w:t xml:space="preserve"> jest zdecydowana przewaga terenów wiejskich, których mieszkańcy usilnie poszukują źródeł dochodów poza rolnictwem lub rolnictwo stanowi dla nich jedynie dodatek do podstawowej formy zatrudnienia. Objawia się to również w rozdrobnieniu gospodarstw, z których 24% nie prowadziło żadnej produkcji rolniczej, a 32% produkuje wyłącznie na potrzeby własne. W gospodarstwach tych drzemie potencjał na rzecz rozwoju funkcji turystycznej. Zróżnicowanie gmin wiejskich</w:t>
      </w:r>
      <w:r w:rsidR="005E7AD0" w:rsidRPr="0066102A">
        <w:rPr>
          <w:rFonts w:ascii="Arial" w:hAnsi="Arial" w:cs="Arial"/>
          <w:b w:val="0"/>
        </w:rPr>
        <w:t xml:space="preserve"> </w:t>
      </w:r>
      <w:r w:rsidRPr="0066102A">
        <w:rPr>
          <w:rFonts w:ascii="Arial" w:hAnsi="Arial" w:cs="Arial"/>
          <w:b w:val="0"/>
        </w:rPr>
        <w:t>oraz miejsko-wiejskich województwa</w:t>
      </w:r>
      <w:r w:rsidR="005E7AD0" w:rsidRPr="0066102A">
        <w:rPr>
          <w:rFonts w:ascii="Arial" w:hAnsi="Arial" w:cs="Arial"/>
          <w:b w:val="0"/>
        </w:rPr>
        <w:t xml:space="preserve"> </w:t>
      </w:r>
      <w:r w:rsidRPr="0066102A">
        <w:rPr>
          <w:rFonts w:ascii="Arial" w:hAnsi="Arial" w:cs="Arial"/>
          <w:b w:val="0"/>
        </w:rPr>
        <w:t>podkarpackiego pod względem geograficznym, gospodarczym, społecznym i historycznym decyduje o tym,</w:t>
      </w:r>
      <w:r w:rsidR="00155BBA" w:rsidRPr="0066102A">
        <w:rPr>
          <w:rFonts w:ascii="Arial" w:hAnsi="Arial" w:cs="Arial"/>
          <w:b w:val="0"/>
        </w:rPr>
        <w:t xml:space="preserve"> </w:t>
      </w:r>
      <w:r w:rsidRPr="0066102A">
        <w:rPr>
          <w:rFonts w:ascii="Arial" w:hAnsi="Arial" w:cs="Arial"/>
          <w:b w:val="0"/>
        </w:rPr>
        <w:t>że funkcje gospodarcze gmin są wielorakie i zmieniają się na przestrzeni lat. Dominują tu gminy o funkcji rolniczej z dodatkowymi funkcjami pozarolniczymi, ale są również jednostki z przewagą leśnictwa, mało jest natomiast gmin</w:t>
      </w:r>
      <w:r w:rsidR="00155BBA" w:rsidRPr="0066102A">
        <w:rPr>
          <w:rFonts w:ascii="Arial" w:hAnsi="Arial" w:cs="Arial"/>
          <w:b w:val="0"/>
        </w:rPr>
        <w:t xml:space="preserve"> </w:t>
      </w:r>
      <w:r w:rsidRPr="0066102A">
        <w:rPr>
          <w:rFonts w:ascii="Arial" w:hAnsi="Arial" w:cs="Arial"/>
          <w:b w:val="0"/>
        </w:rPr>
        <w:t>w przewagą funkcji pozarolniczych. W dokumencie pod tytułem „Uwarunkowan</w:t>
      </w:r>
      <w:r w:rsidR="005E7AD0" w:rsidRPr="0066102A">
        <w:rPr>
          <w:rFonts w:ascii="Arial" w:hAnsi="Arial" w:cs="Arial"/>
          <w:b w:val="0"/>
        </w:rPr>
        <w:t>ia rozwoju funkcji turystycznej</w:t>
      </w:r>
      <w:r w:rsidRPr="0066102A">
        <w:rPr>
          <w:rFonts w:ascii="Arial" w:hAnsi="Arial" w:cs="Arial"/>
          <w:b w:val="0"/>
        </w:rPr>
        <w:t xml:space="preserve"> na terenie gmin wiejskich województwa podkarpackiego” dokonano oceny atrakcyjności turystycznej</w:t>
      </w:r>
      <w:r w:rsidR="00594287" w:rsidRPr="0066102A">
        <w:rPr>
          <w:rFonts w:ascii="Arial" w:hAnsi="Arial" w:cs="Arial"/>
          <w:b w:val="0"/>
        </w:rPr>
        <w:t xml:space="preserve"> gmin województwa podkarpackiego</w:t>
      </w:r>
      <w:r w:rsidR="00155BBA" w:rsidRPr="0066102A">
        <w:rPr>
          <w:rFonts w:ascii="Arial" w:hAnsi="Arial" w:cs="Arial"/>
          <w:b w:val="0"/>
        </w:rPr>
        <w:t xml:space="preserve"> </w:t>
      </w:r>
      <w:r w:rsidR="00F848E4" w:rsidRPr="0066102A">
        <w:rPr>
          <w:rFonts w:ascii="Arial" w:hAnsi="Arial" w:cs="Arial"/>
          <w:b w:val="0"/>
        </w:rPr>
        <w:t xml:space="preserve">za pomocą </w:t>
      </w:r>
      <w:r w:rsidR="00F848E4" w:rsidRPr="0066102A">
        <w:rPr>
          <w:rFonts w:ascii="Arial" w:hAnsi="Arial" w:cs="Arial"/>
        </w:rPr>
        <w:t>wskaźnika</w:t>
      </w:r>
      <w:r w:rsidR="00155BBA" w:rsidRPr="0066102A">
        <w:rPr>
          <w:rFonts w:ascii="Arial" w:hAnsi="Arial" w:cs="Arial"/>
        </w:rPr>
        <w:t xml:space="preserve"> </w:t>
      </w:r>
      <w:r w:rsidR="00F848E4" w:rsidRPr="0066102A">
        <w:rPr>
          <w:rFonts w:ascii="Arial" w:hAnsi="Arial" w:cs="Arial"/>
        </w:rPr>
        <w:t>potencjału turystycznego</w:t>
      </w:r>
      <w:r w:rsidR="00F848E4" w:rsidRPr="0066102A">
        <w:rPr>
          <w:rFonts w:ascii="Arial" w:hAnsi="Arial" w:cs="Arial"/>
          <w:b w:val="0"/>
        </w:rPr>
        <w:t>, który obejmuje atrakcyjność turystyczną oraz uwarunkowania społeczno-gospodarcze. Elementy, na podstawie których został on obliczony, wskazują jednoznacznie, że gminy wiejskie województwa podkarpackiego są zróżnicowane.</w:t>
      </w:r>
      <w:r w:rsidR="00155BBA" w:rsidRPr="0066102A">
        <w:rPr>
          <w:rFonts w:ascii="Arial" w:hAnsi="Arial" w:cs="Arial"/>
          <w:b w:val="0"/>
        </w:rPr>
        <w:t xml:space="preserve"> </w:t>
      </w:r>
      <w:r w:rsidRPr="0066102A">
        <w:rPr>
          <w:rFonts w:ascii="Arial" w:hAnsi="Arial" w:cs="Arial"/>
          <w:b w:val="0"/>
        </w:rPr>
        <w:t xml:space="preserve">W rankingach na najwyższych pozycjach uplasowało się </w:t>
      </w:r>
      <w:r w:rsidR="00981331" w:rsidRPr="0066102A">
        <w:rPr>
          <w:rFonts w:ascii="Arial" w:hAnsi="Arial" w:cs="Arial"/>
          <w:b w:val="0"/>
        </w:rPr>
        <w:t>12</w:t>
      </w:r>
      <w:r w:rsidRPr="0066102A">
        <w:rPr>
          <w:rFonts w:ascii="Arial" w:hAnsi="Arial" w:cs="Arial"/>
          <w:b w:val="0"/>
        </w:rPr>
        <w:t xml:space="preserve"> gmin</w:t>
      </w:r>
      <w:r w:rsidR="00594287" w:rsidRPr="0066102A">
        <w:rPr>
          <w:rFonts w:ascii="Arial" w:hAnsi="Arial" w:cs="Arial"/>
          <w:b w:val="0"/>
        </w:rPr>
        <w:t>.</w:t>
      </w:r>
    </w:p>
    <w:p w:rsidR="008B4DD1" w:rsidRPr="00E31F85" w:rsidRDefault="00E31F85" w:rsidP="00F848E4">
      <w:pPr>
        <w:jc w:val="center"/>
      </w:pPr>
      <w:r w:rsidRPr="005341C5">
        <w:rPr>
          <w:noProof/>
          <w:highlight w:val="yellow"/>
          <w:lang w:eastAsia="pl-PL"/>
        </w:rPr>
        <w:lastRenderedPageBreak/>
        <mc:AlternateContent>
          <mc:Choice Requires="wps">
            <w:drawing>
              <wp:anchor distT="0" distB="0" distL="114300" distR="114300" simplePos="0" relativeHeight="251796480" behindDoc="0" locked="0" layoutInCell="1" allowOverlap="1" wp14:anchorId="40D95D5C" wp14:editId="6DDF721A">
                <wp:simplePos x="0" y="0"/>
                <wp:positionH relativeFrom="margin">
                  <wp:align>left</wp:align>
                </wp:positionH>
                <wp:positionV relativeFrom="paragraph">
                  <wp:posOffset>6880584</wp:posOffset>
                </wp:positionV>
                <wp:extent cx="1828800" cy="304800"/>
                <wp:effectExtent l="19050" t="19050" r="19050" b="19050"/>
                <wp:wrapNone/>
                <wp:docPr id="52" name="Elipsa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304800"/>
                        </a:xfrm>
                        <a:prstGeom prst="ellipse">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5672AB" id="Elipsa 16" o:spid="_x0000_s1026" style="position:absolute;margin-left:0;margin-top:541.8pt;width:2in;height:24pt;z-index:251796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" filled="f" strokecolor="red" strokeweight="3pt">
                <v:stroke joinstyle="miter"/>
                <v:path arrowok="t"/>
                <w10:wrap anchorx="margin"/>
              </v:oval>
            </w:pict>
          </mc:Fallback>
        </mc:AlternateContent>
      </w:r>
      <w:r w:rsidRPr="00E31F85">
        <w:rPr>
          <w:noProof/>
          <w:lang w:eastAsia="pl-PL"/>
        </w:rPr>
        <w:drawing>
          <wp:inline distT="0" distB="0" distL="0" distR="0" wp14:anchorId="30294DED" wp14:editId="3B9F47F4">
            <wp:extent cx="5133975" cy="7569431"/>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138762" cy="7576489"/>
                    </a:xfrm>
                    <a:prstGeom prst="rect">
                      <a:avLst/>
                    </a:prstGeom>
                    <a:noFill/>
                    <a:ln>
                      <a:noFill/>
                    </a:ln>
                  </pic:spPr>
                </pic:pic>
              </a:graphicData>
            </a:graphic>
          </wp:inline>
        </w:drawing>
      </w:r>
    </w:p>
    <w:p w:rsidR="004062FF" w:rsidRPr="00E31F85" w:rsidRDefault="004062FF" w:rsidP="004062FF">
      <w:pPr>
        <w:pStyle w:val="Legenda"/>
        <w:spacing w:after="0"/>
        <w:jc w:val="both"/>
        <w:rPr>
          <w:rFonts w:ascii="Arial" w:hAnsi="Arial" w:cs="Arial"/>
          <w:b w:val="0"/>
        </w:rPr>
      </w:pPr>
      <w:r w:rsidRPr="00E31F85">
        <w:rPr>
          <w:rFonts w:ascii="Arial" w:hAnsi="Arial" w:cs="Arial"/>
          <w:b w:val="0"/>
        </w:rPr>
        <w:t xml:space="preserve">Gmina </w:t>
      </w:r>
      <w:r w:rsidR="00D82F91">
        <w:rPr>
          <w:rFonts w:ascii="Arial" w:hAnsi="Arial" w:cs="Arial"/>
          <w:b w:val="0"/>
        </w:rPr>
        <w:t>Zarszyn</w:t>
      </w:r>
      <w:r w:rsidRPr="00E31F85">
        <w:rPr>
          <w:rFonts w:ascii="Arial" w:hAnsi="Arial" w:cs="Arial"/>
          <w:b w:val="0"/>
        </w:rPr>
        <w:t xml:space="preserve"> na 143 oceniane gminy zyskała </w:t>
      </w:r>
      <w:r w:rsidR="00D82F91">
        <w:rPr>
          <w:rFonts w:ascii="Arial" w:hAnsi="Arial" w:cs="Arial"/>
          <w:b w:val="0"/>
        </w:rPr>
        <w:t xml:space="preserve">44 </w:t>
      </w:r>
      <w:r w:rsidRPr="00E31F85">
        <w:rPr>
          <w:rFonts w:ascii="Arial" w:hAnsi="Arial" w:cs="Arial"/>
          <w:b w:val="0"/>
        </w:rPr>
        <w:t xml:space="preserve">miejsce </w:t>
      </w:r>
      <w:r w:rsidR="00E31F85" w:rsidRPr="00E31F85">
        <w:rPr>
          <w:rFonts w:ascii="Arial" w:hAnsi="Arial" w:cs="Arial"/>
          <w:b w:val="0"/>
        </w:rPr>
        <w:t xml:space="preserve">zarówno </w:t>
      </w:r>
      <w:r w:rsidRPr="00E31F85">
        <w:rPr>
          <w:rFonts w:ascii="Arial" w:hAnsi="Arial" w:cs="Arial"/>
          <w:b w:val="0"/>
        </w:rPr>
        <w:t xml:space="preserve">pod względem wartość wskaźnika syntetycznego atrakcyjności turystycznej </w:t>
      </w:r>
      <w:r w:rsidR="00E31F85" w:rsidRPr="00E31F85">
        <w:rPr>
          <w:rFonts w:ascii="Arial" w:hAnsi="Arial" w:cs="Arial"/>
          <w:b w:val="0"/>
        </w:rPr>
        <w:t xml:space="preserve">jak i </w:t>
      </w:r>
      <w:r w:rsidRPr="00E31F85">
        <w:rPr>
          <w:rFonts w:ascii="Arial" w:hAnsi="Arial" w:cs="Arial"/>
          <w:b w:val="0"/>
        </w:rPr>
        <w:t>ze względu na wartość wskaźnika dotyczącego uwarunkowań społeczno-gospodarczych.</w:t>
      </w:r>
    </w:p>
    <w:p w:rsidR="004062FF" w:rsidRPr="00E31F85" w:rsidRDefault="004062FF" w:rsidP="004062FF">
      <w:pPr>
        <w:pStyle w:val="Legenda"/>
        <w:spacing w:after="0"/>
        <w:jc w:val="both"/>
        <w:rPr>
          <w:rFonts w:ascii="Arial" w:hAnsi="Arial" w:cs="Arial"/>
          <w:b w:val="0"/>
        </w:rPr>
      </w:pPr>
      <w:r w:rsidRPr="00E31F85">
        <w:rPr>
          <w:rFonts w:ascii="Arial" w:hAnsi="Arial" w:cs="Arial"/>
          <w:b w:val="0"/>
        </w:rPr>
        <w:lastRenderedPageBreak/>
        <w:t>Poniżej zamieszczona mapa prezentuje rozmieszczenie przestrzenne gmin województwa podkarpackiego według wskaźnika potencjału turystycznego (wyliczonego jako średnia dwóch wyżej wymienionych wskaźników).</w:t>
      </w:r>
    </w:p>
    <w:p w:rsidR="004062FF" w:rsidRPr="00E31F85" w:rsidRDefault="004062FF" w:rsidP="00714AFE">
      <w:pPr>
        <w:pStyle w:val="Legenda"/>
        <w:ind w:left="1134" w:hanging="1134"/>
        <w:jc w:val="both"/>
        <w:rPr>
          <w:rFonts w:ascii="Arial" w:hAnsi="Arial" w:cs="Arial"/>
          <w:sz w:val="18"/>
        </w:rPr>
      </w:pPr>
      <w:bookmarkStart w:id="392" w:name="_Toc438303275"/>
      <w:r w:rsidRPr="00E31F85">
        <w:rPr>
          <w:rFonts w:ascii="Arial" w:hAnsi="Arial" w:cs="Arial"/>
          <w:sz w:val="18"/>
        </w:rPr>
        <w:t xml:space="preserve">Rysunek </w:t>
      </w:r>
      <w:r w:rsidRPr="00E31F85">
        <w:rPr>
          <w:rFonts w:ascii="Arial" w:hAnsi="Arial" w:cs="Arial"/>
          <w:sz w:val="18"/>
        </w:rPr>
        <w:fldChar w:fldCharType="begin"/>
      </w:r>
      <w:r w:rsidRPr="00E31F85">
        <w:rPr>
          <w:rFonts w:ascii="Arial" w:hAnsi="Arial" w:cs="Arial"/>
          <w:sz w:val="18"/>
        </w:rPr>
        <w:instrText xml:space="preserve"> SEQ Rysunek \* ARABIC </w:instrText>
      </w:r>
      <w:r w:rsidRPr="00E31F85">
        <w:rPr>
          <w:rFonts w:ascii="Arial" w:hAnsi="Arial" w:cs="Arial"/>
          <w:sz w:val="18"/>
        </w:rPr>
        <w:fldChar w:fldCharType="separate"/>
      </w:r>
      <w:r w:rsidR="00246E6D">
        <w:rPr>
          <w:rFonts w:ascii="Arial" w:hAnsi="Arial" w:cs="Arial"/>
          <w:noProof/>
          <w:sz w:val="18"/>
        </w:rPr>
        <w:t>5</w:t>
      </w:r>
      <w:r w:rsidRPr="00E31F85">
        <w:rPr>
          <w:rFonts w:ascii="Arial" w:hAnsi="Arial" w:cs="Arial"/>
          <w:sz w:val="18"/>
        </w:rPr>
        <w:fldChar w:fldCharType="end"/>
      </w:r>
      <w:r w:rsidRPr="00E31F85">
        <w:rPr>
          <w:rFonts w:ascii="Arial" w:hAnsi="Arial" w:cs="Arial"/>
          <w:sz w:val="18"/>
        </w:rPr>
        <w:t>. Rozmieszczenie przestrzenne gmin województwa podkarpackiego według wskaźnika potencjału turystycznego</w:t>
      </w:r>
      <w:bookmarkEnd w:id="392"/>
    </w:p>
    <w:p w:rsidR="004062FF" w:rsidRPr="00E31F85" w:rsidRDefault="004062FF" w:rsidP="004062FF">
      <w:pPr>
        <w:jc w:val="center"/>
      </w:pPr>
      <w:r w:rsidRPr="00E31F85">
        <w:rPr>
          <w:noProof/>
          <w:lang w:eastAsia="pl-PL"/>
        </w:rPr>
        <w:drawing>
          <wp:inline distT="0" distB="0" distL="0" distR="0" wp14:anchorId="689820B9" wp14:editId="2F2C452E">
            <wp:extent cx="4010025" cy="2909753"/>
            <wp:effectExtent l="0" t="0" r="0" b="508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028566" cy="2923207"/>
                    </a:xfrm>
                    <a:prstGeom prst="rect">
                      <a:avLst/>
                    </a:prstGeom>
                    <a:noFill/>
                    <a:ln>
                      <a:noFill/>
                    </a:ln>
                  </pic:spPr>
                </pic:pic>
              </a:graphicData>
            </a:graphic>
          </wp:inline>
        </w:drawing>
      </w:r>
    </w:p>
    <w:p w:rsidR="004062FF" w:rsidRPr="00E31F85" w:rsidRDefault="004062FF" w:rsidP="004062FF">
      <w:pPr>
        <w:rPr>
          <w:rFonts w:ascii="Arial" w:eastAsia="Times New Roman" w:hAnsi="Arial" w:cs="Arial"/>
          <w:bCs/>
          <w:i/>
          <w:sz w:val="18"/>
          <w:szCs w:val="20"/>
        </w:rPr>
      </w:pPr>
      <w:r w:rsidRPr="00E31F85">
        <w:rPr>
          <w:rFonts w:ascii="Arial" w:eastAsia="Times New Roman" w:hAnsi="Arial" w:cs="Arial"/>
          <w:bCs/>
          <w:i/>
          <w:sz w:val="18"/>
          <w:szCs w:val="20"/>
        </w:rPr>
        <w:t>Źródło: http://www.wne.sggw.pl/wp-content/uploads/AGorecka_autoreferat.pdf</w:t>
      </w:r>
    </w:p>
    <w:p w:rsidR="006F3ABC" w:rsidRPr="00E31F85" w:rsidRDefault="006F3ABC" w:rsidP="006F3ABC">
      <w:pPr>
        <w:pStyle w:val="Legenda"/>
        <w:spacing w:after="0"/>
        <w:jc w:val="both"/>
        <w:rPr>
          <w:rFonts w:ascii="Arial" w:hAnsi="Arial" w:cs="Arial"/>
          <w:b w:val="0"/>
        </w:rPr>
      </w:pPr>
      <w:r w:rsidRPr="00E31F85">
        <w:rPr>
          <w:rFonts w:ascii="Arial" w:hAnsi="Arial" w:cs="Arial"/>
          <w:b w:val="0"/>
        </w:rPr>
        <w:t>Ranking pozwala domniemywać, na których obszarach turystyka jako dziedzina gospodarki ma większe lub mniejsze możliwości rozwoju. Nie należy bowiem zapominać, iż turystyka nie może rozwijać się</w:t>
      </w:r>
      <w:r w:rsidR="00633651">
        <w:rPr>
          <w:rFonts w:ascii="Arial" w:hAnsi="Arial" w:cs="Arial"/>
          <w:b w:val="0"/>
        </w:rPr>
        <w:t xml:space="preserve"> </w:t>
      </w:r>
      <w:r w:rsidRPr="00E31F85">
        <w:rPr>
          <w:rFonts w:ascii="Arial" w:hAnsi="Arial" w:cs="Arial"/>
          <w:b w:val="0"/>
        </w:rPr>
        <w:t>w każdym miejscu oraz że nie zawsze stanowi ona pożądany kierunek rozwoju.</w:t>
      </w:r>
      <w:r w:rsidR="00D030D6">
        <w:rPr>
          <w:rFonts w:ascii="Arial" w:hAnsi="Arial" w:cs="Arial"/>
          <w:b w:val="0"/>
        </w:rPr>
        <w:t xml:space="preserve"> </w:t>
      </w:r>
      <w:r w:rsidRPr="00E31F85">
        <w:rPr>
          <w:rFonts w:ascii="Arial" w:hAnsi="Arial" w:cs="Arial"/>
          <w:b w:val="0"/>
        </w:rPr>
        <w:t xml:space="preserve">Gminy </w:t>
      </w:r>
      <w:r w:rsidR="005E7AD0" w:rsidRPr="00E31F85">
        <w:rPr>
          <w:rFonts w:ascii="Arial" w:hAnsi="Arial" w:cs="Arial"/>
          <w:b w:val="0"/>
        </w:rPr>
        <w:br/>
      </w:r>
      <w:r w:rsidRPr="00E31F85">
        <w:rPr>
          <w:rFonts w:ascii="Arial" w:hAnsi="Arial" w:cs="Arial"/>
          <w:b w:val="0"/>
        </w:rPr>
        <w:t>o słabym potencjale turystycznym nie powinny opierać rozwoju swojego terenu jedynie na turystyce zwłaszcza w przypadku braku szczegółowej analizy posiadanych możliwości rozwoju tej gałęzi gospodarki lokalnej.</w:t>
      </w:r>
    </w:p>
    <w:p w:rsidR="007A5186" w:rsidRPr="00E31F85" w:rsidRDefault="003209AB" w:rsidP="007A5186">
      <w:pPr>
        <w:spacing w:before="120" w:after="0" w:line="240" w:lineRule="auto"/>
        <w:jc w:val="both"/>
        <w:rPr>
          <w:rFonts w:ascii="Arial" w:hAnsi="Arial" w:cs="Arial"/>
          <w:sz w:val="20"/>
          <w:szCs w:val="20"/>
        </w:rPr>
      </w:pPr>
      <w:r w:rsidRPr="00E31F85">
        <w:rPr>
          <w:rFonts w:ascii="Arial" w:hAnsi="Arial" w:cs="Arial"/>
          <w:sz w:val="20"/>
          <w:szCs w:val="20"/>
        </w:rPr>
        <w:t>W</w:t>
      </w:r>
      <w:r w:rsidR="007A5186" w:rsidRPr="00E31F85">
        <w:rPr>
          <w:rFonts w:ascii="Arial" w:hAnsi="Arial" w:cs="Arial"/>
          <w:sz w:val="20"/>
          <w:szCs w:val="20"/>
        </w:rPr>
        <w:t xml:space="preserve">skaźnik </w:t>
      </w:r>
      <w:r w:rsidR="004503E1" w:rsidRPr="00E31F85">
        <w:rPr>
          <w:rFonts w:ascii="Arial" w:hAnsi="Arial" w:cs="Arial"/>
          <w:sz w:val="20"/>
          <w:szCs w:val="20"/>
        </w:rPr>
        <w:t>atrakcyjności turystycznej</w:t>
      </w:r>
      <w:r w:rsidR="007A5186" w:rsidRPr="00E31F85">
        <w:rPr>
          <w:rFonts w:ascii="Arial" w:hAnsi="Arial" w:cs="Arial"/>
          <w:sz w:val="20"/>
          <w:szCs w:val="20"/>
        </w:rPr>
        <w:t xml:space="preserve"> jest najważniejszym czynnikiem kształtującym wielkość funkcji turystycznej w regionach. Pełni również znaczącą rolę w podziale obszarów wiejskich Podkarpacia, którego dwie podstawowe grupy to: gminy posiadające wysokie walory </w:t>
      </w:r>
      <w:r w:rsidR="004503E1" w:rsidRPr="00E31F85">
        <w:rPr>
          <w:rFonts w:ascii="Arial" w:hAnsi="Arial" w:cs="Arial"/>
          <w:sz w:val="20"/>
          <w:szCs w:val="20"/>
        </w:rPr>
        <w:t>turystyczne</w:t>
      </w:r>
      <w:r w:rsidR="007A5186" w:rsidRPr="00E31F85">
        <w:rPr>
          <w:rFonts w:ascii="Arial" w:hAnsi="Arial" w:cs="Arial"/>
          <w:sz w:val="20"/>
          <w:szCs w:val="20"/>
        </w:rPr>
        <w:t xml:space="preserve"> oraz gminy </w:t>
      </w:r>
      <w:r w:rsidR="00E835F7" w:rsidRPr="00E31F85">
        <w:rPr>
          <w:rFonts w:ascii="Arial" w:hAnsi="Arial" w:cs="Arial"/>
          <w:sz w:val="20"/>
          <w:szCs w:val="20"/>
        </w:rPr>
        <w:br/>
      </w:r>
      <w:r w:rsidR="007A5186" w:rsidRPr="00E31F85">
        <w:rPr>
          <w:rFonts w:ascii="Arial" w:hAnsi="Arial" w:cs="Arial"/>
          <w:sz w:val="20"/>
          <w:szCs w:val="20"/>
        </w:rPr>
        <w:t xml:space="preserve">o miernych walorach </w:t>
      </w:r>
      <w:r w:rsidR="004503E1" w:rsidRPr="00E31F85">
        <w:rPr>
          <w:rFonts w:ascii="Arial" w:hAnsi="Arial" w:cs="Arial"/>
          <w:sz w:val="20"/>
          <w:szCs w:val="20"/>
        </w:rPr>
        <w:t>turystycznych</w:t>
      </w:r>
      <w:r w:rsidR="007A5186" w:rsidRPr="00E31F85">
        <w:rPr>
          <w:rFonts w:ascii="Arial" w:hAnsi="Arial" w:cs="Arial"/>
          <w:sz w:val="20"/>
          <w:szCs w:val="20"/>
        </w:rPr>
        <w:t xml:space="preserve">. Na podstawie wyznaczonego modelu drzewa regresji można stwierdzić, że brak walorów </w:t>
      </w:r>
      <w:r w:rsidR="004503E1" w:rsidRPr="00E31F85">
        <w:rPr>
          <w:rFonts w:ascii="Arial" w:hAnsi="Arial" w:cs="Arial"/>
          <w:sz w:val="20"/>
          <w:szCs w:val="20"/>
        </w:rPr>
        <w:t>turystycznych</w:t>
      </w:r>
      <w:r w:rsidR="007A5186" w:rsidRPr="00E31F85">
        <w:rPr>
          <w:rFonts w:ascii="Arial" w:hAnsi="Arial" w:cs="Arial"/>
          <w:sz w:val="20"/>
          <w:szCs w:val="20"/>
        </w:rPr>
        <w:t xml:space="preserve"> nie jest przesłanką do zaprzestania działań na rzecz rozwoju funkcji turystycznej w gminach. Zwrócić należy uwagę na czynnik, który równie znacząco determinuje jej rozwój tj. struktura demograficzna – tak bardzo istotna z punktu widzenia rozwoju lokalnego w ogóle. Z drugiej strony, występowanie cennych i unikalnych walorów przyrodniczych w gminach nie jest równoznaczne z tym, że tereny te mają gwarantowaną szansę na rozwój funkcji turystycznej. </w:t>
      </w:r>
    </w:p>
    <w:p w:rsidR="007A5186" w:rsidRPr="00FF2661" w:rsidRDefault="007A5186" w:rsidP="007A5186">
      <w:pPr>
        <w:spacing w:before="120" w:after="0" w:line="240" w:lineRule="auto"/>
        <w:jc w:val="both"/>
        <w:rPr>
          <w:rFonts w:ascii="Arial" w:hAnsi="Arial" w:cs="Arial"/>
          <w:sz w:val="20"/>
          <w:szCs w:val="20"/>
        </w:rPr>
      </w:pPr>
      <w:r w:rsidRPr="00FF2661">
        <w:rPr>
          <w:rFonts w:ascii="Arial" w:hAnsi="Arial" w:cs="Arial"/>
          <w:sz w:val="20"/>
          <w:szCs w:val="20"/>
        </w:rPr>
        <w:t>Bez dodatkowych elementów wspomagających, takich jak rozwinięta infrastruktura techniczna, niezmiernie istotna z punktu widzenia mieszkańców regionu i inwestorów oraz występowanie walorów antropogenicznych, będących dodatkową zachętą dla turystów, funkcja turystyczna również nie będzie się rozwijała w sposób optymalny.</w:t>
      </w:r>
    </w:p>
    <w:p w:rsidR="004503E1" w:rsidRPr="00FF2661" w:rsidRDefault="00D06A2A" w:rsidP="00EC6833">
      <w:pPr>
        <w:spacing w:before="120" w:after="0" w:line="240" w:lineRule="auto"/>
        <w:jc w:val="both"/>
        <w:rPr>
          <w:rFonts w:ascii="Arial" w:hAnsi="Arial" w:cs="Arial"/>
          <w:b/>
        </w:rPr>
      </w:pPr>
      <w:r w:rsidRPr="00FF2661">
        <w:rPr>
          <w:rFonts w:ascii="Arial" w:hAnsi="Arial" w:cs="Arial"/>
          <w:sz w:val="20"/>
          <w:szCs w:val="20"/>
        </w:rPr>
        <w:t xml:space="preserve">Gmina </w:t>
      </w:r>
      <w:r w:rsidR="00D82F91">
        <w:rPr>
          <w:rFonts w:ascii="Arial" w:hAnsi="Arial" w:cs="Arial"/>
          <w:sz w:val="20"/>
          <w:szCs w:val="20"/>
        </w:rPr>
        <w:t>Zarszyn</w:t>
      </w:r>
      <w:r w:rsidRPr="00FF2661">
        <w:rPr>
          <w:rFonts w:ascii="Arial" w:hAnsi="Arial" w:cs="Arial"/>
          <w:sz w:val="20"/>
          <w:szCs w:val="20"/>
        </w:rPr>
        <w:t xml:space="preserve"> zlokalizowana jest w obszarze </w:t>
      </w:r>
      <w:r w:rsidRPr="00EC6833">
        <w:rPr>
          <w:rFonts w:ascii="Arial" w:hAnsi="Arial" w:cs="Arial"/>
          <w:sz w:val="20"/>
          <w:szCs w:val="20"/>
        </w:rPr>
        <w:t xml:space="preserve">gdzie turystyka ma </w:t>
      </w:r>
      <w:r w:rsidR="00EC6833" w:rsidRPr="00EC6833">
        <w:rPr>
          <w:rFonts w:ascii="Arial" w:hAnsi="Arial" w:cs="Arial"/>
          <w:sz w:val="20"/>
          <w:szCs w:val="20"/>
        </w:rPr>
        <w:t>dobre</w:t>
      </w:r>
      <w:r w:rsidRPr="00EC6833">
        <w:rPr>
          <w:rFonts w:ascii="Arial" w:hAnsi="Arial" w:cs="Arial"/>
          <w:sz w:val="20"/>
          <w:szCs w:val="20"/>
        </w:rPr>
        <w:t xml:space="preserve"> możliwości rozwoju.</w:t>
      </w:r>
      <w:r w:rsidR="00EC6833">
        <w:rPr>
          <w:rFonts w:ascii="Arial" w:hAnsi="Arial" w:cs="Arial"/>
          <w:sz w:val="20"/>
          <w:szCs w:val="20"/>
        </w:rPr>
        <w:t xml:space="preserve"> </w:t>
      </w:r>
      <w:r w:rsidR="004503E1" w:rsidRPr="00EC6833">
        <w:rPr>
          <w:rFonts w:ascii="Arial" w:hAnsi="Arial" w:cs="Arial"/>
          <w:sz w:val="20"/>
        </w:rPr>
        <w:t>Potencjał turystyczny Gminy</w:t>
      </w:r>
      <w:r w:rsidRPr="00EC6833">
        <w:rPr>
          <w:rFonts w:ascii="Arial" w:hAnsi="Arial" w:cs="Arial"/>
          <w:sz w:val="20"/>
        </w:rPr>
        <w:t xml:space="preserve"> </w:t>
      </w:r>
      <w:r w:rsidR="00EC6833">
        <w:rPr>
          <w:rFonts w:ascii="Arial" w:hAnsi="Arial" w:cs="Arial"/>
          <w:sz w:val="20"/>
        </w:rPr>
        <w:t>Zarszyn</w:t>
      </w:r>
      <w:r w:rsidR="004503E1" w:rsidRPr="00EC6833">
        <w:rPr>
          <w:rFonts w:ascii="Arial" w:hAnsi="Arial" w:cs="Arial"/>
          <w:sz w:val="20"/>
        </w:rPr>
        <w:t xml:space="preserve"> został przedstawiony w rozdziale </w:t>
      </w:r>
      <w:r w:rsidR="00714AFE" w:rsidRPr="00EC6833">
        <w:rPr>
          <w:rFonts w:ascii="Arial" w:hAnsi="Arial" w:cs="Arial"/>
          <w:sz w:val="20"/>
        </w:rPr>
        <w:t>10</w:t>
      </w:r>
      <w:r w:rsidRPr="00EC6833">
        <w:rPr>
          <w:rFonts w:ascii="Arial" w:hAnsi="Arial" w:cs="Arial"/>
          <w:sz w:val="20"/>
        </w:rPr>
        <w:t xml:space="preserve"> </w:t>
      </w:r>
      <w:r w:rsidR="004503E1" w:rsidRPr="00EC6833">
        <w:rPr>
          <w:rFonts w:ascii="Arial" w:hAnsi="Arial" w:cs="Arial"/>
          <w:sz w:val="20"/>
        </w:rPr>
        <w:t>niniejszej strategii.</w:t>
      </w:r>
    </w:p>
    <w:p w:rsidR="007C3EAC" w:rsidRPr="00E835F7" w:rsidRDefault="007C3EAC" w:rsidP="007C3EAC">
      <w:pPr>
        <w:pStyle w:val="Legenda"/>
        <w:spacing w:after="0"/>
        <w:jc w:val="both"/>
        <w:rPr>
          <w:rFonts w:ascii="Arial" w:hAnsi="Arial" w:cs="Arial"/>
          <w:b w:val="0"/>
        </w:rPr>
      </w:pPr>
      <w:r w:rsidRPr="00FF2661">
        <w:rPr>
          <w:rFonts w:ascii="Arial" w:hAnsi="Arial" w:cs="Arial"/>
          <w:b w:val="0"/>
        </w:rPr>
        <w:t xml:space="preserve">W Gminie </w:t>
      </w:r>
      <w:r w:rsidR="00EC6833">
        <w:rPr>
          <w:rFonts w:ascii="Arial" w:hAnsi="Arial" w:cs="Arial"/>
          <w:b w:val="0"/>
        </w:rPr>
        <w:t>Zarszyn</w:t>
      </w:r>
      <w:r w:rsidRPr="00FF2661">
        <w:rPr>
          <w:rFonts w:ascii="Arial" w:hAnsi="Arial" w:cs="Arial"/>
          <w:b w:val="0"/>
        </w:rPr>
        <w:t xml:space="preserve"> w branży turystycznej (sekcja </w:t>
      </w:r>
      <w:r w:rsidR="00681EF3" w:rsidRPr="00FF2661">
        <w:rPr>
          <w:rFonts w:ascii="Arial" w:hAnsi="Arial" w:cs="Arial"/>
          <w:b w:val="0"/>
        </w:rPr>
        <w:t xml:space="preserve">I: Usługi związane z zakwaterowaniem </w:t>
      </w:r>
      <w:r w:rsidR="00AE2865" w:rsidRPr="00FF2661">
        <w:rPr>
          <w:rFonts w:ascii="Arial" w:hAnsi="Arial" w:cs="Arial"/>
          <w:b w:val="0"/>
        </w:rPr>
        <w:br/>
      </w:r>
      <w:r w:rsidR="00681EF3" w:rsidRPr="00FF2661">
        <w:rPr>
          <w:rFonts w:ascii="Arial" w:hAnsi="Arial" w:cs="Arial"/>
          <w:b w:val="0"/>
        </w:rPr>
        <w:t xml:space="preserve">i usługi gastronomiczne) </w:t>
      </w:r>
      <w:r w:rsidRPr="00FF2661">
        <w:rPr>
          <w:rFonts w:ascii="Arial" w:hAnsi="Arial" w:cs="Arial"/>
          <w:b w:val="0"/>
        </w:rPr>
        <w:t>działa</w:t>
      </w:r>
      <w:r w:rsidR="00E835F7" w:rsidRPr="00FF2661">
        <w:rPr>
          <w:rFonts w:ascii="Arial" w:hAnsi="Arial" w:cs="Arial"/>
          <w:b w:val="0"/>
        </w:rPr>
        <w:t xml:space="preserve"> </w:t>
      </w:r>
      <w:r w:rsidR="00EC6833">
        <w:rPr>
          <w:rFonts w:ascii="Arial" w:hAnsi="Arial" w:cs="Arial"/>
          <w:b w:val="0"/>
        </w:rPr>
        <w:t>15</w:t>
      </w:r>
      <w:r w:rsidR="00E835F7" w:rsidRPr="00FF2661">
        <w:rPr>
          <w:rFonts w:ascii="Arial" w:hAnsi="Arial" w:cs="Arial"/>
          <w:b w:val="0"/>
        </w:rPr>
        <w:t xml:space="preserve"> </w:t>
      </w:r>
      <w:r w:rsidR="00681EF3" w:rsidRPr="00FF2661">
        <w:rPr>
          <w:rFonts w:ascii="Arial" w:hAnsi="Arial" w:cs="Arial"/>
          <w:b w:val="0"/>
        </w:rPr>
        <w:t>podmiotów gospodarczych.</w:t>
      </w:r>
    </w:p>
    <w:p w:rsidR="005E2CCF" w:rsidRDefault="00493FCD" w:rsidP="00936857">
      <w:pPr>
        <w:pStyle w:val="Akapitzlist"/>
        <w:numPr>
          <w:ilvl w:val="2"/>
          <w:numId w:val="1"/>
        </w:numPr>
        <w:spacing w:before="120" w:after="120" w:line="240" w:lineRule="auto"/>
        <w:jc w:val="both"/>
        <w:outlineLvl w:val="2"/>
        <w:rPr>
          <w:rStyle w:val="Hipercze"/>
          <w:rFonts w:ascii="Arial" w:hAnsi="Arial" w:cs="Arial"/>
          <w:b/>
          <w:noProof/>
          <w:color w:val="000000" w:themeColor="text1"/>
          <w:sz w:val="20"/>
          <w:u w:val="none"/>
        </w:rPr>
      </w:pPr>
      <w:bookmarkStart w:id="393" w:name="_Toc441049881"/>
      <w:r w:rsidRPr="008B7F79">
        <w:rPr>
          <w:rStyle w:val="Hipercze"/>
          <w:rFonts w:ascii="Arial" w:hAnsi="Arial" w:cs="Arial"/>
          <w:b/>
          <w:noProof/>
          <w:color w:val="000000" w:themeColor="text1"/>
          <w:sz w:val="20"/>
          <w:u w:val="none"/>
        </w:rPr>
        <w:t>Pozostałe usługi</w:t>
      </w:r>
      <w:bookmarkEnd w:id="393"/>
    </w:p>
    <w:p w:rsidR="008B7F79" w:rsidRPr="00EC6833" w:rsidRDefault="008B7F79" w:rsidP="008B7F79">
      <w:pPr>
        <w:spacing w:before="120" w:after="0" w:line="240" w:lineRule="auto"/>
        <w:jc w:val="both"/>
        <w:rPr>
          <w:rFonts w:ascii="Arial" w:hAnsi="Arial" w:cs="Arial"/>
          <w:color w:val="000000" w:themeColor="text1"/>
          <w:sz w:val="20"/>
          <w:szCs w:val="20"/>
        </w:rPr>
      </w:pPr>
      <w:r w:rsidRPr="00EC6833">
        <w:rPr>
          <w:rFonts w:ascii="Arial" w:hAnsi="Arial" w:cs="Arial"/>
          <w:color w:val="000000" w:themeColor="text1"/>
          <w:sz w:val="20"/>
          <w:szCs w:val="20"/>
        </w:rPr>
        <w:t xml:space="preserve">W Gminie </w:t>
      </w:r>
      <w:r w:rsidR="00EC6833" w:rsidRPr="00EC6833">
        <w:rPr>
          <w:rFonts w:ascii="Arial" w:hAnsi="Arial" w:cs="Arial"/>
          <w:color w:val="000000" w:themeColor="text1"/>
          <w:sz w:val="20"/>
          <w:szCs w:val="20"/>
        </w:rPr>
        <w:t>Zarszyn</w:t>
      </w:r>
      <w:r w:rsidRPr="00EC6833">
        <w:rPr>
          <w:rFonts w:ascii="Arial" w:hAnsi="Arial" w:cs="Arial"/>
          <w:color w:val="000000" w:themeColor="text1"/>
          <w:sz w:val="20"/>
          <w:szCs w:val="20"/>
        </w:rPr>
        <w:t xml:space="preserve"> znajdują się następujące sklepy samoobsługowe:</w:t>
      </w:r>
    </w:p>
    <w:p w:rsidR="00EC6833" w:rsidRPr="00632EEC" w:rsidRDefault="00EC6833" w:rsidP="00524BEC">
      <w:pPr>
        <w:pStyle w:val="Akapitzlist"/>
        <w:numPr>
          <w:ilvl w:val="0"/>
          <w:numId w:val="25"/>
        </w:numPr>
        <w:spacing w:before="120" w:after="0" w:line="240" w:lineRule="auto"/>
        <w:jc w:val="both"/>
        <w:rPr>
          <w:rFonts w:ascii="Arial" w:hAnsi="Arial" w:cs="Arial"/>
          <w:color w:val="000000" w:themeColor="text1"/>
          <w:sz w:val="18"/>
          <w:szCs w:val="20"/>
        </w:rPr>
      </w:pPr>
      <w:r w:rsidRPr="00632EEC">
        <w:rPr>
          <w:rFonts w:ascii="Arial" w:hAnsi="Arial" w:cs="Arial"/>
          <w:bCs/>
          <w:color w:val="000000" w:themeColor="text1"/>
          <w:sz w:val="20"/>
          <w:szCs w:val="20"/>
        </w:rPr>
        <w:t>PPHU SEZAM - sklep wielobranżowy</w:t>
      </w:r>
      <w:r w:rsidR="00F06987" w:rsidRPr="00632EEC">
        <w:rPr>
          <w:rFonts w:ascii="Arial" w:hAnsi="Arial" w:cs="Arial"/>
          <w:bCs/>
          <w:color w:val="000000" w:themeColor="text1"/>
          <w:sz w:val="20"/>
          <w:szCs w:val="20"/>
        </w:rPr>
        <w:t xml:space="preserve"> przy ul. Bieszczadzkiej w Zarszynie</w:t>
      </w:r>
      <w:r w:rsidRPr="00632EEC">
        <w:rPr>
          <w:rFonts w:ascii="Arial" w:hAnsi="Arial" w:cs="Arial"/>
          <w:bCs/>
          <w:color w:val="000000" w:themeColor="text1"/>
          <w:sz w:val="20"/>
          <w:szCs w:val="20"/>
        </w:rPr>
        <w:t>,</w:t>
      </w:r>
    </w:p>
    <w:p w:rsidR="00F06987" w:rsidRPr="00632EEC" w:rsidRDefault="00F06987" w:rsidP="00524BEC">
      <w:pPr>
        <w:pStyle w:val="Akapitzlist"/>
        <w:numPr>
          <w:ilvl w:val="0"/>
          <w:numId w:val="25"/>
        </w:numPr>
        <w:spacing w:before="120" w:after="0" w:line="240" w:lineRule="auto"/>
        <w:jc w:val="both"/>
        <w:rPr>
          <w:rFonts w:ascii="Arial" w:hAnsi="Arial" w:cs="Arial"/>
          <w:color w:val="000000" w:themeColor="text1"/>
          <w:sz w:val="18"/>
          <w:szCs w:val="20"/>
        </w:rPr>
      </w:pPr>
      <w:r w:rsidRPr="00632EEC">
        <w:rPr>
          <w:rFonts w:ascii="Arial" w:hAnsi="Arial" w:cs="Arial"/>
          <w:bCs/>
          <w:color w:val="000000" w:themeColor="text1"/>
          <w:sz w:val="20"/>
          <w:szCs w:val="20"/>
        </w:rPr>
        <w:lastRenderedPageBreak/>
        <w:t xml:space="preserve">Sklep </w:t>
      </w:r>
      <w:r w:rsidR="002A317A" w:rsidRPr="00632EEC">
        <w:rPr>
          <w:rFonts w:ascii="Arial" w:hAnsi="Arial" w:cs="Arial"/>
          <w:bCs/>
          <w:color w:val="000000" w:themeColor="text1"/>
          <w:sz w:val="20"/>
          <w:szCs w:val="20"/>
        </w:rPr>
        <w:t>spożywczo</w:t>
      </w:r>
      <w:r w:rsidR="00633651">
        <w:rPr>
          <w:rFonts w:ascii="Arial" w:hAnsi="Arial" w:cs="Arial"/>
          <w:bCs/>
          <w:color w:val="000000" w:themeColor="text1"/>
          <w:sz w:val="20"/>
          <w:szCs w:val="20"/>
        </w:rPr>
        <w:t>-</w:t>
      </w:r>
      <w:r w:rsidR="002A317A" w:rsidRPr="00632EEC">
        <w:rPr>
          <w:rFonts w:ascii="Arial" w:hAnsi="Arial" w:cs="Arial"/>
          <w:bCs/>
          <w:color w:val="000000" w:themeColor="text1"/>
          <w:sz w:val="20"/>
          <w:szCs w:val="20"/>
        </w:rPr>
        <w:t xml:space="preserve">przemysłowy </w:t>
      </w:r>
      <w:r w:rsidRPr="00632EEC">
        <w:rPr>
          <w:rFonts w:ascii="Arial" w:hAnsi="Arial" w:cs="Arial"/>
          <w:bCs/>
          <w:color w:val="000000" w:themeColor="text1"/>
          <w:sz w:val="20"/>
          <w:szCs w:val="20"/>
        </w:rPr>
        <w:t xml:space="preserve">„Zielony Koszyk” </w:t>
      </w:r>
      <w:r w:rsidR="002A317A" w:rsidRPr="00632EEC">
        <w:rPr>
          <w:rFonts w:ascii="Arial" w:hAnsi="Arial" w:cs="Arial"/>
          <w:bCs/>
          <w:color w:val="000000" w:themeColor="text1"/>
          <w:sz w:val="20"/>
          <w:szCs w:val="20"/>
        </w:rPr>
        <w:t xml:space="preserve">Przedsiebiorstwa Wielobranżowego „Wenta” Sp. z o.o. </w:t>
      </w:r>
      <w:r w:rsidRPr="00632EEC">
        <w:rPr>
          <w:rFonts w:ascii="Arial" w:hAnsi="Arial" w:cs="Arial"/>
          <w:bCs/>
          <w:color w:val="000000" w:themeColor="text1"/>
          <w:sz w:val="20"/>
          <w:szCs w:val="20"/>
        </w:rPr>
        <w:t xml:space="preserve">przy ul. Bieszczdzkiej </w:t>
      </w:r>
      <w:r w:rsidR="002A317A" w:rsidRPr="00632EEC">
        <w:rPr>
          <w:rFonts w:ascii="Arial" w:hAnsi="Arial" w:cs="Arial"/>
          <w:bCs/>
          <w:color w:val="000000" w:themeColor="text1"/>
          <w:sz w:val="20"/>
          <w:szCs w:val="20"/>
        </w:rPr>
        <w:t xml:space="preserve">17 </w:t>
      </w:r>
      <w:r w:rsidRPr="00632EEC">
        <w:rPr>
          <w:rFonts w:ascii="Arial" w:hAnsi="Arial" w:cs="Arial"/>
          <w:bCs/>
          <w:color w:val="000000" w:themeColor="text1"/>
          <w:sz w:val="20"/>
          <w:szCs w:val="20"/>
        </w:rPr>
        <w:t>w Zarszynie,</w:t>
      </w:r>
    </w:p>
    <w:p w:rsidR="008B7F79" w:rsidRPr="00632EEC" w:rsidRDefault="00F06987" w:rsidP="00524BEC">
      <w:pPr>
        <w:pStyle w:val="Akapitzlist"/>
        <w:numPr>
          <w:ilvl w:val="0"/>
          <w:numId w:val="25"/>
        </w:numPr>
        <w:spacing w:before="120" w:after="0" w:line="240" w:lineRule="auto"/>
        <w:jc w:val="both"/>
        <w:rPr>
          <w:rFonts w:ascii="Arial" w:hAnsi="Arial" w:cs="Arial"/>
          <w:color w:val="000000" w:themeColor="text1"/>
          <w:sz w:val="20"/>
          <w:szCs w:val="20"/>
        </w:rPr>
      </w:pPr>
      <w:r w:rsidRPr="00632EEC">
        <w:rPr>
          <w:rFonts w:ascii="Arial" w:hAnsi="Arial" w:cs="Arial"/>
          <w:color w:val="000000" w:themeColor="text1"/>
          <w:sz w:val="20"/>
          <w:szCs w:val="20"/>
        </w:rPr>
        <w:t>Sklep „SAM”</w:t>
      </w:r>
      <w:r w:rsidR="002A317A" w:rsidRPr="00632EEC">
        <w:rPr>
          <w:rFonts w:ascii="Arial" w:hAnsi="Arial" w:cs="Arial"/>
          <w:color w:val="000000" w:themeColor="text1"/>
          <w:sz w:val="20"/>
          <w:szCs w:val="20"/>
        </w:rPr>
        <w:t xml:space="preserve"> Fi</w:t>
      </w:r>
      <w:r w:rsidRPr="00632EEC">
        <w:rPr>
          <w:rFonts w:ascii="Arial" w:hAnsi="Arial" w:cs="Arial"/>
          <w:color w:val="000000" w:themeColor="text1"/>
          <w:sz w:val="20"/>
          <w:szCs w:val="20"/>
        </w:rPr>
        <w:t>rmy</w:t>
      </w:r>
      <w:r w:rsidR="002A317A" w:rsidRPr="00632EEC">
        <w:rPr>
          <w:rFonts w:ascii="Arial" w:hAnsi="Arial" w:cs="Arial"/>
          <w:color w:val="000000" w:themeColor="text1"/>
          <w:sz w:val="20"/>
          <w:szCs w:val="20"/>
        </w:rPr>
        <w:t xml:space="preserve"> Handlowo</w:t>
      </w:r>
      <w:r w:rsidR="00633651">
        <w:rPr>
          <w:rFonts w:ascii="Arial" w:hAnsi="Arial" w:cs="Arial"/>
          <w:color w:val="000000" w:themeColor="text1"/>
          <w:sz w:val="20"/>
          <w:szCs w:val="20"/>
        </w:rPr>
        <w:t>-U</w:t>
      </w:r>
      <w:r w:rsidR="002A317A" w:rsidRPr="00632EEC">
        <w:rPr>
          <w:rFonts w:ascii="Arial" w:hAnsi="Arial" w:cs="Arial"/>
          <w:color w:val="000000" w:themeColor="text1"/>
          <w:sz w:val="20"/>
          <w:szCs w:val="20"/>
        </w:rPr>
        <w:t>sługowej</w:t>
      </w:r>
      <w:r w:rsidRPr="00632EEC">
        <w:rPr>
          <w:rFonts w:ascii="Arial" w:hAnsi="Arial" w:cs="Arial"/>
          <w:color w:val="000000" w:themeColor="text1"/>
          <w:sz w:val="20"/>
          <w:szCs w:val="20"/>
        </w:rPr>
        <w:t xml:space="preserve"> „TEES”</w:t>
      </w:r>
      <w:r w:rsidR="002A317A" w:rsidRPr="00632EEC">
        <w:rPr>
          <w:rFonts w:ascii="Arial" w:hAnsi="Arial" w:cs="Arial"/>
          <w:color w:val="000000" w:themeColor="text1"/>
          <w:sz w:val="20"/>
          <w:szCs w:val="20"/>
        </w:rPr>
        <w:t xml:space="preserve"> Tadeusza Szałankiewicza</w:t>
      </w:r>
      <w:r w:rsidRPr="00632EEC">
        <w:rPr>
          <w:rFonts w:ascii="Arial" w:hAnsi="Arial" w:cs="Arial"/>
          <w:color w:val="000000" w:themeColor="text1"/>
          <w:sz w:val="20"/>
          <w:szCs w:val="20"/>
        </w:rPr>
        <w:t xml:space="preserve"> przy ul. Bieszczadzkiej </w:t>
      </w:r>
      <w:r w:rsidR="002A317A" w:rsidRPr="00632EEC">
        <w:rPr>
          <w:rFonts w:ascii="Arial" w:hAnsi="Arial" w:cs="Arial"/>
          <w:color w:val="000000" w:themeColor="text1"/>
          <w:sz w:val="20"/>
          <w:szCs w:val="20"/>
        </w:rPr>
        <w:t xml:space="preserve">21 </w:t>
      </w:r>
      <w:r w:rsidRPr="00632EEC">
        <w:rPr>
          <w:rFonts w:ascii="Arial" w:hAnsi="Arial" w:cs="Arial"/>
          <w:color w:val="000000" w:themeColor="text1"/>
          <w:sz w:val="20"/>
          <w:szCs w:val="20"/>
        </w:rPr>
        <w:t>w Zarszynie,</w:t>
      </w:r>
    </w:p>
    <w:p w:rsidR="00F06987" w:rsidRPr="00632EEC" w:rsidRDefault="00F06987" w:rsidP="00524BEC">
      <w:pPr>
        <w:pStyle w:val="Akapitzlist"/>
        <w:numPr>
          <w:ilvl w:val="0"/>
          <w:numId w:val="25"/>
        </w:numPr>
        <w:spacing w:before="120" w:after="0" w:line="240" w:lineRule="auto"/>
        <w:jc w:val="both"/>
        <w:rPr>
          <w:rFonts w:ascii="Arial" w:hAnsi="Arial" w:cs="Arial"/>
          <w:color w:val="000000" w:themeColor="text1"/>
          <w:sz w:val="20"/>
          <w:szCs w:val="20"/>
        </w:rPr>
      </w:pPr>
      <w:r w:rsidRPr="00632EEC">
        <w:rPr>
          <w:rFonts w:ascii="Arial" w:hAnsi="Arial" w:cs="Arial"/>
          <w:color w:val="000000" w:themeColor="text1"/>
          <w:sz w:val="20"/>
          <w:szCs w:val="20"/>
        </w:rPr>
        <w:t xml:space="preserve">Delikatesy „CENTRUM” </w:t>
      </w:r>
      <w:r w:rsidR="002A317A" w:rsidRPr="00632EEC">
        <w:rPr>
          <w:rFonts w:ascii="Arial" w:hAnsi="Arial" w:cs="Arial"/>
          <w:color w:val="000000" w:themeColor="text1"/>
          <w:sz w:val="20"/>
          <w:szCs w:val="20"/>
        </w:rPr>
        <w:t>Firmy Handlowo</w:t>
      </w:r>
      <w:r w:rsidR="00633651">
        <w:rPr>
          <w:rFonts w:ascii="Arial" w:hAnsi="Arial" w:cs="Arial"/>
          <w:color w:val="000000" w:themeColor="text1"/>
          <w:sz w:val="20"/>
          <w:szCs w:val="20"/>
        </w:rPr>
        <w:t>-</w:t>
      </w:r>
      <w:r w:rsidR="002A317A" w:rsidRPr="00632EEC">
        <w:rPr>
          <w:rFonts w:ascii="Arial" w:hAnsi="Arial" w:cs="Arial"/>
          <w:color w:val="000000" w:themeColor="text1"/>
          <w:sz w:val="20"/>
          <w:szCs w:val="20"/>
        </w:rPr>
        <w:t xml:space="preserve">Usługowej „Bakrys” s.c. </w:t>
      </w:r>
      <w:r w:rsidRPr="00632EEC">
        <w:rPr>
          <w:rFonts w:ascii="Arial" w:hAnsi="Arial" w:cs="Arial"/>
          <w:color w:val="000000" w:themeColor="text1"/>
          <w:sz w:val="20"/>
          <w:szCs w:val="20"/>
        </w:rPr>
        <w:t xml:space="preserve">przy ul. Bieszczadzkiej </w:t>
      </w:r>
      <w:r w:rsidR="002A317A" w:rsidRPr="00632EEC">
        <w:rPr>
          <w:rFonts w:ascii="Arial" w:hAnsi="Arial" w:cs="Arial"/>
          <w:color w:val="000000" w:themeColor="text1"/>
          <w:sz w:val="20"/>
          <w:szCs w:val="20"/>
        </w:rPr>
        <w:t xml:space="preserve">57 </w:t>
      </w:r>
      <w:r w:rsidRPr="00632EEC">
        <w:rPr>
          <w:rFonts w:ascii="Arial" w:hAnsi="Arial" w:cs="Arial"/>
          <w:color w:val="000000" w:themeColor="text1"/>
          <w:sz w:val="20"/>
          <w:szCs w:val="20"/>
        </w:rPr>
        <w:t>w Zarszynie,</w:t>
      </w:r>
    </w:p>
    <w:p w:rsidR="00F06987" w:rsidRPr="00632EEC" w:rsidRDefault="00F06987" w:rsidP="00524BEC">
      <w:pPr>
        <w:pStyle w:val="Akapitzlist"/>
        <w:numPr>
          <w:ilvl w:val="0"/>
          <w:numId w:val="25"/>
        </w:numPr>
        <w:spacing w:before="120" w:after="0" w:line="240" w:lineRule="auto"/>
        <w:jc w:val="both"/>
        <w:rPr>
          <w:rFonts w:ascii="Arial" w:hAnsi="Arial" w:cs="Arial"/>
          <w:color w:val="000000" w:themeColor="text1"/>
          <w:sz w:val="20"/>
          <w:szCs w:val="20"/>
        </w:rPr>
      </w:pPr>
      <w:r w:rsidRPr="00632EEC">
        <w:rPr>
          <w:rFonts w:ascii="Arial" w:hAnsi="Arial" w:cs="Arial"/>
          <w:color w:val="000000" w:themeColor="text1"/>
          <w:sz w:val="20"/>
          <w:szCs w:val="20"/>
        </w:rPr>
        <w:t xml:space="preserve">Delikatesy „CENTRUM” </w:t>
      </w:r>
      <w:r w:rsidR="00633651">
        <w:rPr>
          <w:rFonts w:ascii="Arial" w:hAnsi="Arial" w:cs="Arial"/>
          <w:color w:val="000000" w:themeColor="text1"/>
          <w:sz w:val="20"/>
          <w:szCs w:val="20"/>
        </w:rPr>
        <w:t>Firmy Handlowo-</w:t>
      </w:r>
      <w:r w:rsidR="002A317A" w:rsidRPr="00632EEC">
        <w:rPr>
          <w:rFonts w:ascii="Arial" w:hAnsi="Arial" w:cs="Arial"/>
          <w:color w:val="000000" w:themeColor="text1"/>
          <w:sz w:val="20"/>
          <w:szCs w:val="20"/>
        </w:rPr>
        <w:t xml:space="preserve">Usługowej „Sampol” Izabeli Kalenieckiej – Sowa </w:t>
      </w:r>
      <w:r w:rsidR="002A317A" w:rsidRPr="00632EEC">
        <w:rPr>
          <w:rFonts w:ascii="Arial" w:hAnsi="Arial" w:cs="Arial"/>
          <w:color w:val="000000" w:themeColor="text1"/>
          <w:sz w:val="20"/>
          <w:szCs w:val="20"/>
        </w:rPr>
        <w:br/>
      </w:r>
      <w:r w:rsidRPr="00632EEC">
        <w:rPr>
          <w:rFonts w:ascii="Arial" w:hAnsi="Arial" w:cs="Arial"/>
          <w:color w:val="000000" w:themeColor="text1"/>
          <w:sz w:val="20"/>
          <w:szCs w:val="20"/>
        </w:rPr>
        <w:t>w Nowosilecach,</w:t>
      </w:r>
    </w:p>
    <w:p w:rsidR="00F06987" w:rsidRPr="00632EEC" w:rsidRDefault="00F06987" w:rsidP="00524BEC">
      <w:pPr>
        <w:pStyle w:val="Akapitzlist"/>
        <w:numPr>
          <w:ilvl w:val="0"/>
          <w:numId w:val="25"/>
        </w:numPr>
        <w:spacing w:before="120" w:after="0" w:line="240" w:lineRule="auto"/>
        <w:jc w:val="both"/>
        <w:rPr>
          <w:rFonts w:ascii="Arial" w:hAnsi="Arial" w:cs="Arial"/>
          <w:color w:val="000000" w:themeColor="text1"/>
          <w:sz w:val="20"/>
          <w:szCs w:val="20"/>
        </w:rPr>
      </w:pPr>
      <w:r w:rsidRPr="00632EEC">
        <w:rPr>
          <w:rFonts w:ascii="Arial" w:hAnsi="Arial" w:cs="Arial"/>
          <w:color w:val="000000" w:themeColor="text1"/>
          <w:sz w:val="20"/>
          <w:szCs w:val="20"/>
        </w:rPr>
        <w:t xml:space="preserve">Sklep </w:t>
      </w:r>
      <w:r w:rsidR="002A317A" w:rsidRPr="00632EEC">
        <w:rPr>
          <w:rFonts w:ascii="Arial" w:hAnsi="Arial" w:cs="Arial"/>
          <w:color w:val="000000" w:themeColor="text1"/>
          <w:sz w:val="20"/>
          <w:szCs w:val="20"/>
        </w:rPr>
        <w:t>spożywczo</w:t>
      </w:r>
      <w:r w:rsidR="00633651">
        <w:rPr>
          <w:rFonts w:ascii="Arial" w:hAnsi="Arial" w:cs="Arial"/>
          <w:color w:val="000000" w:themeColor="text1"/>
          <w:sz w:val="20"/>
          <w:szCs w:val="20"/>
        </w:rPr>
        <w:t>-</w:t>
      </w:r>
      <w:r w:rsidR="002A317A" w:rsidRPr="00632EEC">
        <w:rPr>
          <w:rFonts w:ascii="Arial" w:hAnsi="Arial" w:cs="Arial"/>
          <w:color w:val="000000" w:themeColor="text1"/>
          <w:sz w:val="20"/>
          <w:szCs w:val="20"/>
        </w:rPr>
        <w:t xml:space="preserve">przemysłowy </w:t>
      </w:r>
      <w:r w:rsidRPr="00632EEC">
        <w:rPr>
          <w:rFonts w:ascii="Arial" w:hAnsi="Arial" w:cs="Arial"/>
          <w:color w:val="000000" w:themeColor="text1"/>
          <w:sz w:val="20"/>
          <w:szCs w:val="20"/>
        </w:rPr>
        <w:t xml:space="preserve">„Zielony Koszyk” </w:t>
      </w:r>
      <w:r w:rsidR="002A317A" w:rsidRPr="00632EEC">
        <w:rPr>
          <w:rFonts w:ascii="Arial" w:hAnsi="Arial" w:cs="Arial"/>
          <w:color w:val="000000" w:themeColor="text1"/>
          <w:sz w:val="20"/>
          <w:szCs w:val="20"/>
        </w:rPr>
        <w:t xml:space="preserve">Firmy EMI-KA Sylwii Chrzan </w:t>
      </w:r>
      <w:r w:rsidRPr="00632EEC">
        <w:rPr>
          <w:rFonts w:ascii="Arial" w:hAnsi="Arial" w:cs="Arial"/>
          <w:color w:val="000000" w:themeColor="text1"/>
          <w:sz w:val="20"/>
          <w:szCs w:val="20"/>
        </w:rPr>
        <w:t>w Jaćmierzu.</w:t>
      </w:r>
    </w:p>
    <w:p w:rsidR="008B7F79" w:rsidRPr="002E03F3" w:rsidRDefault="008B7F79" w:rsidP="008B7F79">
      <w:pPr>
        <w:spacing w:before="120" w:after="120" w:line="240" w:lineRule="auto"/>
        <w:jc w:val="both"/>
        <w:rPr>
          <w:rFonts w:ascii="Arial" w:hAnsi="Arial" w:cs="Arial"/>
          <w:b/>
          <w:color w:val="000000" w:themeColor="text1"/>
          <w:sz w:val="20"/>
          <w:szCs w:val="20"/>
        </w:rPr>
      </w:pPr>
      <w:r w:rsidRPr="002E03F3">
        <w:rPr>
          <w:rFonts w:ascii="Arial" w:hAnsi="Arial" w:cs="Arial"/>
          <w:b/>
          <w:color w:val="000000" w:themeColor="text1"/>
          <w:sz w:val="20"/>
          <w:szCs w:val="20"/>
        </w:rPr>
        <w:t>Szpitale</w:t>
      </w:r>
    </w:p>
    <w:p w:rsidR="00CF78AE" w:rsidRPr="00CF78AE" w:rsidRDefault="00CF78AE" w:rsidP="00CF78AE">
      <w:pPr>
        <w:tabs>
          <w:tab w:val="left" w:pos="3900"/>
        </w:tabs>
        <w:spacing w:after="0" w:line="240" w:lineRule="auto"/>
        <w:jc w:val="both"/>
        <w:rPr>
          <w:rFonts w:ascii="Arial" w:hAnsi="Arial" w:cs="Arial"/>
          <w:color w:val="000000" w:themeColor="text1"/>
          <w:sz w:val="20"/>
          <w:szCs w:val="20"/>
        </w:rPr>
      </w:pPr>
      <w:r w:rsidRPr="00CF78AE">
        <w:rPr>
          <w:rFonts w:ascii="Arial" w:hAnsi="Arial" w:cs="Arial"/>
          <w:color w:val="000000" w:themeColor="text1"/>
          <w:sz w:val="20"/>
          <w:szCs w:val="20"/>
        </w:rPr>
        <w:t xml:space="preserve">Na terenie Gminy Zarszyn nie ma zlokalizowanych szpitali. Tutejsi mieszkańcy w zakresie stacjonarnej opieki zdrowotnej, korzystają przede wszystkim z usług szpitala w Sanoku  (16 km od Zarszyna). </w:t>
      </w:r>
    </w:p>
    <w:p w:rsidR="008B7F79" w:rsidRPr="002E03F3" w:rsidRDefault="008B7F79" w:rsidP="008B7F79">
      <w:pPr>
        <w:spacing w:before="120" w:after="0" w:line="240" w:lineRule="auto"/>
        <w:jc w:val="both"/>
        <w:rPr>
          <w:rFonts w:ascii="Arial" w:hAnsi="Arial" w:cs="Arial"/>
          <w:b/>
          <w:color w:val="000000" w:themeColor="text1"/>
          <w:sz w:val="20"/>
          <w:szCs w:val="20"/>
        </w:rPr>
      </w:pPr>
      <w:r w:rsidRPr="002E03F3">
        <w:rPr>
          <w:rFonts w:ascii="Arial" w:hAnsi="Arial" w:cs="Arial"/>
          <w:b/>
          <w:color w:val="000000" w:themeColor="text1"/>
          <w:sz w:val="20"/>
          <w:szCs w:val="20"/>
        </w:rPr>
        <w:t>Przychodnie</w:t>
      </w:r>
    </w:p>
    <w:p w:rsidR="00CF78AE" w:rsidRPr="006E4757" w:rsidRDefault="00CF78AE" w:rsidP="0042076A">
      <w:pPr>
        <w:autoSpaceDE w:val="0"/>
        <w:autoSpaceDN w:val="0"/>
        <w:adjustRightInd w:val="0"/>
        <w:spacing w:before="120" w:after="120" w:line="240" w:lineRule="auto"/>
        <w:jc w:val="both"/>
        <w:rPr>
          <w:rFonts w:ascii="Arial" w:hAnsi="Arial" w:cs="Arial"/>
          <w:b/>
          <w:i/>
          <w:color w:val="385623" w:themeColor="accent6" w:themeShade="80"/>
          <w:sz w:val="20"/>
          <w:szCs w:val="20"/>
          <w:u w:val="single"/>
        </w:rPr>
      </w:pPr>
      <w:r w:rsidRPr="00CF78AE">
        <w:rPr>
          <w:rFonts w:ascii="Arial" w:hAnsi="Arial" w:cs="Arial"/>
          <w:color w:val="000000" w:themeColor="text1"/>
          <w:sz w:val="20"/>
          <w:szCs w:val="20"/>
        </w:rPr>
        <w:t xml:space="preserve">Świadczenia ambulatoryjnej opieki zdrowotnej dla mieszkańców Gminy Zarszyn realizowane są </w:t>
      </w:r>
      <w:r w:rsidR="006E05A1">
        <w:rPr>
          <w:rFonts w:ascii="Arial" w:hAnsi="Arial" w:cs="Arial"/>
          <w:color w:val="000000" w:themeColor="text1"/>
          <w:sz w:val="20"/>
          <w:szCs w:val="20"/>
        </w:rPr>
        <w:br/>
      </w:r>
      <w:r w:rsidR="006E4757">
        <w:rPr>
          <w:rFonts w:ascii="Arial" w:hAnsi="Arial" w:cs="Arial"/>
          <w:color w:val="000000" w:themeColor="text1"/>
          <w:sz w:val="20"/>
          <w:szCs w:val="20"/>
        </w:rPr>
        <w:t xml:space="preserve">w placówkach prowadzonych przez Spółkę MEDIC-SAN – sp. z o.o. w Nowosielcach: </w:t>
      </w:r>
    </w:p>
    <w:p w:rsidR="00CF78AE" w:rsidRPr="00CF78AE" w:rsidRDefault="00CF78AE" w:rsidP="007121F1">
      <w:pPr>
        <w:pStyle w:val="Tekstpodstawowy"/>
        <w:numPr>
          <w:ilvl w:val="0"/>
          <w:numId w:val="46"/>
        </w:numPr>
        <w:tabs>
          <w:tab w:val="left" w:pos="0"/>
        </w:tabs>
        <w:spacing w:after="0" w:line="240" w:lineRule="auto"/>
        <w:rPr>
          <w:rFonts w:ascii="Arial" w:hAnsi="Arial" w:cs="Arial"/>
          <w:bCs/>
          <w:color w:val="000000" w:themeColor="text1"/>
          <w:szCs w:val="20"/>
        </w:rPr>
      </w:pPr>
      <w:r w:rsidRPr="00CF78AE">
        <w:rPr>
          <w:rStyle w:val="Pogrubienie"/>
          <w:rFonts w:ascii="Arial" w:hAnsi="Arial" w:cs="Arial"/>
          <w:b w:val="0"/>
          <w:color w:val="000000"/>
          <w:szCs w:val="20"/>
        </w:rPr>
        <w:t>Poradnia Zdrowia w Zarszynie,</w:t>
      </w:r>
      <w:r w:rsidRPr="00CF78AE">
        <w:rPr>
          <w:rStyle w:val="Pogrubienie"/>
          <w:rFonts w:ascii="Arial" w:hAnsi="Arial" w:cs="Arial"/>
          <w:color w:val="000000"/>
          <w:szCs w:val="20"/>
        </w:rPr>
        <w:t xml:space="preserve"> </w:t>
      </w:r>
      <w:r w:rsidRPr="00CF78AE">
        <w:rPr>
          <w:rFonts w:ascii="Arial" w:hAnsi="Arial" w:cs="Arial"/>
          <w:color w:val="000000"/>
          <w:szCs w:val="20"/>
        </w:rPr>
        <w:t>ul. Podkarpacka 6, 38-530 Zarszyn,</w:t>
      </w:r>
    </w:p>
    <w:p w:rsidR="00CF78AE" w:rsidRPr="00CF78AE" w:rsidRDefault="00CF78AE" w:rsidP="007121F1">
      <w:pPr>
        <w:pStyle w:val="Tekstpodstawowy"/>
        <w:numPr>
          <w:ilvl w:val="0"/>
          <w:numId w:val="46"/>
        </w:numPr>
        <w:tabs>
          <w:tab w:val="left" w:pos="0"/>
        </w:tabs>
        <w:spacing w:after="0" w:line="240" w:lineRule="auto"/>
        <w:rPr>
          <w:rFonts w:ascii="Arial" w:hAnsi="Arial" w:cs="Arial"/>
          <w:bCs/>
          <w:color w:val="000000" w:themeColor="text1"/>
          <w:szCs w:val="20"/>
        </w:rPr>
      </w:pPr>
      <w:r w:rsidRPr="00CF78AE">
        <w:rPr>
          <w:rStyle w:val="Pogrubienie"/>
          <w:rFonts w:ascii="Arial" w:hAnsi="Arial" w:cs="Arial"/>
          <w:b w:val="0"/>
          <w:color w:val="000000"/>
          <w:szCs w:val="20"/>
        </w:rPr>
        <w:t>Wiejski Ośrodek Zdrowia w Nowosielcach,</w:t>
      </w:r>
      <w:r w:rsidRPr="00CF78AE">
        <w:rPr>
          <w:rStyle w:val="Pogrubienie"/>
          <w:rFonts w:ascii="Arial" w:hAnsi="Arial" w:cs="Arial"/>
          <w:color w:val="000000"/>
          <w:szCs w:val="20"/>
        </w:rPr>
        <w:t xml:space="preserve"> </w:t>
      </w:r>
      <w:r w:rsidRPr="00CF78AE">
        <w:rPr>
          <w:rFonts w:ascii="Arial" w:hAnsi="Arial" w:cs="Arial"/>
          <w:color w:val="000000"/>
          <w:szCs w:val="20"/>
        </w:rPr>
        <w:t>38-533 Nowosielce 292,</w:t>
      </w:r>
    </w:p>
    <w:p w:rsidR="00CF78AE" w:rsidRPr="00CF78AE" w:rsidRDefault="00CF78AE" w:rsidP="007121F1">
      <w:pPr>
        <w:pStyle w:val="Tekstpodstawowy"/>
        <w:numPr>
          <w:ilvl w:val="0"/>
          <w:numId w:val="46"/>
        </w:numPr>
        <w:tabs>
          <w:tab w:val="left" w:pos="0"/>
        </w:tabs>
        <w:spacing w:after="0" w:line="240" w:lineRule="auto"/>
        <w:rPr>
          <w:rFonts w:ascii="Arial" w:hAnsi="Arial" w:cs="Arial"/>
          <w:bCs/>
          <w:color w:val="000000" w:themeColor="text1"/>
          <w:szCs w:val="20"/>
        </w:rPr>
      </w:pPr>
      <w:r w:rsidRPr="00CF78AE">
        <w:rPr>
          <w:rStyle w:val="Pogrubienie"/>
          <w:rFonts w:ascii="Arial" w:hAnsi="Arial" w:cs="Arial"/>
          <w:b w:val="0"/>
          <w:color w:val="000000"/>
          <w:szCs w:val="20"/>
        </w:rPr>
        <w:t>Wiejski Ośrodek Zdrowia w Jaćmierzu,</w:t>
      </w:r>
      <w:r w:rsidRPr="00CF78AE">
        <w:rPr>
          <w:rStyle w:val="Pogrubienie"/>
          <w:rFonts w:ascii="Arial" w:hAnsi="Arial" w:cs="Arial"/>
          <w:color w:val="000000"/>
          <w:szCs w:val="20"/>
        </w:rPr>
        <w:t xml:space="preserve"> </w:t>
      </w:r>
      <w:r w:rsidRPr="00CF78AE">
        <w:rPr>
          <w:rFonts w:ascii="Arial" w:hAnsi="Arial" w:cs="Arial"/>
          <w:color w:val="000000"/>
          <w:szCs w:val="20"/>
        </w:rPr>
        <w:t>Jaćmierz 234, 38-530 Zarszyn,</w:t>
      </w:r>
    </w:p>
    <w:p w:rsidR="00CF78AE" w:rsidRPr="00CF78AE" w:rsidRDefault="00CF78AE" w:rsidP="007121F1">
      <w:pPr>
        <w:pStyle w:val="Tekstpodstawowy"/>
        <w:numPr>
          <w:ilvl w:val="0"/>
          <w:numId w:val="46"/>
        </w:numPr>
        <w:tabs>
          <w:tab w:val="left" w:pos="0"/>
        </w:tabs>
        <w:spacing w:after="0" w:line="240" w:lineRule="auto"/>
        <w:rPr>
          <w:rFonts w:ascii="Arial" w:hAnsi="Arial" w:cs="Arial"/>
          <w:bCs/>
          <w:color w:val="000000" w:themeColor="text1"/>
          <w:szCs w:val="20"/>
        </w:rPr>
      </w:pPr>
      <w:r w:rsidRPr="00CF78AE">
        <w:rPr>
          <w:rStyle w:val="Pogrubienie"/>
          <w:rFonts w:ascii="Arial" w:hAnsi="Arial" w:cs="Arial"/>
          <w:b w:val="0"/>
          <w:color w:val="000000"/>
          <w:szCs w:val="20"/>
        </w:rPr>
        <w:t>Wiejski Ośrodek Zdrowia w Odrzechowej,</w:t>
      </w:r>
      <w:r w:rsidRPr="00CF78AE">
        <w:rPr>
          <w:rStyle w:val="Pogrubienie"/>
          <w:rFonts w:ascii="Arial" w:hAnsi="Arial" w:cs="Arial"/>
          <w:color w:val="000000"/>
          <w:szCs w:val="20"/>
        </w:rPr>
        <w:t xml:space="preserve"> </w:t>
      </w:r>
      <w:r w:rsidRPr="00CF78AE">
        <w:rPr>
          <w:rFonts w:ascii="Arial" w:hAnsi="Arial" w:cs="Arial"/>
          <w:color w:val="000000"/>
          <w:szCs w:val="20"/>
        </w:rPr>
        <w:t>Odrzechowa 271, 38-530 Zarszyn,</w:t>
      </w:r>
    </w:p>
    <w:p w:rsidR="00CF78AE" w:rsidRDefault="00CF78AE" w:rsidP="007121F1">
      <w:pPr>
        <w:pStyle w:val="Tekstpodstawowy"/>
        <w:numPr>
          <w:ilvl w:val="0"/>
          <w:numId w:val="46"/>
        </w:numPr>
        <w:tabs>
          <w:tab w:val="left" w:pos="0"/>
        </w:tabs>
        <w:spacing w:after="0" w:line="240" w:lineRule="auto"/>
        <w:rPr>
          <w:rFonts w:ascii="Arial" w:hAnsi="Arial" w:cs="Arial"/>
          <w:bCs/>
          <w:color w:val="000000" w:themeColor="text1"/>
          <w:szCs w:val="20"/>
        </w:rPr>
      </w:pPr>
      <w:r w:rsidRPr="00CF78AE">
        <w:rPr>
          <w:rStyle w:val="Pogrubienie"/>
          <w:rFonts w:ascii="Arial" w:hAnsi="Arial" w:cs="Arial"/>
          <w:b w:val="0"/>
          <w:color w:val="000000"/>
          <w:szCs w:val="20"/>
        </w:rPr>
        <w:t xml:space="preserve">Izba Lekarska w Długiem, </w:t>
      </w:r>
      <w:r w:rsidRPr="00CF78AE">
        <w:rPr>
          <w:rFonts w:ascii="Arial" w:hAnsi="Arial" w:cs="Arial"/>
          <w:color w:val="000000"/>
          <w:szCs w:val="20"/>
        </w:rPr>
        <w:t>Długie 474, 38-530 Zarszyn,</w:t>
      </w:r>
    </w:p>
    <w:p w:rsidR="006E4757" w:rsidRDefault="006E4757" w:rsidP="007121F1">
      <w:pPr>
        <w:pStyle w:val="Tekstpodstawowy"/>
        <w:numPr>
          <w:ilvl w:val="0"/>
          <w:numId w:val="46"/>
        </w:numPr>
        <w:tabs>
          <w:tab w:val="left" w:pos="0"/>
        </w:tabs>
        <w:spacing w:after="0" w:line="240" w:lineRule="auto"/>
        <w:rPr>
          <w:rFonts w:ascii="Arial" w:hAnsi="Arial" w:cs="Arial"/>
          <w:bCs/>
          <w:color w:val="000000" w:themeColor="text1"/>
          <w:szCs w:val="20"/>
        </w:rPr>
      </w:pPr>
      <w:r>
        <w:rPr>
          <w:rFonts w:ascii="Arial" w:hAnsi="Arial" w:cs="Arial"/>
          <w:bCs/>
          <w:color w:val="000000" w:themeColor="text1"/>
          <w:szCs w:val="20"/>
        </w:rPr>
        <w:t>Izba Lekarska w Pi</w:t>
      </w:r>
      <w:r w:rsidR="006E05A1">
        <w:rPr>
          <w:rFonts w:ascii="Arial" w:hAnsi="Arial" w:cs="Arial"/>
          <w:bCs/>
          <w:color w:val="000000" w:themeColor="text1"/>
          <w:szCs w:val="20"/>
        </w:rPr>
        <w:t xml:space="preserve">elni, 38-530 Zarszyn (placówka zamiejscowa przychodni WOZ </w:t>
      </w:r>
      <w:r w:rsidR="006E05A1">
        <w:rPr>
          <w:rFonts w:ascii="Arial" w:hAnsi="Arial" w:cs="Arial"/>
          <w:bCs/>
          <w:color w:val="000000" w:themeColor="text1"/>
          <w:szCs w:val="20"/>
        </w:rPr>
        <w:br/>
        <w:t>w Nowosielcach),</w:t>
      </w:r>
    </w:p>
    <w:p w:rsidR="006E4757" w:rsidRPr="006E4757" w:rsidRDefault="006E4757" w:rsidP="007121F1">
      <w:pPr>
        <w:pStyle w:val="Tekstpodstawowy"/>
        <w:numPr>
          <w:ilvl w:val="0"/>
          <w:numId w:val="46"/>
        </w:numPr>
        <w:tabs>
          <w:tab w:val="left" w:pos="0"/>
        </w:tabs>
        <w:spacing w:after="0" w:line="240" w:lineRule="auto"/>
        <w:rPr>
          <w:rFonts w:ascii="Arial" w:hAnsi="Arial" w:cs="Arial"/>
          <w:bCs/>
          <w:color w:val="000000" w:themeColor="text1"/>
          <w:szCs w:val="20"/>
        </w:rPr>
      </w:pPr>
      <w:r>
        <w:rPr>
          <w:rFonts w:ascii="Arial" w:hAnsi="Arial" w:cs="Arial"/>
          <w:bCs/>
          <w:color w:val="000000" w:themeColor="text1"/>
          <w:szCs w:val="20"/>
        </w:rPr>
        <w:t>Izba Lekar</w:t>
      </w:r>
      <w:r w:rsidR="006E05A1">
        <w:rPr>
          <w:rFonts w:ascii="Arial" w:hAnsi="Arial" w:cs="Arial"/>
          <w:bCs/>
          <w:color w:val="000000" w:themeColor="text1"/>
          <w:szCs w:val="20"/>
        </w:rPr>
        <w:t xml:space="preserve">ska w Bażanówce, 38-530 Zarszyn (placówka zamiejscowa przychodni WOZ </w:t>
      </w:r>
      <w:r w:rsidR="006E05A1">
        <w:rPr>
          <w:rFonts w:ascii="Arial" w:hAnsi="Arial" w:cs="Arial"/>
          <w:bCs/>
          <w:color w:val="000000" w:themeColor="text1"/>
          <w:szCs w:val="20"/>
        </w:rPr>
        <w:br/>
        <w:t>w Jaćmierzu).</w:t>
      </w:r>
    </w:p>
    <w:p w:rsidR="008B7F79" w:rsidRPr="00103126" w:rsidRDefault="008B7F79" w:rsidP="00CF78AE">
      <w:pPr>
        <w:spacing w:before="120" w:after="120" w:line="240" w:lineRule="auto"/>
        <w:jc w:val="both"/>
        <w:rPr>
          <w:rFonts w:ascii="Arial" w:hAnsi="Arial" w:cs="Arial"/>
          <w:b/>
          <w:color w:val="000000" w:themeColor="text1"/>
          <w:sz w:val="20"/>
          <w:szCs w:val="20"/>
        </w:rPr>
      </w:pPr>
      <w:r w:rsidRPr="00103126">
        <w:rPr>
          <w:rFonts w:ascii="Arial" w:hAnsi="Arial" w:cs="Arial"/>
          <w:b/>
          <w:color w:val="000000" w:themeColor="text1"/>
          <w:sz w:val="20"/>
          <w:szCs w:val="20"/>
        </w:rPr>
        <w:t>Apteki</w:t>
      </w:r>
    </w:p>
    <w:p w:rsidR="00CF78AE" w:rsidRPr="00CF78AE" w:rsidRDefault="00CF78AE" w:rsidP="007121F1">
      <w:pPr>
        <w:pStyle w:val="Tekstpodstawowy"/>
        <w:numPr>
          <w:ilvl w:val="0"/>
          <w:numId w:val="46"/>
        </w:numPr>
        <w:tabs>
          <w:tab w:val="left" w:pos="0"/>
        </w:tabs>
        <w:spacing w:after="0" w:line="240" w:lineRule="auto"/>
        <w:rPr>
          <w:rStyle w:val="Pogrubienie"/>
          <w:rFonts w:ascii="Arial" w:hAnsi="Arial" w:cs="Arial"/>
          <w:b w:val="0"/>
          <w:bCs w:val="0"/>
        </w:rPr>
      </w:pPr>
      <w:r w:rsidRPr="00CF78AE">
        <w:rPr>
          <w:rStyle w:val="Pogrubienie"/>
          <w:rFonts w:ascii="Arial" w:hAnsi="Arial" w:cs="Arial"/>
          <w:b w:val="0"/>
          <w:color w:val="000000"/>
          <w:szCs w:val="20"/>
        </w:rPr>
        <w:t xml:space="preserve">Apteka Prywatna, </w:t>
      </w:r>
      <w:r w:rsidRPr="00CF78AE">
        <w:rPr>
          <w:rStyle w:val="Pogrubienie"/>
          <w:rFonts w:ascii="Arial" w:hAnsi="Arial" w:cs="Arial"/>
          <w:b w:val="0"/>
          <w:color w:val="000000"/>
        </w:rPr>
        <w:t>ul. Bieszczadzka 23, 38-530 Zarszyn,</w:t>
      </w:r>
    </w:p>
    <w:p w:rsidR="00CF78AE" w:rsidRPr="00764341" w:rsidRDefault="00CF78AE" w:rsidP="007121F1">
      <w:pPr>
        <w:pStyle w:val="Tekstpodstawowy"/>
        <w:numPr>
          <w:ilvl w:val="0"/>
          <w:numId w:val="46"/>
        </w:numPr>
        <w:tabs>
          <w:tab w:val="left" w:pos="0"/>
        </w:tabs>
        <w:spacing w:after="0" w:line="240" w:lineRule="auto"/>
        <w:rPr>
          <w:rStyle w:val="Pogrubienie"/>
          <w:rFonts w:ascii="Arial" w:hAnsi="Arial" w:cs="Arial"/>
          <w:b w:val="0"/>
          <w:bCs w:val="0"/>
        </w:rPr>
      </w:pPr>
      <w:r w:rsidRPr="00CF78AE">
        <w:rPr>
          <w:rStyle w:val="Pogrubienie"/>
          <w:rFonts w:ascii="Arial" w:hAnsi="Arial" w:cs="Arial"/>
          <w:b w:val="0"/>
          <w:color w:val="000000"/>
          <w:szCs w:val="20"/>
        </w:rPr>
        <w:t xml:space="preserve">Punkt Apteczny w Długiem, </w:t>
      </w:r>
      <w:r w:rsidRPr="00CF78AE">
        <w:rPr>
          <w:rStyle w:val="Pogrubienie"/>
          <w:rFonts w:ascii="Arial" w:hAnsi="Arial" w:cs="Arial"/>
          <w:b w:val="0"/>
          <w:color w:val="000000"/>
        </w:rPr>
        <w:t>Długie (Kółko Rolnicze), 38-530 Zarszyn,</w:t>
      </w:r>
    </w:p>
    <w:p w:rsidR="008B7F79" w:rsidRPr="00CF78AE" w:rsidRDefault="006E4757" w:rsidP="007121F1">
      <w:pPr>
        <w:pStyle w:val="Tekstpodstawowy"/>
        <w:numPr>
          <w:ilvl w:val="0"/>
          <w:numId w:val="46"/>
        </w:numPr>
        <w:tabs>
          <w:tab w:val="left" w:pos="0"/>
        </w:tabs>
        <w:spacing w:after="0" w:line="240" w:lineRule="auto"/>
        <w:rPr>
          <w:rFonts w:ascii="Arial" w:hAnsi="Arial" w:cs="Arial"/>
          <w:b/>
          <w:bCs/>
          <w:color w:val="000000"/>
          <w:szCs w:val="20"/>
        </w:rPr>
      </w:pPr>
      <w:r>
        <w:rPr>
          <w:rStyle w:val="Pogrubienie"/>
          <w:rFonts w:ascii="Arial" w:hAnsi="Arial" w:cs="Arial"/>
          <w:b w:val="0"/>
          <w:color w:val="000000"/>
          <w:szCs w:val="20"/>
        </w:rPr>
        <w:t>Punkt A</w:t>
      </w:r>
      <w:r w:rsidR="00CF78AE" w:rsidRPr="00CF78AE">
        <w:rPr>
          <w:rStyle w:val="Pogrubienie"/>
          <w:rFonts w:ascii="Arial" w:hAnsi="Arial" w:cs="Arial"/>
          <w:b w:val="0"/>
          <w:color w:val="000000"/>
          <w:szCs w:val="20"/>
        </w:rPr>
        <w:t xml:space="preserve">pteczny Werbena-Bis, </w:t>
      </w:r>
      <w:r w:rsidR="00CF78AE" w:rsidRPr="00CF78AE">
        <w:rPr>
          <w:rStyle w:val="Pogrubienie"/>
          <w:rFonts w:ascii="Arial" w:hAnsi="Arial" w:cs="Arial"/>
          <w:b w:val="0"/>
          <w:color w:val="000000"/>
        </w:rPr>
        <w:t>Jaćmierz 234, 38-531 Jaćmierz.</w:t>
      </w:r>
    </w:p>
    <w:p w:rsidR="00493FCD" w:rsidRPr="000034E3" w:rsidRDefault="00493FCD" w:rsidP="00936857">
      <w:pPr>
        <w:pStyle w:val="Akapitzlist"/>
        <w:numPr>
          <w:ilvl w:val="2"/>
          <w:numId w:val="1"/>
        </w:numPr>
        <w:spacing w:before="120" w:after="120" w:line="240" w:lineRule="auto"/>
        <w:jc w:val="both"/>
        <w:outlineLvl w:val="2"/>
        <w:rPr>
          <w:rStyle w:val="Hipercze"/>
          <w:rFonts w:ascii="Arial" w:hAnsi="Arial" w:cs="Arial"/>
          <w:b/>
          <w:noProof/>
          <w:color w:val="000000" w:themeColor="text1"/>
          <w:sz w:val="20"/>
          <w:u w:val="none"/>
        </w:rPr>
      </w:pPr>
      <w:bookmarkStart w:id="394" w:name="_Toc441049882"/>
      <w:r w:rsidRPr="000034E3">
        <w:rPr>
          <w:rStyle w:val="Hipercze"/>
          <w:rFonts w:ascii="Arial" w:hAnsi="Arial" w:cs="Arial"/>
          <w:b/>
          <w:noProof/>
          <w:color w:val="000000" w:themeColor="text1"/>
          <w:sz w:val="20"/>
          <w:u w:val="none"/>
        </w:rPr>
        <w:t>Usługi otoczenia biznesu</w:t>
      </w:r>
      <w:bookmarkEnd w:id="394"/>
    </w:p>
    <w:p w:rsidR="00CF78AE" w:rsidRPr="0042076A" w:rsidRDefault="00CF78AE" w:rsidP="00CF78AE">
      <w:pPr>
        <w:autoSpaceDE w:val="0"/>
        <w:autoSpaceDN w:val="0"/>
        <w:adjustRightInd w:val="0"/>
        <w:spacing w:before="120" w:after="120" w:line="240" w:lineRule="auto"/>
        <w:rPr>
          <w:rFonts w:ascii="Arial" w:hAnsi="Arial" w:cs="Arial"/>
          <w:color w:val="000000" w:themeColor="text1"/>
          <w:sz w:val="20"/>
          <w:szCs w:val="20"/>
        </w:rPr>
      </w:pPr>
      <w:r w:rsidRPr="00CF78AE">
        <w:rPr>
          <w:rFonts w:ascii="Arial" w:hAnsi="Arial" w:cs="Arial"/>
          <w:color w:val="000000" w:themeColor="text1"/>
          <w:sz w:val="20"/>
          <w:szCs w:val="20"/>
        </w:rPr>
        <w:t>W Gminie Zarszyn znajdują s</w:t>
      </w:r>
      <w:r w:rsidR="00764341">
        <w:rPr>
          <w:rFonts w:ascii="Arial" w:hAnsi="Arial" w:cs="Arial"/>
          <w:color w:val="000000" w:themeColor="text1"/>
          <w:sz w:val="20"/>
          <w:szCs w:val="20"/>
        </w:rPr>
        <w:t xml:space="preserve">ię następujące placówki bankowe </w:t>
      </w:r>
      <w:r w:rsidR="00764341" w:rsidRPr="0042076A">
        <w:rPr>
          <w:rFonts w:ascii="Arial" w:hAnsi="Arial" w:cs="Arial"/>
          <w:color w:val="000000" w:themeColor="text1"/>
          <w:sz w:val="20"/>
          <w:szCs w:val="20"/>
        </w:rPr>
        <w:t xml:space="preserve">oraz instytucje </w:t>
      </w:r>
      <w:r w:rsidR="00374354" w:rsidRPr="0042076A">
        <w:rPr>
          <w:rFonts w:ascii="Arial" w:hAnsi="Arial" w:cs="Arial"/>
          <w:color w:val="000000" w:themeColor="text1"/>
          <w:sz w:val="20"/>
          <w:szCs w:val="20"/>
        </w:rPr>
        <w:t>finansowe:</w:t>
      </w:r>
    </w:p>
    <w:p w:rsidR="00CF78AE" w:rsidRPr="0042076A" w:rsidRDefault="00CF78AE" w:rsidP="00524BEC">
      <w:pPr>
        <w:pStyle w:val="Tekstpodstawowy"/>
        <w:numPr>
          <w:ilvl w:val="0"/>
          <w:numId w:val="24"/>
        </w:numPr>
        <w:tabs>
          <w:tab w:val="left" w:pos="0"/>
        </w:tabs>
        <w:spacing w:after="0" w:line="240" w:lineRule="auto"/>
        <w:ind w:left="709" w:hanging="284"/>
        <w:rPr>
          <w:rFonts w:ascii="Arial" w:hAnsi="Arial" w:cs="Arial"/>
          <w:bCs/>
          <w:color w:val="000000" w:themeColor="text1"/>
          <w:szCs w:val="20"/>
        </w:rPr>
      </w:pPr>
      <w:r w:rsidRPr="0042076A">
        <w:rPr>
          <w:rFonts w:ascii="Arial" w:hAnsi="Arial" w:cs="Arial"/>
          <w:bCs/>
          <w:color w:val="000000" w:themeColor="text1"/>
          <w:szCs w:val="20"/>
        </w:rPr>
        <w:t>Podkarpacki Bank Spółdzielczy Oddział w Zarszynie, Zarszyn</w:t>
      </w:r>
      <w:r w:rsidR="00764341" w:rsidRPr="0042076A">
        <w:rPr>
          <w:rFonts w:ascii="Arial" w:hAnsi="Arial" w:cs="Arial"/>
          <w:bCs/>
          <w:color w:val="000000" w:themeColor="text1"/>
          <w:szCs w:val="20"/>
        </w:rPr>
        <w:t>, ul. Bieszczadzka 15</w:t>
      </w:r>
      <w:r w:rsidRPr="0042076A">
        <w:rPr>
          <w:rFonts w:ascii="Arial" w:hAnsi="Arial" w:cs="Arial"/>
          <w:bCs/>
          <w:color w:val="000000" w:themeColor="text1"/>
          <w:szCs w:val="20"/>
        </w:rPr>
        <w:t>,</w:t>
      </w:r>
    </w:p>
    <w:p w:rsidR="00CF78AE" w:rsidRPr="00CF78AE" w:rsidRDefault="00CF78AE" w:rsidP="00524BEC">
      <w:pPr>
        <w:pStyle w:val="Tekstpodstawowy"/>
        <w:numPr>
          <w:ilvl w:val="0"/>
          <w:numId w:val="24"/>
        </w:numPr>
        <w:tabs>
          <w:tab w:val="left" w:pos="0"/>
        </w:tabs>
        <w:spacing w:after="0" w:line="240" w:lineRule="auto"/>
        <w:ind w:left="709" w:hanging="284"/>
        <w:rPr>
          <w:rFonts w:ascii="Arial" w:hAnsi="Arial" w:cs="Arial"/>
          <w:bCs/>
          <w:color w:val="000000" w:themeColor="text1"/>
          <w:szCs w:val="20"/>
        </w:rPr>
      </w:pPr>
      <w:r w:rsidRPr="00CF78AE">
        <w:rPr>
          <w:rFonts w:ascii="Arial" w:hAnsi="Arial" w:cs="Arial"/>
          <w:bCs/>
          <w:color w:val="000000" w:themeColor="text1"/>
          <w:szCs w:val="20"/>
        </w:rPr>
        <w:t>Kantor Wymiany Walut, ul. Bieszczadzka 57, Zarszyn,</w:t>
      </w:r>
    </w:p>
    <w:p w:rsidR="00CF78AE" w:rsidRPr="00CF78AE" w:rsidRDefault="00CF78AE" w:rsidP="00524BEC">
      <w:pPr>
        <w:pStyle w:val="Tekstpodstawowy"/>
        <w:numPr>
          <w:ilvl w:val="0"/>
          <w:numId w:val="24"/>
        </w:numPr>
        <w:tabs>
          <w:tab w:val="left" w:pos="0"/>
        </w:tabs>
        <w:spacing w:after="0" w:line="240" w:lineRule="auto"/>
        <w:ind w:left="709" w:hanging="284"/>
        <w:rPr>
          <w:rFonts w:ascii="Arial" w:hAnsi="Arial" w:cs="Arial"/>
          <w:bCs/>
          <w:color w:val="000000" w:themeColor="text1"/>
          <w:szCs w:val="20"/>
        </w:rPr>
      </w:pPr>
      <w:r w:rsidRPr="00CF78AE">
        <w:rPr>
          <w:rFonts w:ascii="Arial" w:hAnsi="Arial" w:cs="Arial"/>
          <w:bCs/>
          <w:color w:val="000000" w:themeColor="text1"/>
          <w:szCs w:val="20"/>
        </w:rPr>
        <w:t>HDI Asekura</w:t>
      </w:r>
      <w:r w:rsidR="00764341">
        <w:rPr>
          <w:rFonts w:ascii="Arial" w:hAnsi="Arial" w:cs="Arial"/>
          <w:bCs/>
          <w:color w:val="000000" w:themeColor="text1"/>
          <w:szCs w:val="20"/>
        </w:rPr>
        <w:t>cja – Ubezpieczenia, Zarszyn, ul. Bieszczadzka.</w:t>
      </w:r>
    </w:p>
    <w:p w:rsidR="00CF78AE" w:rsidRPr="00374354" w:rsidRDefault="00CF78AE" w:rsidP="00374354">
      <w:pPr>
        <w:pStyle w:val="Tekstpodstawowy"/>
        <w:numPr>
          <w:ilvl w:val="0"/>
          <w:numId w:val="24"/>
        </w:numPr>
        <w:tabs>
          <w:tab w:val="left" w:pos="0"/>
        </w:tabs>
        <w:spacing w:after="0" w:line="240" w:lineRule="auto"/>
        <w:ind w:left="709" w:hanging="284"/>
        <w:rPr>
          <w:rFonts w:ascii="Arial" w:hAnsi="Arial" w:cs="Arial"/>
          <w:bCs/>
          <w:color w:val="000000" w:themeColor="text1"/>
          <w:szCs w:val="20"/>
        </w:rPr>
      </w:pPr>
      <w:r w:rsidRPr="00CF78AE">
        <w:rPr>
          <w:rFonts w:ascii="Arial" w:hAnsi="Arial" w:cs="Arial"/>
          <w:bCs/>
          <w:color w:val="000000" w:themeColor="text1"/>
          <w:szCs w:val="20"/>
        </w:rPr>
        <w:t>Agencja Skok Stefczyka, Zarszyn,</w:t>
      </w:r>
      <w:r w:rsidR="00764341">
        <w:rPr>
          <w:rFonts w:ascii="Arial" w:hAnsi="Arial" w:cs="Arial"/>
          <w:bCs/>
          <w:color w:val="000000" w:themeColor="text1"/>
          <w:szCs w:val="20"/>
        </w:rPr>
        <w:t xml:space="preserve"> ul. Bieszczadzka.</w:t>
      </w:r>
    </w:p>
    <w:p w:rsidR="00CF78AE" w:rsidRDefault="00CF78AE" w:rsidP="00CF78AE">
      <w:pPr>
        <w:pStyle w:val="Tekstpodstawowy"/>
        <w:tabs>
          <w:tab w:val="left" w:pos="0"/>
        </w:tabs>
        <w:spacing w:after="0" w:line="240" w:lineRule="auto"/>
        <w:ind w:left="709"/>
        <w:rPr>
          <w:rFonts w:ascii="Arial" w:hAnsi="Arial" w:cs="Arial"/>
          <w:bCs/>
          <w:color w:val="000000" w:themeColor="text1"/>
          <w:szCs w:val="20"/>
        </w:rPr>
      </w:pPr>
    </w:p>
    <w:p w:rsidR="004D118A" w:rsidRPr="000034E3" w:rsidRDefault="004D118A" w:rsidP="00524BEC">
      <w:pPr>
        <w:pStyle w:val="Tekstpodstawowy"/>
        <w:numPr>
          <w:ilvl w:val="0"/>
          <w:numId w:val="24"/>
        </w:numPr>
        <w:tabs>
          <w:tab w:val="left" w:pos="0"/>
        </w:tabs>
        <w:spacing w:after="0" w:line="240" w:lineRule="auto"/>
        <w:rPr>
          <w:rFonts w:ascii="Arial" w:hAnsi="Arial" w:cs="Arial"/>
          <w:b/>
          <w:color w:val="000000" w:themeColor="text1"/>
          <w:szCs w:val="20"/>
        </w:rPr>
      </w:pPr>
      <w:r w:rsidRPr="000034E3">
        <w:rPr>
          <w:rFonts w:ascii="Arial" w:hAnsi="Arial" w:cs="Arial"/>
          <w:b/>
          <w:color w:val="000000" w:themeColor="text1"/>
          <w:szCs w:val="20"/>
        </w:rPr>
        <w:br w:type="page"/>
      </w:r>
    </w:p>
    <w:p w:rsidR="00493FCD" w:rsidRPr="003200E9" w:rsidRDefault="00E21E55" w:rsidP="00936857">
      <w:pPr>
        <w:pStyle w:val="Akapitzlist"/>
        <w:numPr>
          <w:ilvl w:val="0"/>
          <w:numId w:val="1"/>
        </w:numPr>
        <w:spacing w:line="240" w:lineRule="auto"/>
        <w:jc w:val="both"/>
        <w:outlineLvl w:val="0"/>
        <w:rPr>
          <w:rFonts w:ascii="Arial" w:hAnsi="Arial" w:cs="Arial"/>
          <w:b/>
          <w:sz w:val="20"/>
          <w:szCs w:val="20"/>
        </w:rPr>
      </w:pPr>
      <w:bookmarkStart w:id="395" w:name="_Toc441049883"/>
      <w:r w:rsidRPr="003200E9">
        <w:rPr>
          <w:rFonts w:ascii="Arial" w:hAnsi="Arial" w:cs="Arial"/>
          <w:b/>
          <w:sz w:val="20"/>
          <w:szCs w:val="20"/>
        </w:rPr>
        <w:lastRenderedPageBreak/>
        <w:t>Potencjał materialno-finansowy gminy</w:t>
      </w:r>
      <w:bookmarkEnd w:id="395"/>
    </w:p>
    <w:p w:rsidR="00E21E55" w:rsidRPr="001A0E0F" w:rsidRDefault="00E21E55" w:rsidP="00936857">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lang w:eastAsia="en-US"/>
        </w:rPr>
      </w:pPr>
      <w:bookmarkStart w:id="396" w:name="_Toc441049884"/>
      <w:r w:rsidRPr="001A0E0F">
        <w:rPr>
          <w:rFonts w:ascii="Arial" w:hAnsi="Arial" w:cs="Arial"/>
          <w:b/>
          <w:smallCaps w:val="0"/>
          <w:lang w:eastAsia="en-US"/>
        </w:rPr>
        <w:t>Majątek komunalny</w:t>
      </w:r>
      <w:bookmarkEnd w:id="396"/>
    </w:p>
    <w:p w:rsidR="00E21E55" w:rsidRPr="001A0E0F" w:rsidRDefault="00E21E55" w:rsidP="00936857">
      <w:pPr>
        <w:pStyle w:val="Akapitzlist"/>
        <w:numPr>
          <w:ilvl w:val="2"/>
          <w:numId w:val="1"/>
        </w:numPr>
        <w:spacing w:before="120" w:after="120" w:line="240" w:lineRule="auto"/>
        <w:jc w:val="both"/>
        <w:outlineLvl w:val="2"/>
        <w:rPr>
          <w:rStyle w:val="Hipercze"/>
          <w:rFonts w:ascii="Arial" w:hAnsi="Arial" w:cs="Arial"/>
          <w:b/>
          <w:noProof/>
          <w:color w:val="auto"/>
          <w:sz w:val="20"/>
          <w:u w:val="none"/>
        </w:rPr>
      </w:pPr>
      <w:bookmarkStart w:id="397" w:name="_Toc441049885"/>
      <w:r w:rsidRPr="001A0E0F">
        <w:rPr>
          <w:rStyle w:val="Hipercze"/>
          <w:rFonts w:ascii="Arial" w:hAnsi="Arial" w:cs="Arial"/>
          <w:b/>
          <w:noProof/>
          <w:color w:val="auto"/>
          <w:sz w:val="20"/>
          <w:u w:val="none"/>
        </w:rPr>
        <w:t>Nieruchomości budynkowe i inne komunalne obiekty/urządzenia</w:t>
      </w:r>
      <w:bookmarkEnd w:id="397"/>
    </w:p>
    <w:p w:rsidR="00E21E55" w:rsidRPr="001A0E0F" w:rsidRDefault="00E21E55" w:rsidP="00E147BD">
      <w:pPr>
        <w:spacing w:before="60" w:after="0" w:line="240" w:lineRule="auto"/>
        <w:jc w:val="both"/>
        <w:rPr>
          <w:rFonts w:ascii="Arial" w:hAnsi="Arial" w:cs="Arial"/>
          <w:sz w:val="20"/>
        </w:rPr>
      </w:pPr>
      <w:r w:rsidRPr="001A0E0F">
        <w:rPr>
          <w:rFonts w:ascii="Arial" w:hAnsi="Arial" w:cs="Arial"/>
          <w:sz w:val="20"/>
        </w:rPr>
        <w:t>Ustawową definicję mienia komunalnego zawiera art.</w:t>
      </w:r>
      <w:r w:rsidR="00075F93">
        <w:rPr>
          <w:rFonts w:ascii="Arial" w:hAnsi="Arial" w:cs="Arial"/>
          <w:sz w:val="20"/>
        </w:rPr>
        <w:t xml:space="preserve"> </w:t>
      </w:r>
      <w:r w:rsidRPr="001A0E0F">
        <w:rPr>
          <w:rFonts w:ascii="Arial" w:hAnsi="Arial" w:cs="Arial"/>
          <w:sz w:val="20"/>
        </w:rPr>
        <w:t xml:space="preserve">43 ustawy z dnia 8 marca 1990 roku </w:t>
      </w:r>
      <w:r w:rsidRPr="001A0E0F">
        <w:rPr>
          <w:rFonts w:ascii="Arial" w:hAnsi="Arial" w:cs="Arial"/>
          <w:sz w:val="20"/>
        </w:rPr>
        <w:br/>
        <w:t>o samorządzie gminnym (</w:t>
      </w:r>
      <w:r w:rsidR="001A0E0F" w:rsidRPr="001A0E0F">
        <w:rPr>
          <w:rFonts w:ascii="Arial" w:hAnsi="Arial" w:cs="Arial"/>
          <w:sz w:val="20"/>
        </w:rPr>
        <w:t>Dz.U. z 2015r. poz.1515</w:t>
      </w:r>
      <w:r w:rsidRPr="001A0E0F">
        <w:rPr>
          <w:rFonts w:ascii="Arial" w:hAnsi="Arial" w:cs="Arial"/>
          <w:sz w:val="20"/>
        </w:rPr>
        <w:t>). Zgodnie z tym przepisem mieniem komunalnym jest własność i inne prawa majątkowe, należące do poszczególnych gmin i ich związków oraz mienie innych gminnych osób prawnych, w tym przedsiębiorstw. W skład mienia komunalnego wchodzą zatem wyłącznie prawa majątkowe, nie wchodzą natomiast prawa niemajątkowe, w stosunku zarówno do dóbr materialnych, jak i niematerialnych. Oprócz własności gminie i innym gminnym osobom prawnym mogą przysługiwać inne prawa majątkowe, np. użytkowanie wieczyste, ograniczone prawa rzeczowe, wierzytelności itp. Mienie komunalne to także środki finansowe, które mogą pochodzić z różnych źródeł. Generalnie można stwierdzić, że mienie komunalne obejmuje aktywa.</w:t>
      </w:r>
    </w:p>
    <w:p w:rsidR="00E21E55" w:rsidRPr="00941D8B" w:rsidRDefault="00E21E55" w:rsidP="009C4997">
      <w:pPr>
        <w:spacing w:before="60" w:after="120" w:line="240" w:lineRule="auto"/>
        <w:jc w:val="both"/>
        <w:rPr>
          <w:rFonts w:ascii="Arial" w:hAnsi="Arial" w:cs="Arial"/>
          <w:sz w:val="20"/>
        </w:rPr>
      </w:pPr>
      <w:r w:rsidRPr="00941D8B">
        <w:rPr>
          <w:rFonts w:ascii="Arial" w:hAnsi="Arial" w:cs="Arial"/>
          <w:sz w:val="20"/>
        </w:rPr>
        <w:t>Poniżej zamieszczono wykaz mienia komunalnego Gminy</w:t>
      </w:r>
      <w:r w:rsidR="00D1523D" w:rsidRPr="00941D8B">
        <w:rPr>
          <w:rFonts w:ascii="Arial" w:hAnsi="Arial" w:cs="Arial"/>
          <w:sz w:val="20"/>
        </w:rPr>
        <w:t xml:space="preserve"> </w:t>
      </w:r>
      <w:r w:rsidR="00005281">
        <w:rPr>
          <w:rFonts w:ascii="Arial" w:hAnsi="Arial" w:cs="Arial"/>
          <w:sz w:val="20"/>
        </w:rPr>
        <w:t>Zarszyn</w:t>
      </w:r>
      <w:r w:rsidRPr="00941D8B">
        <w:rPr>
          <w:rFonts w:ascii="Arial" w:hAnsi="Arial" w:cs="Arial"/>
          <w:sz w:val="20"/>
        </w:rPr>
        <w:t xml:space="preserve"> według stanu na dzień 31.12.2014r.</w:t>
      </w:r>
    </w:p>
    <w:tbl>
      <w:tblPr>
        <w:tblStyle w:val="Tabela-Siatka"/>
        <w:tblW w:w="9067" w:type="dxa"/>
        <w:tblLook w:val="04A0" w:firstRow="1" w:lastRow="0" w:firstColumn="1" w:lastColumn="0" w:noHBand="0" w:noVBand="1"/>
      </w:tblPr>
      <w:tblGrid>
        <w:gridCol w:w="5949"/>
        <w:gridCol w:w="3118"/>
      </w:tblGrid>
      <w:tr w:rsidR="00FB256A" w:rsidRPr="0042076A" w:rsidTr="00FB256A">
        <w:trPr>
          <w:trHeight w:val="261"/>
        </w:trPr>
        <w:tc>
          <w:tcPr>
            <w:tcW w:w="5949" w:type="dxa"/>
            <w:tcBorders>
              <w:top w:val="single" w:sz="4" w:space="0" w:color="auto"/>
              <w:left w:val="single" w:sz="4" w:space="0" w:color="auto"/>
              <w:right w:val="single" w:sz="4" w:space="0" w:color="auto"/>
            </w:tcBorders>
            <w:shd w:val="clear" w:color="auto" w:fill="BFBFBF" w:themeFill="background1" w:themeFillShade="BF"/>
            <w:hideMark/>
          </w:tcPr>
          <w:p w:rsidR="00FB256A" w:rsidRPr="0042076A" w:rsidRDefault="00FB256A" w:rsidP="000F3608">
            <w:pPr>
              <w:jc w:val="center"/>
              <w:rPr>
                <w:rFonts w:ascii="Arial" w:hAnsi="Arial" w:cs="Arial"/>
                <w:b/>
                <w:color w:val="000000" w:themeColor="text1"/>
              </w:rPr>
            </w:pPr>
            <w:bookmarkStart w:id="398" w:name="_Toc412097645"/>
            <w:bookmarkStart w:id="399" w:name="_Toc412098877"/>
            <w:bookmarkStart w:id="400" w:name="_Toc422396032"/>
            <w:bookmarkStart w:id="401" w:name="_Toc426114665"/>
            <w:bookmarkStart w:id="402" w:name="_Toc426114925"/>
            <w:bookmarkStart w:id="403" w:name="_Toc430327715"/>
            <w:r w:rsidRPr="0042076A">
              <w:rPr>
                <w:rFonts w:ascii="Arial" w:hAnsi="Arial" w:cs="Arial"/>
                <w:b/>
                <w:color w:val="000000" w:themeColor="text1"/>
              </w:rPr>
              <w:t>Wyszczególnienie</w:t>
            </w:r>
          </w:p>
        </w:tc>
        <w:tc>
          <w:tcPr>
            <w:tcW w:w="3118" w:type="dxa"/>
            <w:tcBorders>
              <w:top w:val="single" w:sz="4" w:space="0" w:color="auto"/>
              <w:left w:val="single" w:sz="4" w:space="0" w:color="auto"/>
              <w:right w:val="single" w:sz="4" w:space="0" w:color="auto"/>
            </w:tcBorders>
            <w:shd w:val="clear" w:color="auto" w:fill="BFBFBF" w:themeFill="background1" w:themeFillShade="BF"/>
          </w:tcPr>
          <w:p w:rsidR="00FB256A" w:rsidRPr="0042076A" w:rsidRDefault="00FB256A" w:rsidP="000F3608">
            <w:pPr>
              <w:rPr>
                <w:rFonts w:ascii="Arial" w:hAnsi="Arial" w:cs="Arial"/>
                <w:b/>
                <w:color w:val="000000" w:themeColor="text1"/>
              </w:rPr>
            </w:pPr>
            <w:r w:rsidRPr="0042076A">
              <w:rPr>
                <w:rFonts w:ascii="Arial" w:hAnsi="Arial" w:cs="Arial"/>
                <w:b/>
                <w:color w:val="000000" w:themeColor="text1"/>
              </w:rPr>
              <w:t>Wartość brutto PLN</w:t>
            </w:r>
          </w:p>
        </w:tc>
      </w:tr>
      <w:tr w:rsidR="00FB256A" w:rsidRPr="0042076A" w:rsidTr="00FB256A">
        <w:trPr>
          <w:trHeight w:val="255"/>
        </w:trPr>
        <w:tc>
          <w:tcPr>
            <w:tcW w:w="9067" w:type="dxa"/>
            <w:gridSpan w:val="2"/>
            <w:tcBorders>
              <w:top w:val="single" w:sz="4" w:space="0" w:color="auto"/>
              <w:left w:val="single" w:sz="4" w:space="0" w:color="auto"/>
              <w:right w:val="single" w:sz="4" w:space="0" w:color="auto"/>
            </w:tcBorders>
            <w:shd w:val="clear" w:color="auto" w:fill="BFBFBF" w:themeFill="background1" w:themeFillShade="BF"/>
          </w:tcPr>
          <w:p w:rsidR="00FB256A" w:rsidRPr="0042076A" w:rsidRDefault="00FB256A" w:rsidP="000F3608">
            <w:pPr>
              <w:jc w:val="center"/>
              <w:rPr>
                <w:rFonts w:ascii="Arial" w:hAnsi="Arial" w:cs="Arial"/>
                <w:b/>
                <w:color w:val="000000" w:themeColor="text1"/>
              </w:rPr>
            </w:pPr>
            <w:r w:rsidRPr="0042076A">
              <w:rPr>
                <w:rFonts w:ascii="Arial" w:hAnsi="Arial" w:cs="Arial"/>
                <w:b/>
                <w:color w:val="000000" w:themeColor="text1"/>
              </w:rPr>
              <w:t>Budynki</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Bażanówka - Dom Strażaka i Dom Ludowy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524840,00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Bażanówka - Garaż po KR</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18100,00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 xml:space="preserve">Bażanówka - Szkoła Podstawowa </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685667,79</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Długie - Dom Strażaka – Ośrodek Zdrowia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321895,00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Długie - Budynek wiejski, sklep</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59500,00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Długie - Dom kultury z biblioteką</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240500,00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Długie - Dom Nauczyciela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173000,00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Długie  - Szatnia Sportowa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500 000,00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 xml:space="preserve">Długie - Szkoła Podstawowa i Gimnazjum </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679387,00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Jaćmierz - Dom strażaka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166314,00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Jaćmierz - Budynek wiejski, poczta, biblioteka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66080,00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Jaćmierz - Magazyn na sprzęt strażacki</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50000,00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Jaćmierz  - Dom kultury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232767,00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Jaćmierz  - Ośrodek zdrowia i mieszkania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623000,00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Jaćmierz - Szkoła Podstawowa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608142,00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Jaćmierz – Przedmieście - Dom Ludowy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182000,00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Nowosielce - Dom kultury wielofunkcyjny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1418000,00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Nowosielce - Szatnia sportowa</w:t>
            </w:r>
          </w:p>
        </w:tc>
        <w:tc>
          <w:tcPr>
            <w:tcW w:w="3118" w:type="dxa"/>
            <w:tcBorders>
              <w:top w:val="nil"/>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51967,00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Nowosielce - Remiza OSP</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5500,00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Nowosielce - Garaż po KR</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44000,00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Nowosielce  - Budynek mieszkalny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37500,00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Nowosielce - Budynek po szkole(przedszkole)</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267900,00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 xml:space="preserve">Nowosielce - Szkoła Podstawowa </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281498,53</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Pielnia - Dom strażaka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505000,00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Pielnia - Szatnia sportowa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250000,00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 xml:space="preserve">Pielnia - Szkoła Podstawowa </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294239,09</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Odrzechowa - Dom kultury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194000,00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Odrzechowa - Dom kultury i punk lekarski</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1300000,00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Odrzechowa  - Dom strażaka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166000,00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Odrzechowa - Szkoła Podstawowa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1290123,14</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Pastwiska  - Dom kultury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55750,00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Posada Jaćmierska - Dom strażaka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577000,00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Posada Jaćmierska - Stara remiza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Posada Jaćmierska - Budynek wiejski</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62300,00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Posada Jaćmierska - spichlerz</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Posada Jaćmierska - Dom mieszkalny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11140,00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 xml:space="preserve">Posada Zarszyńska - Dom strażaka i dom ludowy </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540000,00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Posada Zarszyńska - Magazyn zbożowy po GS</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12000,00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Posada Zarszyńska - Szatnia sportowa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136000,00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Zarszyn - Dom strażaka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257000,00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Zarszyn - Dom kultury, biblioteka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420000,00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Zarszyn - Budynek Urzędu Gminy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472000,00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Zarszyn - Ośrodek Zdrowia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548000,00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lastRenderedPageBreak/>
              <w:t>Zarszyn - Dom mieszkalny</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110000,00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Zarszyn - Szkoła Podstawowa i Gimnazjum</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2571833,47</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Zarszyn - Zakład Gospodarki Komunalnej</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11607668,00</w:t>
            </w:r>
          </w:p>
        </w:tc>
      </w:tr>
      <w:tr w:rsidR="00FB256A" w:rsidRPr="0042076A" w:rsidTr="00FB256A">
        <w:tc>
          <w:tcPr>
            <w:tcW w:w="9067"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FB256A" w:rsidRPr="0042076A" w:rsidRDefault="00FB256A" w:rsidP="000F3608">
            <w:pPr>
              <w:jc w:val="center"/>
              <w:rPr>
                <w:rFonts w:ascii="Arial" w:hAnsi="Arial" w:cs="Arial"/>
                <w:b/>
                <w:color w:val="000000" w:themeColor="text1"/>
              </w:rPr>
            </w:pPr>
            <w:r w:rsidRPr="0042076A">
              <w:rPr>
                <w:rFonts w:ascii="Arial" w:hAnsi="Arial" w:cs="Arial"/>
                <w:b/>
                <w:color w:val="000000" w:themeColor="text1"/>
              </w:rPr>
              <w:t>Budowle</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drogi</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19777028,23</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wiaty autobusowe</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11408,00</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oświetlenie uliczne</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458473,69</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kanalizacja</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19605333,31</w:t>
            </w:r>
          </w:p>
        </w:tc>
      </w:tr>
      <w:tr w:rsidR="00FB256A" w:rsidRPr="0042076A" w:rsidTr="00FB256A">
        <w:tc>
          <w:tcPr>
            <w:tcW w:w="5949"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rPr>
                <w:rFonts w:ascii="Arial" w:hAnsi="Arial" w:cs="Arial"/>
                <w:color w:val="000000" w:themeColor="text1"/>
                <w:sz w:val="18"/>
                <w:szCs w:val="18"/>
              </w:rPr>
            </w:pPr>
            <w:r w:rsidRPr="0042076A">
              <w:rPr>
                <w:rFonts w:ascii="Arial" w:hAnsi="Arial" w:cs="Arial"/>
                <w:color w:val="000000" w:themeColor="text1"/>
                <w:sz w:val="18"/>
                <w:szCs w:val="18"/>
              </w:rPr>
              <w:t>wodociąg</w:t>
            </w:r>
          </w:p>
        </w:tc>
        <w:tc>
          <w:tcPr>
            <w:tcW w:w="3118" w:type="dxa"/>
            <w:tcBorders>
              <w:top w:val="single" w:sz="4" w:space="0" w:color="auto"/>
              <w:left w:val="single" w:sz="4" w:space="0" w:color="auto"/>
              <w:bottom w:val="single" w:sz="4" w:space="0" w:color="auto"/>
              <w:right w:val="single" w:sz="4" w:space="0" w:color="auto"/>
            </w:tcBorders>
          </w:tcPr>
          <w:p w:rsidR="00FB256A" w:rsidRPr="0042076A" w:rsidRDefault="00FB256A" w:rsidP="000F3608">
            <w:pPr>
              <w:jc w:val="right"/>
              <w:rPr>
                <w:rFonts w:ascii="Arial" w:hAnsi="Arial" w:cs="Arial"/>
                <w:color w:val="000000" w:themeColor="text1"/>
                <w:sz w:val="18"/>
                <w:szCs w:val="18"/>
              </w:rPr>
            </w:pPr>
            <w:r w:rsidRPr="0042076A">
              <w:rPr>
                <w:rFonts w:ascii="Arial" w:hAnsi="Arial" w:cs="Arial"/>
                <w:color w:val="000000" w:themeColor="text1"/>
                <w:sz w:val="18"/>
                <w:szCs w:val="18"/>
              </w:rPr>
              <w:t>5186661,36</w:t>
            </w:r>
          </w:p>
        </w:tc>
      </w:tr>
    </w:tbl>
    <w:p w:rsidR="00941D8B" w:rsidRPr="003E07E7" w:rsidRDefault="00941D8B" w:rsidP="00941D8B">
      <w:pPr>
        <w:spacing w:line="240" w:lineRule="auto"/>
        <w:rPr>
          <w:rFonts w:ascii="Arial" w:hAnsi="Arial" w:cs="Arial"/>
          <w:i/>
          <w:sz w:val="18"/>
          <w:szCs w:val="18"/>
        </w:rPr>
      </w:pPr>
      <w:r w:rsidRPr="003E07E7">
        <w:rPr>
          <w:rFonts w:ascii="Arial" w:hAnsi="Arial" w:cs="Arial"/>
          <w:i/>
          <w:sz w:val="18"/>
          <w:szCs w:val="18"/>
        </w:rPr>
        <w:t xml:space="preserve">Źródło: dane Urzędu Gminy </w:t>
      </w:r>
      <w:r w:rsidR="00005281">
        <w:rPr>
          <w:rFonts w:ascii="Arial" w:hAnsi="Arial" w:cs="Arial"/>
          <w:i/>
          <w:sz w:val="18"/>
          <w:szCs w:val="18"/>
        </w:rPr>
        <w:t>Zarszyn</w:t>
      </w:r>
    </w:p>
    <w:p w:rsidR="00DA0720" w:rsidRPr="0042076A" w:rsidRDefault="00DA0720" w:rsidP="00DA0720">
      <w:pPr>
        <w:spacing w:line="240" w:lineRule="auto"/>
        <w:jc w:val="both"/>
        <w:rPr>
          <w:rFonts w:ascii="Arial" w:hAnsi="Arial" w:cs="Arial"/>
          <w:color w:val="000000" w:themeColor="text1"/>
          <w:sz w:val="20"/>
          <w:szCs w:val="20"/>
        </w:rPr>
      </w:pPr>
      <w:r w:rsidRPr="0042076A">
        <w:rPr>
          <w:rFonts w:ascii="Arial" w:hAnsi="Arial" w:cs="Arial"/>
          <w:color w:val="000000" w:themeColor="text1"/>
          <w:sz w:val="20"/>
          <w:szCs w:val="20"/>
        </w:rPr>
        <w:t xml:space="preserve">W Gminie </w:t>
      </w:r>
      <w:r w:rsidR="00005281" w:rsidRPr="0042076A">
        <w:rPr>
          <w:rFonts w:ascii="Arial" w:hAnsi="Arial" w:cs="Arial"/>
          <w:color w:val="000000" w:themeColor="text1"/>
          <w:sz w:val="20"/>
          <w:szCs w:val="20"/>
        </w:rPr>
        <w:t>Zarszyn</w:t>
      </w:r>
      <w:r w:rsidRPr="0042076A">
        <w:rPr>
          <w:rFonts w:ascii="Arial" w:hAnsi="Arial" w:cs="Arial"/>
          <w:color w:val="000000" w:themeColor="text1"/>
          <w:sz w:val="20"/>
          <w:szCs w:val="20"/>
        </w:rPr>
        <w:t xml:space="preserve"> jest </w:t>
      </w:r>
      <w:r w:rsidR="00876DCB" w:rsidRPr="0042076A">
        <w:rPr>
          <w:rFonts w:ascii="Arial" w:hAnsi="Arial" w:cs="Arial"/>
          <w:color w:val="000000" w:themeColor="text1"/>
          <w:sz w:val="20"/>
          <w:szCs w:val="20"/>
        </w:rPr>
        <w:t>10</w:t>
      </w:r>
      <w:r w:rsidRPr="0042076A">
        <w:rPr>
          <w:rFonts w:ascii="Arial" w:hAnsi="Arial" w:cs="Arial"/>
          <w:color w:val="000000" w:themeColor="text1"/>
          <w:sz w:val="20"/>
          <w:szCs w:val="20"/>
        </w:rPr>
        <w:t xml:space="preserve"> mieszka</w:t>
      </w:r>
      <w:r w:rsidR="00075F93" w:rsidRPr="0042076A">
        <w:rPr>
          <w:rFonts w:ascii="Arial" w:hAnsi="Arial" w:cs="Arial"/>
          <w:color w:val="000000" w:themeColor="text1"/>
          <w:sz w:val="20"/>
          <w:szCs w:val="20"/>
        </w:rPr>
        <w:t>ń</w:t>
      </w:r>
      <w:r w:rsidRPr="0042076A">
        <w:rPr>
          <w:rFonts w:ascii="Arial" w:hAnsi="Arial" w:cs="Arial"/>
          <w:color w:val="000000" w:themeColor="text1"/>
          <w:sz w:val="20"/>
          <w:szCs w:val="20"/>
        </w:rPr>
        <w:t xml:space="preserve"> komunaln</w:t>
      </w:r>
      <w:r w:rsidR="00075F93" w:rsidRPr="0042076A">
        <w:rPr>
          <w:rFonts w:ascii="Arial" w:hAnsi="Arial" w:cs="Arial"/>
          <w:color w:val="000000" w:themeColor="text1"/>
          <w:sz w:val="20"/>
          <w:szCs w:val="20"/>
        </w:rPr>
        <w:t>ych</w:t>
      </w:r>
      <w:r w:rsidRPr="0042076A">
        <w:rPr>
          <w:rFonts w:ascii="Arial" w:hAnsi="Arial" w:cs="Arial"/>
          <w:color w:val="000000" w:themeColor="text1"/>
          <w:sz w:val="20"/>
          <w:szCs w:val="20"/>
        </w:rPr>
        <w:t xml:space="preserve"> będących w </w:t>
      </w:r>
      <w:r w:rsidR="00876DCB" w:rsidRPr="0042076A">
        <w:rPr>
          <w:rFonts w:ascii="Arial" w:hAnsi="Arial" w:cs="Arial"/>
          <w:color w:val="000000" w:themeColor="text1"/>
          <w:sz w:val="20"/>
          <w:szCs w:val="20"/>
        </w:rPr>
        <w:t xml:space="preserve">zróżnicowanym - umiarkowanie </w:t>
      </w:r>
      <w:r w:rsidR="00075F93" w:rsidRPr="0042076A">
        <w:rPr>
          <w:rFonts w:ascii="Arial" w:hAnsi="Arial" w:cs="Arial"/>
          <w:color w:val="000000" w:themeColor="text1"/>
          <w:sz w:val="20"/>
          <w:szCs w:val="20"/>
        </w:rPr>
        <w:t>dobrym</w:t>
      </w:r>
      <w:r w:rsidR="00876DCB" w:rsidRPr="0042076A">
        <w:rPr>
          <w:rFonts w:ascii="Arial" w:hAnsi="Arial" w:cs="Arial"/>
          <w:color w:val="000000" w:themeColor="text1"/>
          <w:sz w:val="20"/>
          <w:szCs w:val="20"/>
        </w:rPr>
        <w:t>, a w niektórych przypadkach złym</w:t>
      </w:r>
      <w:r w:rsidRPr="0042076A">
        <w:rPr>
          <w:rFonts w:ascii="Arial" w:hAnsi="Arial" w:cs="Arial"/>
          <w:color w:val="000000" w:themeColor="text1"/>
          <w:sz w:val="20"/>
          <w:szCs w:val="20"/>
        </w:rPr>
        <w:t xml:space="preserve"> stanie technicznym. Ich łącz</w:t>
      </w:r>
      <w:r w:rsidR="00876DCB" w:rsidRPr="0042076A">
        <w:rPr>
          <w:rFonts w:ascii="Arial" w:hAnsi="Arial" w:cs="Arial"/>
          <w:color w:val="000000" w:themeColor="text1"/>
          <w:sz w:val="20"/>
          <w:szCs w:val="20"/>
        </w:rPr>
        <w:t>na powierzchnia użytkowa wynosi 580,4</w:t>
      </w:r>
      <w:r w:rsidRPr="0042076A">
        <w:rPr>
          <w:rFonts w:ascii="Arial" w:hAnsi="Arial" w:cs="Arial"/>
          <w:color w:val="000000" w:themeColor="text1"/>
          <w:sz w:val="20"/>
          <w:szCs w:val="20"/>
        </w:rPr>
        <w:t xml:space="preserve"> m</w:t>
      </w:r>
      <w:r w:rsidRPr="0042076A">
        <w:rPr>
          <w:rFonts w:ascii="Arial" w:hAnsi="Arial" w:cs="Arial"/>
          <w:color w:val="000000" w:themeColor="text1"/>
          <w:sz w:val="20"/>
          <w:szCs w:val="20"/>
          <w:vertAlign w:val="superscript"/>
        </w:rPr>
        <w:t>2</w:t>
      </w:r>
      <w:r w:rsidR="00876DCB" w:rsidRPr="0042076A">
        <w:rPr>
          <w:rFonts w:ascii="Arial" w:hAnsi="Arial" w:cs="Arial"/>
          <w:color w:val="000000" w:themeColor="text1"/>
          <w:sz w:val="20"/>
          <w:szCs w:val="20"/>
        </w:rPr>
        <w:t>. Gmina dysponuje też</w:t>
      </w:r>
      <w:r w:rsidRPr="0042076A">
        <w:rPr>
          <w:rFonts w:ascii="Arial" w:hAnsi="Arial" w:cs="Arial"/>
          <w:color w:val="000000" w:themeColor="text1"/>
          <w:sz w:val="20"/>
          <w:szCs w:val="20"/>
        </w:rPr>
        <w:t xml:space="preserve"> </w:t>
      </w:r>
      <w:r w:rsidR="00876DCB" w:rsidRPr="0042076A">
        <w:rPr>
          <w:rFonts w:ascii="Arial" w:hAnsi="Arial" w:cs="Arial"/>
          <w:color w:val="000000" w:themeColor="text1"/>
          <w:sz w:val="20"/>
          <w:szCs w:val="20"/>
        </w:rPr>
        <w:t>4 lokalami socjalnymi</w:t>
      </w:r>
      <w:r w:rsidRPr="0042076A">
        <w:rPr>
          <w:rFonts w:ascii="Arial" w:hAnsi="Arial" w:cs="Arial"/>
          <w:color w:val="000000" w:themeColor="text1"/>
          <w:sz w:val="20"/>
          <w:szCs w:val="20"/>
        </w:rPr>
        <w:t xml:space="preserve"> o powierzchni </w:t>
      </w:r>
      <w:r w:rsidR="00876DCB" w:rsidRPr="0042076A">
        <w:rPr>
          <w:rFonts w:ascii="Arial" w:hAnsi="Arial" w:cs="Arial"/>
          <w:color w:val="000000" w:themeColor="text1"/>
          <w:sz w:val="20"/>
          <w:szCs w:val="20"/>
        </w:rPr>
        <w:t>179,0</w:t>
      </w:r>
      <w:r w:rsidRPr="0042076A">
        <w:rPr>
          <w:rFonts w:ascii="Arial" w:hAnsi="Arial" w:cs="Arial"/>
          <w:color w:val="000000" w:themeColor="text1"/>
          <w:sz w:val="20"/>
          <w:szCs w:val="20"/>
        </w:rPr>
        <w:t xml:space="preserve"> m</w:t>
      </w:r>
      <w:r w:rsidRPr="0042076A">
        <w:rPr>
          <w:rFonts w:ascii="Arial" w:hAnsi="Arial" w:cs="Arial"/>
          <w:color w:val="000000" w:themeColor="text1"/>
          <w:sz w:val="20"/>
          <w:szCs w:val="20"/>
          <w:vertAlign w:val="superscript"/>
        </w:rPr>
        <w:t>2</w:t>
      </w:r>
      <w:r w:rsidRPr="0042076A">
        <w:rPr>
          <w:rFonts w:ascii="Arial" w:hAnsi="Arial" w:cs="Arial"/>
          <w:color w:val="000000" w:themeColor="text1"/>
          <w:sz w:val="20"/>
          <w:szCs w:val="20"/>
        </w:rPr>
        <w:t>.</w:t>
      </w:r>
      <w:r w:rsidR="00075F93" w:rsidRPr="0042076A">
        <w:rPr>
          <w:rFonts w:ascii="Arial" w:hAnsi="Arial" w:cs="Arial"/>
          <w:color w:val="000000" w:themeColor="text1"/>
          <w:sz w:val="20"/>
          <w:szCs w:val="20"/>
        </w:rPr>
        <w:t xml:space="preserve"> </w:t>
      </w:r>
      <w:r w:rsidRPr="0042076A">
        <w:rPr>
          <w:rFonts w:ascii="Arial" w:hAnsi="Arial" w:cs="Arial"/>
          <w:color w:val="000000" w:themeColor="text1"/>
          <w:sz w:val="20"/>
          <w:szCs w:val="20"/>
        </w:rPr>
        <w:t xml:space="preserve">W zasobach komunalnych </w:t>
      </w:r>
      <w:r w:rsidR="00876DCB" w:rsidRPr="0042076A">
        <w:rPr>
          <w:rFonts w:ascii="Arial" w:hAnsi="Arial" w:cs="Arial"/>
          <w:color w:val="000000" w:themeColor="text1"/>
          <w:sz w:val="20"/>
          <w:szCs w:val="20"/>
        </w:rPr>
        <w:t>nie występują</w:t>
      </w:r>
      <w:r w:rsidRPr="0042076A">
        <w:rPr>
          <w:rFonts w:ascii="Arial" w:hAnsi="Arial" w:cs="Arial"/>
          <w:color w:val="000000" w:themeColor="text1"/>
          <w:sz w:val="20"/>
          <w:szCs w:val="20"/>
        </w:rPr>
        <w:t xml:space="preserve"> pustostany. W Gminie </w:t>
      </w:r>
      <w:r w:rsidR="00005281" w:rsidRPr="0042076A">
        <w:rPr>
          <w:rFonts w:ascii="Arial" w:hAnsi="Arial" w:cs="Arial"/>
          <w:color w:val="000000" w:themeColor="text1"/>
          <w:sz w:val="20"/>
          <w:szCs w:val="20"/>
        </w:rPr>
        <w:t>Zarszyn</w:t>
      </w:r>
      <w:r w:rsidRPr="0042076A">
        <w:rPr>
          <w:rFonts w:ascii="Arial" w:hAnsi="Arial" w:cs="Arial"/>
          <w:color w:val="000000" w:themeColor="text1"/>
          <w:sz w:val="20"/>
          <w:szCs w:val="20"/>
        </w:rPr>
        <w:t xml:space="preserve"> jest  </w:t>
      </w:r>
      <w:r w:rsidR="00876DCB" w:rsidRPr="0042076A">
        <w:rPr>
          <w:rFonts w:ascii="Arial" w:hAnsi="Arial" w:cs="Arial"/>
          <w:color w:val="000000" w:themeColor="text1"/>
          <w:sz w:val="20"/>
          <w:szCs w:val="20"/>
        </w:rPr>
        <w:t>53 lokale użytkowe</w:t>
      </w:r>
      <w:r w:rsidRPr="0042076A">
        <w:rPr>
          <w:rFonts w:ascii="Arial" w:hAnsi="Arial" w:cs="Arial"/>
          <w:color w:val="000000" w:themeColor="text1"/>
          <w:sz w:val="20"/>
          <w:szCs w:val="20"/>
        </w:rPr>
        <w:t xml:space="preserve"> o łącznej powierzchni </w:t>
      </w:r>
      <w:r w:rsidR="00876DCB" w:rsidRPr="0042076A">
        <w:rPr>
          <w:rFonts w:ascii="Arial" w:hAnsi="Arial" w:cs="Arial"/>
          <w:color w:val="000000" w:themeColor="text1"/>
          <w:sz w:val="20"/>
          <w:szCs w:val="20"/>
        </w:rPr>
        <w:t>3185,32</w:t>
      </w:r>
      <w:r w:rsidRPr="0042076A">
        <w:rPr>
          <w:rFonts w:ascii="Arial" w:hAnsi="Arial" w:cs="Arial"/>
          <w:color w:val="000000" w:themeColor="text1"/>
          <w:sz w:val="20"/>
          <w:szCs w:val="20"/>
        </w:rPr>
        <w:t xml:space="preserve"> m</w:t>
      </w:r>
      <w:r w:rsidRPr="0042076A">
        <w:rPr>
          <w:rFonts w:ascii="Arial" w:hAnsi="Arial" w:cs="Arial"/>
          <w:color w:val="000000" w:themeColor="text1"/>
          <w:sz w:val="20"/>
          <w:szCs w:val="20"/>
          <w:vertAlign w:val="superscript"/>
        </w:rPr>
        <w:t>2</w:t>
      </w:r>
      <w:r w:rsidRPr="0042076A">
        <w:rPr>
          <w:rFonts w:ascii="Arial" w:hAnsi="Arial" w:cs="Arial"/>
          <w:color w:val="000000" w:themeColor="text1"/>
          <w:sz w:val="20"/>
          <w:szCs w:val="20"/>
        </w:rPr>
        <w:t>.</w:t>
      </w:r>
    </w:p>
    <w:p w:rsidR="00E21E55" w:rsidRPr="005F6DE2" w:rsidRDefault="00E21E55" w:rsidP="00936857">
      <w:pPr>
        <w:pStyle w:val="Akapitzlist"/>
        <w:numPr>
          <w:ilvl w:val="2"/>
          <w:numId w:val="1"/>
        </w:numPr>
        <w:spacing w:before="120" w:after="120" w:line="240" w:lineRule="auto"/>
        <w:jc w:val="both"/>
        <w:outlineLvl w:val="2"/>
        <w:rPr>
          <w:rStyle w:val="Hipercze"/>
          <w:rFonts w:ascii="Arial" w:hAnsi="Arial" w:cs="Arial"/>
          <w:b/>
          <w:noProof/>
          <w:color w:val="auto"/>
          <w:sz w:val="20"/>
          <w:u w:val="none"/>
        </w:rPr>
      </w:pPr>
      <w:bookmarkStart w:id="404" w:name="_Toc441049886"/>
      <w:bookmarkEnd w:id="398"/>
      <w:bookmarkEnd w:id="399"/>
      <w:bookmarkEnd w:id="400"/>
      <w:bookmarkEnd w:id="401"/>
      <w:bookmarkEnd w:id="402"/>
      <w:bookmarkEnd w:id="403"/>
      <w:r w:rsidRPr="005F6DE2">
        <w:rPr>
          <w:rStyle w:val="Hipercze"/>
          <w:rFonts w:ascii="Arial" w:hAnsi="Arial" w:cs="Arial"/>
          <w:b/>
          <w:noProof/>
          <w:color w:val="auto"/>
          <w:sz w:val="20"/>
          <w:u w:val="none"/>
        </w:rPr>
        <w:t>Grunty komunalne</w:t>
      </w:r>
      <w:bookmarkEnd w:id="404"/>
    </w:p>
    <w:p w:rsidR="00E147BD" w:rsidRPr="005F6DE2" w:rsidRDefault="00E147BD" w:rsidP="00E147BD">
      <w:pPr>
        <w:spacing w:before="120" w:after="120" w:line="240" w:lineRule="auto"/>
        <w:rPr>
          <w:rFonts w:ascii="Arial" w:hAnsi="Arial" w:cs="Arial"/>
          <w:b/>
          <w:sz w:val="20"/>
          <w:szCs w:val="20"/>
        </w:rPr>
      </w:pPr>
      <w:r w:rsidRPr="005F6DE2">
        <w:rPr>
          <w:rFonts w:ascii="Arial" w:hAnsi="Arial" w:cs="Arial"/>
          <w:b/>
          <w:sz w:val="20"/>
          <w:szCs w:val="20"/>
        </w:rPr>
        <w:t xml:space="preserve">Powierzchnia gruntów komunalnych </w:t>
      </w:r>
    </w:p>
    <w:p w:rsidR="00DA0720" w:rsidRPr="005F6DE2" w:rsidRDefault="00DA0720" w:rsidP="00DA0720">
      <w:pPr>
        <w:spacing w:before="120" w:after="120" w:line="240" w:lineRule="auto"/>
        <w:jc w:val="both"/>
        <w:rPr>
          <w:rFonts w:ascii="Arial" w:hAnsi="Arial" w:cs="Arial"/>
          <w:sz w:val="20"/>
          <w:szCs w:val="20"/>
        </w:rPr>
      </w:pPr>
      <w:r w:rsidRPr="005F6DE2">
        <w:rPr>
          <w:rFonts w:ascii="Arial" w:hAnsi="Arial" w:cs="Arial"/>
          <w:sz w:val="20"/>
          <w:szCs w:val="20"/>
        </w:rPr>
        <w:t xml:space="preserve">Gminny zasób nieruchomości tworzą nieruchomości, które stanowią przedmiot własności gminy i nie </w:t>
      </w:r>
      <w:r w:rsidRPr="0042076A">
        <w:rPr>
          <w:rFonts w:ascii="Arial" w:hAnsi="Arial" w:cs="Arial"/>
          <w:color w:val="000000" w:themeColor="text1"/>
          <w:sz w:val="20"/>
          <w:szCs w:val="20"/>
        </w:rPr>
        <w:t xml:space="preserve">zostały oddane w użytkowanie wieczyste. Zasób nieruchomości umożliwia skuteczną realizację polityki przestrzennej i inwestycyjnej gminy. Powierzchnia nieruchomości stanowiących własność Gminy </w:t>
      </w:r>
      <w:r w:rsidR="00005281" w:rsidRPr="0042076A">
        <w:rPr>
          <w:rFonts w:ascii="Arial" w:hAnsi="Arial" w:cs="Arial"/>
          <w:color w:val="000000" w:themeColor="text1"/>
          <w:sz w:val="20"/>
          <w:szCs w:val="20"/>
        </w:rPr>
        <w:t>Zarszyn</w:t>
      </w:r>
      <w:r w:rsidRPr="0042076A">
        <w:rPr>
          <w:rFonts w:ascii="Arial" w:hAnsi="Arial" w:cs="Arial"/>
          <w:color w:val="000000" w:themeColor="text1"/>
          <w:sz w:val="20"/>
          <w:szCs w:val="20"/>
        </w:rPr>
        <w:t xml:space="preserve"> nie oddanych w użytkowanie wieczyste wynosi </w:t>
      </w:r>
      <w:r w:rsidR="001E52FE" w:rsidRPr="0042076A">
        <w:rPr>
          <w:rFonts w:ascii="Arial" w:hAnsi="Arial" w:cs="Arial"/>
          <w:color w:val="000000" w:themeColor="text1"/>
          <w:sz w:val="20"/>
          <w:szCs w:val="20"/>
        </w:rPr>
        <w:t>672,5709</w:t>
      </w:r>
      <w:r w:rsidRPr="0042076A">
        <w:rPr>
          <w:rFonts w:ascii="Arial" w:hAnsi="Arial" w:cs="Arial"/>
          <w:color w:val="000000" w:themeColor="text1"/>
          <w:sz w:val="20"/>
          <w:szCs w:val="20"/>
        </w:rPr>
        <w:t xml:space="preserve"> ha, a grunty oddane w dzierżawę</w:t>
      </w:r>
      <w:r w:rsidRPr="00AA3404">
        <w:rPr>
          <w:rFonts w:ascii="Arial" w:hAnsi="Arial" w:cs="Arial"/>
          <w:color w:val="000000" w:themeColor="text1"/>
          <w:sz w:val="20"/>
          <w:szCs w:val="20"/>
        </w:rPr>
        <w:t>:</w:t>
      </w:r>
      <w:r w:rsidR="001E52FE" w:rsidRPr="00AA3404">
        <w:rPr>
          <w:rFonts w:ascii="Arial" w:hAnsi="Arial" w:cs="Arial"/>
          <w:color w:val="000000" w:themeColor="text1"/>
          <w:sz w:val="20"/>
          <w:szCs w:val="20"/>
        </w:rPr>
        <w:t xml:space="preserve"> </w:t>
      </w:r>
      <w:r w:rsidR="001E52FE" w:rsidRPr="0042076A">
        <w:rPr>
          <w:rFonts w:ascii="Arial" w:hAnsi="Arial" w:cs="Arial"/>
          <w:color w:val="000000" w:themeColor="text1"/>
          <w:sz w:val="20"/>
          <w:szCs w:val="20"/>
        </w:rPr>
        <w:t>57,5956</w:t>
      </w:r>
      <w:r w:rsidRPr="0042076A">
        <w:rPr>
          <w:rFonts w:ascii="Arial" w:hAnsi="Arial" w:cs="Arial"/>
          <w:color w:val="000000" w:themeColor="text1"/>
          <w:sz w:val="20"/>
          <w:szCs w:val="20"/>
        </w:rPr>
        <w:t xml:space="preserve"> ha. </w:t>
      </w:r>
    </w:p>
    <w:p w:rsidR="00E147BD" w:rsidRPr="005F6DE2" w:rsidRDefault="00CC7CB0" w:rsidP="00E147BD">
      <w:pPr>
        <w:spacing w:before="120" w:after="120" w:line="240" w:lineRule="auto"/>
        <w:jc w:val="both"/>
        <w:rPr>
          <w:rFonts w:ascii="Arial" w:hAnsi="Arial" w:cs="Arial"/>
          <w:sz w:val="20"/>
          <w:szCs w:val="20"/>
        </w:rPr>
      </w:pPr>
      <w:r w:rsidRPr="005F6DE2">
        <w:rPr>
          <w:rFonts w:ascii="Arial" w:hAnsi="Arial" w:cs="Arial"/>
          <w:sz w:val="20"/>
          <w:szCs w:val="20"/>
        </w:rPr>
        <w:t xml:space="preserve">Szczegółowe zestawienie powierzchni stanowiących zasób Gminy </w:t>
      </w:r>
      <w:r w:rsidR="00005281">
        <w:rPr>
          <w:rFonts w:ascii="Arial" w:hAnsi="Arial" w:cs="Arial"/>
          <w:sz w:val="20"/>
          <w:szCs w:val="20"/>
        </w:rPr>
        <w:t>Zarszyn</w:t>
      </w:r>
      <w:r w:rsidR="00E147BD" w:rsidRPr="005F6DE2">
        <w:rPr>
          <w:rFonts w:ascii="Arial" w:hAnsi="Arial" w:cs="Arial"/>
          <w:sz w:val="20"/>
          <w:szCs w:val="20"/>
        </w:rPr>
        <w:t>.</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3"/>
        <w:gridCol w:w="1300"/>
        <w:gridCol w:w="939"/>
        <w:gridCol w:w="939"/>
        <w:gridCol w:w="1051"/>
        <w:gridCol w:w="1159"/>
        <w:gridCol w:w="1053"/>
        <w:gridCol w:w="939"/>
      </w:tblGrid>
      <w:tr w:rsidR="0042076A" w:rsidRPr="0042076A" w:rsidTr="0042076A">
        <w:tc>
          <w:tcPr>
            <w:tcW w:w="705" w:type="pct"/>
            <w:vMerge w:val="restart"/>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Obręb</w:t>
            </w:r>
          </w:p>
        </w:tc>
        <w:tc>
          <w:tcPr>
            <w:tcW w:w="4295" w:type="pct"/>
            <w:gridSpan w:val="7"/>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Sposób użytkowania w ha</w:t>
            </w:r>
          </w:p>
        </w:tc>
      </w:tr>
      <w:tr w:rsidR="0042076A" w:rsidRPr="0042076A" w:rsidTr="0042076A">
        <w:tc>
          <w:tcPr>
            <w:tcW w:w="705" w:type="pct"/>
            <w:vMerge/>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p>
        </w:tc>
        <w:tc>
          <w:tcPr>
            <w:tcW w:w="792" w:type="pct"/>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Grunty</w:t>
            </w:r>
          </w:p>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zabudowane</w:t>
            </w:r>
          </w:p>
        </w:tc>
        <w:tc>
          <w:tcPr>
            <w:tcW w:w="533" w:type="pct"/>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Drogi</w:t>
            </w:r>
          </w:p>
        </w:tc>
        <w:tc>
          <w:tcPr>
            <w:tcW w:w="513" w:type="pct"/>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Grunty rolne</w:t>
            </w:r>
          </w:p>
        </w:tc>
        <w:tc>
          <w:tcPr>
            <w:tcW w:w="514" w:type="pct"/>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Lasy</w:t>
            </w:r>
          </w:p>
        </w:tc>
        <w:tc>
          <w:tcPr>
            <w:tcW w:w="774" w:type="pct"/>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Grunty rolne zakrzaczone</w:t>
            </w:r>
          </w:p>
        </w:tc>
        <w:tc>
          <w:tcPr>
            <w:tcW w:w="656" w:type="pct"/>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Grunty pod zabudowę</w:t>
            </w:r>
          </w:p>
        </w:tc>
        <w:tc>
          <w:tcPr>
            <w:tcW w:w="513" w:type="pct"/>
            <w:shd w:val="clear" w:color="auto" w:fill="BFBFBF" w:themeFill="background1" w:themeFillShade="BF"/>
            <w:vAlign w:val="center"/>
          </w:tcPr>
          <w:p w:rsidR="001E52FE" w:rsidRPr="0042076A" w:rsidRDefault="001E52FE" w:rsidP="0042076A">
            <w:pPr>
              <w:spacing w:after="0" w:line="240" w:lineRule="auto"/>
              <w:jc w:val="center"/>
              <w:rPr>
                <w:rFonts w:ascii="Arial" w:hAnsi="Arial" w:cs="Arial"/>
                <w:b/>
                <w:bCs/>
                <w:color w:val="000000" w:themeColor="text1"/>
                <w:sz w:val="16"/>
                <w:szCs w:val="18"/>
              </w:rPr>
            </w:pPr>
            <w:r w:rsidRPr="0042076A">
              <w:rPr>
                <w:rFonts w:ascii="Arial" w:hAnsi="Arial" w:cs="Arial"/>
                <w:b/>
                <w:bCs/>
                <w:color w:val="000000" w:themeColor="text1"/>
                <w:sz w:val="16"/>
                <w:szCs w:val="18"/>
              </w:rPr>
              <w:t>Grunty różne</w:t>
            </w:r>
          </w:p>
        </w:tc>
      </w:tr>
      <w:tr w:rsidR="0042076A" w:rsidRPr="0042076A" w:rsidTr="0042076A">
        <w:tc>
          <w:tcPr>
            <w:tcW w:w="705"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BAŻANÓWKA</w:t>
            </w:r>
          </w:p>
          <w:p w:rsidR="001E52FE" w:rsidRPr="0042076A" w:rsidRDefault="001E52FE" w:rsidP="0042076A">
            <w:pPr>
              <w:spacing w:after="0" w:line="240" w:lineRule="auto"/>
              <w:jc w:val="center"/>
              <w:rPr>
                <w:rFonts w:ascii="Arial" w:hAnsi="Arial" w:cs="Arial"/>
                <w:color w:val="000000" w:themeColor="text1"/>
                <w:sz w:val="20"/>
                <w:szCs w:val="20"/>
              </w:rPr>
            </w:pPr>
          </w:p>
        </w:tc>
        <w:tc>
          <w:tcPr>
            <w:tcW w:w="792"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0,66 ha</w:t>
            </w:r>
          </w:p>
        </w:tc>
        <w:tc>
          <w:tcPr>
            <w:tcW w:w="53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18, 6796 ha</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3,9 ha</w:t>
            </w:r>
          </w:p>
        </w:tc>
        <w:tc>
          <w:tcPr>
            <w:tcW w:w="51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77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0,95 ha</w:t>
            </w:r>
          </w:p>
        </w:tc>
        <w:tc>
          <w:tcPr>
            <w:tcW w:w="656"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1,23 ha</w:t>
            </w:r>
          </w:p>
        </w:tc>
      </w:tr>
      <w:tr w:rsidR="0042076A" w:rsidRPr="0042076A" w:rsidTr="0042076A">
        <w:tc>
          <w:tcPr>
            <w:tcW w:w="705"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DŁUGIE</w:t>
            </w:r>
          </w:p>
          <w:p w:rsidR="001E52FE" w:rsidRPr="0042076A" w:rsidRDefault="001E52FE" w:rsidP="0042076A">
            <w:pPr>
              <w:spacing w:after="0" w:line="240" w:lineRule="auto"/>
              <w:jc w:val="center"/>
              <w:rPr>
                <w:rFonts w:ascii="Arial" w:hAnsi="Arial" w:cs="Arial"/>
                <w:color w:val="000000" w:themeColor="text1"/>
                <w:sz w:val="20"/>
                <w:szCs w:val="20"/>
              </w:rPr>
            </w:pPr>
          </w:p>
        </w:tc>
        <w:tc>
          <w:tcPr>
            <w:tcW w:w="792"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1,1744 ha</w:t>
            </w:r>
          </w:p>
        </w:tc>
        <w:tc>
          <w:tcPr>
            <w:tcW w:w="53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42,3421 ha</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2,9433 ha</w:t>
            </w:r>
          </w:p>
        </w:tc>
        <w:tc>
          <w:tcPr>
            <w:tcW w:w="51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77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0,0190 ha</w:t>
            </w:r>
          </w:p>
        </w:tc>
        <w:tc>
          <w:tcPr>
            <w:tcW w:w="656"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0,05 ha</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1,6251 ha</w:t>
            </w:r>
          </w:p>
        </w:tc>
      </w:tr>
      <w:tr w:rsidR="0042076A" w:rsidRPr="0042076A" w:rsidTr="0042076A">
        <w:tc>
          <w:tcPr>
            <w:tcW w:w="705"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JAĆMIERZ</w:t>
            </w:r>
          </w:p>
          <w:p w:rsidR="001E52FE" w:rsidRPr="0042076A" w:rsidRDefault="001E52FE" w:rsidP="0042076A">
            <w:pPr>
              <w:spacing w:after="0" w:line="240" w:lineRule="auto"/>
              <w:jc w:val="center"/>
              <w:rPr>
                <w:rFonts w:ascii="Arial" w:hAnsi="Arial" w:cs="Arial"/>
                <w:color w:val="000000" w:themeColor="text1"/>
                <w:sz w:val="20"/>
                <w:szCs w:val="20"/>
              </w:rPr>
            </w:pPr>
          </w:p>
        </w:tc>
        <w:tc>
          <w:tcPr>
            <w:tcW w:w="792"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 5 ha</w:t>
            </w:r>
          </w:p>
        </w:tc>
        <w:tc>
          <w:tcPr>
            <w:tcW w:w="53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22,2886 ha</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6,2788 ha</w:t>
            </w:r>
          </w:p>
        </w:tc>
        <w:tc>
          <w:tcPr>
            <w:tcW w:w="51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77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 2229 ha</w:t>
            </w:r>
          </w:p>
        </w:tc>
        <w:tc>
          <w:tcPr>
            <w:tcW w:w="656"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0,8577 ha</w:t>
            </w:r>
          </w:p>
        </w:tc>
      </w:tr>
      <w:tr w:rsidR="0042076A" w:rsidRPr="0042076A" w:rsidTr="0042076A">
        <w:tc>
          <w:tcPr>
            <w:tcW w:w="705"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NOWOSIELCE</w:t>
            </w:r>
          </w:p>
          <w:p w:rsidR="001E52FE" w:rsidRPr="0042076A" w:rsidRDefault="001E52FE" w:rsidP="0042076A">
            <w:pPr>
              <w:spacing w:after="0" w:line="240" w:lineRule="auto"/>
              <w:jc w:val="center"/>
              <w:rPr>
                <w:rFonts w:ascii="Arial" w:hAnsi="Arial" w:cs="Arial"/>
                <w:color w:val="000000" w:themeColor="text1"/>
                <w:sz w:val="20"/>
                <w:szCs w:val="20"/>
              </w:rPr>
            </w:pPr>
          </w:p>
        </w:tc>
        <w:tc>
          <w:tcPr>
            <w:tcW w:w="792"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1,1666 ha</w:t>
            </w:r>
          </w:p>
        </w:tc>
        <w:tc>
          <w:tcPr>
            <w:tcW w:w="53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49,4321 ha</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6, 3728 ha</w:t>
            </w:r>
          </w:p>
        </w:tc>
        <w:tc>
          <w:tcPr>
            <w:tcW w:w="51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77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0,5008 ha</w:t>
            </w:r>
          </w:p>
        </w:tc>
        <w:tc>
          <w:tcPr>
            <w:tcW w:w="656"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2,7466 ha</w:t>
            </w:r>
          </w:p>
        </w:tc>
      </w:tr>
      <w:tr w:rsidR="0042076A" w:rsidRPr="0042076A" w:rsidTr="0042076A">
        <w:tc>
          <w:tcPr>
            <w:tcW w:w="705"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ODRZECHOWA</w:t>
            </w:r>
          </w:p>
          <w:p w:rsidR="001E52FE" w:rsidRPr="0042076A" w:rsidRDefault="001E52FE" w:rsidP="0042076A">
            <w:pPr>
              <w:spacing w:after="0" w:line="240" w:lineRule="auto"/>
              <w:jc w:val="center"/>
              <w:rPr>
                <w:rFonts w:ascii="Arial" w:hAnsi="Arial" w:cs="Arial"/>
                <w:color w:val="000000" w:themeColor="text1"/>
                <w:sz w:val="20"/>
                <w:szCs w:val="20"/>
              </w:rPr>
            </w:pPr>
          </w:p>
        </w:tc>
        <w:tc>
          <w:tcPr>
            <w:tcW w:w="792"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1,7862 ha</w:t>
            </w:r>
          </w:p>
        </w:tc>
        <w:tc>
          <w:tcPr>
            <w:tcW w:w="53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48,2741 ha</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45,82 ha</w:t>
            </w:r>
          </w:p>
        </w:tc>
        <w:tc>
          <w:tcPr>
            <w:tcW w:w="51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231, 23 ha</w:t>
            </w:r>
          </w:p>
        </w:tc>
        <w:tc>
          <w:tcPr>
            <w:tcW w:w="77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3,03 ha</w:t>
            </w:r>
          </w:p>
        </w:tc>
        <w:tc>
          <w:tcPr>
            <w:tcW w:w="656"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1,65 ha</w:t>
            </w:r>
          </w:p>
        </w:tc>
      </w:tr>
      <w:tr w:rsidR="0042076A" w:rsidRPr="0042076A" w:rsidTr="0042076A">
        <w:tc>
          <w:tcPr>
            <w:tcW w:w="705"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PIELNIA</w:t>
            </w:r>
          </w:p>
          <w:p w:rsidR="001E52FE" w:rsidRPr="0042076A" w:rsidRDefault="001E52FE" w:rsidP="0042076A">
            <w:pPr>
              <w:spacing w:after="0" w:line="240" w:lineRule="auto"/>
              <w:jc w:val="center"/>
              <w:rPr>
                <w:rFonts w:ascii="Arial" w:hAnsi="Arial" w:cs="Arial"/>
                <w:color w:val="000000" w:themeColor="text1"/>
                <w:sz w:val="20"/>
                <w:szCs w:val="20"/>
              </w:rPr>
            </w:pPr>
          </w:p>
        </w:tc>
        <w:tc>
          <w:tcPr>
            <w:tcW w:w="792"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2,2868 ha</w:t>
            </w:r>
          </w:p>
        </w:tc>
        <w:tc>
          <w:tcPr>
            <w:tcW w:w="53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32,1537 ha</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37,1606 ha</w:t>
            </w:r>
          </w:p>
        </w:tc>
        <w:tc>
          <w:tcPr>
            <w:tcW w:w="51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8,55 ha</w:t>
            </w:r>
          </w:p>
        </w:tc>
        <w:tc>
          <w:tcPr>
            <w:tcW w:w="77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656"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7,8033 ha</w:t>
            </w:r>
          </w:p>
        </w:tc>
      </w:tr>
      <w:tr w:rsidR="0042076A" w:rsidRPr="0042076A" w:rsidTr="0042076A">
        <w:tc>
          <w:tcPr>
            <w:tcW w:w="705"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POSADA JAĆMIERSKA</w:t>
            </w:r>
          </w:p>
          <w:p w:rsidR="001E52FE" w:rsidRPr="0042076A" w:rsidRDefault="001E52FE" w:rsidP="0042076A">
            <w:pPr>
              <w:spacing w:after="0" w:line="240" w:lineRule="auto"/>
              <w:jc w:val="center"/>
              <w:rPr>
                <w:rFonts w:ascii="Arial" w:hAnsi="Arial" w:cs="Arial"/>
                <w:color w:val="000000" w:themeColor="text1"/>
                <w:sz w:val="20"/>
                <w:szCs w:val="20"/>
              </w:rPr>
            </w:pPr>
          </w:p>
        </w:tc>
        <w:tc>
          <w:tcPr>
            <w:tcW w:w="792"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0,3013 ha</w:t>
            </w:r>
          </w:p>
        </w:tc>
        <w:tc>
          <w:tcPr>
            <w:tcW w:w="53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23, 2168 ha</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 3719 ha</w:t>
            </w:r>
          </w:p>
        </w:tc>
        <w:tc>
          <w:tcPr>
            <w:tcW w:w="51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0,5752 ha</w:t>
            </w:r>
          </w:p>
        </w:tc>
        <w:tc>
          <w:tcPr>
            <w:tcW w:w="774"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0,4273</w:t>
            </w:r>
          </w:p>
        </w:tc>
        <w:tc>
          <w:tcPr>
            <w:tcW w:w="656"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513" w:type="pct"/>
            <w:shd w:val="clear" w:color="auto" w:fill="auto"/>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0,1673 ha</w:t>
            </w:r>
          </w:p>
        </w:tc>
      </w:tr>
      <w:tr w:rsidR="0042076A" w:rsidRPr="0042076A" w:rsidTr="0042076A">
        <w:tc>
          <w:tcPr>
            <w:tcW w:w="705"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POSADA ZARSZYŃSKA</w:t>
            </w:r>
          </w:p>
          <w:p w:rsidR="001E52FE" w:rsidRPr="0042076A" w:rsidRDefault="001E52FE" w:rsidP="0042076A">
            <w:pPr>
              <w:spacing w:after="0" w:line="240" w:lineRule="auto"/>
              <w:jc w:val="center"/>
              <w:rPr>
                <w:rFonts w:ascii="Arial" w:hAnsi="Arial" w:cs="Arial"/>
                <w:color w:val="000000" w:themeColor="text1"/>
                <w:sz w:val="20"/>
                <w:szCs w:val="20"/>
              </w:rPr>
            </w:pPr>
          </w:p>
        </w:tc>
        <w:tc>
          <w:tcPr>
            <w:tcW w:w="792"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1,5641 ha</w:t>
            </w:r>
          </w:p>
        </w:tc>
        <w:tc>
          <w:tcPr>
            <w:tcW w:w="533"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17,3207 ha</w:t>
            </w:r>
          </w:p>
        </w:tc>
        <w:tc>
          <w:tcPr>
            <w:tcW w:w="513"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4,6351 ha</w:t>
            </w:r>
          </w:p>
        </w:tc>
        <w:tc>
          <w:tcPr>
            <w:tcW w:w="514"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774"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1,1783 ha</w:t>
            </w:r>
          </w:p>
        </w:tc>
        <w:tc>
          <w:tcPr>
            <w:tcW w:w="656"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513"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1,5495 ha</w:t>
            </w:r>
          </w:p>
        </w:tc>
      </w:tr>
      <w:tr w:rsidR="0042076A" w:rsidRPr="0042076A" w:rsidTr="0042076A">
        <w:tc>
          <w:tcPr>
            <w:tcW w:w="705"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ZARSZYN</w:t>
            </w:r>
          </w:p>
          <w:p w:rsidR="001E52FE" w:rsidRPr="0042076A" w:rsidRDefault="001E52FE" w:rsidP="0042076A">
            <w:pPr>
              <w:spacing w:after="0" w:line="240" w:lineRule="auto"/>
              <w:jc w:val="center"/>
              <w:rPr>
                <w:rFonts w:ascii="Arial" w:hAnsi="Arial" w:cs="Arial"/>
                <w:color w:val="000000" w:themeColor="text1"/>
                <w:sz w:val="20"/>
                <w:szCs w:val="20"/>
              </w:rPr>
            </w:pPr>
          </w:p>
        </w:tc>
        <w:tc>
          <w:tcPr>
            <w:tcW w:w="792"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3,0913 ha</w:t>
            </w:r>
          </w:p>
        </w:tc>
        <w:tc>
          <w:tcPr>
            <w:tcW w:w="533"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26,8582 ha</w:t>
            </w:r>
          </w:p>
        </w:tc>
        <w:tc>
          <w:tcPr>
            <w:tcW w:w="513"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2,7354 ha</w:t>
            </w:r>
          </w:p>
        </w:tc>
        <w:tc>
          <w:tcPr>
            <w:tcW w:w="514"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774"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656"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c>
          <w:tcPr>
            <w:tcW w:w="513" w:type="pct"/>
            <w:shd w:val="clear" w:color="auto" w:fill="FFFFFF" w:themeFill="background1"/>
            <w:vAlign w:val="center"/>
          </w:tcPr>
          <w:p w:rsidR="001E52FE" w:rsidRPr="0042076A" w:rsidRDefault="001E52FE"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0,8934 ha</w:t>
            </w:r>
          </w:p>
        </w:tc>
      </w:tr>
      <w:tr w:rsidR="0042076A" w:rsidRPr="0042076A" w:rsidTr="0042076A">
        <w:tc>
          <w:tcPr>
            <w:tcW w:w="705" w:type="pct"/>
            <w:shd w:val="clear" w:color="auto" w:fill="E7E6E6" w:themeFill="background2"/>
            <w:vAlign w:val="center"/>
          </w:tcPr>
          <w:p w:rsidR="001E52FE" w:rsidRPr="0042076A" w:rsidRDefault="001E52FE" w:rsidP="0042076A">
            <w:pPr>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Ogółem</w:t>
            </w:r>
          </w:p>
        </w:tc>
        <w:tc>
          <w:tcPr>
            <w:tcW w:w="792" w:type="pct"/>
            <w:shd w:val="clear" w:color="auto" w:fill="E7E6E6" w:themeFill="background2"/>
            <w:vAlign w:val="center"/>
          </w:tcPr>
          <w:p w:rsidR="001E52FE" w:rsidRPr="0042076A" w:rsidRDefault="001E52FE" w:rsidP="0042076A">
            <w:pPr>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13,5307</w:t>
            </w:r>
          </w:p>
        </w:tc>
        <w:tc>
          <w:tcPr>
            <w:tcW w:w="533" w:type="pct"/>
            <w:shd w:val="clear" w:color="auto" w:fill="E7E6E6" w:themeFill="background2"/>
            <w:vAlign w:val="center"/>
          </w:tcPr>
          <w:p w:rsidR="001E52FE" w:rsidRPr="0042076A" w:rsidRDefault="001E52FE" w:rsidP="0042076A">
            <w:pPr>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280, 5659</w:t>
            </w:r>
          </w:p>
        </w:tc>
        <w:tc>
          <w:tcPr>
            <w:tcW w:w="513" w:type="pct"/>
            <w:shd w:val="clear" w:color="auto" w:fill="E7E6E6" w:themeFill="background2"/>
            <w:vAlign w:val="center"/>
          </w:tcPr>
          <w:p w:rsidR="001E52FE" w:rsidRPr="0042076A" w:rsidRDefault="001E52FE" w:rsidP="0042076A">
            <w:pPr>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113, 2179</w:t>
            </w:r>
          </w:p>
        </w:tc>
        <w:tc>
          <w:tcPr>
            <w:tcW w:w="514" w:type="pct"/>
            <w:shd w:val="clear" w:color="auto" w:fill="E7E6E6" w:themeFill="background2"/>
            <w:vAlign w:val="center"/>
          </w:tcPr>
          <w:p w:rsidR="001E52FE" w:rsidRPr="0042076A" w:rsidRDefault="001E52FE" w:rsidP="0042076A">
            <w:pPr>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240,3552</w:t>
            </w:r>
          </w:p>
        </w:tc>
        <w:tc>
          <w:tcPr>
            <w:tcW w:w="774" w:type="pct"/>
            <w:shd w:val="clear" w:color="auto" w:fill="E7E6E6" w:themeFill="background2"/>
            <w:vAlign w:val="center"/>
          </w:tcPr>
          <w:p w:rsidR="001E52FE" w:rsidRPr="0042076A" w:rsidRDefault="001E52FE" w:rsidP="0042076A">
            <w:pPr>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6,3283</w:t>
            </w:r>
          </w:p>
        </w:tc>
        <w:tc>
          <w:tcPr>
            <w:tcW w:w="656" w:type="pct"/>
            <w:shd w:val="clear" w:color="auto" w:fill="E7E6E6" w:themeFill="background2"/>
            <w:vAlign w:val="center"/>
          </w:tcPr>
          <w:p w:rsidR="001E52FE" w:rsidRPr="0042076A" w:rsidRDefault="001E52FE" w:rsidP="0042076A">
            <w:pPr>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0,05</w:t>
            </w:r>
          </w:p>
        </w:tc>
        <w:tc>
          <w:tcPr>
            <w:tcW w:w="513" w:type="pct"/>
            <w:shd w:val="clear" w:color="auto" w:fill="E7E6E6" w:themeFill="background2"/>
            <w:vAlign w:val="center"/>
          </w:tcPr>
          <w:p w:rsidR="001E52FE" w:rsidRPr="0042076A" w:rsidRDefault="001E52FE" w:rsidP="0042076A">
            <w:pPr>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18,5229</w:t>
            </w:r>
          </w:p>
        </w:tc>
      </w:tr>
    </w:tbl>
    <w:p w:rsidR="005F6DE2" w:rsidRPr="003E07E7" w:rsidRDefault="005F6DE2" w:rsidP="005F6DE2">
      <w:pPr>
        <w:spacing w:line="240" w:lineRule="auto"/>
        <w:rPr>
          <w:rFonts w:ascii="Arial" w:hAnsi="Arial" w:cs="Arial"/>
          <w:i/>
          <w:sz w:val="18"/>
          <w:szCs w:val="18"/>
        </w:rPr>
      </w:pPr>
      <w:r w:rsidRPr="003E07E7">
        <w:rPr>
          <w:rFonts w:ascii="Arial" w:hAnsi="Arial" w:cs="Arial"/>
          <w:i/>
          <w:sz w:val="18"/>
          <w:szCs w:val="18"/>
        </w:rPr>
        <w:t xml:space="preserve">Źródło: dane Urzędu Gminy </w:t>
      </w:r>
      <w:r w:rsidR="00005281">
        <w:rPr>
          <w:rFonts w:ascii="Arial" w:hAnsi="Arial" w:cs="Arial"/>
          <w:i/>
          <w:sz w:val="18"/>
          <w:szCs w:val="18"/>
        </w:rPr>
        <w:t>Zarszyn</w:t>
      </w:r>
    </w:p>
    <w:p w:rsidR="00E147BD" w:rsidRPr="004865E5" w:rsidRDefault="00E147BD" w:rsidP="00E147BD">
      <w:pPr>
        <w:spacing w:after="60" w:line="240" w:lineRule="auto"/>
        <w:rPr>
          <w:rFonts w:ascii="Arial" w:hAnsi="Arial" w:cs="Arial"/>
          <w:sz w:val="20"/>
          <w:szCs w:val="20"/>
        </w:rPr>
      </w:pPr>
      <w:r w:rsidRPr="004865E5">
        <w:rPr>
          <w:rFonts w:ascii="Arial" w:hAnsi="Arial" w:cs="Arial"/>
          <w:sz w:val="20"/>
          <w:szCs w:val="20"/>
        </w:rPr>
        <w:t xml:space="preserve">Formy udostępniania nieruchomości zasobu Gminy </w:t>
      </w:r>
      <w:r w:rsidR="00005281">
        <w:rPr>
          <w:rFonts w:ascii="Arial" w:hAnsi="Arial" w:cs="Arial"/>
          <w:sz w:val="20"/>
          <w:szCs w:val="20"/>
        </w:rPr>
        <w:t>Zarszyn</w:t>
      </w:r>
      <w:r w:rsidRPr="004865E5">
        <w:rPr>
          <w:rFonts w:ascii="Arial" w:hAnsi="Arial" w:cs="Arial"/>
          <w:sz w:val="20"/>
          <w:szCs w:val="20"/>
        </w:rPr>
        <w:t xml:space="preserve"> w 2014 roku.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42"/>
        <w:gridCol w:w="4521"/>
      </w:tblGrid>
      <w:tr w:rsidR="006006B5" w:rsidRPr="0042076A" w:rsidTr="006F3069">
        <w:tc>
          <w:tcPr>
            <w:tcW w:w="4542" w:type="dxa"/>
            <w:shd w:val="clear" w:color="auto" w:fill="BFBFBF" w:themeFill="background1" w:themeFillShade="BF"/>
          </w:tcPr>
          <w:p w:rsidR="006006B5" w:rsidRPr="0042076A" w:rsidRDefault="006006B5" w:rsidP="006F3069">
            <w:pPr>
              <w:pStyle w:val="Akapitzlist"/>
              <w:spacing w:after="0" w:line="240" w:lineRule="auto"/>
              <w:ind w:left="0"/>
              <w:rPr>
                <w:rFonts w:ascii="Arial" w:hAnsi="Arial" w:cs="Arial"/>
                <w:color w:val="000000" w:themeColor="text1"/>
                <w:sz w:val="18"/>
                <w:szCs w:val="18"/>
              </w:rPr>
            </w:pPr>
            <w:r w:rsidRPr="0042076A">
              <w:rPr>
                <w:rFonts w:ascii="Arial" w:hAnsi="Arial" w:cs="Arial"/>
                <w:color w:val="000000" w:themeColor="text1"/>
                <w:sz w:val="18"/>
                <w:szCs w:val="18"/>
              </w:rPr>
              <w:t>Dzierżawa gruntów (w ha)</w:t>
            </w:r>
          </w:p>
        </w:tc>
        <w:tc>
          <w:tcPr>
            <w:tcW w:w="4521" w:type="dxa"/>
            <w:shd w:val="clear" w:color="auto" w:fill="auto"/>
          </w:tcPr>
          <w:p w:rsidR="006006B5" w:rsidRPr="0042076A" w:rsidRDefault="001E52FE" w:rsidP="006F3069">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57,5956</w:t>
            </w:r>
          </w:p>
        </w:tc>
      </w:tr>
      <w:tr w:rsidR="004865E5" w:rsidRPr="0042076A" w:rsidTr="004865E5">
        <w:tc>
          <w:tcPr>
            <w:tcW w:w="4542" w:type="dxa"/>
            <w:shd w:val="clear" w:color="auto" w:fill="BFBFBF" w:themeFill="background1" w:themeFillShade="BF"/>
          </w:tcPr>
          <w:p w:rsidR="004865E5" w:rsidRPr="0042076A" w:rsidRDefault="004865E5" w:rsidP="004865E5">
            <w:pPr>
              <w:pStyle w:val="Akapitzlist"/>
              <w:spacing w:after="0" w:line="240" w:lineRule="auto"/>
              <w:ind w:left="0"/>
              <w:rPr>
                <w:rFonts w:ascii="Arial" w:hAnsi="Arial" w:cs="Arial"/>
                <w:color w:val="000000" w:themeColor="text1"/>
                <w:sz w:val="18"/>
                <w:szCs w:val="18"/>
              </w:rPr>
            </w:pPr>
            <w:r w:rsidRPr="0042076A">
              <w:rPr>
                <w:rFonts w:ascii="Arial" w:hAnsi="Arial" w:cs="Arial"/>
                <w:color w:val="000000" w:themeColor="text1"/>
                <w:sz w:val="18"/>
                <w:szCs w:val="18"/>
              </w:rPr>
              <w:t>Najem lokali użytkowych (w szt.)</w:t>
            </w:r>
          </w:p>
        </w:tc>
        <w:tc>
          <w:tcPr>
            <w:tcW w:w="4521" w:type="dxa"/>
            <w:shd w:val="clear" w:color="auto" w:fill="auto"/>
            <w:vAlign w:val="center"/>
          </w:tcPr>
          <w:p w:rsidR="004865E5" w:rsidRPr="0042076A" w:rsidRDefault="001E52FE" w:rsidP="004865E5">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23</w:t>
            </w:r>
          </w:p>
        </w:tc>
      </w:tr>
      <w:tr w:rsidR="004865E5" w:rsidRPr="0042076A" w:rsidTr="004865E5">
        <w:tc>
          <w:tcPr>
            <w:tcW w:w="4542" w:type="dxa"/>
            <w:shd w:val="clear" w:color="auto" w:fill="BFBFBF" w:themeFill="background1" w:themeFillShade="BF"/>
          </w:tcPr>
          <w:p w:rsidR="004865E5" w:rsidRPr="0042076A" w:rsidRDefault="004865E5" w:rsidP="004865E5">
            <w:pPr>
              <w:pStyle w:val="Akapitzlist"/>
              <w:spacing w:after="0" w:line="240" w:lineRule="auto"/>
              <w:ind w:left="0"/>
              <w:rPr>
                <w:rFonts w:ascii="Arial" w:hAnsi="Arial" w:cs="Arial"/>
                <w:color w:val="000000" w:themeColor="text1"/>
                <w:sz w:val="18"/>
                <w:szCs w:val="18"/>
              </w:rPr>
            </w:pPr>
            <w:r w:rsidRPr="0042076A">
              <w:rPr>
                <w:rFonts w:ascii="Arial" w:hAnsi="Arial" w:cs="Arial"/>
                <w:color w:val="000000" w:themeColor="text1"/>
                <w:sz w:val="18"/>
                <w:szCs w:val="18"/>
              </w:rPr>
              <w:t>Najem lokali mieszkalnych (w szt.)</w:t>
            </w:r>
          </w:p>
        </w:tc>
        <w:tc>
          <w:tcPr>
            <w:tcW w:w="4521" w:type="dxa"/>
            <w:shd w:val="clear" w:color="auto" w:fill="auto"/>
            <w:vAlign w:val="center"/>
          </w:tcPr>
          <w:p w:rsidR="004865E5" w:rsidRPr="0042076A" w:rsidRDefault="001E52FE" w:rsidP="004865E5">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8</w:t>
            </w:r>
          </w:p>
        </w:tc>
      </w:tr>
      <w:tr w:rsidR="004865E5" w:rsidRPr="0042076A" w:rsidTr="004865E5">
        <w:tc>
          <w:tcPr>
            <w:tcW w:w="4542" w:type="dxa"/>
            <w:shd w:val="clear" w:color="auto" w:fill="BFBFBF" w:themeFill="background1" w:themeFillShade="BF"/>
          </w:tcPr>
          <w:p w:rsidR="004865E5" w:rsidRPr="0042076A" w:rsidRDefault="004865E5" w:rsidP="004865E5">
            <w:pPr>
              <w:pStyle w:val="Akapitzlist"/>
              <w:spacing w:after="0" w:line="240" w:lineRule="auto"/>
              <w:ind w:left="0"/>
              <w:rPr>
                <w:rFonts w:ascii="Arial" w:hAnsi="Arial" w:cs="Arial"/>
                <w:color w:val="000000" w:themeColor="text1"/>
                <w:sz w:val="18"/>
                <w:szCs w:val="18"/>
              </w:rPr>
            </w:pPr>
            <w:r w:rsidRPr="0042076A">
              <w:rPr>
                <w:rFonts w:ascii="Arial" w:hAnsi="Arial" w:cs="Arial"/>
                <w:color w:val="000000" w:themeColor="text1"/>
                <w:sz w:val="18"/>
                <w:szCs w:val="18"/>
              </w:rPr>
              <w:t>Użyczenie (w szt.)</w:t>
            </w:r>
          </w:p>
        </w:tc>
        <w:tc>
          <w:tcPr>
            <w:tcW w:w="4521" w:type="dxa"/>
            <w:shd w:val="clear" w:color="auto" w:fill="auto"/>
            <w:vAlign w:val="center"/>
          </w:tcPr>
          <w:p w:rsidR="004865E5" w:rsidRPr="0042076A" w:rsidRDefault="001E52FE" w:rsidP="004865E5">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35</w:t>
            </w:r>
          </w:p>
        </w:tc>
      </w:tr>
      <w:tr w:rsidR="004865E5" w:rsidRPr="0042076A" w:rsidTr="004865E5">
        <w:tc>
          <w:tcPr>
            <w:tcW w:w="4542" w:type="dxa"/>
            <w:shd w:val="clear" w:color="auto" w:fill="BFBFBF" w:themeFill="background1" w:themeFillShade="BF"/>
          </w:tcPr>
          <w:p w:rsidR="004865E5" w:rsidRPr="0042076A" w:rsidRDefault="004865E5" w:rsidP="004865E5">
            <w:pPr>
              <w:pStyle w:val="Akapitzlist"/>
              <w:spacing w:after="0" w:line="240" w:lineRule="auto"/>
              <w:ind w:left="0"/>
              <w:rPr>
                <w:rFonts w:ascii="Arial" w:hAnsi="Arial" w:cs="Arial"/>
                <w:color w:val="000000" w:themeColor="text1"/>
                <w:sz w:val="18"/>
                <w:szCs w:val="18"/>
              </w:rPr>
            </w:pPr>
            <w:r w:rsidRPr="0042076A">
              <w:rPr>
                <w:rFonts w:ascii="Arial" w:hAnsi="Arial" w:cs="Arial"/>
                <w:color w:val="000000" w:themeColor="text1"/>
                <w:sz w:val="18"/>
                <w:szCs w:val="18"/>
              </w:rPr>
              <w:lastRenderedPageBreak/>
              <w:t>Trwały zarząd (w ha)</w:t>
            </w:r>
          </w:p>
        </w:tc>
        <w:tc>
          <w:tcPr>
            <w:tcW w:w="4521" w:type="dxa"/>
            <w:shd w:val="clear" w:color="auto" w:fill="auto"/>
            <w:vAlign w:val="center"/>
          </w:tcPr>
          <w:p w:rsidR="004865E5" w:rsidRPr="0042076A" w:rsidRDefault="001E52FE" w:rsidP="004865E5">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8,6123</w:t>
            </w:r>
          </w:p>
        </w:tc>
      </w:tr>
    </w:tbl>
    <w:p w:rsidR="005F6DE2" w:rsidRPr="003E07E7" w:rsidRDefault="005F6DE2" w:rsidP="005F6DE2">
      <w:pPr>
        <w:spacing w:line="240" w:lineRule="auto"/>
        <w:rPr>
          <w:rFonts w:ascii="Arial" w:hAnsi="Arial" w:cs="Arial"/>
          <w:i/>
          <w:sz w:val="18"/>
          <w:szCs w:val="18"/>
        </w:rPr>
      </w:pPr>
      <w:r w:rsidRPr="003E07E7">
        <w:rPr>
          <w:rFonts w:ascii="Arial" w:hAnsi="Arial" w:cs="Arial"/>
          <w:i/>
          <w:sz w:val="18"/>
          <w:szCs w:val="18"/>
        </w:rPr>
        <w:t xml:space="preserve">Źródło: dane Urzędu Gminy </w:t>
      </w:r>
      <w:r w:rsidR="00005281">
        <w:rPr>
          <w:rFonts w:ascii="Arial" w:hAnsi="Arial" w:cs="Arial"/>
          <w:i/>
          <w:sz w:val="18"/>
          <w:szCs w:val="18"/>
        </w:rPr>
        <w:t>Zarszyn</w:t>
      </w:r>
    </w:p>
    <w:p w:rsidR="00E147BD" w:rsidRPr="00EE46AE" w:rsidRDefault="00E147BD" w:rsidP="00E147BD">
      <w:pPr>
        <w:spacing w:before="120" w:after="60" w:line="240" w:lineRule="auto"/>
        <w:rPr>
          <w:rFonts w:ascii="Arial" w:hAnsi="Arial" w:cs="Arial"/>
          <w:sz w:val="20"/>
          <w:szCs w:val="20"/>
        </w:rPr>
      </w:pPr>
      <w:r w:rsidRPr="00EE46AE">
        <w:rPr>
          <w:rFonts w:ascii="Arial" w:hAnsi="Arial" w:cs="Arial"/>
          <w:sz w:val="20"/>
          <w:szCs w:val="20"/>
        </w:rPr>
        <w:t xml:space="preserve">Zbycie nieruchomości z zasobu Gminy </w:t>
      </w:r>
      <w:r w:rsidR="00005281">
        <w:rPr>
          <w:rFonts w:ascii="Arial" w:hAnsi="Arial" w:cs="Arial"/>
          <w:sz w:val="20"/>
          <w:szCs w:val="20"/>
        </w:rPr>
        <w:t>Zarszyn</w:t>
      </w:r>
      <w:r w:rsidR="00CB6632" w:rsidRPr="00EE46AE">
        <w:rPr>
          <w:rFonts w:ascii="Arial" w:hAnsi="Arial" w:cs="Arial"/>
          <w:sz w:val="20"/>
          <w:szCs w:val="20"/>
        </w:rPr>
        <w:t xml:space="preserve"> </w:t>
      </w:r>
      <w:r w:rsidRPr="00EE46AE">
        <w:rPr>
          <w:rFonts w:ascii="Arial" w:hAnsi="Arial" w:cs="Arial"/>
          <w:sz w:val="20"/>
          <w:szCs w:val="20"/>
        </w:rPr>
        <w:t>w 2014 roku (według prognozy).</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43"/>
        <w:gridCol w:w="4520"/>
      </w:tblGrid>
      <w:tr w:rsidR="00EE46AE" w:rsidRPr="0042076A" w:rsidTr="006F3069">
        <w:tc>
          <w:tcPr>
            <w:tcW w:w="4543" w:type="dxa"/>
            <w:shd w:val="clear" w:color="auto" w:fill="BFBFBF" w:themeFill="background1" w:themeFillShade="BF"/>
          </w:tcPr>
          <w:p w:rsidR="00EE46AE" w:rsidRPr="0042076A" w:rsidRDefault="00EE46AE" w:rsidP="00EE46AE">
            <w:pPr>
              <w:pStyle w:val="Akapitzlist"/>
              <w:spacing w:after="0" w:line="240" w:lineRule="auto"/>
              <w:ind w:left="0"/>
              <w:rPr>
                <w:rFonts w:ascii="Arial" w:hAnsi="Arial" w:cs="Arial"/>
                <w:color w:val="000000" w:themeColor="text1"/>
                <w:sz w:val="20"/>
                <w:szCs w:val="20"/>
              </w:rPr>
            </w:pPr>
            <w:r w:rsidRPr="0042076A">
              <w:rPr>
                <w:rFonts w:ascii="Arial" w:hAnsi="Arial" w:cs="Arial"/>
                <w:color w:val="000000" w:themeColor="text1"/>
                <w:sz w:val="20"/>
                <w:szCs w:val="20"/>
              </w:rPr>
              <w:t>Sprzedaż nieruchomości rolnych i leśnych (ha)</w:t>
            </w:r>
          </w:p>
        </w:tc>
        <w:tc>
          <w:tcPr>
            <w:tcW w:w="4520" w:type="dxa"/>
            <w:shd w:val="clear" w:color="auto" w:fill="auto"/>
          </w:tcPr>
          <w:p w:rsidR="00EE46AE" w:rsidRPr="0042076A" w:rsidRDefault="00804597" w:rsidP="00EE46AE">
            <w:pPr>
              <w:spacing w:after="0" w:line="240" w:lineRule="auto"/>
              <w:jc w:val="center"/>
              <w:rPr>
                <w:rFonts w:ascii="Arial" w:hAnsi="Arial" w:cs="Arial"/>
                <w:color w:val="000000" w:themeColor="text1"/>
                <w:sz w:val="18"/>
                <w:szCs w:val="18"/>
              </w:rPr>
            </w:pPr>
            <w:r w:rsidRPr="0042076A">
              <w:rPr>
                <w:rFonts w:ascii="Arial" w:hAnsi="Arial" w:cs="Arial"/>
                <w:color w:val="000000" w:themeColor="text1"/>
                <w:sz w:val="18"/>
                <w:szCs w:val="18"/>
              </w:rPr>
              <w:t>1,7923</w:t>
            </w:r>
          </w:p>
        </w:tc>
      </w:tr>
      <w:tr w:rsidR="00EE46AE" w:rsidRPr="0042076A" w:rsidTr="006F3069">
        <w:tc>
          <w:tcPr>
            <w:tcW w:w="4543" w:type="dxa"/>
            <w:shd w:val="clear" w:color="auto" w:fill="BFBFBF" w:themeFill="background1" w:themeFillShade="BF"/>
          </w:tcPr>
          <w:p w:rsidR="00EE46AE" w:rsidRPr="0042076A" w:rsidRDefault="00EE46AE" w:rsidP="00EE46AE">
            <w:pPr>
              <w:pStyle w:val="Akapitzlist"/>
              <w:spacing w:after="0" w:line="240" w:lineRule="auto"/>
              <w:ind w:left="0"/>
              <w:rPr>
                <w:rFonts w:ascii="Arial" w:hAnsi="Arial" w:cs="Arial"/>
                <w:color w:val="000000" w:themeColor="text1"/>
                <w:sz w:val="20"/>
                <w:szCs w:val="20"/>
              </w:rPr>
            </w:pPr>
            <w:r w:rsidRPr="0042076A">
              <w:rPr>
                <w:rFonts w:ascii="Arial" w:hAnsi="Arial" w:cs="Arial"/>
                <w:color w:val="000000" w:themeColor="text1"/>
                <w:sz w:val="20"/>
                <w:szCs w:val="20"/>
              </w:rPr>
              <w:t>Sprzedaż nieruchomości budowlanych (ha)</w:t>
            </w:r>
          </w:p>
        </w:tc>
        <w:tc>
          <w:tcPr>
            <w:tcW w:w="4520" w:type="dxa"/>
            <w:shd w:val="clear" w:color="auto" w:fill="auto"/>
          </w:tcPr>
          <w:p w:rsidR="00EE46AE" w:rsidRPr="0042076A" w:rsidRDefault="00804597" w:rsidP="00EE46AE">
            <w:pPr>
              <w:spacing w:after="0" w:line="240" w:lineRule="auto"/>
              <w:jc w:val="center"/>
              <w:rPr>
                <w:rFonts w:ascii="Arial" w:hAnsi="Arial" w:cs="Arial"/>
                <w:color w:val="000000" w:themeColor="text1"/>
                <w:sz w:val="18"/>
                <w:szCs w:val="18"/>
              </w:rPr>
            </w:pPr>
            <w:r w:rsidRPr="0042076A">
              <w:rPr>
                <w:rFonts w:ascii="Arial" w:hAnsi="Arial" w:cs="Arial"/>
                <w:color w:val="000000" w:themeColor="text1"/>
                <w:sz w:val="18"/>
                <w:szCs w:val="18"/>
              </w:rPr>
              <w:t>0,1118</w:t>
            </w:r>
          </w:p>
        </w:tc>
      </w:tr>
      <w:tr w:rsidR="00EE46AE" w:rsidRPr="0042076A" w:rsidTr="006F3069">
        <w:tc>
          <w:tcPr>
            <w:tcW w:w="4543" w:type="dxa"/>
            <w:shd w:val="clear" w:color="auto" w:fill="BFBFBF" w:themeFill="background1" w:themeFillShade="BF"/>
          </w:tcPr>
          <w:p w:rsidR="00EE46AE" w:rsidRPr="0042076A" w:rsidRDefault="00EE46AE" w:rsidP="00EE46AE">
            <w:pPr>
              <w:pStyle w:val="Akapitzlist"/>
              <w:spacing w:after="0" w:line="240" w:lineRule="auto"/>
              <w:ind w:left="0"/>
              <w:rPr>
                <w:rFonts w:ascii="Arial" w:hAnsi="Arial" w:cs="Arial"/>
                <w:color w:val="000000" w:themeColor="text1"/>
                <w:sz w:val="20"/>
                <w:szCs w:val="20"/>
              </w:rPr>
            </w:pPr>
            <w:r w:rsidRPr="0042076A">
              <w:rPr>
                <w:rFonts w:ascii="Arial" w:hAnsi="Arial" w:cs="Arial"/>
                <w:color w:val="000000" w:themeColor="text1"/>
                <w:sz w:val="20"/>
                <w:szCs w:val="20"/>
              </w:rPr>
              <w:t>Sprzedaż budynków (szt.)</w:t>
            </w:r>
          </w:p>
        </w:tc>
        <w:tc>
          <w:tcPr>
            <w:tcW w:w="4520" w:type="dxa"/>
            <w:shd w:val="clear" w:color="auto" w:fill="auto"/>
          </w:tcPr>
          <w:p w:rsidR="00EE46AE" w:rsidRPr="0042076A" w:rsidRDefault="00804597" w:rsidP="00EE46AE">
            <w:pPr>
              <w:spacing w:after="0" w:line="240" w:lineRule="auto"/>
              <w:jc w:val="center"/>
              <w:rPr>
                <w:rFonts w:ascii="Arial" w:hAnsi="Arial" w:cs="Arial"/>
                <w:color w:val="000000" w:themeColor="text1"/>
                <w:sz w:val="18"/>
                <w:szCs w:val="18"/>
              </w:rPr>
            </w:pPr>
            <w:r w:rsidRPr="0042076A">
              <w:rPr>
                <w:rFonts w:ascii="Arial" w:hAnsi="Arial" w:cs="Arial"/>
                <w:color w:val="000000" w:themeColor="text1"/>
                <w:sz w:val="18"/>
                <w:szCs w:val="18"/>
              </w:rPr>
              <w:t>1</w:t>
            </w:r>
          </w:p>
        </w:tc>
      </w:tr>
    </w:tbl>
    <w:p w:rsidR="005F6DE2" w:rsidRPr="003E07E7" w:rsidRDefault="005F6DE2" w:rsidP="005F6DE2">
      <w:pPr>
        <w:spacing w:line="240" w:lineRule="auto"/>
        <w:rPr>
          <w:rFonts w:ascii="Arial" w:hAnsi="Arial" w:cs="Arial"/>
          <w:i/>
          <w:sz w:val="18"/>
          <w:szCs w:val="18"/>
        </w:rPr>
      </w:pPr>
      <w:r w:rsidRPr="003E07E7">
        <w:rPr>
          <w:rFonts w:ascii="Arial" w:hAnsi="Arial" w:cs="Arial"/>
          <w:i/>
          <w:sz w:val="18"/>
          <w:szCs w:val="18"/>
        </w:rPr>
        <w:t xml:space="preserve">Źródło: dane Urzędu Gminy </w:t>
      </w:r>
      <w:r w:rsidR="00005281">
        <w:rPr>
          <w:rFonts w:ascii="Arial" w:hAnsi="Arial" w:cs="Arial"/>
          <w:i/>
          <w:sz w:val="18"/>
          <w:szCs w:val="18"/>
        </w:rPr>
        <w:t>Zarszyn</w:t>
      </w:r>
    </w:p>
    <w:p w:rsidR="00E147BD" w:rsidRPr="00EE46AE" w:rsidRDefault="00E147BD" w:rsidP="00E147BD">
      <w:pPr>
        <w:spacing w:before="120" w:after="60" w:line="240" w:lineRule="auto"/>
        <w:rPr>
          <w:rFonts w:ascii="Arial" w:hAnsi="Arial" w:cs="Arial"/>
          <w:sz w:val="20"/>
          <w:szCs w:val="20"/>
        </w:rPr>
      </w:pPr>
      <w:r w:rsidRPr="00EE46AE">
        <w:rPr>
          <w:rFonts w:ascii="Arial" w:hAnsi="Arial" w:cs="Arial"/>
          <w:sz w:val="20"/>
          <w:szCs w:val="20"/>
        </w:rPr>
        <w:t>Dochody z gospodarki nieruchomościami w 2014 roku.</w:t>
      </w:r>
    </w:p>
    <w:tbl>
      <w:tblPr>
        <w:tblW w:w="9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43"/>
        <w:gridCol w:w="4520"/>
      </w:tblGrid>
      <w:tr w:rsidR="00EE46AE" w:rsidRPr="0042076A" w:rsidTr="006F3069">
        <w:tc>
          <w:tcPr>
            <w:tcW w:w="4543" w:type="dxa"/>
            <w:shd w:val="clear" w:color="auto" w:fill="BFBFBF" w:themeFill="background1" w:themeFillShade="BF"/>
          </w:tcPr>
          <w:p w:rsidR="00EE46AE" w:rsidRPr="0042076A" w:rsidRDefault="00EE46AE" w:rsidP="00EE46AE">
            <w:pPr>
              <w:pStyle w:val="Akapitzlist"/>
              <w:spacing w:after="0" w:line="240" w:lineRule="auto"/>
              <w:ind w:left="0"/>
              <w:rPr>
                <w:rFonts w:ascii="Arial" w:hAnsi="Arial" w:cs="Arial"/>
                <w:color w:val="000000" w:themeColor="text1"/>
                <w:sz w:val="20"/>
                <w:szCs w:val="20"/>
              </w:rPr>
            </w:pPr>
            <w:r w:rsidRPr="0042076A">
              <w:rPr>
                <w:rFonts w:ascii="Arial" w:hAnsi="Arial" w:cs="Arial"/>
                <w:color w:val="000000" w:themeColor="text1"/>
                <w:sz w:val="20"/>
                <w:szCs w:val="20"/>
              </w:rPr>
              <w:t>Sprzedaż nieruchomości</w:t>
            </w:r>
          </w:p>
        </w:tc>
        <w:tc>
          <w:tcPr>
            <w:tcW w:w="4520" w:type="dxa"/>
          </w:tcPr>
          <w:p w:rsidR="00EE46AE" w:rsidRPr="0042076A" w:rsidRDefault="00804597" w:rsidP="00EE46AE">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331500,00</w:t>
            </w:r>
          </w:p>
        </w:tc>
      </w:tr>
      <w:tr w:rsidR="00EE46AE" w:rsidRPr="0042076A" w:rsidTr="006F3069">
        <w:tc>
          <w:tcPr>
            <w:tcW w:w="4543" w:type="dxa"/>
            <w:shd w:val="clear" w:color="auto" w:fill="BFBFBF" w:themeFill="background1" w:themeFillShade="BF"/>
          </w:tcPr>
          <w:p w:rsidR="00EE46AE" w:rsidRPr="0042076A" w:rsidRDefault="00EE46AE" w:rsidP="00EE46AE">
            <w:pPr>
              <w:pStyle w:val="Akapitzlist"/>
              <w:spacing w:after="0" w:line="240" w:lineRule="auto"/>
              <w:ind w:left="0"/>
              <w:rPr>
                <w:rFonts w:ascii="Arial" w:hAnsi="Arial" w:cs="Arial"/>
                <w:color w:val="000000" w:themeColor="text1"/>
                <w:sz w:val="20"/>
                <w:szCs w:val="20"/>
              </w:rPr>
            </w:pPr>
            <w:r w:rsidRPr="0042076A">
              <w:rPr>
                <w:rFonts w:ascii="Arial" w:hAnsi="Arial" w:cs="Arial"/>
                <w:color w:val="000000" w:themeColor="text1"/>
                <w:sz w:val="20"/>
                <w:szCs w:val="20"/>
              </w:rPr>
              <w:t>Dochody z dzierżawy i najmu</w:t>
            </w:r>
          </w:p>
        </w:tc>
        <w:tc>
          <w:tcPr>
            <w:tcW w:w="4520" w:type="dxa"/>
          </w:tcPr>
          <w:p w:rsidR="00EE46AE" w:rsidRPr="0042076A" w:rsidRDefault="00804597" w:rsidP="00EE46AE">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145776,43</w:t>
            </w:r>
          </w:p>
        </w:tc>
      </w:tr>
      <w:tr w:rsidR="00EE46AE" w:rsidRPr="0042076A" w:rsidTr="006F3069">
        <w:tc>
          <w:tcPr>
            <w:tcW w:w="4543" w:type="dxa"/>
            <w:shd w:val="clear" w:color="auto" w:fill="BFBFBF" w:themeFill="background1" w:themeFillShade="BF"/>
          </w:tcPr>
          <w:p w:rsidR="00EE46AE" w:rsidRPr="0042076A" w:rsidRDefault="00EE46AE" w:rsidP="00EE46AE">
            <w:pPr>
              <w:pStyle w:val="Akapitzlist"/>
              <w:spacing w:after="0" w:line="240" w:lineRule="auto"/>
              <w:ind w:left="0"/>
              <w:rPr>
                <w:rFonts w:ascii="Arial" w:hAnsi="Arial" w:cs="Arial"/>
                <w:b/>
                <w:color w:val="000000" w:themeColor="text1"/>
                <w:sz w:val="20"/>
                <w:szCs w:val="20"/>
              </w:rPr>
            </w:pPr>
            <w:r w:rsidRPr="0042076A">
              <w:rPr>
                <w:rFonts w:ascii="Arial" w:hAnsi="Arial" w:cs="Arial"/>
                <w:b/>
                <w:color w:val="000000" w:themeColor="text1"/>
                <w:sz w:val="20"/>
                <w:szCs w:val="20"/>
              </w:rPr>
              <w:t>Razem</w:t>
            </w:r>
          </w:p>
        </w:tc>
        <w:tc>
          <w:tcPr>
            <w:tcW w:w="4520" w:type="dxa"/>
          </w:tcPr>
          <w:p w:rsidR="00EE46AE" w:rsidRPr="0042076A" w:rsidRDefault="00804597" w:rsidP="00EE46AE">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w:t>
            </w:r>
          </w:p>
        </w:tc>
      </w:tr>
    </w:tbl>
    <w:p w:rsidR="005F6DE2" w:rsidRPr="005F6DE2" w:rsidRDefault="005F6DE2" w:rsidP="005F6DE2">
      <w:pPr>
        <w:spacing w:line="240" w:lineRule="auto"/>
        <w:rPr>
          <w:rFonts w:ascii="Arial" w:hAnsi="Arial" w:cs="Arial"/>
          <w:i/>
          <w:sz w:val="18"/>
          <w:szCs w:val="18"/>
        </w:rPr>
      </w:pPr>
      <w:r w:rsidRPr="005F6DE2">
        <w:rPr>
          <w:rFonts w:ascii="Arial" w:hAnsi="Arial" w:cs="Arial"/>
          <w:i/>
          <w:sz w:val="18"/>
          <w:szCs w:val="18"/>
        </w:rPr>
        <w:t xml:space="preserve">Źródło: dane Urzędu Gminy </w:t>
      </w:r>
      <w:r w:rsidR="00005281">
        <w:rPr>
          <w:rFonts w:ascii="Arial" w:hAnsi="Arial" w:cs="Arial"/>
          <w:i/>
          <w:sz w:val="18"/>
          <w:szCs w:val="18"/>
        </w:rPr>
        <w:t>Zarszyn</w:t>
      </w:r>
    </w:p>
    <w:p w:rsidR="00E21E55" w:rsidRPr="00D0788B" w:rsidRDefault="00E21E55" w:rsidP="00936857">
      <w:pPr>
        <w:pStyle w:val="Akapitzlist"/>
        <w:numPr>
          <w:ilvl w:val="2"/>
          <w:numId w:val="1"/>
        </w:numPr>
        <w:spacing w:before="120" w:after="120" w:line="240" w:lineRule="auto"/>
        <w:jc w:val="both"/>
        <w:outlineLvl w:val="2"/>
        <w:rPr>
          <w:rStyle w:val="Hipercze"/>
          <w:rFonts w:ascii="Arial" w:hAnsi="Arial" w:cs="Arial"/>
          <w:b/>
          <w:noProof/>
          <w:color w:val="auto"/>
          <w:sz w:val="20"/>
          <w:u w:val="none"/>
        </w:rPr>
      </w:pPr>
      <w:bookmarkStart w:id="405" w:name="_Toc441049887"/>
      <w:r w:rsidRPr="00D0788B">
        <w:rPr>
          <w:rStyle w:val="Hipercze"/>
          <w:rFonts w:ascii="Arial" w:hAnsi="Arial" w:cs="Arial"/>
          <w:b/>
          <w:noProof/>
          <w:color w:val="auto"/>
          <w:sz w:val="20"/>
          <w:u w:val="none"/>
        </w:rPr>
        <w:t>Potencjał podmiotów z udziałem własności komunalnej</w:t>
      </w:r>
      <w:bookmarkEnd w:id="405"/>
    </w:p>
    <w:p w:rsidR="00A9344F" w:rsidRPr="00A9344F" w:rsidRDefault="00A9344F" w:rsidP="00A9344F">
      <w:pPr>
        <w:spacing w:before="120" w:after="0" w:line="240" w:lineRule="auto"/>
        <w:jc w:val="both"/>
        <w:rPr>
          <w:rFonts w:ascii="Arial" w:hAnsi="Arial" w:cs="Arial"/>
          <w:color w:val="000000" w:themeColor="text1"/>
          <w:sz w:val="20"/>
          <w:szCs w:val="20"/>
        </w:rPr>
      </w:pPr>
      <w:r w:rsidRPr="00A9344F">
        <w:rPr>
          <w:rFonts w:ascii="Arial" w:hAnsi="Arial" w:cs="Arial"/>
          <w:color w:val="000000" w:themeColor="text1"/>
          <w:sz w:val="20"/>
          <w:szCs w:val="20"/>
        </w:rPr>
        <w:t>Podmiotem dysponującym własnością komunalną na terenie gminy Zarszyn jest Zakład Gospodarki Komunalnej w Zarszynie, będący zakładem budżetowym. Do podstawowych, a zarazem głównych jego zadań należą:</w:t>
      </w:r>
    </w:p>
    <w:p w:rsidR="00A9344F" w:rsidRPr="00A9344F" w:rsidRDefault="00A9344F" w:rsidP="00A9344F">
      <w:pPr>
        <w:pStyle w:val="Akapitzlist"/>
        <w:numPr>
          <w:ilvl w:val="0"/>
          <w:numId w:val="88"/>
        </w:numPr>
        <w:spacing w:before="120" w:after="0" w:line="240" w:lineRule="auto"/>
        <w:jc w:val="both"/>
        <w:rPr>
          <w:rFonts w:ascii="Arial" w:hAnsi="Arial" w:cs="Arial"/>
          <w:color w:val="000000" w:themeColor="text1"/>
          <w:sz w:val="20"/>
          <w:szCs w:val="20"/>
        </w:rPr>
      </w:pPr>
      <w:r w:rsidRPr="00A9344F">
        <w:rPr>
          <w:rFonts w:ascii="Arial" w:hAnsi="Arial" w:cs="Arial"/>
          <w:color w:val="000000" w:themeColor="text1"/>
          <w:sz w:val="20"/>
          <w:szCs w:val="20"/>
        </w:rPr>
        <w:t>dostarczanie wody pitnej istniejącą siecią wodociągową oraz bieżąca eksploatacja tej sieci</w:t>
      </w:r>
    </w:p>
    <w:p w:rsidR="00A9344F" w:rsidRPr="00A9344F" w:rsidRDefault="00A9344F" w:rsidP="00A9344F">
      <w:pPr>
        <w:pStyle w:val="Akapitzlist"/>
        <w:numPr>
          <w:ilvl w:val="0"/>
          <w:numId w:val="88"/>
        </w:numPr>
        <w:spacing w:before="120" w:after="0" w:line="240" w:lineRule="auto"/>
        <w:jc w:val="both"/>
        <w:rPr>
          <w:rFonts w:ascii="Arial" w:hAnsi="Arial" w:cs="Arial"/>
          <w:color w:val="000000" w:themeColor="text1"/>
          <w:sz w:val="20"/>
          <w:szCs w:val="20"/>
        </w:rPr>
      </w:pPr>
      <w:r w:rsidRPr="00A9344F">
        <w:rPr>
          <w:rFonts w:ascii="Arial" w:hAnsi="Arial" w:cs="Arial"/>
          <w:color w:val="000000" w:themeColor="text1"/>
          <w:sz w:val="20"/>
          <w:szCs w:val="20"/>
        </w:rPr>
        <w:t>odbiór ścieków komunalnych istniejącą siecią kanalizacji sanitarnej wraz z bieżącą eksploatacją sieci, oczyszczanie przyjętych ścieków w oczyszczalni ścieków wraz z eksploatacją oczyszczalni, zrzut ścieków oczyszczonych.</w:t>
      </w:r>
    </w:p>
    <w:p w:rsidR="00A9344F" w:rsidRPr="00A9344F" w:rsidRDefault="00A9344F" w:rsidP="00A9344F">
      <w:pPr>
        <w:spacing w:before="120" w:after="0" w:line="240" w:lineRule="auto"/>
        <w:jc w:val="both"/>
        <w:rPr>
          <w:rFonts w:ascii="Arial" w:hAnsi="Arial" w:cs="Arial"/>
          <w:color w:val="000000" w:themeColor="text1"/>
          <w:sz w:val="20"/>
          <w:szCs w:val="20"/>
        </w:rPr>
      </w:pPr>
      <w:r w:rsidRPr="00A9344F">
        <w:rPr>
          <w:rFonts w:ascii="Arial" w:hAnsi="Arial" w:cs="Arial"/>
          <w:color w:val="000000" w:themeColor="text1"/>
          <w:sz w:val="20"/>
          <w:szCs w:val="20"/>
        </w:rPr>
        <w:t>Pozostały zakres zadań realizowanych przez wymieniony zakład omówiono w dz. 6.1.</w:t>
      </w:r>
    </w:p>
    <w:p w:rsidR="00E21E55" w:rsidRPr="003E07E7" w:rsidRDefault="00E21E55" w:rsidP="00936857">
      <w:pPr>
        <w:pStyle w:val="Spistreci2"/>
        <w:numPr>
          <w:ilvl w:val="1"/>
          <w:numId w:val="1"/>
        </w:numPr>
        <w:tabs>
          <w:tab w:val="clear" w:pos="9015"/>
          <w:tab w:val="left" w:pos="1418"/>
          <w:tab w:val="right" w:leader="dot" w:pos="9214"/>
        </w:tabs>
        <w:spacing w:before="120" w:after="120"/>
        <w:ind w:left="1077" w:hanging="357"/>
        <w:outlineLvl w:val="1"/>
        <w:rPr>
          <w:rFonts w:ascii="Arial" w:hAnsi="Arial" w:cs="Arial"/>
          <w:b/>
          <w:smallCaps w:val="0"/>
          <w:lang w:eastAsia="en-US"/>
        </w:rPr>
      </w:pPr>
      <w:bookmarkStart w:id="406" w:name="_Toc441049888"/>
      <w:r w:rsidRPr="003E07E7">
        <w:rPr>
          <w:rFonts w:ascii="Arial" w:hAnsi="Arial" w:cs="Arial"/>
          <w:b/>
          <w:smallCaps w:val="0"/>
          <w:lang w:eastAsia="en-US"/>
        </w:rPr>
        <w:t>Budżet i inwestycje gminy</w:t>
      </w:r>
      <w:bookmarkEnd w:id="406"/>
    </w:p>
    <w:p w:rsidR="00E21E55" w:rsidRPr="003E07E7" w:rsidRDefault="00E21E55" w:rsidP="00936857">
      <w:pPr>
        <w:pStyle w:val="Akapitzlist"/>
        <w:numPr>
          <w:ilvl w:val="2"/>
          <w:numId w:val="1"/>
        </w:numPr>
        <w:spacing w:before="120" w:after="120" w:line="240" w:lineRule="auto"/>
        <w:jc w:val="both"/>
        <w:outlineLvl w:val="2"/>
        <w:rPr>
          <w:rStyle w:val="Hipercze"/>
          <w:rFonts w:ascii="Arial" w:hAnsi="Arial" w:cs="Arial"/>
          <w:b/>
          <w:noProof/>
          <w:color w:val="auto"/>
          <w:sz w:val="20"/>
          <w:u w:val="none"/>
        </w:rPr>
      </w:pPr>
      <w:bookmarkStart w:id="407" w:name="_Toc441049889"/>
      <w:r w:rsidRPr="003E07E7">
        <w:rPr>
          <w:rStyle w:val="Hipercze"/>
          <w:rFonts w:ascii="Arial" w:hAnsi="Arial" w:cs="Arial"/>
          <w:b/>
          <w:noProof/>
          <w:color w:val="auto"/>
          <w:sz w:val="20"/>
          <w:u w:val="none"/>
        </w:rPr>
        <w:t>Dochody budżetu gminy</w:t>
      </w:r>
      <w:bookmarkEnd w:id="407"/>
    </w:p>
    <w:p w:rsidR="007A72AF" w:rsidRPr="00385248" w:rsidRDefault="007A72AF" w:rsidP="00BE1BFB">
      <w:pPr>
        <w:spacing w:before="120" w:after="0" w:line="240" w:lineRule="auto"/>
        <w:jc w:val="both"/>
        <w:rPr>
          <w:rFonts w:ascii="Arial" w:hAnsi="Arial" w:cs="Arial"/>
          <w:sz w:val="20"/>
          <w:szCs w:val="20"/>
        </w:rPr>
      </w:pPr>
      <w:r w:rsidRPr="00385248">
        <w:rPr>
          <w:rFonts w:ascii="Arial" w:hAnsi="Arial" w:cs="Arial"/>
          <w:sz w:val="20"/>
          <w:szCs w:val="20"/>
        </w:rPr>
        <w:t xml:space="preserve">W dużym stopniu odbiciem poziomu rozwoju gospodarczego gminy jest jej budżet – dochody własne, w tym wpływy podatkowe. Budżet Gminy </w:t>
      </w:r>
      <w:r w:rsidR="00005281">
        <w:rPr>
          <w:rFonts w:ascii="Arial" w:hAnsi="Arial" w:cs="Arial"/>
          <w:sz w:val="20"/>
          <w:szCs w:val="20"/>
        </w:rPr>
        <w:t>Zarszyn</w:t>
      </w:r>
      <w:r w:rsidR="00385248" w:rsidRPr="00385248">
        <w:rPr>
          <w:rFonts w:ascii="Arial" w:hAnsi="Arial" w:cs="Arial"/>
          <w:sz w:val="20"/>
          <w:szCs w:val="20"/>
        </w:rPr>
        <w:t xml:space="preserve"> </w:t>
      </w:r>
      <w:r w:rsidRPr="00385248">
        <w:rPr>
          <w:rFonts w:ascii="Arial" w:hAnsi="Arial" w:cs="Arial"/>
          <w:sz w:val="20"/>
          <w:szCs w:val="20"/>
        </w:rPr>
        <w:t>ilustrują poniższe tabele.</w:t>
      </w:r>
    </w:p>
    <w:p w:rsidR="007A72AF" w:rsidRDefault="007A72AF" w:rsidP="00BE1BFB">
      <w:pPr>
        <w:pStyle w:val="Legenda"/>
        <w:spacing w:after="0"/>
        <w:rPr>
          <w:rFonts w:ascii="Arial" w:hAnsi="Arial" w:cs="Arial"/>
          <w:sz w:val="18"/>
          <w:szCs w:val="18"/>
        </w:rPr>
      </w:pPr>
      <w:bookmarkStart w:id="408" w:name="_Toc402520450"/>
      <w:bookmarkStart w:id="409" w:name="_Toc440616703"/>
      <w:r w:rsidRPr="00385248">
        <w:rPr>
          <w:rFonts w:ascii="Arial" w:hAnsi="Arial" w:cs="Arial"/>
          <w:sz w:val="18"/>
          <w:szCs w:val="18"/>
        </w:rPr>
        <w:t xml:space="preserve">Tabela </w:t>
      </w:r>
      <w:r w:rsidR="00F21C81" w:rsidRPr="00385248">
        <w:rPr>
          <w:rFonts w:ascii="Arial" w:hAnsi="Arial" w:cs="Arial"/>
          <w:sz w:val="18"/>
          <w:szCs w:val="18"/>
        </w:rPr>
        <w:fldChar w:fldCharType="begin"/>
      </w:r>
      <w:r w:rsidRPr="00385248">
        <w:rPr>
          <w:rFonts w:ascii="Arial" w:hAnsi="Arial" w:cs="Arial"/>
          <w:sz w:val="18"/>
          <w:szCs w:val="18"/>
        </w:rPr>
        <w:instrText xml:space="preserve"> SEQ Tabela \* ARABIC </w:instrText>
      </w:r>
      <w:r w:rsidR="00F21C81" w:rsidRPr="00385248">
        <w:rPr>
          <w:rFonts w:ascii="Arial" w:hAnsi="Arial" w:cs="Arial"/>
          <w:sz w:val="18"/>
          <w:szCs w:val="18"/>
        </w:rPr>
        <w:fldChar w:fldCharType="separate"/>
      </w:r>
      <w:r w:rsidR="00AA3404">
        <w:rPr>
          <w:rFonts w:ascii="Arial" w:hAnsi="Arial" w:cs="Arial"/>
          <w:noProof/>
          <w:sz w:val="18"/>
          <w:szCs w:val="18"/>
        </w:rPr>
        <w:t>56</w:t>
      </w:r>
      <w:r w:rsidR="00F21C81" w:rsidRPr="00385248">
        <w:rPr>
          <w:rFonts w:ascii="Arial" w:hAnsi="Arial" w:cs="Arial"/>
          <w:sz w:val="18"/>
          <w:szCs w:val="18"/>
        </w:rPr>
        <w:fldChar w:fldCharType="end"/>
      </w:r>
      <w:r w:rsidRPr="00385248">
        <w:rPr>
          <w:rFonts w:ascii="Arial" w:hAnsi="Arial" w:cs="Arial"/>
          <w:sz w:val="18"/>
          <w:szCs w:val="18"/>
        </w:rPr>
        <w:t>. Dochody budżetu gminy wg rodzajów</w:t>
      </w:r>
      <w:bookmarkEnd w:id="408"/>
      <w:bookmarkEnd w:id="40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1" w:type="dxa"/>
          <w:right w:w="31" w:type="dxa"/>
        </w:tblCellMar>
        <w:tblLook w:val="0000" w:firstRow="0" w:lastRow="0" w:firstColumn="0" w:lastColumn="0" w:noHBand="0" w:noVBand="0"/>
      </w:tblPr>
      <w:tblGrid>
        <w:gridCol w:w="5070"/>
        <w:gridCol w:w="1333"/>
        <w:gridCol w:w="1333"/>
        <w:gridCol w:w="1331"/>
      </w:tblGrid>
      <w:tr w:rsidR="00FA0840" w:rsidRPr="0042076A" w:rsidTr="000405EB">
        <w:trPr>
          <w:trHeight w:val="250"/>
        </w:trPr>
        <w:tc>
          <w:tcPr>
            <w:tcW w:w="2796" w:type="pct"/>
            <w:vMerge w:val="restart"/>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tcPr>
          <w:p w:rsidR="00FA0840" w:rsidRPr="0042076A" w:rsidRDefault="00FA0840" w:rsidP="000405EB">
            <w:pPr>
              <w:keepNext/>
              <w:spacing w:after="0" w:line="240" w:lineRule="auto"/>
              <w:jc w:val="center"/>
              <w:rPr>
                <w:rFonts w:ascii="Arial" w:hAnsi="Arial" w:cs="Arial"/>
                <w:b/>
                <w:color w:val="000000" w:themeColor="text1"/>
                <w:sz w:val="18"/>
                <w:szCs w:val="18"/>
              </w:rPr>
            </w:pPr>
            <w:r w:rsidRPr="0042076A">
              <w:rPr>
                <w:rFonts w:ascii="Arial" w:hAnsi="Arial" w:cs="Arial"/>
                <w:b/>
                <w:color w:val="000000" w:themeColor="text1"/>
                <w:sz w:val="18"/>
                <w:szCs w:val="18"/>
              </w:rPr>
              <w:t>Wyszczególnienie</w:t>
            </w:r>
          </w:p>
        </w:tc>
        <w:tc>
          <w:tcPr>
            <w:tcW w:w="2204" w:type="pct"/>
            <w:gridSpan w:val="3"/>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tcPr>
          <w:p w:rsidR="00FA0840" w:rsidRPr="0042076A" w:rsidRDefault="00FA0840" w:rsidP="000405EB">
            <w:pPr>
              <w:keepNext/>
              <w:spacing w:after="0" w:line="240" w:lineRule="auto"/>
              <w:jc w:val="center"/>
              <w:rPr>
                <w:rFonts w:ascii="Arial" w:hAnsi="Arial" w:cs="Arial"/>
                <w:b/>
                <w:color w:val="000000" w:themeColor="text1"/>
                <w:sz w:val="18"/>
                <w:szCs w:val="18"/>
              </w:rPr>
            </w:pPr>
            <w:r w:rsidRPr="0042076A">
              <w:rPr>
                <w:rFonts w:ascii="Arial" w:hAnsi="Arial" w:cs="Arial"/>
                <w:b/>
                <w:color w:val="000000" w:themeColor="text1"/>
                <w:sz w:val="18"/>
                <w:szCs w:val="18"/>
              </w:rPr>
              <w:t>w tys. zł</w:t>
            </w:r>
          </w:p>
        </w:tc>
      </w:tr>
      <w:tr w:rsidR="00FA0840" w:rsidRPr="0042076A" w:rsidTr="000405EB">
        <w:trPr>
          <w:trHeight w:val="250"/>
        </w:trPr>
        <w:tc>
          <w:tcPr>
            <w:tcW w:w="2796" w:type="pct"/>
            <w:vMerge/>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tcPr>
          <w:p w:rsidR="00FA0840" w:rsidRPr="0042076A" w:rsidRDefault="00FA0840" w:rsidP="000405EB">
            <w:pPr>
              <w:spacing w:after="0" w:line="240" w:lineRule="auto"/>
              <w:jc w:val="center"/>
              <w:rPr>
                <w:rFonts w:ascii="Arial" w:hAnsi="Arial" w:cs="Arial"/>
                <w:b/>
                <w:color w:val="000000" w:themeColor="text1"/>
                <w:sz w:val="18"/>
                <w:szCs w:val="18"/>
              </w:rPr>
            </w:pPr>
          </w:p>
        </w:tc>
        <w:tc>
          <w:tcPr>
            <w:tcW w:w="735" w:type="pct"/>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tcPr>
          <w:p w:rsidR="00FA0840" w:rsidRPr="0042076A" w:rsidRDefault="00FA0840" w:rsidP="000405EB">
            <w:pPr>
              <w:spacing w:after="0" w:line="240" w:lineRule="auto"/>
              <w:jc w:val="center"/>
              <w:rPr>
                <w:rFonts w:ascii="Arial" w:hAnsi="Arial" w:cs="Arial"/>
                <w:b/>
                <w:color w:val="000000" w:themeColor="text1"/>
                <w:sz w:val="18"/>
                <w:szCs w:val="18"/>
              </w:rPr>
            </w:pPr>
            <w:r w:rsidRPr="0042076A">
              <w:rPr>
                <w:rFonts w:ascii="Arial" w:hAnsi="Arial" w:cs="Arial"/>
                <w:b/>
                <w:color w:val="000000" w:themeColor="text1"/>
                <w:sz w:val="18"/>
                <w:szCs w:val="18"/>
              </w:rPr>
              <w:t>2012</w:t>
            </w:r>
          </w:p>
        </w:tc>
        <w:tc>
          <w:tcPr>
            <w:tcW w:w="735" w:type="pct"/>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tcPr>
          <w:p w:rsidR="00FA0840" w:rsidRPr="0042076A" w:rsidRDefault="00FA0840" w:rsidP="000405EB">
            <w:pPr>
              <w:spacing w:after="0" w:line="240" w:lineRule="auto"/>
              <w:jc w:val="center"/>
              <w:rPr>
                <w:rFonts w:ascii="Arial" w:hAnsi="Arial" w:cs="Arial"/>
                <w:b/>
                <w:color w:val="000000" w:themeColor="text1"/>
                <w:sz w:val="18"/>
                <w:szCs w:val="18"/>
              </w:rPr>
            </w:pPr>
            <w:r w:rsidRPr="0042076A">
              <w:rPr>
                <w:rFonts w:ascii="Arial" w:hAnsi="Arial" w:cs="Arial"/>
                <w:b/>
                <w:color w:val="000000" w:themeColor="text1"/>
                <w:sz w:val="18"/>
                <w:szCs w:val="18"/>
              </w:rPr>
              <w:t>2013</w:t>
            </w:r>
          </w:p>
        </w:tc>
        <w:tc>
          <w:tcPr>
            <w:tcW w:w="734" w:type="pct"/>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tcPr>
          <w:p w:rsidR="00FA0840" w:rsidRPr="0042076A" w:rsidRDefault="00FA0840" w:rsidP="000405EB">
            <w:pPr>
              <w:spacing w:after="0" w:line="240" w:lineRule="auto"/>
              <w:jc w:val="center"/>
              <w:rPr>
                <w:rFonts w:ascii="Arial" w:hAnsi="Arial" w:cs="Arial"/>
                <w:b/>
                <w:color w:val="000000" w:themeColor="text1"/>
                <w:sz w:val="18"/>
                <w:szCs w:val="18"/>
              </w:rPr>
            </w:pPr>
            <w:r w:rsidRPr="0042076A">
              <w:rPr>
                <w:rFonts w:ascii="Arial" w:hAnsi="Arial" w:cs="Arial"/>
                <w:b/>
                <w:color w:val="000000" w:themeColor="text1"/>
                <w:sz w:val="18"/>
                <w:szCs w:val="18"/>
              </w:rPr>
              <w:t>2014</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18"/>
                <w:szCs w:val="18"/>
              </w:rPr>
            </w:pPr>
            <w:r w:rsidRPr="0042076A">
              <w:rPr>
                <w:rFonts w:ascii="Arial" w:hAnsi="Arial" w:cs="Arial"/>
                <w:b/>
                <w:color w:val="000000" w:themeColor="text1"/>
                <w:sz w:val="18"/>
                <w:szCs w:val="18"/>
              </w:rPr>
              <w:t>OGÓŁEM</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27.565</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29.248</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29.443</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18"/>
                <w:szCs w:val="18"/>
              </w:rPr>
            </w:pPr>
            <w:r w:rsidRPr="0042076A">
              <w:rPr>
                <w:rFonts w:ascii="Arial" w:hAnsi="Arial" w:cs="Arial"/>
                <w:b/>
                <w:color w:val="000000" w:themeColor="text1"/>
                <w:sz w:val="18"/>
                <w:szCs w:val="18"/>
              </w:rPr>
              <w:t>Dochody własne</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6.329</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7.979</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8.506</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i/>
                <w:color w:val="000000" w:themeColor="text1"/>
                <w:sz w:val="18"/>
                <w:szCs w:val="18"/>
              </w:rPr>
            </w:pPr>
            <w:r w:rsidRPr="0042076A">
              <w:rPr>
                <w:rFonts w:ascii="Arial" w:hAnsi="Arial" w:cs="Arial"/>
                <w:i/>
                <w:color w:val="000000" w:themeColor="text1"/>
                <w:sz w:val="18"/>
                <w:szCs w:val="18"/>
              </w:rPr>
              <w:t>w tym:</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Podatek od nieruchomości</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1.949</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2.816</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2.150</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Podatek od środków transportowych</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187</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184</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180</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Podatek rolny i leśny</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729</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738</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755</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Opłata skarbowa</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20</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19</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19</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Wpływy ze sprzedaży mienia komunalnego</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107</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83</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418</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Wpływy z usług</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197</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219</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231</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Dochody z dzierżawy i leasingu</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178</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188</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166</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Inne dochody własne</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336</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706</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1.321</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18"/>
                <w:szCs w:val="18"/>
              </w:rPr>
            </w:pPr>
            <w:r w:rsidRPr="0042076A">
              <w:rPr>
                <w:rFonts w:ascii="Arial" w:hAnsi="Arial" w:cs="Arial"/>
                <w:color w:val="000000" w:themeColor="text1"/>
                <w:sz w:val="18"/>
                <w:szCs w:val="18"/>
              </w:rPr>
              <w:t>Udziały w podatkach stanowiących dochód budżetu państwa z tego:</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2.626</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3.026</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3.266</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 xml:space="preserve">          od osób prawnych</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27</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28</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32</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 xml:space="preserve">          od osób fizycznych</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2.599</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2.998</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3.234</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18"/>
                <w:szCs w:val="18"/>
              </w:rPr>
            </w:pPr>
            <w:r w:rsidRPr="0042076A">
              <w:rPr>
                <w:rFonts w:ascii="Arial" w:hAnsi="Arial" w:cs="Arial"/>
                <w:b/>
                <w:color w:val="000000" w:themeColor="text1"/>
                <w:sz w:val="18"/>
                <w:szCs w:val="18"/>
              </w:rPr>
              <w:t>Dotacje celowe z budżetu państwa</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5.662</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5.178</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6.197</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AA3404">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Na zadania gminy:</w:t>
            </w:r>
            <w:r w:rsidR="00AA3404">
              <w:rPr>
                <w:rFonts w:ascii="Arial" w:hAnsi="Arial" w:cs="Arial"/>
                <w:color w:val="000000" w:themeColor="text1"/>
                <w:sz w:val="18"/>
                <w:szCs w:val="18"/>
              </w:rPr>
              <w:t xml:space="preserve"> </w:t>
            </w:r>
            <w:r w:rsidRPr="0042076A">
              <w:rPr>
                <w:rFonts w:ascii="Arial" w:hAnsi="Arial" w:cs="Arial"/>
                <w:color w:val="000000" w:themeColor="text1"/>
                <w:sz w:val="18"/>
                <w:szCs w:val="18"/>
              </w:rPr>
              <w:t>zlecone</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3.671</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3.643</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3.947</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powierzone</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0</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0</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0</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18"/>
                <w:szCs w:val="18"/>
              </w:rPr>
            </w:pPr>
            <w:r w:rsidRPr="0042076A">
              <w:rPr>
                <w:rFonts w:ascii="Arial" w:hAnsi="Arial" w:cs="Arial"/>
                <w:color w:val="000000" w:themeColor="text1"/>
                <w:sz w:val="18"/>
                <w:szCs w:val="18"/>
              </w:rPr>
              <w:t>własne</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1.990</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1.534</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2.250</w:t>
            </w:r>
          </w:p>
        </w:tc>
      </w:tr>
      <w:tr w:rsidR="00FA0840" w:rsidRPr="0042076A" w:rsidTr="000405EB">
        <w:trPr>
          <w:trHeight w:val="250"/>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18"/>
                <w:szCs w:val="18"/>
              </w:rPr>
            </w:pPr>
            <w:r w:rsidRPr="0042076A">
              <w:rPr>
                <w:rFonts w:ascii="Arial" w:hAnsi="Arial" w:cs="Arial"/>
                <w:b/>
                <w:color w:val="000000" w:themeColor="text1"/>
                <w:sz w:val="18"/>
                <w:szCs w:val="18"/>
              </w:rPr>
              <w:t>Subwencje ogólne z budżetu państwa</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12.639</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12.498</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11.702</w:t>
            </w:r>
          </w:p>
        </w:tc>
      </w:tr>
      <w:tr w:rsidR="00FA0840" w:rsidRPr="0042076A" w:rsidTr="000405EB">
        <w:trPr>
          <w:trHeight w:val="357"/>
        </w:trPr>
        <w:tc>
          <w:tcPr>
            <w:tcW w:w="2796"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18"/>
                <w:szCs w:val="18"/>
              </w:rPr>
            </w:pPr>
            <w:r w:rsidRPr="0042076A">
              <w:rPr>
                <w:rFonts w:ascii="Arial" w:hAnsi="Arial" w:cs="Arial"/>
                <w:b/>
                <w:color w:val="000000" w:themeColor="text1"/>
                <w:sz w:val="18"/>
                <w:szCs w:val="18"/>
              </w:rPr>
              <w:t xml:space="preserve">Dofinansowanie </w:t>
            </w:r>
            <w:r w:rsidRPr="0042076A">
              <w:rPr>
                <w:rFonts w:ascii="Arial" w:hAnsi="Arial" w:cs="Arial"/>
                <w:color w:val="000000" w:themeColor="text1"/>
                <w:sz w:val="18"/>
                <w:szCs w:val="18"/>
              </w:rPr>
              <w:t>zadań własnych ze źródeł pozabudżetowych</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2.935</w:t>
            </w:r>
          </w:p>
        </w:tc>
        <w:tc>
          <w:tcPr>
            <w:tcW w:w="735"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3.593</w:t>
            </w:r>
          </w:p>
        </w:tc>
        <w:tc>
          <w:tcPr>
            <w:tcW w:w="734"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3.038</w:t>
            </w:r>
          </w:p>
        </w:tc>
      </w:tr>
    </w:tbl>
    <w:p w:rsidR="003E07E7" w:rsidRPr="003E07E7" w:rsidRDefault="003E07E7" w:rsidP="003E07E7">
      <w:pPr>
        <w:spacing w:line="240" w:lineRule="auto"/>
        <w:rPr>
          <w:rFonts w:ascii="Arial" w:hAnsi="Arial" w:cs="Arial"/>
          <w:i/>
          <w:sz w:val="18"/>
          <w:szCs w:val="18"/>
        </w:rPr>
      </w:pPr>
      <w:r w:rsidRPr="003E07E7">
        <w:rPr>
          <w:rFonts w:ascii="Arial" w:hAnsi="Arial" w:cs="Arial"/>
          <w:i/>
          <w:sz w:val="18"/>
          <w:szCs w:val="18"/>
        </w:rPr>
        <w:lastRenderedPageBreak/>
        <w:t xml:space="preserve">Źródło: dane Urzędu Gminy </w:t>
      </w:r>
      <w:r w:rsidR="00005281">
        <w:rPr>
          <w:rFonts w:ascii="Arial" w:hAnsi="Arial" w:cs="Arial"/>
          <w:i/>
          <w:sz w:val="18"/>
          <w:szCs w:val="18"/>
        </w:rPr>
        <w:t>Zarszyn</w:t>
      </w:r>
    </w:p>
    <w:p w:rsidR="007A72AF" w:rsidRPr="00F05293" w:rsidRDefault="007A72AF" w:rsidP="00E21A29">
      <w:pPr>
        <w:spacing w:before="120" w:after="120" w:line="240" w:lineRule="auto"/>
        <w:jc w:val="both"/>
        <w:rPr>
          <w:rFonts w:ascii="Arial" w:hAnsi="Arial" w:cs="Arial"/>
          <w:sz w:val="20"/>
          <w:szCs w:val="20"/>
        </w:rPr>
      </w:pPr>
      <w:r w:rsidRPr="00F05293">
        <w:rPr>
          <w:rFonts w:ascii="Arial" w:hAnsi="Arial" w:cs="Arial"/>
          <w:sz w:val="20"/>
          <w:szCs w:val="20"/>
        </w:rPr>
        <w:t xml:space="preserve">O możliwościach rozwojowych danej jednostki terytorialnej w dużej mierze stanowi udział dochodów własnych w dochodach ogółem. </w:t>
      </w:r>
    </w:p>
    <w:p w:rsidR="007A72AF" w:rsidRPr="00F05293" w:rsidRDefault="00C81672" w:rsidP="00936857">
      <w:pPr>
        <w:pStyle w:val="Akapitzlist"/>
        <w:numPr>
          <w:ilvl w:val="2"/>
          <w:numId w:val="1"/>
        </w:numPr>
        <w:spacing w:before="120" w:after="120" w:line="240" w:lineRule="auto"/>
        <w:jc w:val="both"/>
        <w:outlineLvl w:val="2"/>
        <w:rPr>
          <w:rStyle w:val="Hipercze"/>
          <w:rFonts w:ascii="Arial" w:hAnsi="Arial" w:cs="Arial"/>
          <w:b/>
          <w:noProof/>
          <w:color w:val="auto"/>
          <w:sz w:val="20"/>
          <w:u w:val="none"/>
        </w:rPr>
      </w:pPr>
      <w:hyperlink w:anchor="_Toc408994433" w:history="1">
        <w:bookmarkStart w:id="410" w:name="_Toc410198849"/>
        <w:bookmarkStart w:id="411" w:name="_Toc441049890"/>
        <w:r w:rsidR="007A72AF" w:rsidRPr="00F05293">
          <w:rPr>
            <w:rStyle w:val="Hipercze"/>
            <w:rFonts w:ascii="Arial" w:hAnsi="Arial" w:cs="Arial"/>
            <w:b/>
            <w:noProof/>
            <w:color w:val="auto"/>
            <w:sz w:val="20"/>
            <w:u w:val="none"/>
          </w:rPr>
          <w:t>Wydatki budżetu gminy</w:t>
        </w:r>
        <w:bookmarkEnd w:id="410"/>
        <w:bookmarkEnd w:id="411"/>
      </w:hyperlink>
    </w:p>
    <w:p w:rsidR="007A72AF" w:rsidRPr="00F05293" w:rsidRDefault="007A72AF" w:rsidP="00F05293">
      <w:pPr>
        <w:spacing w:before="120" w:line="240" w:lineRule="auto"/>
        <w:jc w:val="both"/>
        <w:rPr>
          <w:rFonts w:ascii="Arial" w:hAnsi="Arial" w:cs="Arial"/>
          <w:sz w:val="20"/>
          <w:szCs w:val="20"/>
        </w:rPr>
      </w:pPr>
      <w:r w:rsidRPr="00F05293">
        <w:rPr>
          <w:rFonts w:ascii="Arial" w:hAnsi="Arial" w:cs="Arial"/>
          <w:sz w:val="20"/>
          <w:szCs w:val="20"/>
        </w:rPr>
        <w:t xml:space="preserve">Poniżej zamieszczone tabele prezentują wydatki budżetu Gminy </w:t>
      </w:r>
      <w:r w:rsidR="00005281">
        <w:rPr>
          <w:rFonts w:ascii="Arial" w:hAnsi="Arial" w:cs="Arial"/>
          <w:sz w:val="20"/>
          <w:szCs w:val="20"/>
        </w:rPr>
        <w:t>Zarszyn</w:t>
      </w:r>
      <w:r w:rsidR="00353A90" w:rsidRPr="00F05293">
        <w:rPr>
          <w:rFonts w:ascii="Arial" w:hAnsi="Arial" w:cs="Arial"/>
          <w:sz w:val="20"/>
          <w:szCs w:val="20"/>
        </w:rPr>
        <w:t xml:space="preserve"> w latach 2012–</w:t>
      </w:r>
      <w:r w:rsidRPr="00F05293">
        <w:rPr>
          <w:rFonts w:ascii="Arial" w:hAnsi="Arial" w:cs="Arial"/>
          <w:sz w:val="20"/>
          <w:szCs w:val="20"/>
        </w:rPr>
        <w:t>2014.</w:t>
      </w:r>
    </w:p>
    <w:p w:rsidR="007A72AF" w:rsidRDefault="007A72AF" w:rsidP="00BE1BFB">
      <w:pPr>
        <w:pStyle w:val="Legenda"/>
        <w:spacing w:after="0"/>
        <w:rPr>
          <w:rFonts w:ascii="Arial" w:hAnsi="Arial" w:cs="Arial"/>
          <w:sz w:val="18"/>
          <w:szCs w:val="18"/>
        </w:rPr>
      </w:pPr>
      <w:bookmarkStart w:id="412" w:name="_Toc402520451"/>
      <w:bookmarkStart w:id="413" w:name="_Toc440616704"/>
      <w:r w:rsidRPr="00F05293">
        <w:rPr>
          <w:rFonts w:ascii="Arial" w:hAnsi="Arial" w:cs="Arial"/>
          <w:sz w:val="18"/>
          <w:szCs w:val="18"/>
        </w:rPr>
        <w:t xml:space="preserve">Tabela </w:t>
      </w:r>
      <w:r w:rsidR="00F21C81" w:rsidRPr="00F05293">
        <w:rPr>
          <w:rFonts w:ascii="Arial" w:hAnsi="Arial" w:cs="Arial"/>
          <w:sz w:val="18"/>
          <w:szCs w:val="18"/>
        </w:rPr>
        <w:fldChar w:fldCharType="begin"/>
      </w:r>
      <w:r w:rsidRPr="00F05293">
        <w:rPr>
          <w:rFonts w:ascii="Arial" w:hAnsi="Arial" w:cs="Arial"/>
          <w:sz w:val="18"/>
          <w:szCs w:val="18"/>
        </w:rPr>
        <w:instrText xml:space="preserve"> SEQ Tabela \* ARABIC </w:instrText>
      </w:r>
      <w:r w:rsidR="00F21C81" w:rsidRPr="00F05293">
        <w:rPr>
          <w:rFonts w:ascii="Arial" w:hAnsi="Arial" w:cs="Arial"/>
          <w:sz w:val="18"/>
          <w:szCs w:val="18"/>
        </w:rPr>
        <w:fldChar w:fldCharType="separate"/>
      </w:r>
      <w:r w:rsidR="009909AD">
        <w:rPr>
          <w:rFonts w:ascii="Arial" w:hAnsi="Arial" w:cs="Arial"/>
          <w:noProof/>
          <w:sz w:val="18"/>
          <w:szCs w:val="18"/>
        </w:rPr>
        <w:t>57</w:t>
      </w:r>
      <w:r w:rsidR="00F21C81" w:rsidRPr="00F05293">
        <w:rPr>
          <w:rFonts w:ascii="Arial" w:hAnsi="Arial" w:cs="Arial"/>
          <w:sz w:val="18"/>
          <w:szCs w:val="18"/>
        </w:rPr>
        <w:fldChar w:fldCharType="end"/>
      </w:r>
      <w:r w:rsidRPr="00F05293">
        <w:rPr>
          <w:rFonts w:ascii="Arial" w:hAnsi="Arial" w:cs="Arial"/>
          <w:sz w:val="18"/>
          <w:szCs w:val="18"/>
        </w:rPr>
        <w:t>. Wydatki budżetu gminy</w:t>
      </w:r>
      <w:bookmarkEnd w:id="412"/>
      <w:bookmarkEnd w:id="413"/>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31" w:type="dxa"/>
          <w:right w:w="31" w:type="dxa"/>
        </w:tblCellMar>
        <w:tblLook w:val="0000" w:firstRow="0" w:lastRow="0" w:firstColumn="0" w:lastColumn="0" w:noHBand="0" w:noVBand="0"/>
      </w:tblPr>
      <w:tblGrid>
        <w:gridCol w:w="6854"/>
        <w:gridCol w:w="736"/>
        <w:gridCol w:w="736"/>
        <w:gridCol w:w="736"/>
      </w:tblGrid>
      <w:tr w:rsidR="00FA0840" w:rsidRPr="0042076A" w:rsidTr="000405EB">
        <w:trPr>
          <w:cantSplit/>
          <w:trHeight w:val="250"/>
        </w:trPr>
        <w:tc>
          <w:tcPr>
            <w:tcW w:w="3782" w:type="pct"/>
            <w:vMerge w:val="restart"/>
            <w:tcBorders>
              <w:top w:val="single" w:sz="6" w:space="0" w:color="auto"/>
              <w:left w:val="single" w:sz="6" w:space="0" w:color="auto"/>
              <w:right w:val="single" w:sz="2" w:space="0" w:color="auto"/>
            </w:tcBorders>
            <w:shd w:val="clear" w:color="auto" w:fill="BFBFBF" w:themeFill="background1" w:themeFillShade="BF"/>
            <w:vAlign w:val="center"/>
          </w:tcPr>
          <w:p w:rsidR="00FA0840" w:rsidRPr="0042076A" w:rsidRDefault="00FA0840"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Wyszczególnienie</w:t>
            </w:r>
          </w:p>
        </w:tc>
        <w:tc>
          <w:tcPr>
            <w:tcW w:w="1218" w:type="pct"/>
            <w:gridSpan w:val="3"/>
            <w:tcBorders>
              <w:top w:val="single" w:sz="2" w:space="0" w:color="auto"/>
              <w:left w:val="single" w:sz="2" w:space="0" w:color="auto"/>
              <w:bottom w:val="single" w:sz="2" w:space="0" w:color="auto"/>
              <w:right w:val="single" w:sz="2" w:space="0" w:color="auto"/>
            </w:tcBorders>
            <w:shd w:val="clear" w:color="auto" w:fill="BFBFBF" w:themeFill="background1" w:themeFillShade="BF"/>
            <w:vAlign w:val="center"/>
          </w:tcPr>
          <w:p w:rsidR="00FA0840" w:rsidRPr="0042076A" w:rsidRDefault="00FA0840"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w tys. Zł</w:t>
            </w:r>
          </w:p>
        </w:tc>
      </w:tr>
      <w:tr w:rsidR="00FA0840" w:rsidRPr="0042076A" w:rsidTr="000405EB">
        <w:trPr>
          <w:trHeight w:val="250"/>
        </w:trPr>
        <w:tc>
          <w:tcPr>
            <w:tcW w:w="3782" w:type="pct"/>
            <w:vMerge/>
            <w:tcBorders>
              <w:left w:val="single" w:sz="6" w:space="0" w:color="auto"/>
              <w:bottom w:val="single" w:sz="6" w:space="0" w:color="auto"/>
              <w:right w:val="single" w:sz="2" w:space="0" w:color="auto"/>
            </w:tcBorders>
            <w:shd w:val="clear" w:color="auto" w:fill="BFBFBF" w:themeFill="background1" w:themeFillShade="BF"/>
            <w:vAlign w:val="center"/>
          </w:tcPr>
          <w:p w:rsidR="00FA0840" w:rsidRPr="0042076A" w:rsidRDefault="00FA0840" w:rsidP="000405EB">
            <w:pPr>
              <w:snapToGrid w:val="0"/>
              <w:spacing w:after="0" w:line="240" w:lineRule="auto"/>
              <w:jc w:val="center"/>
              <w:rPr>
                <w:rFonts w:ascii="Arial" w:hAnsi="Arial" w:cs="Arial"/>
                <w:b/>
                <w:color w:val="000000" w:themeColor="text1"/>
                <w:sz w:val="20"/>
                <w:szCs w:val="20"/>
              </w:rPr>
            </w:pPr>
          </w:p>
        </w:tc>
        <w:tc>
          <w:tcPr>
            <w:tcW w:w="406" w:type="pct"/>
            <w:tcBorders>
              <w:top w:val="single" w:sz="2" w:space="0" w:color="auto"/>
              <w:left w:val="single" w:sz="2" w:space="0" w:color="auto"/>
              <w:right w:val="single" w:sz="4" w:space="0" w:color="auto"/>
            </w:tcBorders>
            <w:shd w:val="clear" w:color="auto" w:fill="BFBFBF" w:themeFill="background1" w:themeFillShade="BF"/>
            <w:vAlign w:val="center"/>
          </w:tcPr>
          <w:p w:rsidR="00FA0840" w:rsidRPr="0042076A" w:rsidRDefault="00FA0840"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2012</w:t>
            </w:r>
          </w:p>
        </w:tc>
        <w:tc>
          <w:tcPr>
            <w:tcW w:w="40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FA0840" w:rsidRPr="0042076A" w:rsidRDefault="00FA0840"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2013</w:t>
            </w:r>
          </w:p>
        </w:tc>
        <w:tc>
          <w:tcPr>
            <w:tcW w:w="406" w:type="pct"/>
            <w:tcBorders>
              <w:top w:val="single" w:sz="2" w:space="0" w:color="auto"/>
              <w:left w:val="single" w:sz="4" w:space="0" w:color="auto"/>
              <w:right w:val="single" w:sz="6" w:space="0" w:color="auto"/>
            </w:tcBorders>
            <w:shd w:val="clear" w:color="auto" w:fill="BFBFBF" w:themeFill="background1" w:themeFillShade="BF"/>
            <w:vAlign w:val="center"/>
          </w:tcPr>
          <w:p w:rsidR="00FA0840" w:rsidRPr="0042076A" w:rsidRDefault="00FA0840"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 xml:space="preserve">2014 </w:t>
            </w:r>
          </w:p>
        </w:tc>
      </w:tr>
      <w:tr w:rsidR="00FA0840" w:rsidRPr="0042076A" w:rsidTr="000405EB">
        <w:trPr>
          <w:trHeight w:val="250"/>
        </w:trPr>
        <w:tc>
          <w:tcPr>
            <w:tcW w:w="3782" w:type="pct"/>
            <w:tcBorders>
              <w:top w:val="nil"/>
              <w:bottom w:val="single" w:sz="2" w:space="0" w:color="auto"/>
            </w:tcBorders>
            <w:shd w:val="clear" w:color="auto" w:fill="BFBFBF" w:themeFill="background1" w:themeFillShade="BF"/>
          </w:tcPr>
          <w:p w:rsidR="00FA0840" w:rsidRPr="0042076A" w:rsidRDefault="00FA0840"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OGÓŁEM</w:t>
            </w:r>
          </w:p>
        </w:tc>
        <w:tc>
          <w:tcPr>
            <w:tcW w:w="406" w:type="pct"/>
            <w:tcBorders>
              <w:bottom w:val="single" w:sz="2" w:space="0" w:color="auto"/>
            </w:tcBorders>
            <w:shd w:val="clear" w:color="auto" w:fill="BFBFBF" w:themeFill="background1" w:themeFillShade="BF"/>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27.957</w:t>
            </w:r>
          </w:p>
        </w:tc>
        <w:tc>
          <w:tcPr>
            <w:tcW w:w="406" w:type="pct"/>
            <w:tcBorders>
              <w:bottom w:val="single" w:sz="2" w:space="0" w:color="auto"/>
            </w:tcBorders>
            <w:shd w:val="clear" w:color="auto" w:fill="BFBFBF" w:themeFill="background1" w:themeFillShade="BF"/>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25.138</w:t>
            </w:r>
          </w:p>
        </w:tc>
        <w:tc>
          <w:tcPr>
            <w:tcW w:w="406" w:type="pct"/>
            <w:tcBorders>
              <w:bottom w:val="single" w:sz="2" w:space="0" w:color="auto"/>
            </w:tcBorders>
            <w:shd w:val="clear" w:color="auto" w:fill="BFBFBF" w:themeFill="background1" w:themeFillShade="BF"/>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31.067</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i/>
                <w:color w:val="000000" w:themeColor="text1"/>
                <w:sz w:val="20"/>
                <w:szCs w:val="20"/>
              </w:rPr>
            </w:pPr>
            <w:r w:rsidRPr="0042076A">
              <w:rPr>
                <w:rFonts w:ascii="Arial" w:hAnsi="Arial" w:cs="Arial"/>
                <w:i/>
                <w:color w:val="000000" w:themeColor="text1"/>
                <w:sz w:val="20"/>
                <w:szCs w:val="20"/>
              </w:rPr>
              <w:t>w tym:</w:t>
            </w:r>
          </w:p>
          <w:p w:rsidR="00FA0840" w:rsidRPr="0042076A" w:rsidRDefault="00FA0840" w:rsidP="000405EB">
            <w:pPr>
              <w:spacing w:after="0" w:line="240" w:lineRule="auto"/>
              <w:rPr>
                <w:rFonts w:ascii="Arial" w:hAnsi="Arial" w:cs="Arial"/>
                <w:b/>
                <w:color w:val="000000" w:themeColor="text1"/>
                <w:sz w:val="20"/>
                <w:szCs w:val="20"/>
              </w:rPr>
            </w:pPr>
            <w:r w:rsidRPr="0042076A">
              <w:rPr>
                <w:rFonts w:ascii="Arial" w:hAnsi="Arial" w:cs="Arial"/>
                <w:b/>
                <w:color w:val="000000" w:themeColor="text1"/>
                <w:sz w:val="20"/>
                <w:szCs w:val="20"/>
              </w:rPr>
              <w:t>Dotacje</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1.100</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1.044</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1.194</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20"/>
                <w:szCs w:val="20"/>
              </w:rPr>
            </w:pPr>
            <w:r w:rsidRPr="0042076A">
              <w:rPr>
                <w:rFonts w:ascii="Arial" w:hAnsi="Arial" w:cs="Arial"/>
                <w:b/>
                <w:color w:val="000000" w:themeColor="text1"/>
                <w:sz w:val="20"/>
                <w:szCs w:val="20"/>
              </w:rPr>
              <w:t>Świadczenia na rzecz osób fizycznych</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4.493</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4.641</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4.791</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20"/>
                <w:szCs w:val="20"/>
              </w:rPr>
            </w:pPr>
            <w:r w:rsidRPr="0042076A">
              <w:rPr>
                <w:rFonts w:ascii="Arial" w:hAnsi="Arial" w:cs="Arial"/>
                <w:b/>
                <w:color w:val="000000" w:themeColor="text1"/>
                <w:sz w:val="20"/>
                <w:szCs w:val="20"/>
              </w:rPr>
              <w:t>Wydatki bieżące jednostek budżetowych</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15.320</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15.901</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16.616</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20"/>
                <w:szCs w:val="20"/>
              </w:rPr>
            </w:pPr>
            <w:r w:rsidRPr="0042076A">
              <w:rPr>
                <w:rFonts w:ascii="Arial" w:hAnsi="Arial" w:cs="Arial"/>
                <w:i/>
                <w:color w:val="000000" w:themeColor="text1"/>
                <w:sz w:val="20"/>
                <w:szCs w:val="20"/>
              </w:rPr>
              <w:t>w tym:</w:t>
            </w:r>
          </w:p>
          <w:p w:rsidR="00FA0840" w:rsidRPr="0042076A" w:rsidRDefault="00FA0840"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Wynagr</w:t>
            </w:r>
            <w:r w:rsidR="00AA3404">
              <w:rPr>
                <w:rFonts w:ascii="Arial" w:hAnsi="Arial" w:cs="Arial"/>
                <w:color w:val="000000" w:themeColor="text1"/>
                <w:sz w:val="20"/>
                <w:szCs w:val="20"/>
              </w:rPr>
              <w:t>odzenia oraz składki na ubezp. s</w:t>
            </w:r>
            <w:r w:rsidRPr="0042076A">
              <w:rPr>
                <w:rFonts w:ascii="Arial" w:hAnsi="Arial" w:cs="Arial"/>
                <w:color w:val="000000" w:themeColor="text1"/>
                <w:sz w:val="20"/>
                <w:szCs w:val="20"/>
              </w:rPr>
              <w:t>poł. I f. pracy</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10.906</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10.637</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11.051</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Zakup materiałów i usług</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2.520</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2.535</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3.549</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 xml:space="preserve">  w tym: energia</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916</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903</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816</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20"/>
                <w:szCs w:val="20"/>
              </w:rPr>
            </w:pPr>
            <w:r w:rsidRPr="0042076A">
              <w:rPr>
                <w:rFonts w:ascii="Arial" w:hAnsi="Arial" w:cs="Arial"/>
                <w:b/>
                <w:color w:val="000000" w:themeColor="text1"/>
                <w:sz w:val="20"/>
                <w:szCs w:val="20"/>
              </w:rPr>
              <w:t>Rozliczenia z bankami</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634</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473</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312</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20"/>
                <w:szCs w:val="20"/>
              </w:rPr>
            </w:pPr>
            <w:r w:rsidRPr="0042076A">
              <w:rPr>
                <w:rFonts w:ascii="Arial" w:hAnsi="Arial" w:cs="Arial"/>
                <w:b/>
                <w:color w:val="000000" w:themeColor="text1"/>
                <w:sz w:val="20"/>
                <w:szCs w:val="20"/>
              </w:rPr>
              <w:t>Wydatki (bieżące) na realizację programów finansowanych z udziałem środków unijnych</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407</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678</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1.928</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b/>
                <w:color w:val="000000" w:themeColor="text1"/>
                <w:sz w:val="20"/>
                <w:szCs w:val="20"/>
              </w:rPr>
            </w:pPr>
            <w:r w:rsidRPr="0042076A">
              <w:rPr>
                <w:rFonts w:ascii="Arial" w:hAnsi="Arial" w:cs="Arial"/>
                <w:b/>
                <w:color w:val="000000" w:themeColor="text1"/>
                <w:sz w:val="20"/>
                <w:szCs w:val="20"/>
              </w:rPr>
              <w:t>Wydatki majątkowe</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6.003</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2.401</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b/>
                <w:color w:val="000000" w:themeColor="text1"/>
                <w:sz w:val="20"/>
                <w:szCs w:val="20"/>
              </w:rPr>
            </w:pPr>
            <w:r w:rsidRPr="0042076A">
              <w:rPr>
                <w:rFonts w:ascii="Arial" w:hAnsi="Arial" w:cs="Arial"/>
                <w:b/>
                <w:color w:val="000000" w:themeColor="text1"/>
                <w:sz w:val="20"/>
                <w:szCs w:val="20"/>
              </w:rPr>
              <w:t>6.226</w:t>
            </w:r>
          </w:p>
        </w:tc>
      </w:tr>
      <w:tr w:rsidR="00FA0840" w:rsidRPr="0042076A" w:rsidTr="000405EB">
        <w:trPr>
          <w:trHeight w:val="250"/>
        </w:trPr>
        <w:tc>
          <w:tcPr>
            <w:tcW w:w="3782" w:type="pct"/>
            <w:tcBorders>
              <w:top w:val="single" w:sz="2" w:space="0" w:color="auto"/>
              <w:bottom w:val="single" w:sz="2" w:space="0" w:color="auto"/>
              <w:right w:val="single" w:sz="6" w:space="0" w:color="auto"/>
            </w:tcBorders>
          </w:tcPr>
          <w:p w:rsidR="00FA0840" w:rsidRPr="0042076A" w:rsidRDefault="00FA0840"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W tym inwestycyjne</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6.003</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2.401</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6.226</w:t>
            </w:r>
          </w:p>
        </w:tc>
      </w:tr>
      <w:tr w:rsidR="00FA0840" w:rsidRPr="0042076A" w:rsidTr="000405EB">
        <w:trPr>
          <w:trHeight w:val="250"/>
        </w:trPr>
        <w:tc>
          <w:tcPr>
            <w:tcW w:w="3782" w:type="pct"/>
            <w:tcBorders>
              <w:top w:val="single" w:sz="2" w:space="0" w:color="auto"/>
              <w:left w:val="single" w:sz="2" w:space="0" w:color="auto"/>
              <w:bottom w:val="single" w:sz="2" w:space="0" w:color="auto"/>
              <w:right w:val="single" w:sz="2" w:space="0" w:color="auto"/>
            </w:tcBorders>
          </w:tcPr>
          <w:p w:rsidR="00FA0840" w:rsidRPr="0042076A" w:rsidRDefault="00FA0840"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 xml:space="preserve">  w tym: na budynki i budowle</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5.972</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2.314</w:t>
            </w:r>
          </w:p>
        </w:tc>
        <w:tc>
          <w:tcPr>
            <w:tcW w:w="406" w:type="pct"/>
            <w:tcBorders>
              <w:top w:val="single" w:sz="2" w:space="0" w:color="auto"/>
              <w:left w:val="single" w:sz="2" w:space="0" w:color="auto"/>
              <w:bottom w:val="single" w:sz="2" w:space="0" w:color="auto"/>
              <w:right w:val="single" w:sz="2" w:space="0" w:color="auto"/>
            </w:tcBorders>
            <w:vAlign w:val="center"/>
          </w:tcPr>
          <w:p w:rsidR="00FA0840" w:rsidRPr="0042076A" w:rsidRDefault="00FA0840" w:rsidP="000405EB">
            <w:pPr>
              <w:spacing w:after="0" w:line="240" w:lineRule="auto"/>
              <w:jc w:val="right"/>
              <w:rPr>
                <w:rFonts w:ascii="Arial" w:hAnsi="Arial" w:cs="Arial"/>
                <w:color w:val="000000" w:themeColor="text1"/>
                <w:sz w:val="20"/>
                <w:szCs w:val="20"/>
              </w:rPr>
            </w:pPr>
            <w:r w:rsidRPr="0042076A">
              <w:rPr>
                <w:rFonts w:ascii="Arial" w:hAnsi="Arial" w:cs="Arial"/>
                <w:color w:val="000000" w:themeColor="text1"/>
                <w:sz w:val="20"/>
                <w:szCs w:val="20"/>
              </w:rPr>
              <w:t>5.538</w:t>
            </w:r>
          </w:p>
        </w:tc>
      </w:tr>
    </w:tbl>
    <w:p w:rsidR="003E07E7" w:rsidRPr="003E07E7" w:rsidRDefault="003E07E7" w:rsidP="003E07E7">
      <w:pPr>
        <w:spacing w:line="240" w:lineRule="auto"/>
        <w:rPr>
          <w:rFonts w:ascii="Arial" w:hAnsi="Arial" w:cs="Arial"/>
          <w:i/>
          <w:sz w:val="18"/>
          <w:szCs w:val="18"/>
        </w:rPr>
      </w:pPr>
      <w:bookmarkStart w:id="414" w:name="_Toc402520452"/>
      <w:r w:rsidRPr="003E07E7">
        <w:rPr>
          <w:rFonts w:ascii="Arial" w:hAnsi="Arial" w:cs="Arial"/>
          <w:i/>
          <w:sz w:val="18"/>
          <w:szCs w:val="18"/>
        </w:rPr>
        <w:t xml:space="preserve">Źródło: dane Urzędu Gminy </w:t>
      </w:r>
      <w:r w:rsidR="00005281">
        <w:rPr>
          <w:rFonts w:ascii="Arial" w:hAnsi="Arial" w:cs="Arial"/>
          <w:i/>
          <w:sz w:val="18"/>
          <w:szCs w:val="18"/>
        </w:rPr>
        <w:t>Zarszyn</w:t>
      </w:r>
    </w:p>
    <w:p w:rsidR="007A72AF" w:rsidRDefault="007A72AF" w:rsidP="00BE1BFB">
      <w:pPr>
        <w:pStyle w:val="Legenda"/>
        <w:spacing w:after="0"/>
        <w:rPr>
          <w:rFonts w:ascii="Arial" w:hAnsi="Arial" w:cs="Arial"/>
          <w:sz w:val="18"/>
          <w:szCs w:val="18"/>
        </w:rPr>
      </w:pPr>
      <w:bookmarkStart w:id="415" w:name="_Toc440616705"/>
      <w:r w:rsidRPr="00F05293">
        <w:rPr>
          <w:rFonts w:ascii="Arial" w:hAnsi="Arial" w:cs="Arial"/>
          <w:sz w:val="18"/>
          <w:szCs w:val="18"/>
        </w:rPr>
        <w:t xml:space="preserve">Tabela </w:t>
      </w:r>
      <w:r w:rsidR="00F21C81" w:rsidRPr="00F05293">
        <w:rPr>
          <w:rFonts w:ascii="Arial" w:hAnsi="Arial" w:cs="Arial"/>
          <w:sz w:val="18"/>
          <w:szCs w:val="18"/>
        </w:rPr>
        <w:fldChar w:fldCharType="begin"/>
      </w:r>
      <w:r w:rsidRPr="00F05293">
        <w:rPr>
          <w:rFonts w:ascii="Arial" w:hAnsi="Arial" w:cs="Arial"/>
          <w:sz w:val="18"/>
          <w:szCs w:val="18"/>
        </w:rPr>
        <w:instrText xml:space="preserve"> SEQ Tabela \* ARABIC </w:instrText>
      </w:r>
      <w:r w:rsidR="00F21C81" w:rsidRPr="00F05293">
        <w:rPr>
          <w:rFonts w:ascii="Arial" w:hAnsi="Arial" w:cs="Arial"/>
          <w:sz w:val="18"/>
          <w:szCs w:val="18"/>
        </w:rPr>
        <w:fldChar w:fldCharType="separate"/>
      </w:r>
      <w:r w:rsidR="009909AD">
        <w:rPr>
          <w:rFonts w:ascii="Arial" w:hAnsi="Arial" w:cs="Arial"/>
          <w:noProof/>
          <w:sz w:val="18"/>
          <w:szCs w:val="18"/>
        </w:rPr>
        <w:t>58</w:t>
      </w:r>
      <w:r w:rsidR="00F21C81" w:rsidRPr="00F05293">
        <w:rPr>
          <w:rFonts w:ascii="Arial" w:hAnsi="Arial" w:cs="Arial"/>
          <w:sz w:val="18"/>
          <w:szCs w:val="18"/>
        </w:rPr>
        <w:fldChar w:fldCharType="end"/>
      </w:r>
      <w:r w:rsidRPr="00F05293">
        <w:rPr>
          <w:rFonts w:ascii="Arial" w:hAnsi="Arial" w:cs="Arial"/>
          <w:sz w:val="18"/>
          <w:szCs w:val="18"/>
        </w:rPr>
        <w:t>. Wydatki budżetu gminy wg rodzajów</w:t>
      </w:r>
      <w:bookmarkEnd w:id="414"/>
      <w:bookmarkEnd w:id="4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1" w:type="dxa"/>
          <w:right w:w="31" w:type="dxa"/>
        </w:tblCellMar>
        <w:tblLook w:val="0000" w:firstRow="0" w:lastRow="0" w:firstColumn="0" w:lastColumn="0" w:noHBand="0" w:noVBand="0"/>
      </w:tblPr>
      <w:tblGrid>
        <w:gridCol w:w="4109"/>
        <w:gridCol w:w="1829"/>
        <w:gridCol w:w="1546"/>
        <w:gridCol w:w="1579"/>
      </w:tblGrid>
      <w:tr w:rsidR="0042076A" w:rsidRPr="0042076A" w:rsidTr="000405EB">
        <w:trPr>
          <w:cantSplit/>
          <w:trHeight w:val="250"/>
        </w:trPr>
        <w:tc>
          <w:tcPr>
            <w:tcW w:w="2267" w:type="pct"/>
            <w:vMerge w:val="restart"/>
            <w:shd w:val="clear" w:color="auto" w:fill="BFBFBF" w:themeFill="background1" w:themeFillShade="BF"/>
            <w:vAlign w:val="center"/>
          </w:tcPr>
          <w:p w:rsidR="001B25DF" w:rsidRPr="0042076A" w:rsidRDefault="001B25DF" w:rsidP="000405EB">
            <w:pPr>
              <w:snapToGrid w:val="0"/>
              <w:spacing w:after="0" w:line="240" w:lineRule="auto"/>
              <w:jc w:val="center"/>
              <w:rPr>
                <w:rFonts w:ascii="Arial" w:hAnsi="Arial" w:cs="Arial"/>
                <w:b/>
                <w:color w:val="000000" w:themeColor="text1"/>
                <w:sz w:val="20"/>
                <w:szCs w:val="20"/>
              </w:rPr>
            </w:pPr>
            <w:bookmarkStart w:id="416" w:name="_Toc402520453"/>
            <w:r w:rsidRPr="0042076A">
              <w:rPr>
                <w:rFonts w:ascii="Arial" w:hAnsi="Arial" w:cs="Arial"/>
                <w:b/>
                <w:color w:val="000000" w:themeColor="text1"/>
                <w:sz w:val="20"/>
                <w:szCs w:val="20"/>
              </w:rPr>
              <w:t>WYSZCZEGÓLNIENIE</w:t>
            </w:r>
          </w:p>
          <w:p w:rsidR="001B25DF" w:rsidRPr="0042076A" w:rsidRDefault="001B25DF" w:rsidP="000405EB">
            <w:pPr>
              <w:snapToGrid w:val="0"/>
              <w:spacing w:after="0" w:line="240" w:lineRule="auto"/>
              <w:jc w:val="center"/>
              <w:rPr>
                <w:rFonts w:ascii="Arial" w:hAnsi="Arial" w:cs="Arial"/>
                <w:b/>
                <w:color w:val="000000" w:themeColor="text1"/>
                <w:sz w:val="20"/>
                <w:szCs w:val="20"/>
              </w:rPr>
            </w:pPr>
          </w:p>
        </w:tc>
        <w:tc>
          <w:tcPr>
            <w:tcW w:w="2733" w:type="pct"/>
            <w:gridSpan w:val="3"/>
            <w:shd w:val="clear" w:color="auto" w:fill="BFBFBF" w:themeFill="background1" w:themeFillShade="BF"/>
            <w:vAlign w:val="center"/>
          </w:tcPr>
          <w:p w:rsidR="001B25DF" w:rsidRPr="0042076A" w:rsidRDefault="001B25DF"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 xml:space="preserve"> zł</w:t>
            </w:r>
          </w:p>
        </w:tc>
      </w:tr>
      <w:tr w:rsidR="0042076A" w:rsidRPr="0042076A" w:rsidTr="000405EB">
        <w:trPr>
          <w:trHeight w:val="250"/>
        </w:trPr>
        <w:tc>
          <w:tcPr>
            <w:tcW w:w="2267" w:type="pct"/>
            <w:vMerge/>
            <w:shd w:val="clear" w:color="auto" w:fill="BFBFBF" w:themeFill="background1" w:themeFillShade="BF"/>
            <w:vAlign w:val="center"/>
          </w:tcPr>
          <w:p w:rsidR="001B25DF" w:rsidRPr="0042076A" w:rsidRDefault="001B25DF" w:rsidP="000405EB">
            <w:pPr>
              <w:snapToGrid w:val="0"/>
              <w:spacing w:after="0" w:line="240" w:lineRule="auto"/>
              <w:jc w:val="center"/>
              <w:rPr>
                <w:rFonts w:ascii="Arial" w:hAnsi="Arial" w:cs="Arial"/>
                <w:b/>
                <w:color w:val="000000" w:themeColor="text1"/>
                <w:sz w:val="20"/>
                <w:szCs w:val="20"/>
              </w:rPr>
            </w:pPr>
          </w:p>
        </w:tc>
        <w:tc>
          <w:tcPr>
            <w:tcW w:w="1009" w:type="pct"/>
            <w:shd w:val="clear" w:color="auto" w:fill="BFBFBF" w:themeFill="background1" w:themeFillShade="BF"/>
            <w:vAlign w:val="center"/>
          </w:tcPr>
          <w:p w:rsidR="001B25DF" w:rsidRPr="0042076A" w:rsidRDefault="001B25DF"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2012</w:t>
            </w:r>
          </w:p>
        </w:tc>
        <w:tc>
          <w:tcPr>
            <w:tcW w:w="853" w:type="pct"/>
            <w:shd w:val="clear" w:color="auto" w:fill="BFBFBF" w:themeFill="background1" w:themeFillShade="BF"/>
            <w:vAlign w:val="center"/>
          </w:tcPr>
          <w:p w:rsidR="001B25DF" w:rsidRPr="0042076A" w:rsidRDefault="001B25DF"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2013</w:t>
            </w:r>
          </w:p>
        </w:tc>
        <w:tc>
          <w:tcPr>
            <w:tcW w:w="871" w:type="pct"/>
            <w:shd w:val="clear" w:color="auto" w:fill="BFBFBF" w:themeFill="background1" w:themeFillShade="BF"/>
            <w:vAlign w:val="center"/>
          </w:tcPr>
          <w:p w:rsidR="001B25DF" w:rsidRPr="0042076A" w:rsidRDefault="001B25DF"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2014</w:t>
            </w:r>
          </w:p>
        </w:tc>
      </w:tr>
      <w:tr w:rsidR="0042076A" w:rsidRPr="0042076A" w:rsidTr="000405EB">
        <w:trPr>
          <w:trHeight w:val="250"/>
        </w:trPr>
        <w:tc>
          <w:tcPr>
            <w:tcW w:w="2267" w:type="pct"/>
            <w:shd w:val="clear" w:color="auto" w:fill="BFBFBF" w:themeFill="background1" w:themeFillShade="BF"/>
            <w:vAlign w:val="center"/>
          </w:tcPr>
          <w:p w:rsidR="001B25DF" w:rsidRPr="0042076A" w:rsidRDefault="001B25DF" w:rsidP="000405EB">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OGÓŁEM</w:t>
            </w:r>
          </w:p>
        </w:tc>
        <w:tc>
          <w:tcPr>
            <w:tcW w:w="100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27 957 390,46</w:t>
            </w:r>
          </w:p>
        </w:tc>
        <w:tc>
          <w:tcPr>
            <w:tcW w:w="85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25 137 996,19</w:t>
            </w:r>
          </w:p>
        </w:tc>
        <w:tc>
          <w:tcPr>
            <w:tcW w:w="871" w:type="pct"/>
            <w:shd w:val="clear" w:color="auto" w:fill="BFBFBF" w:themeFill="background1" w:themeFillShade="BF"/>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31 057 001,72</w:t>
            </w:r>
          </w:p>
        </w:tc>
      </w:tr>
      <w:tr w:rsidR="0042076A" w:rsidRPr="0042076A" w:rsidTr="0042076A">
        <w:trPr>
          <w:trHeight w:val="250"/>
        </w:trPr>
        <w:tc>
          <w:tcPr>
            <w:tcW w:w="2267" w:type="pct"/>
            <w:shd w:val="clear" w:color="auto" w:fill="auto"/>
            <w:vAlign w:val="center"/>
          </w:tcPr>
          <w:p w:rsidR="001B25DF" w:rsidRPr="0042076A" w:rsidRDefault="001B25DF" w:rsidP="000405EB">
            <w:pPr>
              <w:snapToGrid w:val="0"/>
              <w:spacing w:after="0" w:line="240" w:lineRule="auto"/>
              <w:rPr>
                <w:rFonts w:ascii="Arial" w:hAnsi="Arial" w:cs="Arial"/>
                <w:i/>
                <w:color w:val="000000" w:themeColor="text1"/>
                <w:sz w:val="20"/>
                <w:szCs w:val="20"/>
              </w:rPr>
            </w:pPr>
            <w:r w:rsidRPr="0042076A">
              <w:rPr>
                <w:rFonts w:ascii="Arial" w:hAnsi="Arial" w:cs="Arial"/>
                <w:i/>
                <w:color w:val="000000" w:themeColor="text1"/>
                <w:sz w:val="20"/>
                <w:szCs w:val="20"/>
              </w:rPr>
              <w:t>w tym:</w:t>
            </w:r>
          </w:p>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Dotacje na finansowanie zadań gospodarczych</w:t>
            </w:r>
          </w:p>
        </w:tc>
        <w:tc>
          <w:tcPr>
            <w:tcW w:w="1009" w:type="pct"/>
            <w:tcBorders>
              <w:top w:val="nil"/>
              <w:left w:val="single" w:sz="4" w:space="0" w:color="auto"/>
              <w:bottom w:val="single" w:sz="4" w:space="0" w:color="auto"/>
              <w:right w:val="single" w:sz="4" w:space="0" w:color="auto"/>
            </w:tcBorders>
            <w:shd w:val="clear" w:color="auto" w:fill="auto"/>
            <w:vAlign w:val="center"/>
          </w:tcPr>
          <w:p w:rsidR="001B25DF" w:rsidRPr="0042076A" w:rsidRDefault="001B25DF" w:rsidP="0042076A">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53" w:type="pct"/>
            <w:tcBorders>
              <w:top w:val="nil"/>
              <w:left w:val="single" w:sz="4" w:space="0" w:color="auto"/>
              <w:bottom w:val="single" w:sz="4" w:space="0" w:color="auto"/>
              <w:right w:val="single" w:sz="4" w:space="0" w:color="auto"/>
            </w:tcBorders>
            <w:shd w:val="clear" w:color="auto" w:fill="auto"/>
            <w:vAlign w:val="center"/>
          </w:tcPr>
          <w:p w:rsidR="001B25DF" w:rsidRPr="0042076A" w:rsidRDefault="001B25DF" w:rsidP="0042076A">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71" w:type="pct"/>
            <w:tcBorders>
              <w:top w:val="single" w:sz="2" w:space="0" w:color="auto"/>
              <w:left w:val="single" w:sz="2" w:space="0" w:color="auto"/>
              <w:bottom w:val="single" w:sz="2" w:space="0" w:color="auto"/>
              <w:right w:val="single" w:sz="2" w:space="0" w:color="auto"/>
            </w:tcBorders>
            <w:vAlign w:val="center"/>
          </w:tcPr>
          <w:p w:rsidR="001B25DF" w:rsidRPr="0042076A" w:rsidRDefault="001B25DF" w:rsidP="0042076A">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Rolnictwo</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3 331 923,47</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1 447 687,12</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3 046 915,02</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Transport</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917 256,41</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784 089,38</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2 225 522,52</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Gospodarka komunalna</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628 620,84</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813 381,02</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1 037 424,80</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Gospodarka mieszkaniowa oraz niematerialne usługi komunalne</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before="120" w:after="0"/>
              <w:jc w:val="right"/>
              <w:rPr>
                <w:rFonts w:ascii="Arial" w:hAnsi="Arial" w:cs="Arial"/>
                <w:color w:val="000000" w:themeColor="text1"/>
                <w:sz w:val="20"/>
                <w:szCs w:val="20"/>
              </w:rPr>
            </w:pPr>
            <w:r w:rsidRPr="0042076A">
              <w:rPr>
                <w:rFonts w:ascii="Arial" w:hAnsi="Arial" w:cs="Arial"/>
                <w:color w:val="000000" w:themeColor="text1"/>
                <w:sz w:val="20"/>
                <w:szCs w:val="20"/>
              </w:rPr>
              <w:t>1 294 438,84</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before="120" w:after="0"/>
              <w:jc w:val="right"/>
              <w:rPr>
                <w:rFonts w:ascii="Arial" w:hAnsi="Arial" w:cs="Arial"/>
                <w:color w:val="000000" w:themeColor="text1"/>
                <w:sz w:val="20"/>
                <w:szCs w:val="20"/>
              </w:rPr>
            </w:pPr>
            <w:r w:rsidRPr="0042076A">
              <w:rPr>
                <w:rFonts w:ascii="Arial" w:hAnsi="Arial" w:cs="Arial"/>
                <w:color w:val="000000" w:themeColor="text1"/>
                <w:sz w:val="20"/>
                <w:szCs w:val="20"/>
              </w:rPr>
              <w:t>1 916 722,18</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before="120" w:after="0"/>
              <w:jc w:val="right"/>
              <w:rPr>
                <w:rFonts w:ascii="Arial" w:hAnsi="Arial" w:cs="Arial"/>
                <w:color w:val="000000" w:themeColor="text1"/>
                <w:sz w:val="20"/>
                <w:szCs w:val="20"/>
              </w:rPr>
            </w:pPr>
            <w:r w:rsidRPr="0042076A">
              <w:rPr>
                <w:rFonts w:ascii="Arial" w:hAnsi="Arial" w:cs="Arial"/>
                <w:color w:val="000000" w:themeColor="text1"/>
                <w:sz w:val="20"/>
                <w:szCs w:val="20"/>
              </w:rPr>
              <w:t>1 328 989,31</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Oświata i wychowanie</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9 331 536,23</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9 201 441,24</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9 958 386,57</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Kultura i sztuka</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632 129,73</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464 052,82</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1 205 665,64</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Ochrona zdrowia</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100 434,34</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75 969,26</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107 604,09</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Opieka społeczna</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4 921 537,54</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5 106 534,06</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6 209 903,59</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Kultura fizyczna i sport</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2 124 869,96</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245 546,71</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740 251,50</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Turystyka i wypoczynek</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132 546,25</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57 852,36</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Administracja samorządowa</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3 036 762,92</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2 952 005,90</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3 204 999,16</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Obrona narodowa</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r>
      <w:tr w:rsidR="0042076A" w:rsidRPr="0042076A" w:rsidTr="0042076A">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 xml:space="preserve">Wytwarzanie i zaopatrywanie w energię elektryczną, gaz, wodę </w:t>
            </w:r>
          </w:p>
        </w:tc>
        <w:tc>
          <w:tcPr>
            <w:tcW w:w="1009" w:type="pct"/>
            <w:tcBorders>
              <w:top w:val="nil"/>
              <w:left w:val="single" w:sz="4" w:space="0" w:color="auto"/>
              <w:bottom w:val="single" w:sz="4" w:space="0" w:color="auto"/>
              <w:right w:val="single" w:sz="4" w:space="0" w:color="auto"/>
            </w:tcBorders>
            <w:shd w:val="clear" w:color="auto" w:fill="auto"/>
            <w:vAlign w:val="center"/>
          </w:tcPr>
          <w:p w:rsidR="001B25DF" w:rsidRPr="0042076A" w:rsidRDefault="001B25DF" w:rsidP="0042076A">
            <w:pPr>
              <w:spacing w:before="120" w:after="0"/>
              <w:jc w:val="right"/>
              <w:rPr>
                <w:rFonts w:ascii="Arial" w:hAnsi="Arial" w:cs="Arial"/>
                <w:color w:val="000000" w:themeColor="text1"/>
                <w:sz w:val="20"/>
                <w:szCs w:val="20"/>
              </w:rPr>
            </w:pPr>
            <w:r w:rsidRPr="0042076A">
              <w:rPr>
                <w:rFonts w:ascii="Arial" w:hAnsi="Arial" w:cs="Arial"/>
                <w:color w:val="000000" w:themeColor="text1"/>
                <w:sz w:val="20"/>
                <w:szCs w:val="20"/>
              </w:rPr>
              <w:t>90 180,00</w:t>
            </w:r>
          </w:p>
        </w:tc>
        <w:tc>
          <w:tcPr>
            <w:tcW w:w="853" w:type="pct"/>
            <w:tcBorders>
              <w:top w:val="nil"/>
              <w:left w:val="single" w:sz="4" w:space="0" w:color="auto"/>
              <w:bottom w:val="single" w:sz="4" w:space="0" w:color="auto"/>
              <w:right w:val="single" w:sz="4" w:space="0" w:color="auto"/>
            </w:tcBorders>
            <w:shd w:val="clear" w:color="auto" w:fill="auto"/>
            <w:vAlign w:val="center"/>
          </w:tcPr>
          <w:p w:rsidR="001B25DF" w:rsidRPr="0042076A" w:rsidRDefault="001B25DF" w:rsidP="0042076A">
            <w:pPr>
              <w:spacing w:before="120" w:after="0"/>
              <w:jc w:val="right"/>
              <w:rPr>
                <w:rFonts w:ascii="Arial" w:hAnsi="Arial" w:cs="Arial"/>
                <w:color w:val="000000" w:themeColor="text1"/>
                <w:sz w:val="20"/>
                <w:szCs w:val="20"/>
              </w:rPr>
            </w:pPr>
            <w:r w:rsidRPr="0042076A">
              <w:rPr>
                <w:rFonts w:ascii="Arial" w:hAnsi="Arial" w:cs="Arial"/>
                <w:color w:val="000000" w:themeColor="text1"/>
                <w:sz w:val="20"/>
                <w:szCs w:val="20"/>
              </w:rPr>
              <w:t>66 000,00</w:t>
            </w:r>
          </w:p>
        </w:tc>
        <w:tc>
          <w:tcPr>
            <w:tcW w:w="871" w:type="pct"/>
            <w:tcBorders>
              <w:top w:val="single" w:sz="2" w:space="0" w:color="auto"/>
              <w:left w:val="single" w:sz="2" w:space="0" w:color="auto"/>
              <w:bottom w:val="single" w:sz="2" w:space="0" w:color="auto"/>
              <w:right w:val="single" w:sz="2" w:space="0" w:color="auto"/>
            </w:tcBorders>
            <w:vAlign w:val="center"/>
          </w:tcPr>
          <w:p w:rsidR="001B25DF" w:rsidRPr="0042076A" w:rsidRDefault="001B25DF" w:rsidP="0042076A">
            <w:pPr>
              <w:spacing w:before="120" w:after="0"/>
              <w:jc w:val="right"/>
              <w:rPr>
                <w:rFonts w:ascii="Arial" w:hAnsi="Arial" w:cs="Arial"/>
                <w:color w:val="000000" w:themeColor="text1"/>
                <w:sz w:val="20"/>
                <w:szCs w:val="20"/>
              </w:rPr>
            </w:pPr>
            <w:r w:rsidRPr="0042076A">
              <w:rPr>
                <w:rFonts w:ascii="Arial" w:hAnsi="Arial" w:cs="Arial"/>
                <w:color w:val="000000" w:themeColor="text1"/>
                <w:sz w:val="20"/>
                <w:szCs w:val="20"/>
              </w:rPr>
              <w:t>61 927,21</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Działalność usługowa</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44 029,50</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70 219,39</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66 938,23</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 xml:space="preserve">Informatyka </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988,97</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402 700,00</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152 169,86</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 xml:space="preserve">Urzędy naczelnych organów </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5 275,58</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5 485,05</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57 244,24</w:t>
            </w:r>
          </w:p>
        </w:tc>
      </w:tr>
      <w:tr w:rsidR="0042076A" w:rsidRPr="0042076A" w:rsidTr="0042076A">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Bezpieczeństwo publiczne i ochrona przeciwpożarowa</w:t>
            </w:r>
          </w:p>
        </w:tc>
        <w:tc>
          <w:tcPr>
            <w:tcW w:w="1009" w:type="pct"/>
            <w:tcBorders>
              <w:top w:val="nil"/>
              <w:left w:val="single" w:sz="4" w:space="0" w:color="auto"/>
              <w:bottom w:val="single" w:sz="4" w:space="0" w:color="auto"/>
              <w:right w:val="single" w:sz="4" w:space="0" w:color="auto"/>
            </w:tcBorders>
            <w:shd w:val="clear" w:color="auto" w:fill="auto"/>
            <w:vAlign w:val="center"/>
          </w:tcPr>
          <w:p w:rsidR="001B25DF" w:rsidRPr="0042076A" w:rsidRDefault="001B25DF" w:rsidP="0042076A">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288 618,45</w:t>
            </w:r>
          </w:p>
        </w:tc>
        <w:tc>
          <w:tcPr>
            <w:tcW w:w="853" w:type="pct"/>
            <w:tcBorders>
              <w:top w:val="nil"/>
              <w:left w:val="single" w:sz="4" w:space="0" w:color="auto"/>
              <w:bottom w:val="single" w:sz="4" w:space="0" w:color="auto"/>
              <w:right w:val="single" w:sz="4" w:space="0" w:color="auto"/>
            </w:tcBorders>
            <w:shd w:val="clear" w:color="auto" w:fill="auto"/>
            <w:vAlign w:val="center"/>
          </w:tcPr>
          <w:p w:rsidR="001B25DF" w:rsidRPr="0042076A" w:rsidRDefault="001B25DF" w:rsidP="0042076A">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215 930,80</w:t>
            </w:r>
          </w:p>
        </w:tc>
        <w:tc>
          <w:tcPr>
            <w:tcW w:w="871" w:type="pct"/>
            <w:tcBorders>
              <w:top w:val="single" w:sz="2" w:space="0" w:color="auto"/>
              <w:left w:val="single" w:sz="2" w:space="0" w:color="auto"/>
              <w:bottom w:val="single" w:sz="2" w:space="0" w:color="auto"/>
              <w:right w:val="single" w:sz="2" w:space="0" w:color="auto"/>
            </w:tcBorders>
            <w:vAlign w:val="center"/>
          </w:tcPr>
          <w:p w:rsidR="001B25DF" w:rsidRPr="0042076A" w:rsidRDefault="001B25DF" w:rsidP="0042076A">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370 017,88</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lastRenderedPageBreak/>
              <w:t>Dochody od osób prawnych</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r>
      <w:tr w:rsidR="0042076A" w:rsidRPr="0042076A" w:rsidTr="0042076A">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Obsługa długu publicznego</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633 722,72</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473 193,14</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312 153,63</w:t>
            </w:r>
          </w:p>
        </w:tc>
      </w:tr>
      <w:tr w:rsidR="0042076A" w:rsidRPr="0042076A" w:rsidTr="0042076A">
        <w:trPr>
          <w:trHeight w:val="250"/>
        </w:trPr>
        <w:tc>
          <w:tcPr>
            <w:tcW w:w="2267" w:type="pct"/>
            <w:tcBorders>
              <w:right w:val="single" w:sz="4" w:space="0" w:color="auto"/>
            </w:tcBorders>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Różne rozliczenia</w:t>
            </w:r>
          </w:p>
        </w:tc>
        <w:tc>
          <w:tcPr>
            <w:tcW w:w="1009" w:type="pct"/>
            <w:tcBorders>
              <w:top w:val="single" w:sz="4" w:space="0" w:color="auto"/>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53" w:type="pct"/>
            <w:tcBorders>
              <w:top w:val="single" w:sz="4" w:space="0" w:color="auto"/>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71" w:type="pct"/>
            <w:tcBorders>
              <w:top w:val="single" w:sz="2" w:space="0" w:color="auto"/>
              <w:left w:val="single" w:sz="4"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53 804,00</w:t>
            </w:r>
          </w:p>
        </w:tc>
      </w:tr>
      <w:tr w:rsidR="0042076A" w:rsidRPr="0042076A" w:rsidTr="0042076A">
        <w:trPr>
          <w:trHeight w:val="123"/>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Pozostałe zadania w zakresie polityki społecznej</w:t>
            </w:r>
          </w:p>
        </w:tc>
        <w:tc>
          <w:tcPr>
            <w:tcW w:w="1009" w:type="pct"/>
            <w:tcBorders>
              <w:top w:val="single" w:sz="4" w:space="0" w:color="auto"/>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53" w:type="pct"/>
            <w:tcBorders>
              <w:top w:val="single" w:sz="4" w:space="0" w:color="auto"/>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871" w:type="pct"/>
            <w:tcBorders>
              <w:top w:val="single" w:sz="2" w:space="0" w:color="auto"/>
              <w:left w:val="single" w:sz="2" w:space="0" w:color="auto"/>
              <w:bottom w:val="single" w:sz="2" w:space="0" w:color="auto"/>
              <w:right w:val="single" w:sz="2" w:space="0" w:color="auto"/>
            </w:tcBorders>
            <w:vAlign w:val="center"/>
          </w:tcPr>
          <w:p w:rsidR="001B25DF" w:rsidRPr="0042076A" w:rsidRDefault="001B25DF" w:rsidP="0042076A">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0,00</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Edukacyjna opieka wychowawcza</w:t>
            </w:r>
          </w:p>
        </w:tc>
        <w:tc>
          <w:tcPr>
            <w:tcW w:w="1009"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504 294,66</w:t>
            </w:r>
          </w:p>
        </w:tc>
        <w:tc>
          <w:tcPr>
            <w:tcW w:w="853" w:type="pct"/>
            <w:tcBorders>
              <w:top w:val="nil"/>
              <w:left w:val="single" w:sz="4" w:space="0" w:color="auto"/>
              <w:bottom w:val="single" w:sz="4" w:space="0" w:color="auto"/>
              <w:right w:val="single" w:sz="4" w:space="0" w:color="auto"/>
            </w:tcBorders>
            <w:shd w:val="clear" w:color="auto" w:fill="auto"/>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690 906,55</w:t>
            </w:r>
          </w:p>
        </w:tc>
        <w:tc>
          <w:tcPr>
            <w:tcW w:w="871" w:type="pct"/>
            <w:tcBorders>
              <w:top w:val="single" w:sz="2" w:space="0" w:color="auto"/>
              <w:left w:val="single" w:sz="2" w:space="0" w:color="auto"/>
              <w:bottom w:val="single" w:sz="2" w:space="0" w:color="auto"/>
              <w:right w:val="single" w:sz="2" w:space="0" w:color="auto"/>
            </w:tcBorders>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807 676,88</w:t>
            </w:r>
          </w:p>
        </w:tc>
      </w:tr>
      <w:tr w:rsidR="0042076A" w:rsidRPr="0042076A" w:rsidTr="000405EB">
        <w:trPr>
          <w:trHeight w:val="250"/>
        </w:trPr>
        <w:tc>
          <w:tcPr>
            <w:tcW w:w="2267" w:type="pct"/>
            <w:shd w:val="clear" w:color="auto" w:fill="auto"/>
            <w:vAlign w:val="center"/>
          </w:tcPr>
          <w:p w:rsidR="001B25DF" w:rsidRPr="0042076A" w:rsidRDefault="001B25DF" w:rsidP="000405EB">
            <w:pPr>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Leśnictwo</w:t>
            </w:r>
          </w:p>
        </w:tc>
        <w:tc>
          <w:tcPr>
            <w:tcW w:w="1009"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70 770,30</w:t>
            </w:r>
          </w:p>
        </w:tc>
        <w:tc>
          <w:tcPr>
            <w:tcW w:w="853"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73 585,32</w:t>
            </w:r>
          </w:p>
        </w:tc>
        <w:tc>
          <w:tcPr>
            <w:tcW w:w="871" w:type="pct"/>
            <w:tcBorders>
              <w:top w:val="single" w:sz="2" w:space="0" w:color="auto"/>
              <w:left w:val="single" w:sz="2" w:space="0" w:color="auto"/>
              <w:bottom w:val="single" w:sz="2" w:space="0" w:color="auto"/>
              <w:right w:val="single" w:sz="2" w:space="0" w:color="auto"/>
            </w:tcBorders>
            <w:shd w:val="clear" w:color="auto" w:fill="FFFFFF" w:themeFill="background1"/>
          </w:tcPr>
          <w:p w:rsidR="001B25DF" w:rsidRPr="0042076A" w:rsidRDefault="001B25DF" w:rsidP="000405EB">
            <w:pPr>
              <w:spacing w:after="0"/>
              <w:jc w:val="right"/>
              <w:rPr>
                <w:rFonts w:ascii="Arial" w:hAnsi="Arial" w:cs="Arial"/>
                <w:color w:val="000000" w:themeColor="text1"/>
                <w:sz w:val="20"/>
                <w:szCs w:val="20"/>
              </w:rPr>
            </w:pPr>
            <w:r w:rsidRPr="0042076A">
              <w:rPr>
                <w:rFonts w:ascii="Arial" w:hAnsi="Arial" w:cs="Arial"/>
                <w:color w:val="000000" w:themeColor="text1"/>
                <w:sz w:val="20"/>
                <w:szCs w:val="20"/>
              </w:rPr>
              <w:t>51 555,23</w:t>
            </w:r>
          </w:p>
        </w:tc>
      </w:tr>
    </w:tbl>
    <w:p w:rsidR="003E07E7" w:rsidRPr="003E07E7" w:rsidRDefault="003E07E7" w:rsidP="003E07E7">
      <w:pPr>
        <w:spacing w:line="240" w:lineRule="auto"/>
        <w:rPr>
          <w:rFonts w:ascii="Arial" w:hAnsi="Arial" w:cs="Arial"/>
          <w:i/>
          <w:sz w:val="18"/>
          <w:szCs w:val="18"/>
        </w:rPr>
      </w:pPr>
      <w:r w:rsidRPr="003E07E7">
        <w:rPr>
          <w:rFonts w:ascii="Arial" w:hAnsi="Arial" w:cs="Arial"/>
          <w:i/>
          <w:sz w:val="18"/>
          <w:szCs w:val="18"/>
        </w:rPr>
        <w:t xml:space="preserve">Źródło: dane Urzędu Gminy </w:t>
      </w:r>
      <w:r w:rsidR="00005281">
        <w:rPr>
          <w:rFonts w:ascii="Arial" w:hAnsi="Arial" w:cs="Arial"/>
          <w:i/>
          <w:sz w:val="18"/>
          <w:szCs w:val="18"/>
        </w:rPr>
        <w:t>Zarszyn</w:t>
      </w:r>
    </w:p>
    <w:p w:rsidR="007A72AF" w:rsidRDefault="007A72AF" w:rsidP="00BE1BFB">
      <w:pPr>
        <w:pStyle w:val="Legenda"/>
        <w:spacing w:after="0"/>
        <w:rPr>
          <w:rFonts w:ascii="Arial" w:hAnsi="Arial" w:cs="Arial"/>
          <w:sz w:val="18"/>
          <w:szCs w:val="18"/>
        </w:rPr>
      </w:pPr>
      <w:bookmarkStart w:id="417" w:name="_Toc440616706"/>
      <w:r w:rsidRPr="003E07E7">
        <w:rPr>
          <w:rFonts w:ascii="Arial" w:hAnsi="Arial" w:cs="Arial"/>
          <w:sz w:val="18"/>
          <w:szCs w:val="18"/>
        </w:rPr>
        <w:t xml:space="preserve">Tabela </w:t>
      </w:r>
      <w:r w:rsidR="00F21C81" w:rsidRPr="003E07E7">
        <w:rPr>
          <w:rFonts w:ascii="Arial" w:hAnsi="Arial" w:cs="Arial"/>
          <w:sz w:val="18"/>
          <w:szCs w:val="18"/>
        </w:rPr>
        <w:fldChar w:fldCharType="begin"/>
      </w:r>
      <w:r w:rsidRPr="003E07E7">
        <w:rPr>
          <w:rFonts w:ascii="Arial" w:hAnsi="Arial" w:cs="Arial"/>
          <w:sz w:val="18"/>
          <w:szCs w:val="18"/>
        </w:rPr>
        <w:instrText xml:space="preserve"> SEQ Tabela \* ARABIC </w:instrText>
      </w:r>
      <w:r w:rsidR="00F21C81" w:rsidRPr="003E07E7">
        <w:rPr>
          <w:rFonts w:ascii="Arial" w:hAnsi="Arial" w:cs="Arial"/>
          <w:sz w:val="18"/>
          <w:szCs w:val="18"/>
        </w:rPr>
        <w:fldChar w:fldCharType="separate"/>
      </w:r>
      <w:r w:rsidR="009909AD">
        <w:rPr>
          <w:rFonts w:ascii="Arial" w:hAnsi="Arial" w:cs="Arial"/>
          <w:noProof/>
          <w:sz w:val="18"/>
          <w:szCs w:val="18"/>
        </w:rPr>
        <w:t>59</w:t>
      </w:r>
      <w:r w:rsidR="00F21C81" w:rsidRPr="003E07E7">
        <w:rPr>
          <w:rFonts w:ascii="Arial" w:hAnsi="Arial" w:cs="Arial"/>
          <w:sz w:val="18"/>
          <w:szCs w:val="18"/>
        </w:rPr>
        <w:fldChar w:fldCharType="end"/>
      </w:r>
      <w:r w:rsidRPr="003E07E7">
        <w:rPr>
          <w:rFonts w:ascii="Arial" w:hAnsi="Arial" w:cs="Arial"/>
          <w:sz w:val="18"/>
          <w:szCs w:val="18"/>
        </w:rPr>
        <w:t>. Wydatki budżetu gminy wg rodzajów -  struktura % w ogółu wydatków</w:t>
      </w:r>
      <w:bookmarkEnd w:id="416"/>
      <w:bookmarkEnd w:id="4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5376"/>
        <w:gridCol w:w="1260"/>
        <w:gridCol w:w="1260"/>
        <w:gridCol w:w="1167"/>
      </w:tblGrid>
      <w:tr w:rsidR="001B25DF" w:rsidRPr="0042076A" w:rsidTr="000405EB">
        <w:trPr>
          <w:trHeight w:val="30"/>
        </w:trPr>
        <w:tc>
          <w:tcPr>
            <w:tcW w:w="2966" w:type="pct"/>
            <w:shd w:val="clear" w:color="auto" w:fill="BFBFBF" w:themeFill="background1" w:themeFillShade="BF"/>
            <w:vAlign w:val="center"/>
          </w:tcPr>
          <w:p w:rsidR="001B25DF" w:rsidRPr="0042076A" w:rsidRDefault="001B25DF" w:rsidP="0042076A">
            <w:pPr>
              <w:snapToGrid w:val="0"/>
              <w:spacing w:after="0" w:line="240" w:lineRule="auto"/>
              <w:jc w:val="center"/>
              <w:rPr>
                <w:rFonts w:ascii="Arial" w:hAnsi="Arial" w:cs="Arial"/>
                <w:b/>
                <w:color w:val="000000" w:themeColor="text1"/>
                <w:sz w:val="20"/>
                <w:szCs w:val="20"/>
              </w:rPr>
            </w:pPr>
            <w:r w:rsidRPr="0042076A">
              <w:rPr>
                <w:rFonts w:ascii="Arial" w:hAnsi="Arial" w:cs="Arial"/>
                <w:b/>
                <w:color w:val="000000" w:themeColor="text1"/>
                <w:sz w:val="20"/>
                <w:szCs w:val="20"/>
              </w:rPr>
              <w:t>Wyszczególnienie</w:t>
            </w:r>
          </w:p>
        </w:tc>
        <w:tc>
          <w:tcPr>
            <w:tcW w:w="695" w:type="pct"/>
            <w:shd w:val="clear" w:color="auto" w:fill="BFBFBF" w:themeFill="background1" w:themeFillShade="BF"/>
            <w:vAlign w:val="center"/>
          </w:tcPr>
          <w:p w:rsidR="001B25DF" w:rsidRPr="0042076A" w:rsidRDefault="001B25DF" w:rsidP="0042076A">
            <w:pPr>
              <w:pStyle w:val="Zawartotabeli"/>
              <w:snapToGrid w:val="0"/>
              <w:spacing w:after="0" w:line="240" w:lineRule="auto"/>
              <w:jc w:val="center"/>
              <w:rPr>
                <w:rFonts w:ascii="Arial" w:hAnsi="Arial" w:cs="Arial"/>
                <w:b/>
                <w:color w:val="000000" w:themeColor="text1"/>
                <w:szCs w:val="20"/>
              </w:rPr>
            </w:pPr>
            <w:r w:rsidRPr="0042076A">
              <w:rPr>
                <w:rFonts w:ascii="Arial" w:hAnsi="Arial" w:cs="Arial"/>
                <w:b/>
                <w:color w:val="000000" w:themeColor="text1"/>
                <w:szCs w:val="20"/>
              </w:rPr>
              <w:t>2012</w:t>
            </w:r>
          </w:p>
        </w:tc>
        <w:tc>
          <w:tcPr>
            <w:tcW w:w="695" w:type="pct"/>
            <w:shd w:val="clear" w:color="auto" w:fill="BFBFBF" w:themeFill="background1" w:themeFillShade="BF"/>
            <w:vAlign w:val="center"/>
          </w:tcPr>
          <w:p w:rsidR="001B25DF" w:rsidRPr="0042076A" w:rsidRDefault="001B25DF" w:rsidP="0042076A">
            <w:pPr>
              <w:pStyle w:val="Zawartotabeli"/>
              <w:snapToGrid w:val="0"/>
              <w:spacing w:after="0" w:line="240" w:lineRule="auto"/>
              <w:jc w:val="center"/>
              <w:rPr>
                <w:rFonts w:ascii="Arial" w:hAnsi="Arial" w:cs="Arial"/>
                <w:b/>
                <w:color w:val="000000" w:themeColor="text1"/>
                <w:szCs w:val="20"/>
              </w:rPr>
            </w:pPr>
            <w:r w:rsidRPr="0042076A">
              <w:rPr>
                <w:rFonts w:ascii="Arial" w:hAnsi="Arial" w:cs="Arial"/>
                <w:b/>
                <w:color w:val="000000" w:themeColor="text1"/>
                <w:szCs w:val="20"/>
              </w:rPr>
              <w:t>2013</w:t>
            </w:r>
          </w:p>
        </w:tc>
        <w:tc>
          <w:tcPr>
            <w:tcW w:w="644" w:type="pct"/>
            <w:shd w:val="clear" w:color="auto" w:fill="BFBFBF" w:themeFill="background1" w:themeFillShade="BF"/>
            <w:vAlign w:val="center"/>
          </w:tcPr>
          <w:p w:rsidR="001B25DF" w:rsidRPr="0042076A" w:rsidRDefault="001B25DF" w:rsidP="0042076A">
            <w:pPr>
              <w:pStyle w:val="Zawartotabeli"/>
              <w:snapToGrid w:val="0"/>
              <w:spacing w:after="0" w:line="240" w:lineRule="auto"/>
              <w:jc w:val="center"/>
              <w:rPr>
                <w:rFonts w:ascii="Arial" w:hAnsi="Arial" w:cs="Arial"/>
                <w:b/>
                <w:color w:val="000000" w:themeColor="text1"/>
                <w:szCs w:val="20"/>
              </w:rPr>
            </w:pPr>
            <w:r w:rsidRPr="0042076A">
              <w:rPr>
                <w:rFonts w:ascii="Arial" w:hAnsi="Arial" w:cs="Arial"/>
                <w:b/>
                <w:color w:val="000000" w:themeColor="text1"/>
                <w:szCs w:val="20"/>
              </w:rPr>
              <w:t>2014</w:t>
            </w:r>
          </w:p>
        </w:tc>
      </w:tr>
      <w:tr w:rsidR="001B25DF" w:rsidRPr="0042076A" w:rsidTr="000405EB">
        <w:trPr>
          <w:trHeight w:val="123"/>
        </w:trPr>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OGÓŁEM</w:t>
            </w:r>
          </w:p>
        </w:tc>
        <w:tc>
          <w:tcPr>
            <w:tcW w:w="695" w:type="pct"/>
            <w:tcBorders>
              <w:top w:val="single" w:sz="2" w:space="0" w:color="auto"/>
              <w:left w:val="single" w:sz="2" w:space="0" w:color="auto"/>
              <w:bottom w:val="single" w:sz="2" w:space="0" w:color="auto"/>
              <w:right w:val="single" w:sz="2" w:space="0" w:color="auto"/>
            </w:tcBorders>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100</w:t>
            </w:r>
          </w:p>
        </w:tc>
        <w:tc>
          <w:tcPr>
            <w:tcW w:w="695" w:type="pct"/>
            <w:tcBorders>
              <w:top w:val="single" w:sz="2" w:space="0" w:color="auto"/>
              <w:left w:val="single" w:sz="2" w:space="0" w:color="auto"/>
              <w:bottom w:val="single" w:sz="2" w:space="0" w:color="auto"/>
              <w:right w:val="single" w:sz="2" w:space="0" w:color="auto"/>
            </w:tcBorders>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100</w:t>
            </w:r>
          </w:p>
        </w:tc>
        <w:tc>
          <w:tcPr>
            <w:tcW w:w="644" w:type="pct"/>
            <w:tcBorders>
              <w:top w:val="single" w:sz="2" w:space="0" w:color="auto"/>
              <w:left w:val="single" w:sz="2" w:space="0" w:color="auto"/>
              <w:bottom w:val="single" w:sz="2" w:space="0" w:color="auto"/>
              <w:right w:val="single" w:sz="2" w:space="0" w:color="auto"/>
            </w:tcBorders>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100</w:t>
            </w:r>
          </w:p>
        </w:tc>
      </w:tr>
      <w:tr w:rsidR="001B25DF" w:rsidRPr="0042076A" w:rsidTr="000405EB">
        <w:trPr>
          <w:trHeight w:val="85"/>
        </w:trPr>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Rolnictwo</w:t>
            </w:r>
          </w:p>
        </w:tc>
        <w:tc>
          <w:tcPr>
            <w:tcW w:w="69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11,92</w:t>
            </w:r>
          </w:p>
        </w:tc>
        <w:tc>
          <w:tcPr>
            <w:tcW w:w="695"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5,76</w:t>
            </w:r>
          </w:p>
        </w:tc>
        <w:tc>
          <w:tcPr>
            <w:tcW w:w="644" w:type="pct"/>
            <w:tcBorders>
              <w:top w:val="single" w:sz="4" w:space="0" w:color="auto"/>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9,81</w:t>
            </w:r>
          </w:p>
        </w:tc>
      </w:tr>
      <w:tr w:rsidR="001B25DF" w:rsidRPr="0042076A" w:rsidTr="000405EB">
        <w:trPr>
          <w:trHeight w:val="204"/>
        </w:trPr>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Transport</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3,28</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3,12</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7,17</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Gospodarka komunalna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2,25</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3,24</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3,34</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Gospodarka mieszkaniowa oraz niematerialne usługi komunalne</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4,63</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7,62</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4,28</w:t>
            </w:r>
          </w:p>
        </w:tc>
      </w:tr>
      <w:tr w:rsidR="001B25DF" w:rsidRPr="0042076A" w:rsidTr="000405EB">
        <w:trPr>
          <w:trHeight w:val="163"/>
        </w:trPr>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Oświata i wychowanie</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33,38</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36,60</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32,06</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Kultura i sztuka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2,26</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1,85</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3,88</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Ochrona zdrowia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0,36</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0,30</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0,35</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Opieka społeczna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17,60</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20,31</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20,00</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Kultura fizyczna i sport</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7,60</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0,98</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2,38</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Turystyka i wypoczynek</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0,53</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0,19</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Administracja samorządowa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10,86</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11,74</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10,32</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Obrona narodowa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 xml:space="preserve">Wytwarzanie i zaopatrywanie w energię elektryczną, gaz, wodę </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0,32</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0,26</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0,20</w:t>
            </w:r>
          </w:p>
        </w:tc>
      </w:tr>
      <w:tr w:rsidR="001B25DF" w:rsidRPr="0042076A" w:rsidTr="000405EB">
        <w:trPr>
          <w:trHeight w:val="198"/>
        </w:trPr>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Działalność usługowa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0,16</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0,28</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0,22</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 xml:space="preserve">Informatyka </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1,60</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0,49</w:t>
            </w:r>
          </w:p>
        </w:tc>
      </w:tr>
      <w:tr w:rsidR="001B25DF" w:rsidRPr="0042076A" w:rsidTr="000405EB">
        <w:trPr>
          <w:trHeight w:val="167"/>
        </w:trPr>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 xml:space="preserve">Urzędy naczelnych organów </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0,02</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0,02</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0,18</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Bezpieczeństwo publiczne i ochrona przeciwpożarowa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1,03</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0,86</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1,19</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Dochody od osób prawnych</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Obsługa długu publicznego</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2,27</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1,88</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1,01</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Różne rozliczenia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0,17</w:t>
            </w:r>
          </w:p>
        </w:tc>
      </w:tr>
      <w:tr w:rsidR="001B25DF" w:rsidRPr="0042076A" w:rsidTr="000405EB">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Pozostałe zadania w zakresie polityki społecznej</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0,00</w:t>
            </w:r>
          </w:p>
        </w:tc>
      </w:tr>
      <w:tr w:rsidR="001B25DF" w:rsidRPr="0042076A" w:rsidTr="000405EB">
        <w:trPr>
          <w:trHeight w:val="101"/>
        </w:trPr>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highlight w:val="yellow"/>
              </w:rPr>
            </w:pPr>
            <w:r w:rsidRPr="0042076A">
              <w:rPr>
                <w:rFonts w:ascii="Arial" w:hAnsi="Arial" w:cs="Arial"/>
                <w:color w:val="000000" w:themeColor="text1"/>
                <w:sz w:val="20"/>
                <w:szCs w:val="20"/>
              </w:rPr>
              <w:t>Edukacyjna opieka wychowawcza</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1,80</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2,75</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2,60</w:t>
            </w:r>
          </w:p>
        </w:tc>
      </w:tr>
      <w:tr w:rsidR="003A5C4F" w:rsidRPr="0042076A" w:rsidTr="000405EB">
        <w:trPr>
          <w:trHeight w:val="101"/>
        </w:trPr>
        <w:tc>
          <w:tcPr>
            <w:tcW w:w="2966" w:type="pct"/>
            <w:shd w:val="clear" w:color="auto" w:fill="auto"/>
            <w:vAlign w:val="center"/>
          </w:tcPr>
          <w:p w:rsidR="001B25DF" w:rsidRPr="0042076A" w:rsidRDefault="001B25DF" w:rsidP="0042076A">
            <w:pPr>
              <w:snapToGrid w:val="0"/>
              <w:spacing w:after="0" w:line="240" w:lineRule="auto"/>
              <w:rPr>
                <w:rFonts w:ascii="Arial" w:hAnsi="Arial" w:cs="Arial"/>
                <w:color w:val="000000" w:themeColor="text1"/>
                <w:sz w:val="20"/>
                <w:szCs w:val="20"/>
              </w:rPr>
            </w:pPr>
            <w:r w:rsidRPr="0042076A">
              <w:rPr>
                <w:rFonts w:ascii="Arial" w:hAnsi="Arial" w:cs="Arial"/>
                <w:color w:val="000000" w:themeColor="text1"/>
                <w:sz w:val="20"/>
                <w:szCs w:val="20"/>
              </w:rPr>
              <w:t>Leśnictwo</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0,25</w:t>
            </w:r>
          </w:p>
        </w:tc>
        <w:tc>
          <w:tcPr>
            <w:tcW w:w="695"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0,29</w:t>
            </w:r>
          </w:p>
        </w:tc>
        <w:tc>
          <w:tcPr>
            <w:tcW w:w="644" w:type="pct"/>
            <w:tcBorders>
              <w:top w:val="nil"/>
              <w:left w:val="single" w:sz="4" w:space="0" w:color="auto"/>
              <w:bottom w:val="single" w:sz="4" w:space="0" w:color="auto"/>
              <w:right w:val="single" w:sz="4" w:space="0" w:color="auto"/>
            </w:tcBorders>
            <w:shd w:val="clear" w:color="auto" w:fill="FFFFFF" w:themeFill="background1"/>
            <w:vAlign w:val="bottom"/>
          </w:tcPr>
          <w:p w:rsidR="001B25DF" w:rsidRPr="0042076A" w:rsidRDefault="001B25DF" w:rsidP="0042076A">
            <w:pPr>
              <w:spacing w:after="0" w:line="240" w:lineRule="auto"/>
              <w:jc w:val="center"/>
              <w:rPr>
                <w:rFonts w:ascii="Arial" w:hAnsi="Arial" w:cs="Arial"/>
                <w:color w:val="000000" w:themeColor="text1"/>
                <w:sz w:val="20"/>
                <w:szCs w:val="20"/>
              </w:rPr>
            </w:pPr>
            <w:r w:rsidRPr="0042076A">
              <w:rPr>
                <w:rFonts w:ascii="Arial" w:hAnsi="Arial" w:cs="Arial"/>
                <w:color w:val="000000" w:themeColor="text1"/>
                <w:sz w:val="20"/>
                <w:szCs w:val="20"/>
              </w:rPr>
              <w:t>0,17</w:t>
            </w:r>
          </w:p>
        </w:tc>
      </w:tr>
    </w:tbl>
    <w:p w:rsidR="00E50905" w:rsidRPr="0042076A" w:rsidRDefault="007E0A7E" w:rsidP="0042076A">
      <w:pPr>
        <w:tabs>
          <w:tab w:val="left" w:pos="6985"/>
        </w:tabs>
        <w:spacing w:line="240" w:lineRule="auto"/>
        <w:rPr>
          <w:rStyle w:val="Hipercze"/>
          <w:rFonts w:ascii="Arial" w:hAnsi="Arial" w:cs="Arial"/>
          <w:i/>
          <w:color w:val="auto"/>
          <w:sz w:val="18"/>
          <w:szCs w:val="18"/>
          <w:u w:val="none"/>
        </w:rPr>
      </w:pPr>
      <w:r w:rsidRPr="003E07E7">
        <w:rPr>
          <w:rFonts w:ascii="Arial" w:hAnsi="Arial" w:cs="Arial"/>
          <w:i/>
          <w:sz w:val="18"/>
          <w:szCs w:val="18"/>
        </w:rPr>
        <w:t xml:space="preserve">Źródło: dane Urzędu Gminy </w:t>
      </w:r>
      <w:r w:rsidR="00005281">
        <w:rPr>
          <w:rFonts w:ascii="Arial" w:hAnsi="Arial" w:cs="Arial"/>
          <w:i/>
          <w:sz w:val="18"/>
          <w:szCs w:val="18"/>
        </w:rPr>
        <w:t>Zarszyn</w:t>
      </w:r>
    </w:p>
    <w:p w:rsidR="00E21E55" w:rsidRPr="00082D01" w:rsidRDefault="00E21E55" w:rsidP="00E50905">
      <w:pPr>
        <w:pStyle w:val="Akapitzlist"/>
        <w:numPr>
          <w:ilvl w:val="3"/>
          <w:numId w:val="1"/>
        </w:numPr>
        <w:spacing w:before="120" w:after="120" w:line="240" w:lineRule="auto"/>
        <w:jc w:val="both"/>
        <w:outlineLvl w:val="2"/>
        <w:rPr>
          <w:rStyle w:val="Hipercze"/>
          <w:rFonts w:ascii="Arial" w:hAnsi="Arial" w:cs="Arial"/>
          <w:b/>
          <w:noProof/>
          <w:color w:val="auto"/>
          <w:sz w:val="20"/>
          <w:u w:val="none"/>
        </w:rPr>
      </w:pPr>
      <w:bookmarkStart w:id="418" w:name="_Toc441049891"/>
      <w:r w:rsidRPr="00082D01">
        <w:rPr>
          <w:rStyle w:val="Hipercze"/>
          <w:rFonts w:ascii="Arial" w:hAnsi="Arial" w:cs="Arial"/>
          <w:b/>
          <w:noProof/>
          <w:color w:val="auto"/>
          <w:sz w:val="20"/>
          <w:u w:val="none"/>
        </w:rPr>
        <w:t>Inwestycje gminne</w:t>
      </w:r>
      <w:bookmarkEnd w:id="418"/>
    </w:p>
    <w:p w:rsidR="002A70F0" w:rsidRPr="00BF1338" w:rsidRDefault="002A70F0" w:rsidP="002A70F0">
      <w:pPr>
        <w:shd w:val="clear" w:color="auto" w:fill="FFFFFF"/>
        <w:spacing w:before="120" w:after="0" w:line="240" w:lineRule="auto"/>
        <w:jc w:val="both"/>
        <w:rPr>
          <w:rFonts w:ascii="Arial" w:eastAsia="Times New Roman" w:hAnsi="Arial" w:cs="Arial"/>
          <w:sz w:val="20"/>
          <w:szCs w:val="20"/>
          <w:lang w:eastAsia="zh-CN"/>
        </w:rPr>
      </w:pPr>
      <w:r w:rsidRPr="00005281">
        <w:rPr>
          <w:rFonts w:ascii="Arial" w:eastAsia="Times New Roman" w:hAnsi="Arial" w:cs="Arial"/>
          <w:sz w:val="20"/>
          <w:szCs w:val="20"/>
          <w:lang w:eastAsia="zh-CN"/>
        </w:rPr>
        <w:t xml:space="preserve">Realizowane w ostatnim 7-leciu przez Gminę </w:t>
      </w:r>
      <w:r w:rsidR="00005281" w:rsidRPr="00005281">
        <w:rPr>
          <w:rFonts w:ascii="Arial" w:eastAsia="Times New Roman" w:hAnsi="Arial" w:cs="Arial"/>
          <w:sz w:val="20"/>
          <w:szCs w:val="20"/>
          <w:lang w:eastAsia="zh-CN"/>
        </w:rPr>
        <w:t>Zarszyn</w:t>
      </w:r>
      <w:r w:rsidRPr="00005281">
        <w:rPr>
          <w:rFonts w:ascii="Arial" w:eastAsia="Times New Roman" w:hAnsi="Arial" w:cs="Arial"/>
          <w:sz w:val="20"/>
          <w:szCs w:val="20"/>
          <w:lang w:eastAsia="zh-CN"/>
        </w:rPr>
        <w:t xml:space="preserve"> zadania inwestycyjne wpisywały się </w:t>
      </w:r>
      <w:r w:rsidR="004D32D8" w:rsidRPr="00005281">
        <w:rPr>
          <w:rFonts w:ascii="Arial" w:eastAsia="Times New Roman" w:hAnsi="Arial" w:cs="Arial"/>
          <w:sz w:val="20"/>
          <w:szCs w:val="20"/>
          <w:lang w:eastAsia="zh-CN"/>
        </w:rPr>
        <w:br/>
      </w:r>
      <w:r w:rsidRPr="00005281">
        <w:rPr>
          <w:rFonts w:ascii="Arial" w:eastAsia="Times New Roman" w:hAnsi="Arial" w:cs="Arial"/>
          <w:sz w:val="20"/>
          <w:szCs w:val="20"/>
          <w:lang w:eastAsia="zh-CN"/>
        </w:rPr>
        <w:t>w cele strategiczne określone w dokumencie pod nazwą: „</w:t>
      </w:r>
      <w:r w:rsidR="00005281" w:rsidRPr="00005281">
        <w:rPr>
          <w:rFonts w:ascii="Arial" w:eastAsia="Times New Roman" w:hAnsi="Arial" w:cs="Arial"/>
          <w:sz w:val="20"/>
          <w:szCs w:val="20"/>
          <w:lang w:eastAsia="zh-CN"/>
        </w:rPr>
        <w:t>Strategia Rozwoju Gminy Zarszyn do roku 2020</w:t>
      </w:r>
      <w:r w:rsidRPr="00005281">
        <w:rPr>
          <w:rFonts w:ascii="Arial" w:eastAsia="Times New Roman" w:hAnsi="Arial" w:cs="Arial"/>
          <w:sz w:val="20"/>
          <w:szCs w:val="20"/>
          <w:lang w:eastAsia="zh-CN"/>
        </w:rPr>
        <w:t xml:space="preserve">”. Zadania te - zarówno jednoroczne jak i wieloletnie - umieszczane były w budżecie gminy, zatwierdzanym przez </w:t>
      </w:r>
      <w:r w:rsidR="00714AFE" w:rsidRPr="00005281">
        <w:rPr>
          <w:rFonts w:ascii="Arial" w:eastAsia="Times New Roman" w:hAnsi="Arial" w:cs="Arial"/>
          <w:sz w:val="20"/>
          <w:szCs w:val="20"/>
          <w:lang w:eastAsia="zh-CN"/>
        </w:rPr>
        <w:t>Radę</w:t>
      </w:r>
      <w:r w:rsidRPr="00005281">
        <w:rPr>
          <w:rFonts w:ascii="Arial" w:eastAsia="Times New Roman" w:hAnsi="Arial" w:cs="Arial"/>
          <w:sz w:val="20"/>
          <w:szCs w:val="20"/>
          <w:lang w:eastAsia="zh-CN"/>
        </w:rPr>
        <w:t xml:space="preserve"> Gminy.</w:t>
      </w:r>
    </w:p>
    <w:p w:rsidR="00DA0720" w:rsidRPr="00086D27" w:rsidRDefault="00DA0720" w:rsidP="00DA0720">
      <w:pPr>
        <w:shd w:val="clear" w:color="auto" w:fill="FFFFFF"/>
        <w:spacing w:before="120" w:after="120" w:line="240" w:lineRule="auto"/>
        <w:jc w:val="both"/>
        <w:rPr>
          <w:rFonts w:ascii="Arial" w:eastAsia="Times New Roman" w:hAnsi="Arial" w:cs="Arial"/>
          <w:color w:val="FF0000"/>
          <w:sz w:val="20"/>
          <w:szCs w:val="20"/>
          <w:lang w:eastAsia="zh-CN"/>
        </w:rPr>
      </w:pPr>
      <w:r w:rsidRPr="00351975">
        <w:rPr>
          <w:rFonts w:ascii="Arial" w:eastAsia="Times New Roman" w:hAnsi="Arial" w:cs="Arial"/>
          <w:sz w:val="20"/>
          <w:szCs w:val="20"/>
          <w:lang w:eastAsia="zh-CN"/>
        </w:rPr>
        <w:lastRenderedPageBreak/>
        <w:t xml:space="preserve">Najważniejszym źródłem dotacji do realizowanych wówczas inwestycji były środki Unii Europejskiej, pochodzące m.in. z Europejskiego Funduszu Rozwoju Regionalnego (EFRR) i budżetu państwa. </w:t>
      </w:r>
      <w:r w:rsidRPr="00351975">
        <w:rPr>
          <w:rFonts w:ascii="Arial" w:eastAsia="Times New Roman" w:hAnsi="Arial" w:cs="Arial"/>
          <w:sz w:val="20"/>
          <w:szCs w:val="20"/>
          <w:lang w:eastAsia="zh-CN"/>
        </w:rPr>
        <w:br/>
        <w:t xml:space="preserve">W latach 2007-2013 Gmina </w:t>
      </w:r>
      <w:r w:rsidR="000C7EC9">
        <w:rPr>
          <w:rFonts w:ascii="Arial" w:eastAsia="Times New Roman" w:hAnsi="Arial" w:cs="Arial"/>
          <w:sz w:val="20"/>
          <w:szCs w:val="20"/>
          <w:lang w:eastAsia="zh-CN"/>
        </w:rPr>
        <w:t>Zarszyn</w:t>
      </w:r>
      <w:r w:rsidRPr="00351975">
        <w:rPr>
          <w:rFonts w:ascii="Arial" w:eastAsia="Times New Roman" w:hAnsi="Arial" w:cs="Arial"/>
          <w:sz w:val="20"/>
          <w:szCs w:val="20"/>
          <w:lang w:eastAsia="zh-CN"/>
        </w:rPr>
        <w:t xml:space="preserve"> zrealizowała ze środków </w:t>
      </w:r>
      <w:r w:rsidRPr="00DE43EF">
        <w:rPr>
          <w:rFonts w:ascii="Arial" w:eastAsia="Times New Roman" w:hAnsi="Arial" w:cs="Arial"/>
          <w:color w:val="000000" w:themeColor="text1"/>
          <w:sz w:val="20"/>
          <w:szCs w:val="20"/>
          <w:lang w:eastAsia="zh-CN"/>
        </w:rPr>
        <w:t>UE oraz kr</w:t>
      </w:r>
      <w:r w:rsidR="00B162F2">
        <w:rPr>
          <w:rFonts w:ascii="Arial" w:eastAsia="Times New Roman" w:hAnsi="Arial" w:cs="Arial"/>
          <w:color w:val="000000" w:themeColor="text1"/>
          <w:sz w:val="20"/>
          <w:szCs w:val="20"/>
          <w:lang w:eastAsia="zh-CN"/>
        </w:rPr>
        <w:t>,</w:t>
      </w:r>
      <w:r w:rsidRPr="00DE43EF">
        <w:rPr>
          <w:rFonts w:ascii="Arial" w:eastAsia="Times New Roman" w:hAnsi="Arial" w:cs="Arial"/>
          <w:color w:val="000000" w:themeColor="text1"/>
          <w:sz w:val="20"/>
          <w:szCs w:val="20"/>
          <w:lang w:eastAsia="zh-CN"/>
        </w:rPr>
        <w:t xml:space="preserve">ajowych </w:t>
      </w:r>
      <w:r w:rsidR="00804597" w:rsidRPr="00DE43EF">
        <w:rPr>
          <w:rFonts w:ascii="Arial" w:eastAsia="Times New Roman" w:hAnsi="Arial" w:cs="Arial"/>
          <w:color w:val="000000" w:themeColor="text1"/>
          <w:sz w:val="20"/>
          <w:szCs w:val="20"/>
          <w:lang w:eastAsia="zh-CN"/>
        </w:rPr>
        <w:t>15</w:t>
      </w:r>
      <w:r w:rsidRPr="00DE43EF">
        <w:rPr>
          <w:rFonts w:ascii="Arial" w:eastAsia="Times New Roman" w:hAnsi="Arial" w:cs="Arial"/>
          <w:color w:val="000000" w:themeColor="text1"/>
          <w:sz w:val="20"/>
          <w:szCs w:val="20"/>
          <w:lang w:eastAsia="zh-CN"/>
        </w:rPr>
        <w:t xml:space="preserve"> projektów </w:t>
      </w:r>
      <w:r w:rsidRPr="00351975">
        <w:rPr>
          <w:rFonts w:ascii="Arial" w:eastAsia="Times New Roman" w:hAnsi="Arial" w:cs="Arial"/>
          <w:sz w:val="20"/>
          <w:szCs w:val="20"/>
          <w:lang w:eastAsia="zh-CN"/>
        </w:rPr>
        <w:t xml:space="preserve">inwestycyjnych o łącznej </w:t>
      </w:r>
      <w:r w:rsidRPr="0042076A">
        <w:rPr>
          <w:rFonts w:ascii="Arial" w:eastAsia="Times New Roman" w:hAnsi="Arial" w:cs="Arial"/>
          <w:color w:val="000000" w:themeColor="text1"/>
          <w:sz w:val="20"/>
          <w:szCs w:val="20"/>
          <w:lang w:eastAsia="zh-CN"/>
        </w:rPr>
        <w:t xml:space="preserve">wartości </w:t>
      </w:r>
      <w:r w:rsidR="00086D27" w:rsidRPr="0042076A">
        <w:rPr>
          <w:rFonts w:ascii="Arial" w:eastAsia="Times New Roman" w:hAnsi="Arial" w:cs="Arial"/>
          <w:color w:val="000000" w:themeColor="text1"/>
          <w:sz w:val="20"/>
          <w:szCs w:val="20"/>
          <w:lang w:eastAsia="zh-CN"/>
        </w:rPr>
        <w:t>25 431 800,52</w:t>
      </w:r>
      <w:r w:rsidRPr="0042076A">
        <w:rPr>
          <w:rFonts w:ascii="Arial" w:eastAsia="Times New Roman" w:hAnsi="Arial" w:cs="Arial"/>
          <w:color w:val="000000" w:themeColor="text1"/>
          <w:sz w:val="20"/>
          <w:szCs w:val="20"/>
          <w:lang w:eastAsia="zh-CN"/>
        </w:rPr>
        <w:t xml:space="preserve"> </w:t>
      </w:r>
      <w:r w:rsidR="00351975" w:rsidRPr="0042076A">
        <w:rPr>
          <w:rFonts w:ascii="Arial" w:eastAsia="Times New Roman" w:hAnsi="Arial" w:cs="Arial"/>
          <w:color w:val="000000" w:themeColor="text1"/>
          <w:sz w:val="20"/>
          <w:szCs w:val="20"/>
          <w:lang w:eastAsia="zh-CN"/>
        </w:rPr>
        <w:t>PLN</w:t>
      </w:r>
      <w:r w:rsidRPr="0042076A">
        <w:rPr>
          <w:rFonts w:ascii="Arial" w:eastAsia="Times New Roman" w:hAnsi="Arial" w:cs="Arial"/>
          <w:color w:val="000000" w:themeColor="text1"/>
          <w:sz w:val="20"/>
          <w:szCs w:val="20"/>
          <w:lang w:eastAsia="zh-CN"/>
        </w:rPr>
        <w:t xml:space="preserve"> pozyskując dofinanso</w:t>
      </w:r>
      <w:r w:rsidR="00086D27" w:rsidRPr="0042076A">
        <w:rPr>
          <w:rFonts w:ascii="Arial" w:eastAsia="Times New Roman" w:hAnsi="Arial" w:cs="Arial"/>
          <w:color w:val="000000" w:themeColor="text1"/>
          <w:sz w:val="20"/>
          <w:szCs w:val="20"/>
          <w:lang w:eastAsia="zh-CN"/>
        </w:rPr>
        <w:t>wanie w formie dotacji w kwocie</w:t>
      </w:r>
      <w:r w:rsidR="00351975" w:rsidRPr="0042076A">
        <w:rPr>
          <w:rFonts w:ascii="Arial" w:eastAsia="Times New Roman" w:hAnsi="Arial" w:cs="Arial"/>
          <w:color w:val="000000" w:themeColor="text1"/>
          <w:sz w:val="20"/>
          <w:szCs w:val="20"/>
          <w:lang w:eastAsia="zh-CN"/>
        </w:rPr>
        <w:t xml:space="preserve"> </w:t>
      </w:r>
      <w:r w:rsidR="00086D27" w:rsidRPr="0042076A">
        <w:rPr>
          <w:rFonts w:ascii="Arial" w:eastAsia="Times New Roman" w:hAnsi="Arial" w:cs="Arial"/>
          <w:color w:val="000000" w:themeColor="text1"/>
          <w:sz w:val="20"/>
          <w:szCs w:val="20"/>
          <w:lang w:eastAsia="zh-CN"/>
        </w:rPr>
        <w:t xml:space="preserve">13 409 248,83 </w:t>
      </w:r>
      <w:r w:rsidR="00351975" w:rsidRPr="0042076A">
        <w:rPr>
          <w:rFonts w:ascii="Arial" w:eastAsia="Times New Roman" w:hAnsi="Arial" w:cs="Arial"/>
          <w:color w:val="000000" w:themeColor="text1"/>
          <w:sz w:val="20"/>
          <w:szCs w:val="20"/>
          <w:lang w:eastAsia="zh-CN"/>
        </w:rPr>
        <w:t>PLN</w:t>
      </w:r>
      <w:r w:rsidR="00086D27" w:rsidRPr="0042076A">
        <w:rPr>
          <w:rFonts w:ascii="Arial" w:eastAsia="Times New Roman" w:hAnsi="Arial" w:cs="Arial"/>
          <w:color w:val="000000" w:themeColor="text1"/>
          <w:sz w:val="20"/>
          <w:szCs w:val="20"/>
          <w:lang w:eastAsia="zh-CN"/>
        </w:rPr>
        <w:t xml:space="preserve"> oraz 1 599 775,01 EUR.</w:t>
      </w:r>
      <w:r w:rsidRPr="0042076A">
        <w:rPr>
          <w:rFonts w:ascii="Arial" w:eastAsia="Times New Roman" w:hAnsi="Arial" w:cs="Arial"/>
          <w:color w:val="000000" w:themeColor="text1"/>
          <w:sz w:val="20"/>
          <w:szCs w:val="20"/>
          <w:lang w:eastAsia="zh-CN"/>
        </w:rPr>
        <w:t xml:space="preserve"> </w:t>
      </w:r>
      <w:r w:rsidR="00086D27" w:rsidRPr="0042076A">
        <w:rPr>
          <w:rFonts w:ascii="Arial" w:eastAsia="Times New Roman" w:hAnsi="Arial" w:cs="Arial"/>
          <w:color w:val="000000" w:themeColor="text1"/>
          <w:sz w:val="20"/>
          <w:szCs w:val="20"/>
          <w:lang w:eastAsia="zh-CN"/>
        </w:rPr>
        <w:t>B</w:t>
      </w:r>
      <w:r w:rsidR="00C21993" w:rsidRPr="0042076A">
        <w:rPr>
          <w:rFonts w:ascii="Arial" w:eastAsia="Times New Roman" w:hAnsi="Arial" w:cs="Arial"/>
          <w:color w:val="000000" w:themeColor="text1"/>
          <w:sz w:val="20"/>
          <w:szCs w:val="20"/>
          <w:lang w:eastAsia="zh-CN"/>
        </w:rPr>
        <w:t>yły to: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1"/>
        <w:gridCol w:w="3469"/>
        <w:gridCol w:w="2156"/>
        <w:gridCol w:w="1488"/>
        <w:gridCol w:w="1449"/>
      </w:tblGrid>
      <w:tr w:rsidR="00086D27" w:rsidRPr="00D71AE4" w:rsidTr="0042076A">
        <w:trPr>
          <w:trHeight w:val="383"/>
          <w:jc w:val="center"/>
        </w:trPr>
        <w:tc>
          <w:tcPr>
            <w:tcW w:w="219" w:type="pct"/>
            <w:shd w:val="clear" w:color="auto" w:fill="D9D9D9" w:themeFill="background1" w:themeFillShade="D9"/>
            <w:vAlign w:val="center"/>
          </w:tcPr>
          <w:p w:rsidR="00086D27" w:rsidRPr="00D71AE4" w:rsidRDefault="00086D27" w:rsidP="0042076A">
            <w:pPr>
              <w:autoSpaceDE w:val="0"/>
              <w:autoSpaceDN w:val="0"/>
              <w:adjustRightInd w:val="0"/>
              <w:spacing w:after="0" w:line="240" w:lineRule="auto"/>
              <w:jc w:val="center"/>
              <w:rPr>
                <w:rFonts w:ascii="Arial" w:eastAsia="Times New Roman" w:hAnsi="Arial" w:cs="Arial"/>
                <w:b/>
                <w:sz w:val="16"/>
                <w:szCs w:val="18"/>
                <w:lang w:eastAsia="pl-PL"/>
              </w:rPr>
            </w:pPr>
            <w:r w:rsidRPr="00D71AE4">
              <w:rPr>
                <w:rFonts w:ascii="Arial" w:eastAsia="Times New Roman" w:hAnsi="Arial" w:cs="Arial"/>
                <w:b/>
                <w:sz w:val="16"/>
                <w:szCs w:val="18"/>
                <w:lang w:eastAsia="pl-PL"/>
              </w:rPr>
              <w:t>L.p.</w:t>
            </w:r>
          </w:p>
        </w:tc>
        <w:tc>
          <w:tcPr>
            <w:tcW w:w="1928" w:type="pct"/>
            <w:shd w:val="clear" w:color="auto" w:fill="D9D9D9" w:themeFill="background1" w:themeFillShade="D9"/>
            <w:vAlign w:val="center"/>
          </w:tcPr>
          <w:p w:rsidR="00086D27" w:rsidRPr="00D71AE4" w:rsidRDefault="00086D27" w:rsidP="0042076A">
            <w:pPr>
              <w:autoSpaceDE w:val="0"/>
              <w:autoSpaceDN w:val="0"/>
              <w:adjustRightInd w:val="0"/>
              <w:spacing w:after="0" w:line="240" w:lineRule="auto"/>
              <w:jc w:val="center"/>
              <w:rPr>
                <w:rFonts w:ascii="Arial" w:eastAsia="Times New Roman" w:hAnsi="Arial" w:cs="Arial"/>
                <w:b/>
                <w:sz w:val="16"/>
                <w:szCs w:val="18"/>
                <w:lang w:eastAsia="pl-PL"/>
              </w:rPr>
            </w:pPr>
            <w:r w:rsidRPr="00D71AE4">
              <w:rPr>
                <w:rFonts w:ascii="Arial" w:eastAsia="Times New Roman" w:hAnsi="Arial" w:cs="Arial"/>
                <w:b/>
                <w:sz w:val="16"/>
                <w:szCs w:val="18"/>
                <w:lang w:eastAsia="pl-PL"/>
              </w:rPr>
              <w:t>Nazwa zadania</w:t>
            </w:r>
          </w:p>
        </w:tc>
        <w:tc>
          <w:tcPr>
            <w:tcW w:w="1204" w:type="pct"/>
            <w:shd w:val="clear" w:color="auto" w:fill="D9D9D9" w:themeFill="background1" w:themeFillShade="D9"/>
            <w:vAlign w:val="center"/>
          </w:tcPr>
          <w:p w:rsidR="00086D27" w:rsidRPr="00D71AE4" w:rsidRDefault="00086D27" w:rsidP="0042076A">
            <w:pPr>
              <w:tabs>
                <w:tab w:val="left" w:pos="670"/>
                <w:tab w:val="center" w:pos="1726"/>
              </w:tabs>
              <w:autoSpaceDE w:val="0"/>
              <w:autoSpaceDN w:val="0"/>
              <w:adjustRightInd w:val="0"/>
              <w:spacing w:after="0" w:line="240" w:lineRule="auto"/>
              <w:jc w:val="center"/>
              <w:rPr>
                <w:rFonts w:ascii="Arial" w:eastAsia="Times New Roman" w:hAnsi="Arial" w:cs="Arial"/>
                <w:b/>
                <w:sz w:val="16"/>
                <w:szCs w:val="18"/>
                <w:lang w:eastAsia="pl-PL"/>
              </w:rPr>
            </w:pPr>
            <w:r w:rsidRPr="00D71AE4">
              <w:rPr>
                <w:rFonts w:ascii="Arial" w:eastAsia="Times New Roman" w:hAnsi="Arial" w:cs="Arial"/>
                <w:b/>
                <w:sz w:val="16"/>
                <w:szCs w:val="18"/>
                <w:lang w:eastAsia="pl-PL"/>
              </w:rPr>
              <w:t>Program</w:t>
            </w:r>
          </w:p>
        </w:tc>
        <w:tc>
          <w:tcPr>
            <w:tcW w:w="835" w:type="pct"/>
            <w:shd w:val="clear" w:color="auto" w:fill="D9D9D9" w:themeFill="background1" w:themeFillShade="D9"/>
            <w:vAlign w:val="center"/>
          </w:tcPr>
          <w:p w:rsidR="00086D27" w:rsidRPr="00D71AE4" w:rsidRDefault="00086D27" w:rsidP="0042076A">
            <w:pPr>
              <w:autoSpaceDE w:val="0"/>
              <w:autoSpaceDN w:val="0"/>
              <w:adjustRightInd w:val="0"/>
              <w:spacing w:after="0" w:line="240" w:lineRule="auto"/>
              <w:jc w:val="center"/>
              <w:rPr>
                <w:rFonts w:ascii="Arial" w:eastAsia="Times New Roman" w:hAnsi="Arial" w:cs="Arial"/>
                <w:b/>
                <w:sz w:val="16"/>
                <w:szCs w:val="18"/>
                <w:lang w:eastAsia="pl-PL"/>
              </w:rPr>
            </w:pPr>
            <w:r w:rsidRPr="00D71AE4">
              <w:rPr>
                <w:rFonts w:ascii="Arial" w:eastAsia="Times New Roman" w:hAnsi="Arial" w:cs="Arial"/>
                <w:b/>
                <w:sz w:val="16"/>
                <w:szCs w:val="18"/>
                <w:lang w:eastAsia="pl-PL"/>
              </w:rPr>
              <w:t>Koszty inwestycji</w:t>
            </w:r>
          </w:p>
        </w:tc>
        <w:tc>
          <w:tcPr>
            <w:tcW w:w="814" w:type="pct"/>
            <w:shd w:val="clear" w:color="auto" w:fill="D9D9D9" w:themeFill="background1" w:themeFillShade="D9"/>
            <w:vAlign w:val="center"/>
          </w:tcPr>
          <w:p w:rsidR="00086D27" w:rsidRPr="00D71AE4" w:rsidRDefault="00086D27" w:rsidP="0042076A">
            <w:pPr>
              <w:autoSpaceDE w:val="0"/>
              <w:autoSpaceDN w:val="0"/>
              <w:adjustRightInd w:val="0"/>
              <w:spacing w:after="0" w:line="240" w:lineRule="auto"/>
              <w:jc w:val="center"/>
              <w:rPr>
                <w:rFonts w:ascii="Arial" w:eastAsia="Times New Roman" w:hAnsi="Arial" w:cs="Arial"/>
                <w:b/>
                <w:sz w:val="16"/>
                <w:szCs w:val="18"/>
                <w:lang w:eastAsia="pl-PL"/>
              </w:rPr>
            </w:pPr>
            <w:r w:rsidRPr="00D71AE4">
              <w:rPr>
                <w:rFonts w:ascii="Arial" w:eastAsia="Times New Roman" w:hAnsi="Arial" w:cs="Arial"/>
                <w:b/>
                <w:sz w:val="16"/>
                <w:szCs w:val="18"/>
                <w:lang w:eastAsia="pl-PL"/>
              </w:rPr>
              <w:t>Dofinansowanie</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42076A" w:rsidRDefault="00086D27" w:rsidP="00AA3404">
            <w:pPr>
              <w:pStyle w:val="Zawartotabeli"/>
              <w:snapToGrid w:val="0"/>
              <w:spacing w:after="0" w:line="240" w:lineRule="auto"/>
              <w:jc w:val="left"/>
              <w:rPr>
                <w:rFonts w:ascii="Arial" w:hAnsi="Arial" w:cs="Arial"/>
                <w:color w:val="000000"/>
                <w:sz w:val="18"/>
                <w:szCs w:val="18"/>
              </w:rPr>
            </w:pPr>
            <w:r w:rsidRPr="00086D27">
              <w:rPr>
                <w:rFonts w:ascii="Arial" w:hAnsi="Arial" w:cs="Arial"/>
                <w:color w:val="000000"/>
                <w:sz w:val="18"/>
                <w:szCs w:val="18"/>
              </w:rPr>
              <w:t>Wykonanie sieci kanalizacji sani</w:t>
            </w:r>
            <w:r w:rsidR="0042076A">
              <w:rPr>
                <w:rFonts w:ascii="Arial" w:hAnsi="Arial" w:cs="Arial"/>
                <w:color w:val="000000"/>
                <w:sz w:val="18"/>
                <w:szCs w:val="18"/>
              </w:rPr>
              <w:t xml:space="preserve">tarnej w Odrzechowej - etap II </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PROW</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2 315 444,99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color w:val="000000"/>
                <w:sz w:val="18"/>
                <w:szCs w:val="18"/>
              </w:rPr>
              <w:t>1 411 856,00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42076A" w:rsidRDefault="00086D27" w:rsidP="00AA3404">
            <w:pPr>
              <w:pStyle w:val="Zawartotabeli"/>
              <w:snapToGrid w:val="0"/>
              <w:spacing w:after="0" w:line="240" w:lineRule="auto"/>
              <w:jc w:val="left"/>
              <w:rPr>
                <w:rFonts w:ascii="Arial" w:hAnsi="Arial" w:cs="Arial"/>
                <w:color w:val="000000"/>
                <w:sz w:val="18"/>
                <w:szCs w:val="18"/>
              </w:rPr>
            </w:pPr>
            <w:r w:rsidRPr="00086D27">
              <w:rPr>
                <w:rFonts w:ascii="Arial" w:hAnsi="Arial" w:cs="Arial"/>
                <w:color w:val="000000"/>
                <w:sz w:val="18"/>
                <w:szCs w:val="18"/>
              </w:rPr>
              <w:t>Budowa placu zabaw, (budowa chodnika z kostki betonowej) - utwardzenie powierzchni gruntu działki budowlanej w Zarszynie oraz budowa zadaszonej wiaty ze sceną i zapleczem (koncertowa c</w:t>
            </w:r>
            <w:r w:rsidR="0042076A">
              <w:rPr>
                <w:rFonts w:ascii="Arial" w:hAnsi="Arial" w:cs="Arial"/>
                <w:color w:val="000000"/>
                <w:sz w:val="18"/>
                <w:szCs w:val="18"/>
              </w:rPr>
              <w:t xml:space="preserve">hata łemkowska) w Odrzechowej. </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PROW</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303 865,89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color w:val="000000"/>
                <w:sz w:val="18"/>
                <w:szCs w:val="18"/>
              </w:rPr>
              <w:t>172 744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42076A" w:rsidRDefault="00086D27" w:rsidP="00AA3404">
            <w:pPr>
              <w:pStyle w:val="Zawartotabeli"/>
              <w:snapToGrid w:val="0"/>
              <w:spacing w:after="0" w:line="240" w:lineRule="auto"/>
              <w:jc w:val="left"/>
              <w:rPr>
                <w:rFonts w:ascii="Arial" w:hAnsi="Arial" w:cs="Arial"/>
                <w:color w:val="000000"/>
                <w:sz w:val="18"/>
                <w:szCs w:val="18"/>
              </w:rPr>
            </w:pPr>
            <w:r w:rsidRPr="00086D27">
              <w:rPr>
                <w:rFonts w:ascii="Arial" w:hAnsi="Arial" w:cs="Arial"/>
                <w:color w:val="000000"/>
                <w:sz w:val="18"/>
                <w:szCs w:val="18"/>
              </w:rPr>
              <w:t>Wykonanie sieci wodocią</w:t>
            </w:r>
            <w:r w:rsidR="0042076A">
              <w:rPr>
                <w:rFonts w:ascii="Arial" w:hAnsi="Arial" w:cs="Arial"/>
                <w:color w:val="000000"/>
                <w:sz w:val="18"/>
                <w:szCs w:val="18"/>
              </w:rPr>
              <w:t>gowej w Nowosielcach i Długiem.</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PROW</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1 204 979,38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color w:val="000000"/>
                <w:sz w:val="18"/>
                <w:szCs w:val="18"/>
              </w:rPr>
              <w:t>490 950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42076A" w:rsidRDefault="00086D27" w:rsidP="00AA3404">
            <w:pPr>
              <w:pStyle w:val="NormalnyWeb"/>
              <w:spacing w:before="0" w:beforeAutospacing="0" w:after="0" w:afterAutospacing="0"/>
              <w:rPr>
                <w:rFonts w:ascii="Arial" w:hAnsi="Arial" w:cs="Arial"/>
                <w:color w:val="000000"/>
                <w:sz w:val="18"/>
                <w:szCs w:val="18"/>
              </w:rPr>
            </w:pPr>
            <w:r w:rsidRPr="00086D27">
              <w:rPr>
                <w:rFonts w:ascii="Arial" w:hAnsi="Arial" w:cs="Arial"/>
                <w:color w:val="000000"/>
                <w:sz w:val="18"/>
                <w:szCs w:val="18"/>
              </w:rPr>
              <w:t>Tradycje zwyczaje p</w:t>
            </w:r>
            <w:r w:rsidR="0042076A">
              <w:rPr>
                <w:rFonts w:ascii="Arial" w:hAnsi="Arial" w:cs="Arial"/>
                <w:color w:val="000000"/>
                <w:sz w:val="18"/>
                <w:szCs w:val="18"/>
              </w:rPr>
              <w:t>rzyjaźń w regionie podkarpackim</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color w:val="000000"/>
                <w:sz w:val="18"/>
                <w:szCs w:val="18"/>
              </w:rPr>
              <w:t>Program Współpracy Transgranicznej Rzeczpospolita Polska – Republika Słowacka</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87 364,79 Euro</w:t>
            </w:r>
          </w:p>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(wspólnie z partnerem projektu)</w:t>
            </w:r>
          </w:p>
        </w:tc>
        <w:tc>
          <w:tcPr>
            <w:tcW w:w="814" w:type="pct"/>
            <w:shd w:val="clear" w:color="auto" w:fill="auto"/>
            <w:vAlign w:val="center"/>
          </w:tcPr>
          <w:p w:rsidR="00086D27" w:rsidRPr="00086D27" w:rsidRDefault="00086D27" w:rsidP="0042076A">
            <w:pPr>
              <w:pStyle w:val="Zawartotabeli"/>
              <w:snapToGrid w:val="0"/>
              <w:spacing w:after="0" w:line="240" w:lineRule="auto"/>
              <w:jc w:val="center"/>
              <w:rPr>
                <w:rFonts w:ascii="Arial" w:hAnsi="Arial" w:cs="Arial"/>
                <w:color w:val="000000"/>
                <w:sz w:val="18"/>
                <w:szCs w:val="18"/>
              </w:rPr>
            </w:pPr>
            <w:r w:rsidRPr="00086D27">
              <w:rPr>
                <w:rFonts w:ascii="Arial" w:hAnsi="Arial" w:cs="Arial"/>
                <w:color w:val="000000"/>
                <w:sz w:val="18"/>
                <w:szCs w:val="18"/>
              </w:rPr>
              <w:t>67 652,89 Euro</w:t>
            </w:r>
          </w:p>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(wspólnie z partnerem projektu)</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pStyle w:val="Zawartotabeli"/>
              <w:snapToGrid w:val="0"/>
              <w:spacing w:after="0" w:line="240" w:lineRule="auto"/>
              <w:jc w:val="left"/>
              <w:rPr>
                <w:rFonts w:ascii="Arial" w:hAnsi="Arial" w:cs="Arial"/>
                <w:sz w:val="18"/>
                <w:szCs w:val="18"/>
              </w:rPr>
            </w:pPr>
            <w:r w:rsidRPr="00086D27">
              <w:rPr>
                <w:rFonts w:ascii="Arial" w:hAnsi="Arial" w:cs="Arial"/>
                <w:sz w:val="18"/>
                <w:szCs w:val="18"/>
              </w:rPr>
              <w:t>„Budowa Miastecz</w:t>
            </w:r>
            <w:r w:rsidR="0042076A">
              <w:rPr>
                <w:rFonts w:ascii="Arial" w:hAnsi="Arial" w:cs="Arial"/>
                <w:sz w:val="18"/>
                <w:szCs w:val="18"/>
              </w:rPr>
              <w:t>ka Ruchu Drogowego w Jaćmierzu”</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POiŚ</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566 580,30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566 580,30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spacing w:after="0" w:line="240" w:lineRule="auto"/>
              <w:rPr>
                <w:rFonts w:ascii="Arial" w:hAnsi="Arial" w:cs="Arial"/>
                <w:sz w:val="18"/>
                <w:szCs w:val="18"/>
              </w:rPr>
            </w:pPr>
            <w:r w:rsidRPr="00086D27">
              <w:rPr>
                <w:rFonts w:ascii="Arial" w:hAnsi="Arial" w:cs="Arial"/>
                <w:sz w:val="18"/>
                <w:szCs w:val="18"/>
              </w:rPr>
              <w:t>„Budowa sieci kanalizacyjnej w Nowosielcach”</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ZPORR</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2 264 719,67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1358831,80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spacing w:after="0" w:line="240" w:lineRule="auto"/>
              <w:rPr>
                <w:rFonts w:ascii="Arial" w:hAnsi="Arial" w:cs="Arial"/>
                <w:sz w:val="18"/>
                <w:szCs w:val="18"/>
              </w:rPr>
            </w:pPr>
            <w:r w:rsidRPr="00086D27">
              <w:rPr>
                <w:rFonts w:ascii="Arial" w:hAnsi="Arial" w:cs="Arial"/>
                <w:sz w:val="18"/>
                <w:szCs w:val="18"/>
              </w:rPr>
              <w:t>Przebudowa drogi gminnej wraz z placem parkingowym        w Jaćmierzu</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ZPORR</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206 120,22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123 672,13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spacing w:after="0" w:line="240" w:lineRule="auto"/>
              <w:rPr>
                <w:rFonts w:ascii="Arial" w:hAnsi="Arial" w:cs="Arial"/>
                <w:sz w:val="18"/>
                <w:szCs w:val="18"/>
              </w:rPr>
            </w:pPr>
            <w:r w:rsidRPr="00086D27">
              <w:rPr>
                <w:rFonts w:ascii="Arial" w:hAnsi="Arial" w:cs="Arial"/>
                <w:sz w:val="18"/>
                <w:szCs w:val="18"/>
              </w:rPr>
              <w:t>Budowa wodociągu   w miejscowości Jaćmierz - Posada Jaćmierska</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ZPOR</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734 408,99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440645,39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spacing w:after="0" w:line="240" w:lineRule="auto"/>
              <w:rPr>
                <w:rFonts w:ascii="Arial" w:hAnsi="Arial" w:cs="Arial"/>
                <w:sz w:val="18"/>
                <w:szCs w:val="18"/>
              </w:rPr>
            </w:pPr>
            <w:r w:rsidRPr="00086D27">
              <w:rPr>
                <w:rFonts w:ascii="Arial" w:hAnsi="Arial" w:cs="Arial"/>
                <w:sz w:val="18"/>
                <w:szCs w:val="18"/>
              </w:rPr>
              <w:t>Rozbudowa oczyszczalni ścieków w Zarszynie wraz z budową kolektora dosyłowego ścieków z Jaćmierza do Zarszyna</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ZPORR</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11 607 668,53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5 760 982,87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42076A" w:rsidRDefault="00AA3404" w:rsidP="00AA3404">
            <w:pPr>
              <w:pStyle w:val="NormalnyWeb"/>
              <w:spacing w:before="0" w:beforeAutospacing="0" w:after="0" w:afterAutospacing="0"/>
              <w:rPr>
                <w:rFonts w:ascii="Arial" w:hAnsi="Arial" w:cs="Arial"/>
                <w:color w:val="000000"/>
                <w:sz w:val="18"/>
                <w:szCs w:val="18"/>
              </w:rPr>
            </w:pPr>
            <w:r>
              <w:rPr>
                <w:rFonts w:ascii="Arial" w:hAnsi="Arial" w:cs="Arial"/>
                <w:color w:val="000000"/>
                <w:sz w:val="18"/>
                <w:szCs w:val="18"/>
              </w:rPr>
              <w:t>„</w:t>
            </w:r>
            <w:r w:rsidR="00086D27" w:rsidRPr="00086D27">
              <w:rPr>
                <w:rFonts w:ascii="Arial" w:hAnsi="Arial" w:cs="Arial"/>
                <w:color w:val="000000"/>
                <w:sz w:val="18"/>
                <w:szCs w:val="18"/>
              </w:rPr>
              <w:t>Rozwój infrastruktury transgranicznej poprzez modernizację dróg lokalnych w gminach Zarszyn  i Niżna Sitnica” w ramach Program Współpracy Transgranicznej R</w:t>
            </w:r>
            <w:r w:rsidR="0042076A">
              <w:rPr>
                <w:rFonts w:ascii="Arial" w:hAnsi="Arial" w:cs="Arial"/>
                <w:color w:val="000000"/>
                <w:sz w:val="18"/>
                <w:szCs w:val="18"/>
              </w:rPr>
              <w:t>zeczpospolita Polska 2007-2013.</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color w:val="000000"/>
                <w:sz w:val="18"/>
                <w:szCs w:val="18"/>
              </w:rPr>
              <w:t>Program Współpracy Transgranicznej Rzeczpospolita Polska – Republika Słowacka</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475 948,85 Euro</w:t>
            </w:r>
          </w:p>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(wspólnie z partnerem projektu)</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260 901,29 Euro</w:t>
            </w:r>
          </w:p>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(wspólnie z partnerem projektu)</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spacing w:after="0" w:line="240" w:lineRule="auto"/>
              <w:rPr>
                <w:rFonts w:ascii="Arial" w:hAnsi="Arial" w:cs="Arial"/>
                <w:sz w:val="18"/>
                <w:szCs w:val="18"/>
              </w:rPr>
            </w:pPr>
            <w:r w:rsidRPr="00086D27">
              <w:rPr>
                <w:rFonts w:ascii="Arial" w:hAnsi="Arial" w:cs="Arial"/>
                <w:sz w:val="18"/>
                <w:szCs w:val="18"/>
              </w:rPr>
              <w:t xml:space="preserve">Partnerstwo na rzecz budowy systemów kanalizacyjnych w gminach Zarszyn </w:t>
            </w:r>
            <w:r w:rsidRPr="00086D27">
              <w:rPr>
                <w:rFonts w:ascii="Arial" w:hAnsi="Arial" w:cs="Arial"/>
                <w:sz w:val="18"/>
                <w:szCs w:val="18"/>
              </w:rPr>
              <w:br/>
              <w:t>i Pakostov</w:t>
            </w:r>
            <w:r w:rsidR="0042076A">
              <w:rPr>
                <w:rFonts w:ascii="Arial" w:hAnsi="Arial" w:cs="Arial"/>
                <w:sz w:val="18"/>
                <w:szCs w:val="18"/>
              </w:rPr>
              <w:t>.</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color w:val="000000"/>
                <w:sz w:val="18"/>
                <w:szCs w:val="18"/>
              </w:rPr>
              <w:t>Program Współpracy Transgranicznej Rzeczpospolita Polska – Republika Słowacka</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1 495 553 Euro</w:t>
            </w:r>
          </w:p>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(wspólnie z partnerem projektu)</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1 271 220,83 Euro</w:t>
            </w:r>
          </w:p>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(wspólnie z partnerem projektu)</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spacing w:after="0" w:line="240" w:lineRule="auto"/>
              <w:rPr>
                <w:rFonts w:ascii="Arial" w:hAnsi="Arial" w:cs="Arial"/>
                <w:sz w:val="18"/>
                <w:szCs w:val="18"/>
              </w:rPr>
            </w:pPr>
            <w:r w:rsidRPr="00086D27">
              <w:rPr>
                <w:rFonts w:ascii="Arial" w:hAnsi="Arial" w:cs="Arial"/>
                <w:color w:val="000000"/>
                <w:sz w:val="18"/>
                <w:szCs w:val="18"/>
              </w:rPr>
              <w:t>Budowa sieci kanalizacyjnej w Bażanówce i Pielni oraz sieci wodociągowej w Długiem</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PROW</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color w:val="000000"/>
                <w:sz w:val="18"/>
                <w:szCs w:val="18"/>
              </w:rPr>
              <w:t>4 290 625,11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1 754 618,54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spacing w:after="0" w:line="240" w:lineRule="auto"/>
              <w:rPr>
                <w:rFonts w:ascii="Arial" w:hAnsi="Arial" w:cs="Arial"/>
                <w:sz w:val="18"/>
                <w:szCs w:val="18"/>
              </w:rPr>
            </w:pPr>
            <w:r w:rsidRPr="00086D27">
              <w:rPr>
                <w:rFonts w:ascii="Arial" w:hAnsi="Arial" w:cs="Arial"/>
                <w:bCs/>
                <w:sz w:val="18"/>
                <w:szCs w:val="18"/>
              </w:rPr>
              <w:t xml:space="preserve">Rozbudowa stadionu wraz z modernizacją nawierzchni boiska piłkarskiego </w:t>
            </w:r>
            <w:r w:rsidRPr="00086D27">
              <w:rPr>
                <w:rFonts w:ascii="Arial" w:hAnsi="Arial" w:cs="Arial"/>
                <w:bCs/>
                <w:sz w:val="18"/>
                <w:szCs w:val="18"/>
              </w:rPr>
              <w:br/>
              <w:t>w miejscowości Długie, w Gminie Zarszyn</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RPO</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597 729,96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color w:val="000000"/>
                <w:sz w:val="18"/>
                <w:szCs w:val="18"/>
              </w:rPr>
              <w:t>418 410,96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spacing w:after="0" w:line="240" w:lineRule="auto"/>
              <w:rPr>
                <w:rFonts w:ascii="Arial" w:hAnsi="Arial" w:cs="Arial"/>
                <w:sz w:val="18"/>
                <w:szCs w:val="18"/>
              </w:rPr>
            </w:pPr>
            <w:r w:rsidRPr="00086D27">
              <w:rPr>
                <w:rFonts w:ascii="Arial" w:hAnsi="Arial" w:cs="Arial"/>
                <w:sz w:val="18"/>
                <w:szCs w:val="18"/>
              </w:rPr>
              <w:t>Przebudowa drogi gminnej  w miejscowości Odrzechowa na działce o nr ewid. 647</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RPO</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napToGrid w:val="0"/>
                <w:color w:val="000000"/>
                <w:sz w:val="18"/>
                <w:szCs w:val="18"/>
              </w:rPr>
              <w:t xml:space="preserve">1 262 348,35 </w:t>
            </w:r>
            <w:r w:rsidRPr="00086D27">
              <w:rPr>
                <w:rFonts w:ascii="Arial" w:hAnsi="Arial" w:cs="Arial"/>
                <w:sz w:val="18"/>
                <w:szCs w:val="18"/>
              </w:rPr>
              <w:t>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color w:val="000000"/>
                <w:sz w:val="18"/>
                <w:szCs w:val="18"/>
              </w:rPr>
              <w:t>862 720,84 zł</w:t>
            </w:r>
          </w:p>
        </w:tc>
      </w:tr>
      <w:tr w:rsidR="00086D27" w:rsidRPr="006C2D61" w:rsidTr="0042076A">
        <w:trPr>
          <w:trHeight w:val="358"/>
          <w:jc w:val="center"/>
        </w:trPr>
        <w:tc>
          <w:tcPr>
            <w:tcW w:w="219" w:type="pct"/>
            <w:shd w:val="clear" w:color="auto" w:fill="auto"/>
            <w:vAlign w:val="center"/>
          </w:tcPr>
          <w:p w:rsidR="00086D27" w:rsidRPr="00086D27" w:rsidRDefault="00086D27" w:rsidP="0042076A">
            <w:pPr>
              <w:pStyle w:val="Akapitzlist"/>
              <w:numPr>
                <w:ilvl w:val="0"/>
                <w:numId w:val="15"/>
              </w:numPr>
              <w:spacing w:after="0" w:line="240" w:lineRule="auto"/>
              <w:jc w:val="center"/>
              <w:rPr>
                <w:rFonts w:ascii="Arial" w:eastAsia="Times New Roman" w:hAnsi="Arial" w:cs="Arial"/>
                <w:sz w:val="18"/>
                <w:szCs w:val="18"/>
                <w:lang w:eastAsia="pl-PL"/>
              </w:rPr>
            </w:pPr>
          </w:p>
        </w:tc>
        <w:tc>
          <w:tcPr>
            <w:tcW w:w="1928" w:type="pct"/>
            <w:shd w:val="clear" w:color="auto" w:fill="auto"/>
          </w:tcPr>
          <w:p w:rsidR="00086D27" w:rsidRPr="00086D27" w:rsidRDefault="00086D27" w:rsidP="00AA3404">
            <w:pPr>
              <w:spacing w:after="0" w:line="240" w:lineRule="auto"/>
              <w:rPr>
                <w:rFonts w:ascii="Arial" w:hAnsi="Arial" w:cs="Arial"/>
                <w:sz w:val="18"/>
                <w:szCs w:val="18"/>
              </w:rPr>
            </w:pPr>
            <w:r w:rsidRPr="00086D27">
              <w:rPr>
                <w:rFonts w:ascii="Arial" w:hAnsi="Arial" w:cs="Arial"/>
                <w:sz w:val="18"/>
                <w:szCs w:val="18"/>
              </w:rPr>
              <w:t>Budowa placu zabaw w Długiem oraz remont pokrycia dachowego Domu Kultury w Odrzechowej</w:t>
            </w:r>
          </w:p>
        </w:tc>
        <w:tc>
          <w:tcPr>
            <w:tcW w:w="120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PROW</w:t>
            </w:r>
          </w:p>
        </w:tc>
        <w:tc>
          <w:tcPr>
            <w:tcW w:w="835" w:type="pct"/>
            <w:shd w:val="clear" w:color="auto" w:fill="auto"/>
            <w:vAlign w:val="center"/>
          </w:tcPr>
          <w:p w:rsidR="00086D27" w:rsidRPr="00086D27" w:rsidRDefault="00086D27" w:rsidP="0042076A">
            <w:pPr>
              <w:spacing w:after="0" w:line="240" w:lineRule="auto"/>
              <w:jc w:val="center"/>
              <w:rPr>
                <w:rFonts w:ascii="Arial" w:hAnsi="Arial" w:cs="Arial"/>
                <w:snapToGrid w:val="0"/>
                <w:color w:val="000000"/>
                <w:sz w:val="18"/>
                <w:szCs w:val="18"/>
              </w:rPr>
            </w:pPr>
            <w:r w:rsidRPr="00086D27">
              <w:rPr>
                <w:rFonts w:ascii="Arial" w:hAnsi="Arial" w:cs="Arial"/>
                <w:snapToGrid w:val="0"/>
                <w:color w:val="000000"/>
                <w:sz w:val="18"/>
                <w:szCs w:val="18"/>
              </w:rPr>
              <w:t>77 309,13 zł</w:t>
            </w:r>
          </w:p>
        </w:tc>
        <w:tc>
          <w:tcPr>
            <w:tcW w:w="814" w:type="pct"/>
            <w:shd w:val="clear" w:color="auto" w:fill="auto"/>
            <w:vAlign w:val="center"/>
          </w:tcPr>
          <w:p w:rsidR="00086D27" w:rsidRPr="00086D27" w:rsidRDefault="00086D27" w:rsidP="0042076A">
            <w:pPr>
              <w:spacing w:after="0" w:line="240" w:lineRule="auto"/>
              <w:jc w:val="center"/>
              <w:rPr>
                <w:rFonts w:ascii="Arial" w:hAnsi="Arial" w:cs="Arial"/>
                <w:sz w:val="18"/>
                <w:szCs w:val="18"/>
              </w:rPr>
            </w:pPr>
            <w:r w:rsidRPr="00086D27">
              <w:rPr>
                <w:rFonts w:ascii="Arial" w:hAnsi="Arial" w:cs="Arial"/>
                <w:sz w:val="18"/>
                <w:szCs w:val="18"/>
              </w:rPr>
              <w:t>47 236 zł</w:t>
            </w:r>
          </w:p>
        </w:tc>
      </w:tr>
    </w:tbl>
    <w:p w:rsidR="00DA0720" w:rsidRPr="004F6212" w:rsidRDefault="00DA0720" w:rsidP="00DA0720">
      <w:pPr>
        <w:spacing w:line="240" w:lineRule="auto"/>
        <w:rPr>
          <w:rFonts w:ascii="Arial" w:hAnsi="Arial" w:cs="Arial"/>
          <w:i/>
          <w:sz w:val="18"/>
          <w:szCs w:val="18"/>
        </w:rPr>
      </w:pPr>
      <w:r w:rsidRPr="00082D01">
        <w:rPr>
          <w:rFonts w:ascii="Arial" w:hAnsi="Arial" w:cs="Arial"/>
          <w:i/>
          <w:sz w:val="18"/>
          <w:szCs w:val="18"/>
        </w:rPr>
        <w:t xml:space="preserve">Źródło: dane Urzędu Gminy </w:t>
      </w:r>
      <w:r w:rsidR="00005281">
        <w:rPr>
          <w:rFonts w:ascii="Arial" w:hAnsi="Arial" w:cs="Arial"/>
          <w:i/>
          <w:sz w:val="18"/>
          <w:szCs w:val="18"/>
        </w:rPr>
        <w:t>Zarszyn</w:t>
      </w:r>
    </w:p>
    <w:p w:rsidR="00796C0C" w:rsidRDefault="00796C0C">
      <w:pPr>
        <w:rPr>
          <w:rStyle w:val="Hipercze"/>
          <w:rFonts w:ascii="Arial" w:hAnsi="Arial" w:cs="Arial"/>
          <w:b/>
          <w:noProof/>
          <w:color w:val="auto"/>
          <w:sz w:val="20"/>
          <w:u w:val="none"/>
        </w:rPr>
      </w:pPr>
      <w:r>
        <w:rPr>
          <w:rStyle w:val="Hipercze"/>
          <w:rFonts w:ascii="Arial" w:hAnsi="Arial" w:cs="Arial"/>
          <w:b/>
          <w:noProof/>
          <w:color w:val="auto"/>
          <w:sz w:val="20"/>
          <w:u w:val="none"/>
        </w:rPr>
        <w:br w:type="page"/>
      </w:r>
    </w:p>
    <w:p w:rsidR="00796C0C" w:rsidRPr="00796C0C" w:rsidRDefault="00796C0C" w:rsidP="00796C0C">
      <w:pPr>
        <w:pStyle w:val="Akapitzlist"/>
        <w:numPr>
          <w:ilvl w:val="0"/>
          <w:numId w:val="1"/>
        </w:numPr>
        <w:spacing w:line="240" w:lineRule="auto"/>
        <w:jc w:val="both"/>
        <w:outlineLvl w:val="0"/>
        <w:rPr>
          <w:rFonts w:ascii="Arial" w:hAnsi="Arial" w:cs="Arial"/>
          <w:b/>
          <w:sz w:val="20"/>
          <w:szCs w:val="20"/>
        </w:rPr>
      </w:pPr>
      <w:bookmarkStart w:id="419" w:name="_Toc441049892"/>
      <w:r w:rsidRPr="00796C0C">
        <w:rPr>
          <w:rFonts w:ascii="Arial" w:hAnsi="Arial" w:cs="Arial"/>
          <w:b/>
          <w:sz w:val="20"/>
          <w:szCs w:val="20"/>
        </w:rPr>
        <w:lastRenderedPageBreak/>
        <w:t>Wnioski z analizy społeczno-gospodarczej</w:t>
      </w:r>
      <w:bookmarkEnd w:id="419"/>
      <w:r w:rsidRPr="00796C0C">
        <w:rPr>
          <w:rFonts w:ascii="Arial" w:hAnsi="Arial" w:cs="Arial"/>
          <w:b/>
          <w:sz w:val="20"/>
          <w:szCs w:val="20"/>
        </w:rPr>
        <w:t xml:space="preserve"> </w:t>
      </w:r>
    </w:p>
    <w:p w:rsidR="00796C0C" w:rsidRPr="00A807E5" w:rsidRDefault="00796C0C" w:rsidP="00796C0C">
      <w:pPr>
        <w:pStyle w:val="Default"/>
        <w:ind w:left="567"/>
        <w:jc w:val="both"/>
        <w:rPr>
          <w:sz w:val="23"/>
          <w:szCs w:val="23"/>
        </w:rPr>
      </w:pPr>
    </w:p>
    <w:p w:rsidR="00796C0C" w:rsidRPr="007E61E6" w:rsidRDefault="00796C0C" w:rsidP="00796C0C">
      <w:pPr>
        <w:pStyle w:val="Default"/>
        <w:numPr>
          <w:ilvl w:val="0"/>
          <w:numId w:val="91"/>
        </w:numPr>
        <w:ind w:left="567" w:hanging="567"/>
        <w:jc w:val="both"/>
        <w:rPr>
          <w:rFonts w:ascii="Arial" w:hAnsi="Arial" w:cs="Arial"/>
          <w:sz w:val="20"/>
          <w:szCs w:val="20"/>
        </w:rPr>
      </w:pPr>
      <w:r w:rsidRPr="007E61E6">
        <w:rPr>
          <w:rFonts w:ascii="Arial" w:hAnsi="Arial" w:cs="Arial"/>
          <w:sz w:val="20"/>
          <w:szCs w:val="20"/>
        </w:rPr>
        <w:t>Diagnoza ilościowa jest analizą potencjału społeczno-gospodarczego Gminy Zarszyn, opierającą się na dostępnych danych statystycznych (głównie GUS – Bank Danych Lokalnych oraz danych będących w dyspozycji Urzędu Gminy w Zarszynie. Objęła ona następujące rozdziały tematyczne:</w:t>
      </w:r>
    </w:p>
    <w:p w:rsidR="00796C0C" w:rsidRPr="007E61E6" w:rsidRDefault="00796C0C" w:rsidP="00796C0C">
      <w:pPr>
        <w:pStyle w:val="Default"/>
        <w:numPr>
          <w:ilvl w:val="0"/>
          <w:numId w:val="92"/>
        </w:numPr>
        <w:jc w:val="both"/>
        <w:rPr>
          <w:rFonts w:ascii="Arial" w:hAnsi="Arial" w:cs="Arial"/>
          <w:sz w:val="20"/>
          <w:szCs w:val="20"/>
        </w:rPr>
      </w:pPr>
      <w:r w:rsidRPr="007E61E6">
        <w:rPr>
          <w:rFonts w:ascii="Arial" w:hAnsi="Arial" w:cs="Arial"/>
          <w:sz w:val="20"/>
          <w:szCs w:val="20"/>
        </w:rPr>
        <w:t>Otoczenie lokalne i regionalne;</w:t>
      </w:r>
    </w:p>
    <w:p w:rsidR="00796C0C" w:rsidRPr="007E61E6" w:rsidRDefault="00796C0C" w:rsidP="00796C0C">
      <w:pPr>
        <w:pStyle w:val="Default"/>
        <w:numPr>
          <w:ilvl w:val="0"/>
          <w:numId w:val="92"/>
        </w:numPr>
        <w:jc w:val="both"/>
        <w:rPr>
          <w:rFonts w:ascii="Arial" w:hAnsi="Arial" w:cs="Arial"/>
          <w:sz w:val="20"/>
          <w:szCs w:val="20"/>
        </w:rPr>
      </w:pPr>
      <w:r w:rsidRPr="007E61E6">
        <w:rPr>
          <w:rFonts w:ascii="Arial" w:hAnsi="Arial" w:cs="Arial"/>
          <w:sz w:val="20"/>
          <w:szCs w:val="20"/>
        </w:rPr>
        <w:t>Analiza zjawisk społeczno-gospodarczych zachodzących w gminie: m.in. demografia, bezrobocie, dochody ludności, edukacja, zdrowie, opieka, pomoc społeczna, bezpieczeństwo, sport i rekreacja;</w:t>
      </w:r>
    </w:p>
    <w:p w:rsidR="00796C0C" w:rsidRPr="007E61E6" w:rsidRDefault="00796C0C" w:rsidP="00796C0C">
      <w:pPr>
        <w:pStyle w:val="Default"/>
        <w:numPr>
          <w:ilvl w:val="0"/>
          <w:numId w:val="92"/>
        </w:numPr>
        <w:jc w:val="both"/>
        <w:rPr>
          <w:rFonts w:ascii="Arial" w:hAnsi="Arial" w:cs="Arial"/>
          <w:sz w:val="20"/>
          <w:szCs w:val="20"/>
        </w:rPr>
      </w:pPr>
      <w:r w:rsidRPr="007E61E6">
        <w:rPr>
          <w:rFonts w:ascii="Arial" w:hAnsi="Arial" w:cs="Arial"/>
          <w:sz w:val="20"/>
          <w:szCs w:val="20"/>
        </w:rPr>
        <w:t>Potencjał przyrodniczy;</w:t>
      </w:r>
      <w:r w:rsidRPr="007E61E6">
        <w:rPr>
          <w:rFonts w:ascii="Arial" w:hAnsi="Arial" w:cs="Arial"/>
          <w:sz w:val="20"/>
          <w:szCs w:val="20"/>
        </w:rPr>
        <w:tab/>
      </w:r>
    </w:p>
    <w:p w:rsidR="00796C0C" w:rsidRPr="007E61E6" w:rsidRDefault="00796C0C" w:rsidP="00796C0C">
      <w:pPr>
        <w:pStyle w:val="Default"/>
        <w:numPr>
          <w:ilvl w:val="0"/>
          <w:numId w:val="92"/>
        </w:numPr>
        <w:jc w:val="both"/>
        <w:rPr>
          <w:rFonts w:ascii="Arial" w:hAnsi="Arial" w:cs="Arial"/>
          <w:sz w:val="20"/>
          <w:szCs w:val="20"/>
        </w:rPr>
      </w:pPr>
      <w:r w:rsidRPr="007E61E6">
        <w:rPr>
          <w:rFonts w:ascii="Arial" w:hAnsi="Arial" w:cs="Arial"/>
          <w:sz w:val="20"/>
          <w:szCs w:val="20"/>
        </w:rPr>
        <w:t>Potencjał kulturowy;</w:t>
      </w:r>
    </w:p>
    <w:p w:rsidR="00796C0C" w:rsidRPr="007E61E6" w:rsidRDefault="00796C0C" w:rsidP="00796C0C">
      <w:pPr>
        <w:pStyle w:val="Default"/>
        <w:numPr>
          <w:ilvl w:val="0"/>
          <w:numId w:val="92"/>
        </w:numPr>
        <w:jc w:val="both"/>
        <w:rPr>
          <w:rFonts w:ascii="Arial" w:hAnsi="Arial" w:cs="Arial"/>
          <w:sz w:val="20"/>
          <w:szCs w:val="20"/>
        </w:rPr>
      </w:pPr>
      <w:r w:rsidRPr="007E61E6">
        <w:rPr>
          <w:rFonts w:ascii="Arial" w:hAnsi="Arial" w:cs="Arial"/>
          <w:sz w:val="20"/>
          <w:szCs w:val="20"/>
        </w:rPr>
        <w:t>Potencjał turystyczny;</w:t>
      </w:r>
    </w:p>
    <w:p w:rsidR="00796C0C" w:rsidRPr="007E61E6" w:rsidRDefault="00796C0C" w:rsidP="00796C0C">
      <w:pPr>
        <w:pStyle w:val="Default"/>
        <w:numPr>
          <w:ilvl w:val="0"/>
          <w:numId w:val="92"/>
        </w:numPr>
        <w:jc w:val="both"/>
        <w:rPr>
          <w:rFonts w:ascii="Arial" w:hAnsi="Arial" w:cs="Arial"/>
          <w:sz w:val="20"/>
          <w:szCs w:val="20"/>
        </w:rPr>
      </w:pPr>
      <w:r w:rsidRPr="007E61E6">
        <w:rPr>
          <w:rFonts w:ascii="Arial" w:hAnsi="Arial" w:cs="Arial"/>
          <w:sz w:val="20"/>
          <w:szCs w:val="20"/>
        </w:rPr>
        <w:t>Potencjał ekologiczny;</w:t>
      </w:r>
    </w:p>
    <w:p w:rsidR="00796C0C" w:rsidRPr="007E61E6" w:rsidRDefault="00796C0C" w:rsidP="00796C0C">
      <w:pPr>
        <w:pStyle w:val="Default"/>
        <w:numPr>
          <w:ilvl w:val="0"/>
          <w:numId w:val="92"/>
        </w:numPr>
        <w:jc w:val="both"/>
        <w:rPr>
          <w:rFonts w:ascii="Arial" w:hAnsi="Arial" w:cs="Arial"/>
          <w:sz w:val="20"/>
          <w:szCs w:val="20"/>
        </w:rPr>
      </w:pPr>
      <w:r w:rsidRPr="007E61E6">
        <w:rPr>
          <w:rFonts w:ascii="Arial" w:hAnsi="Arial" w:cs="Arial"/>
          <w:sz w:val="20"/>
          <w:szCs w:val="20"/>
        </w:rPr>
        <w:t>Potencjał instytucjonalny;</w:t>
      </w:r>
    </w:p>
    <w:p w:rsidR="00796C0C" w:rsidRPr="007E61E6" w:rsidRDefault="00796C0C" w:rsidP="00796C0C">
      <w:pPr>
        <w:pStyle w:val="Default"/>
        <w:numPr>
          <w:ilvl w:val="0"/>
          <w:numId w:val="92"/>
        </w:numPr>
        <w:jc w:val="both"/>
        <w:rPr>
          <w:rFonts w:ascii="Arial" w:hAnsi="Arial" w:cs="Arial"/>
          <w:sz w:val="20"/>
          <w:szCs w:val="20"/>
        </w:rPr>
      </w:pPr>
      <w:r w:rsidRPr="007E61E6">
        <w:rPr>
          <w:rFonts w:ascii="Arial" w:hAnsi="Arial" w:cs="Arial"/>
          <w:sz w:val="20"/>
          <w:szCs w:val="20"/>
        </w:rPr>
        <w:t>Potencjał gospodarczy;</w:t>
      </w:r>
    </w:p>
    <w:p w:rsidR="00796C0C" w:rsidRPr="007E61E6" w:rsidRDefault="00796C0C" w:rsidP="00796C0C">
      <w:pPr>
        <w:pStyle w:val="Default"/>
        <w:numPr>
          <w:ilvl w:val="0"/>
          <w:numId w:val="92"/>
        </w:numPr>
        <w:spacing w:after="120"/>
        <w:ind w:left="924" w:hanging="357"/>
        <w:jc w:val="both"/>
        <w:rPr>
          <w:rFonts w:ascii="Arial" w:hAnsi="Arial" w:cs="Arial"/>
          <w:sz w:val="20"/>
          <w:szCs w:val="20"/>
        </w:rPr>
      </w:pPr>
      <w:r w:rsidRPr="007E61E6">
        <w:rPr>
          <w:rFonts w:ascii="Arial" w:hAnsi="Arial" w:cs="Arial"/>
          <w:sz w:val="20"/>
          <w:szCs w:val="20"/>
        </w:rPr>
        <w:t>Potencjał materialno-finansowy.</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 xml:space="preserve">Z kolei w diagnozie jakościowej przeprowadzonej z udziałem radnych gminnych, przedstawicieli różnych instytucji i środowisk związanych z gminą, mieszkańców oraz pracowników Urzędu Gminy identyfikowano problemy i czynniki rozwojowe (SWOT). Są one odzwierciedleniem sposobu widzenia aktualnej sytuacji przez partnerów społeczno-gospodarczych zaproszonych do prac nad Strategią Rozwoju Gminy Zarszyn do roku 2025. </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Takie podejście pozwoliło na realistyczną ocenę aktualnej sytuacji gminy, a w konsekwencji na przyjęcie realistycznych, ale ambitnych celów rozwojowych, korespondujących również z oczekiwaniami mieszkańców i innych interesariuszy.</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Przeprowadzone analizy wskazują, że jako jeden z atutów gminy, wpływających na jej rozwój należy wymienić dobre położenie geograficzne, w bliskim sąsiedztwie Sanoka. Miasto Sanok to regionalny ośrodek wzrostu społeczno-gospodarczego, centrum kulturalne, specjalistycznej opieki medycznej, miejsce nauki i studiowania oraz siedziba władz Powiatu Sanockiego. Lokalizacja Gminy Zarszyn w regionie sprzyja jego dostępności komunikacyjnej. Sieć transportową gminy tworzy system transportu drogowego, który jest powiązany z układem krajowym i międzynarodowym, co stwarza dogodne warunki do rozwoju powiązań komunikacyjnych z całym województwem podkarpackim i Polską.</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Powierzchnia Gminy Zarszyn liczy nieco ponad 105 km</w:t>
      </w:r>
      <w:r w:rsidRPr="007E61E6">
        <w:rPr>
          <w:rFonts w:ascii="Arial" w:hAnsi="Arial" w:cs="Arial"/>
          <w:sz w:val="20"/>
          <w:szCs w:val="20"/>
          <w:vertAlign w:val="superscript"/>
        </w:rPr>
        <w:t>2</w:t>
      </w:r>
      <w:r w:rsidRPr="007E61E6">
        <w:rPr>
          <w:rFonts w:ascii="Arial" w:hAnsi="Arial" w:cs="Arial"/>
          <w:sz w:val="20"/>
          <w:szCs w:val="20"/>
        </w:rPr>
        <w:t xml:space="preserve"> i zamieszkiwało ją, według stanu na koniec grudnia 2014 roku 9 286 osób. Gęstość zaludnienia wyniosła 88 osób na km</w:t>
      </w:r>
      <w:r w:rsidRPr="007E61E6">
        <w:rPr>
          <w:rFonts w:ascii="Arial" w:hAnsi="Arial" w:cs="Arial"/>
          <w:sz w:val="20"/>
          <w:szCs w:val="20"/>
          <w:vertAlign w:val="superscript"/>
        </w:rPr>
        <w:t>2</w:t>
      </w:r>
      <w:r w:rsidRPr="007E61E6">
        <w:rPr>
          <w:rFonts w:ascii="Arial" w:hAnsi="Arial" w:cs="Arial"/>
          <w:sz w:val="20"/>
          <w:szCs w:val="20"/>
        </w:rPr>
        <w:t>, przy wartości 78 osób na km</w:t>
      </w:r>
      <w:r w:rsidRPr="007E61E6">
        <w:rPr>
          <w:rFonts w:ascii="Arial" w:hAnsi="Arial" w:cs="Arial"/>
          <w:sz w:val="20"/>
          <w:szCs w:val="20"/>
          <w:vertAlign w:val="superscript"/>
        </w:rPr>
        <w:t>2</w:t>
      </w:r>
      <w:r w:rsidRPr="007E61E6">
        <w:rPr>
          <w:rFonts w:ascii="Arial" w:hAnsi="Arial" w:cs="Arial"/>
          <w:sz w:val="20"/>
          <w:szCs w:val="20"/>
        </w:rPr>
        <w:t xml:space="preserve"> notowanej w powiecie sanockim i 119 osób na km2 w województwie podkarpackim. W przeliczeniu na 1000 ludności przyrost naturalny w Gminie Zarszyn kształtował się na poziomie  </w:t>
      </w:r>
      <w:r w:rsidRPr="007E61E6">
        <w:rPr>
          <w:rFonts w:ascii="Arial" w:hAnsi="Arial" w:cs="Arial"/>
          <w:b/>
          <w:sz w:val="20"/>
          <w:szCs w:val="20"/>
        </w:rPr>
        <w:t>minus 1,3</w:t>
      </w:r>
      <w:r w:rsidRPr="007E61E6">
        <w:rPr>
          <w:rFonts w:ascii="Arial" w:hAnsi="Arial" w:cs="Arial"/>
          <w:sz w:val="20"/>
          <w:szCs w:val="20"/>
        </w:rPr>
        <w:t xml:space="preserve"> w 2014 r. (wobec plus 0,4 w 2011 r.). W Polsce współczynnik przyrostu naturalnego na koniec grudnia 2014 r. wynosił 0,0. W końcu 2014 r. liczba ludności faktycznie zamieszkującej Gminę Zarszyn wynosiła 9 286 osób, tj. o ponad 0,4% więcej w stosunku do 2011 roku. Powyższe dane wskazują, że teren gminy nie ma dużej gęstości zaludnienia, a pomimo ujemnego przyrostu wzrasta liczba mieszkańców, którzy wybierają teren gminy jako miejsce osiedlania się. </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Zjawiska te oznaczają, iż w Gminie należy rozwijać infrastrukturę bytową oraz rozwijać usługi zaspokajające zbiorowe potrzeby społeczne osób tu się osiedlających, tak aby zapewnić dogodne warunki dla realizacji potrzeb i aspiracji mieszkańców na poziomie akceptowanych standardów jakościowych i ilościowych.</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 xml:space="preserve">Obserwowany wzrost liczby mieszkańców będzie wymuszał na władzach samorządowych gminy konieczność zapewnienia właściwych usług oświatowych, społecznych i kulturalnych. Głównym narzędziem przy pomocy którego Gmina będzie mogła realizować te usługi to dobrze rozwinięta sieć szkół, wysoki standard infrastruktury edukacyjnej, dobre wyposażenie i wysoka jakość edukacji. To z kolei będzie wymagało unowocześniania bazy dydaktycznej, jej lepszego wyposażenia oraz zapewnienia wysokiej jakości edukacji. </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lastRenderedPageBreak/>
        <w:t>Wzrost liczby mieszkańców sprawia, że Gmina powinna też dysponować dostępnymi, uzbrojonymi terenami inwestycyjnymi, pod budownictwo mieszkaniowe oraz zapewnić atrakcyjność przestrzeni publicznych, służących zaspokajaniu zbiorowych potrzeb mieszkańców w dziedzinie wypoczynku, rekreacji i usług.</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Na standard i jakość zamieszkiwania duży wpływ ma dostępność infrastruktury bytowej. Należy zaznaczyć, że infrastruktura techniczna w Gminie (wodociągi, kanalizacja, drogi) jest dobrze rozwinięta. Wprawdzie Gmina Zarszyn nie posiada własnych ujęć wody, ale istniejące wodociągi są zasilane przez Zakład Uzdatniania Wody w Sieniawie administrowany przez Miejskie Przedsiębiorstwo Gospodarki Komunalnej w Krośnie, z którego wg stanu na 31 grudnia 2015 r. korzystało 63% ludności Gminy. Sieci wodociągowej nie wybudowano jeszcze tylko w trzech miejscowościach gminy, tj. w Pielni, Odrzechowej i Pastwiskach.</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W grudniu 2014 r. - finalizując budowę kanalizacji na terenie miejscowości Odrzechowa, Gmina Zarszyn zakończyła kilkunastoletni proces budowy kanalizacji sanitarnej na obszarze całej gminy. Wszystkie miejscowości na terenie gminy Zarszyn posiadają już sieć kanalizacyjną, która w miarę potrzeb i możliwości jest i będzie na bieżąco rozbudowywana.</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Gmina tworzy ofertę kulturalną i rekreacyjno-sportową na swoim obszarze. W tym zakresie działają przede wszystkim:</w:t>
      </w:r>
    </w:p>
    <w:p w:rsidR="00796C0C" w:rsidRPr="007E61E6" w:rsidRDefault="00796C0C" w:rsidP="00796C0C">
      <w:pPr>
        <w:pStyle w:val="Default"/>
        <w:numPr>
          <w:ilvl w:val="1"/>
          <w:numId w:val="91"/>
        </w:numPr>
        <w:spacing w:after="120"/>
        <w:jc w:val="both"/>
        <w:rPr>
          <w:rFonts w:ascii="Arial" w:hAnsi="Arial" w:cs="Arial"/>
          <w:sz w:val="20"/>
          <w:szCs w:val="20"/>
        </w:rPr>
      </w:pPr>
      <w:r w:rsidRPr="007E61E6">
        <w:rPr>
          <w:rFonts w:ascii="Arial" w:hAnsi="Arial" w:cs="Arial"/>
          <w:sz w:val="20"/>
          <w:szCs w:val="20"/>
        </w:rPr>
        <w:t xml:space="preserve">Gminna Biblioteka Publiczna w Zarszynie, </w:t>
      </w:r>
    </w:p>
    <w:p w:rsidR="00796C0C" w:rsidRPr="007E61E6" w:rsidRDefault="00796C0C" w:rsidP="00796C0C">
      <w:pPr>
        <w:pStyle w:val="Default"/>
        <w:numPr>
          <w:ilvl w:val="1"/>
          <w:numId w:val="91"/>
        </w:numPr>
        <w:spacing w:after="120"/>
        <w:jc w:val="both"/>
        <w:rPr>
          <w:rFonts w:ascii="Arial" w:hAnsi="Arial" w:cs="Arial"/>
          <w:sz w:val="20"/>
          <w:szCs w:val="20"/>
        </w:rPr>
      </w:pPr>
      <w:r w:rsidRPr="007E61E6">
        <w:rPr>
          <w:rFonts w:ascii="Arial" w:hAnsi="Arial" w:cs="Arial"/>
          <w:sz w:val="20"/>
          <w:szCs w:val="20"/>
        </w:rPr>
        <w:t xml:space="preserve">Filia Biblioteczna w Jaćmierzu, </w:t>
      </w:r>
    </w:p>
    <w:p w:rsidR="00796C0C" w:rsidRPr="007E61E6" w:rsidRDefault="00796C0C" w:rsidP="00796C0C">
      <w:pPr>
        <w:pStyle w:val="Default"/>
        <w:numPr>
          <w:ilvl w:val="1"/>
          <w:numId w:val="91"/>
        </w:numPr>
        <w:spacing w:after="120"/>
        <w:jc w:val="both"/>
        <w:rPr>
          <w:rFonts w:ascii="Arial" w:hAnsi="Arial" w:cs="Arial"/>
          <w:sz w:val="20"/>
          <w:szCs w:val="20"/>
        </w:rPr>
      </w:pPr>
      <w:r w:rsidRPr="007E61E6">
        <w:rPr>
          <w:rFonts w:ascii="Arial" w:hAnsi="Arial" w:cs="Arial"/>
          <w:sz w:val="20"/>
          <w:szCs w:val="20"/>
        </w:rPr>
        <w:t xml:space="preserve">Filia Biblioteczna w Długiem, </w:t>
      </w:r>
    </w:p>
    <w:p w:rsidR="00796C0C" w:rsidRPr="007E61E6" w:rsidRDefault="00796C0C" w:rsidP="00796C0C">
      <w:pPr>
        <w:pStyle w:val="Default"/>
        <w:numPr>
          <w:ilvl w:val="1"/>
          <w:numId w:val="91"/>
        </w:numPr>
        <w:spacing w:after="120"/>
        <w:jc w:val="both"/>
        <w:rPr>
          <w:rFonts w:ascii="Arial" w:hAnsi="Arial" w:cs="Arial"/>
          <w:sz w:val="20"/>
          <w:szCs w:val="20"/>
        </w:rPr>
      </w:pPr>
      <w:r w:rsidRPr="007E61E6">
        <w:rPr>
          <w:rFonts w:ascii="Arial" w:hAnsi="Arial" w:cs="Arial"/>
          <w:sz w:val="20"/>
          <w:szCs w:val="20"/>
        </w:rPr>
        <w:t xml:space="preserve">Filia Biblioteczna w Odrzechowej, </w:t>
      </w:r>
    </w:p>
    <w:p w:rsidR="00796C0C" w:rsidRPr="007E61E6" w:rsidRDefault="00796C0C" w:rsidP="00796C0C">
      <w:pPr>
        <w:pStyle w:val="Default"/>
        <w:numPr>
          <w:ilvl w:val="1"/>
          <w:numId w:val="91"/>
        </w:numPr>
        <w:spacing w:after="120"/>
        <w:jc w:val="both"/>
        <w:rPr>
          <w:rFonts w:ascii="Arial" w:hAnsi="Arial" w:cs="Arial"/>
          <w:sz w:val="20"/>
          <w:szCs w:val="20"/>
        </w:rPr>
      </w:pPr>
      <w:r w:rsidRPr="007E61E6">
        <w:rPr>
          <w:rFonts w:ascii="Arial" w:hAnsi="Arial" w:cs="Arial"/>
          <w:sz w:val="20"/>
          <w:szCs w:val="20"/>
        </w:rPr>
        <w:t>Filia Biblioteczna w Nowosielcach.</w:t>
      </w:r>
    </w:p>
    <w:p w:rsidR="00796C0C" w:rsidRPr="007E61E6" w:rsidRDefault="00796C0C" w:rsidP="00796C0C">
      <w:pPr>
        <w:pStyle w:val="Default"/>
        <w:spacing w:after="120"/>
        <w:ind w:left="567"/>
        <w:jc w:val="both"/>
        <w:rPr>
          <w:rFonts w:ascii="Arial" w:hAnsi="Arial" w:cs="Arial"/>
          <w:sz w:val="20"/>
          <w:szCs w:val="20"/>
        </w:rPr>
      </w:pPr>
      <w:r w:rsidRPr="007E61E6">
        <w:rPr>
          <w:rFonts w:ascii="Arial" w:hAnsi="Arial" w:cs="Arial"/>
          <w:sz w:val="20"/>
          <w:szCs w:val="20"/>
        </w:rPr>
        <w:t>Biblioteka Publiczna mieści się w należącym do Gminy Zarszyn, będącym w złym stanie technicznym budynku wielofunkcyjnym przy ul. Szkolnej 1 w Zarszynie. Lokal Gminnej Biblioteki znajduje się na I piętrze budynku, składa się z dwu pomieszczeń i posiada powierzchnię tylko 65 m</w:t>
      </w:r>
      <w:r w:rsidRPr="007E61E6">
        <w:rPr>
          <w:rFonts w:ascii="Arial" w:hAnsi="Arial" w:cs="Arial"/>
          <w:sz w:val="20"/>
          <w:szCs w:val="20"/>
          <w:vertAlign w:val="superscript"/>
        </w:rPr>
        <w:t>2</w:t>
      </w:r>
      <w:r w:rsidRPr="007E61E6">
        <w:rPr>
          <w:rFonts w:ascii="Arial" w:hAnsi="Arial" w:cs="Arial"/>
          <w:sz w:val="20"/>
          <w:szCs w:val="20"/>
        </w:rPr>
        <w:t xml:space="preserve">. Pomieszczenia biblioteki są bardzo ciasne, przepełnione księgozbiorem, jeśli mają pełnić dalej swoją rolę niezbędne będzie rozwijanie bazy technicznej. </w:t>
      </w:r>
    </w:p>
    <w:p w:rsidR="00796C0C" w:rsidRPr="007E61E6" w:rsidRDefault="00796C0C" w:rsidP="00796C0C">
      <w:pPr>
        <w:pStyle w:val="Default"/>
        <w:spacing w:after="120"/>
        <w:ind w:left="567"/>
        <w:jc w:val="both"/>
        <w:rPr>
          <w:rFonts w:ascii="Arial" w:hAnsi="Arial" w:cs="Arial"/>
          <w:sz w:val="20"/>
          <w:szCs w:val="20"/>
        </w:rPr>
      </w:pPr>
      <w:r w:rsidRPr="007E61E6">
        <w:rPr>
          <w:rFonts w:ascii="Arial" w:hAnsi="Arial" w:cs="Arial"/>
          <w:sz w:val="20"/>
          <w:szCs w:val="20"/>
        </w:rPr>
        <w:t>Ofertę kulturalną uzupełniają aktywnie działające zespoły muzyczne, orkiestry i inne tworzone przez organizacje pozarządowe. Oczekiwania społeczne w tym zakresie są jednak coraz wyższe, zatem niezbędne będzie zapewnienie atrakcyjnej oferty w zakresie kultury, co będzie się wiązać z uzupełnianiem i poprawą wyposażenia obiektów kultury w nowoczesny sprzęt.</w:t>
      </w:r>
    </w:p>
    <w:p w:rsidR="00796C0C" w:rsidRPr="007E61E6" w:rsidRDefault="00796C0C" w:rsidP="00796C0C">
      <w:pPr>
        <w:pStyle w:val="Default"/>
        <w:spacing w:after="120"/>
        <w:ind w:left="567"/>
        <w:jc w:val="both"/>
        <w:rPr>
          <w:rFonts w:ascii="Arial" w:hAnsi="Arial" w:cs="Arial"/>
          <w:sz w:val="20"/>
          <w:szCs w:val="20"/>
        </w:rPr>
      </w:pPr>
      <w:r w:rsidRPr="007E61E6">
        <w:rPr>
          <w:rFonts w:ascii="Arial" w:hAnsi="Arial" w:cs="Arial"/>
          <w:sz w:val="20"/>
          <w:szCs w:val="20"/>
        </w:rPr>
        <w:t>Na terenie Gminy zlokalizowanych jest wiele obiektów zabytkowych. Stan ich zachowania jest różny, większość mieszkańców docenia ich wartość historyczną, kulturową, stąd pełne przekonanie, że należy dążyć do poprawy stanu obiektów zabytkowych i historycznych oraz zwiększenia aktywności Gminy w promowaniu i podtrzymywaniu dziedzictwa kulturowego.</w:t>
      </w:r>
    </w:p>
    <w:p w:rsidR="00796C0C" w:rsidRPr="007E61E6" w:rsidRDefault="00796C0C" w:rsidP="00796C0C">
      <w:pPr>
        <w:pStyle w:val="Default"/>
        <w:spacing w:after="120"/>
        <w:ind w:left="567"/>
        <w:jc w:val="both"/>
        <w:rPr>
          <w:rFonts w:ascii="Arial" w:hAnsi="Arial" w:cs="Arial"/>
          <w:sz w:val="20"/>
          <w:szCs w:val="20"/>
        </w:rPr>
      </w:pPr>
      <w:r w:rsidRPr="007E61E6">
        <w:rPr>
          <w:rFonts w:ascii="Arial" w:hAnsi="Arial" w:cs="Arial"/>
          <w:sz w:val="20"/>
          <w:szCs w:val="20"/>
        </w:rPr>
        <w:t xml:space="preserve">Podobnie w zakresie sportu, przy wzroście aktywności fizycznej mieszkańców, niezbędne będzie rozwijanie infrastruktury kultury, sportu i rekreacji oraz wspieranie w działalności organizacji pozarządowych działających w tym zakresie. </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Wzrost liczby mieszkańców w połączeniu z dość wysokim jednak poziomem bezrobocia wymagać będzie zwiększania wysiłków w zakresie promocji zatrudnienia, wzrostu przedsiębiorczości oraz w zakresie pomocy społecznej. Potwierdzają to dane mówiące, że średnie wynagrodzenie w gospodarstwach domowych w powiecie sanockim, do którego administracyjnie należy Gmina Zarszyn stanowią blisko 78,8% wynagrodzenia w kraju, a stopa bezrobocia na koniec grudnia 2014 roku wyniosła na analizowanym obszarze 13,9% przy wartości 13,4% notowanej wówczas w kraju i 16,3% w województwie podkarpackim.</w:t>
      </w:r>
    </w:p>
    <w:p w:rsidR="00796C0C" w:rsidRPr="007E61E6" w:rsidRDefault="00796C0C" w:rsidP="00796C0C">
      <w:pPr>
        <w:pStyle w:val="Default"/>
        <w:spacing w:after="120"/>
        <w:ind w:left="567"/>
        <w:jc w:val="both"/>
        <w:rPr>
          <w:rFonts w:ascii="Arial" w:hAnsi="Arial" w:cs="Arial"/>
          <w:sz w:val="20"/>
          <w:szCs w:val="20"/>
        </w:rPr>
      </w:pPr>
      <w:r w:rsidRPr="007E61E6">
        <w:rPr>
          <w:rFonts w:ascii="Arial" w:hAnsi="Arial" w:cs="Arial"/>
          <w:sz w:val="20"/>
          <w:szCs w:val="20"/>
        </w:rPr>
        <w:t>W okresie obejmującym lata 2011-2014 najwięcej osób skorzystało z pomocy społecznej w 2013 roku, a najmniej w 2012 roku. Udział procentowy osób korzystających z pomocy społecznej do ogólnej liczby osób ukazuje tendencję wzrostową - 14% ludności Gminy Zarszyn pozostaje trwale w złej sytuacji materialnej. Dlatego też, ciągle aktualny jest postulat dotyczący poprawy dostępności usług w zakresie wsparcia osób niepełnosprawnych, starszych, wykluczonych społecznie oraz będących w potrzebie.</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lastRenderedPageBreak/>
        <w:t>Na tym tle zupełnie oczywiste są oczekiwania mieszkańców dotyczące m.in. poprawy sytuacji materialnej mieszkańców, wspierania rozwoju przedsiębiorczości, czy też zwiększenia skuteczności promocji oferty gospodarczej Gminy.</w:t>
      </w:r>
    </w:p>
    <w:p w:rsidR="00796C0C" w:rsidRPr="007E61E6" w:rsidRDefault="00796C0C" w:rsidP="00796C0C">
      <w:pPr>
        <w:pStyle w:val="Default"/>
        <w:numPr>
          <w:ilvl w:val="0"/>
          <w:numId w:val="91"/>
        </w:numPr>
        <w:spacing w:before="120" w:after="120"/>
        <w:ind w:left="567" w:hanging="567"/>
        <w:jc w:val="both"/>
        <w:rPr>
          <w:rFonts w:ascii="Arial" w:hAnsi="Arial" w:cs="Arial"/>
          <w:sz w:val="20"/>
          <w:szCs w:val="20"/>
        </w:rPr>
      </w:pPr>
      <w:r w:rsidRPr="007E61E6">
        <w:rPr>
          <w:rFonts w:ascii="Arial" w:hAnsi="Arial" w:cs="Arial"/>
          <w:sz w:val="20"/>
          <w:szCs w:val="20"/>
        </w:rPr>
        <w:t>Rozpatrując aspekty społeczne nie można pomąć kwestii związanych z uczestnictwem mieszkańców w życiu publicznym. Pomimo, że n</w:t>
      </w:r>
      <w:r w:rsidRPr="007E61E6">
        <w:rPr>
          <w:rFonts w:ascii="Arial" w:eastAsia="Times New Roman" w:hAnsi="Arial" w:cs="Arial"/>
          <w:bCs/>
          <w:iCs/>
          <w:kern w:val="32"/>
          <w:sz w:val="20"/>
          <w:szCs w:val="20"/>
        </w:rPr>
        <w:t xml:space="preserve">a terenie Gminy Zarszyn na dzień 31.12.2014 r. zarejestrowanych było 35 organizacji pozarządowych oraz aktywnie działa </w:t>
      </w:r>
      <w:r w:rsidRPr="007E61E6">
        <w:rPr>
          <w:rFonts w:ascii="Arial" w:hAnsi="Arial" w:cs="Arial"/>
          <w:sz w:val="20"/>
          <w:szCs w:val="20"/>
        </w:rPr>
        <w:t>10 Kół Gospodyń Wiejskich, ocenia się, że nie jest to poziom zadowalający, stąd niezbędne będą działania sprzyjające wzmocnieniu organizacji pozarządowych oraz aktywności społecznej mieszkańców.</w:t>
      </w:r>
    </w:p>
    <w:p w:rsidR="00796C0C" w:rsidRPr="007E61E6" w:rsidRDefault="00796C0C" w:rsidP="00796C0C">
      <w:pPr>
        <w:pStyle w:val="Default"/>
        <w:numPr>
          <w:ilvl w:val="0"/>
          <w:numId w:val="91"/>
        </w:numPr>
        <w:spacing w:before="120" w:after="120"/>
        <w:ind w:left="567" w:hanging="567"/>
        <w:jc w:val="both"/>
        <w:rPr>
          <w:rFonts w:ascii="Arial" w:hAnsi="Arial" w:cs="Arial"/>
          <w:sz w:val="20"/>
          <w:szCs w:val="20"/>
        </w:rPr>
      </w:pPr>
      <w:r w:rsidRPr="007E61E6">
        <w:rPr>
          <w:rFonts w:ascii="Arial" w:hAnsi="Arial" w:cs="Arial"/>
          <w:sz w:val="20"/>
          <w:szCs w:val="20"/>
        </w:rPr>
        <w:t xml:space="preserve">Na obszarze gminy w zakresie bezpieczeństwa działają powiatowe inspekcje, służby </w:t>
      </w:r>
      <w:r w:rsidR="006E05A1" w:rsidRPr="007E61E6">
        <w:rPr>
          <w:rFonts w:ascii="Arial" w:hAnsi="Arial" w:cs="Arial"/>
          <w:sz w:val="20"/>
          <w:szCs w:val="20"/>
        </w:rPr>
        <w:br/>
      </w:r>
      <w:r w:rsidRPr="007E61E6">
        <w:rPr>
          <w:rFonts w:ascii="Arial" w:hAnsi="Arial" w:cs="Arial"/>
          <w:sz w:val="20"/>
          <w:szCs w:val="20"/>
        </w:rPr>
        <w:t xml:space="preserve">i straże. Jednostki te w sposób efektywny działają na rzecz zapewnienia bezpieczeństwa obywateli, zarówno na etapie prewencji, jak i likwidacji zaistniałych zagrożeń. </w:t>
      </w:r>
      <w:r w:rsidR="006E05A1" w:rsidRPr="007E61E6">
        <w:rPr>
          <w:rFonts w:ascii="Arial" w:hAnsi="Arial" w:cs="Arial"/>
          <w:sz w:val="20"/>
          <w:szCs w:val="20"/>
        </w:rPr>
        <w:br/>
      </w:r>
      <w:r w:rsidRPr="007E61E6">
        <w:rPr>
          <w:rFonts w:ascii="Arial" w:hAnsi="Arial" w:cs="Arial"/>
          <w:sz w:val="20"/>
          <w:szCs w:val="20"/>
        </w:rPr>
        <w:t>W porównaniu do innych powiatów województwa podkarpackiego Powiat Sanocki charakteryzuje się bardzo dużym wskaźnikiem przestępczości – od 15 do 20 przestępstw na 1000 ludności. Na terenie podległym Komendantowi Powiatowemu Policji w Sanoku funkcjonują dwa wydziały tj. Wydział Prewencji i Ruchu Drogowego oraz Wydział Kryminalny, a także cztery posterunki</w:t>
      </w:r>
      <w:r w:rsidR="006E05A1" w:rsidRPr="007E61E6">
        <w:rPr>
          <w:rFonts w:ascii="Arial" w:hAnsi="Arial" w:cs="Arial"/>
          <w:sz w:val="20"/>
          <w:szCs w:val="20"/>
        </w:rPr>
        <w:t xml:space="preserve">, w tym posterunek </w:t>
      </w:r>
      <w:r w:rsidR="006E05A1" w:rsidRPr="007E61E6">
        <w:rPr>
          <w:rFonts w:ascii="Arial" w:hAnsi="Arial" w:cs="Arial"/>
          <w:sz w:val="20"/>
          <w:szCs w:val="20"/>
        </w:rPr>
        <w:br/>
        <w:t>w miejscowości</w:t>
      </w:r>
      <w:r w:rsidRPr="007E61E6">
        <w:rPr>
          <w:rFonts w:ascii="Arial" w:hAnsi="Arial" w:cs="Arial"/>
          <w:sz w:val="20"/>
          <w:szCs w:val="20"/>
        </w:rPr>
        <w:t xml:space="preserve"> Besko - obsługujący Gminę Zarszyn i Besko. Oczekiwania mieszkańców wyrażają się w dążeniu do: poprawy stanu bezpieczeństwa i porządku publicznego, ograniczenia zjawisk patologicznych,  poprawy zabezpieczenia przeciwpowodziowego, poprawy standardów użytkowych i bezpieczeństwa dróg gminnych i wewnętrznych oraz powiatowych.</w:t>
      </w:r>
    </w:p>
    <w:p w:rsidR="00796C0C" w:rsidRPr="007E61E6" w:rsidRDefault="00796C0C" w:rsidP="00796C0C">
      <w:pPr>
        <w:pStyle w:val="Default"/>
        <w:numPr>
          <w:ilvl w:val="0"/>
          <w:numId w:val="91"/>
        </w:numPr>
        <w:spacing w:before="120" w:after="120"/>
        <w:ind w:left="567" w:hanging="567"/>
        <w:jc w:val="both"/>
        <w:rPr>
          <w:rFonts w:ascii="Arial" w:hAnsi="Arial" w:cs="Arial"/>
          <w:sz w:val="20"/>
          <w:szCs w:val="20"/>
        </w:rPr>
      </w:pPr>
      <w:r w:rsidRPr="007E61E6">
        <w:rPr>
          <w:rFonts w:ascii="Arial" w:hAnsi="Arial" w:cs="Arial"/>
          <w:sz w:val="20"/>
          <w:szCs w:val="20"/>
        </w:rPr>
        <w:t xml:space="preserve">Ochronę ludności, ochronę przeciwpożarową oraz ratownictwo na terenie miasta Sanok i Powiatu Sanockiego zapewnia Komenda Powiatowa Straży Pożarnej </w:t>
      </w:r>
      <w:r w:rsidR="006E05A1" w:rsidRPr="007E61E6">
        <w:rPr>
          <w:rFonts w:ascii="Arial" w:hAnsi="Arial" w:cs="Arial"/>
          <w:sz w:val="20"/>
          <w:szCs w:val="20"/>
        </w:rPr>
        <w:br/>
      </w:r>
      <w:r w:rsidRPr="007E61E6">
        <w:rPr>
          <w:rFonts w:ascii="Arial" w:hAnsi="Arial" w:cs="Arial"/>
          <w:sz w:val="20"/>
          <w:szCs w:val="20"/>
        </w:rPr>
        <w:t>w Sanoku. W Gminie Zarszyn funkcjonuje 9 jednos</w:t>
      </w:r>
      <w:r w:rsidR="006E05A1" w:rsidRPr="007E61E6">
        <w:rPr>
          <w:rFonts w:ascii="Arial" w:hAnsi="Arial" w:cs="Arial"/>
          <w:sz w:val="20"/>
          <w:szCs w:val="20"/>
        </w:rPr>
        <w:t>tek Ochotniczej Straży Pożarnej</w:t>
      </w:r>
      <w:r w:rsidRPr="007E61E6">
        <w:rPr>
          <w:rFonts w:ascii="Arial" w:hAnsi="Arial" w:cs="Arial"/>
          <w:sz w:val="20"/>
          <w:szCs w:val="20"/>
        </w:rPr>
        <w:t xml:space="preserve"> w miejscowościach: Bażanówka, Długie, Jaćmierz, Nowosielce, Odrzechowa, Pielnia, Posada Jaćmierska, Posada Zarszyńska i Zarszyn. Jednostki OSP </w:t>
      </w:r>
      <w:r w:rsidR="006E05A1" w:rsidRPr="007E61E6">
        <w:rPr>
          <w:rFonts w:ascii="Arial" w:hAnsi="Arial" w:cs="Arial"/>
          <w:sz w:val="20"/>
          <w:szCs w:val="20"/>
        </w:rPr>
        <w:br/>
      </w:r>
      <w:r w:rsidRPr="007E61E6">
        <w:rPr>
          <w:rFonts w:ascii="Arial" w:hAnsi="Arial" w:cs="Arial"/>
          <w:sz w:val="20"/>
          <w:szCs w:val="20"/>
        </w:rPr>
        <w:t>z miejscowościach Długie, Nowosielce i Jaćmierz są w Krajowym Systemie Ratowniczo-Gaśniczym. Utrzymanie jednostek OSP w stanie gotowości wymagać będzie zaangażowania druhów, ale też systematycznego uzupełniania sprzętu jednostek.</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 xml:space="preserve">Rozwój gminy musi nastąpić w sposób zrównoważony z poszanowaniem walorów przyrodniczych, krajobrazowych i kulturowych. W gminie funkcjonują różne formy ochrony przyrody, takie jak: obszary Natura 2000, pomniki przyrody itp. Zachowanie tych walorów wiąże się z realizacją tzw. sprawiedliwości międzypokoleniowej, ale też z ich wykorzystaniem w turystyce i rekreacji. </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 xml:space="preserve">Od samego początku powstania samorządu gminnego lista zadań własnych </w:t>
      </w:r>
      <w:r w:rsidR="006E05A1" w:rsidRPr="007E61E6">
        <w:rPr>
          <w:rFonts w:ascii="Arial" w:hAnsi="Arial" w:cs="Arial"/>
          <w:sz w:val="20"/>
          <w:szCs w:val="20"/>
        </w:rPr>
        <w:br/>
      </w:r>
      <w:r w:rsidRPr="007E61E6">
        <w:rPr>
          <w:rFonts w:ascii="Arial" w:hAnsi="Arial" w:cs="Arial"/>
          <w:sz w:val="20"/>
          <w:szCs w:val="20"/>
        </w:rPr>
        <w:t xml:space="preserve">i zleconych ciągle rośnie. W ślad za tym nie zawsze idzie odpowiednie, wystarczające wsparcie finansowe. Dochody wynikające z regulacji prawnych nie dają możliwości zagwarantowania wystarczających środków finansowych na infrastrukturę drogową, oświatową, czy ochronę zdrowia. </w:t>
      </w:r>
    </w:p>
    <w:p w:rsidR="00796C0C" w:rsidRPr="007E61E6" w:rsidRDefault="00796C0C" w:rsidP="00796C0C">
      <w:pPr>
        <w:pStyle w:val="Default"/>
        <w:numPr>
          <w:ilvl w:val="0"/>
          <w:numId w:val="91"/>
        </w:numPr>
        <w:spacing w:after="120"/>
        <w:ind w:left="567" w:hanging="567"/>
        <w:jc w:val="both"/>
        <w:rPr>
          <w:rFonts w:ascii="Arial" w:hAnsi="Arial" w:cs="Arial"/>
          <w:sz w:val="20"/>
          <w:szCs w:val="20"/>
        </w:rPr>
      </w:pPr>
      <w:r w:rsidRPr="007E61E6">
        <w:rPr>
          <w:rFonts w:ascii="Arial" w:hAnsi="Arial" w:cs="Arial"/>
          <w:sz w:val="20"/>
          <w:szCs w:val="20"/>
        </w:rPr>
        <w:t xml:space="preserve">Realizowane w ostatnich latach przez Gminę zadania inwestycyjne mogły być realizowane przy wsparciu środków Unii Europejskiej, pochodzących m.in. </w:t>
      </w:r>
      <w:r w:rsidR="006E05A1" w:rsidRPr="007E61E6">
        <w:rPr>
          <w:rFonts w:ascii="Arial" w:hAnsi="Arial" w:cs="Arial"/>
          <w:sz w:val="20"/>
          <w:szCs w:val="20"/>
        </w:rPr>
        <w:br/>
      </w:r>
      <w:r w:rsidRPr="007E61E6">
        <w:rPr>
          <w:rFonts w:ascii="Arial" w:hAnsi="Arial" w:cs="Arial"/>
          <w:sz w:val="20"/>
          <w:szCs w:val="20"/>
        </w:rPr>
        <w:t xml:space="preserve">z Europejskiego Funduszu Rozwoju Regionalnego (EFRR). Ich pozyskanie było możliwe dzięki zaangażowaniu władz gminy oraz pracowników Urzędu Gminy. Najważniejszym źródłem dotacji do realizowanych wówczas inwestycji były środki Unii Europejskiej, pochodzące m.in. z Europejskiego Funduszu Rozwoju Regionalnego (EFRR) i budżetu państwa. W latach 2007-2013 Gmina Zarszyn zrealizowała ze środków UE oraz krajowych 15 projektów inwestycyjnych o łącznej wartości 25 431 800,52 PLN pozyskując dofinansowanie w formie dotacji w kwocie 13 409 248,83 PLN oraz 1 599 775,01 EUR. W perspektywie finansowej 2014-2020 takie podejście powinno być kontynuowane. Wymagać to będzie jednak zwiększenia wysiłków administracji gminnej w zakresie przygotowania Gminy do skutecznej aplikacji.  </w:t>
      </w:r>
    </w:p>
    <w:p w:rsidR="004D2994" w:rsidRDefault="004D2994">
      <w:pPr>
        <w:rPr>
          <w:rStyle w:val="Hipercze"/>
          <w:rFonts w:ascii="Arial" w:eastAsiaTheme="majorEastAsia" w:hAnsi="Arial" w:cs="Arial"/>
          <w:b/>
          <w:noProof/>
          <w:color w:val="auto"/>
          <w:sz w:val="20"/>
          <w:szCs w:val="32"/>
          <w:u w:val="none"/>
        </w:rPr>
      </w:pPr>
      <w:r>
        <w:rPr>
          <w:rStyle w:val="Hipercze"/>
          <w:rFonts w:ascii="Arial" w:hAnsi="Arial" w:cs="Arial"/>
          <w:b/>
          <w:noProof/>
          <w:color w:val="auto"/>
          <w:sz w:val="20"/>
          <w:u w:val="none"/>
        </w:rPr>
        <w:br w:type="page"/>
      </w:r>
    </w:p>
    <w:p w:rsidR="007558F8" w:rsidRDefault="00C45AD6" w:rsidP="00C45AD6">
      <w:pPr>
        <w:pStyle w:val="Nagwek1"/>
        <w:spacing w:before="120" w:after="120" w:line="240" w:lineRule="auto"/>
        <w:rPr>
          <w:rStyle w:val="Hipercze"/>
          <w:rFonts w:ascii="Arial" w:hAnsi="Arial" w:cs="Arial"/>
          <w:b/>
          <w:noProof/>
          <w:color w:val="auto"/>
          <w:sz w:val="20"/>
          <w:u w:val="none"/>
        </w:rPr>
      </w:pPr>
      <w:bookmarkStart w:id="420" w:name="_Toc441049893"/>
      <w:r>
        <w:rPr>
          <w:rStyle w:val="Hipercze"/>
          <w:rFonts w:ascii="Arial" w:hAnsi="Arial" w:cs="Arial"/>
          <w:b/>
          <w:noProof/>
          <w:color w:val="auto"/>
          <w:sz w:val="20"/>
          <w:u w:val="none"/>
        </w:rPr>
        <w:lastRenderedPageBreak/>
        <w:t>Spis ilustracji</w:t>
      </w:r>
      <w:bookmarkEnd w:id="420"/>
    </w:p>
    <w:p w:rsidR="00C45AD6" w:rsidRDefault="00C45AD6" w:rsidP="00C45AD6">
      <w:pPr>
        <w:spacing w:before="120"/>
        <w:jc w:val="both"/>
        <w:rPr>
          <w:rStyle w:val="Hipercze"/>
          <w:rFonts w:ascii="Arial" w:hAnsi="Arial" w:cs="Arial"/>
          <w:b/>
          <w:noProof/>
          <w:color w:val="auto"/>
          <w:sz w:val="20"/>
          <w:u w:val="none"/>
        </w:rPr>
      </w:pPr>
      <w:r w:rsidRPr="00C45AD6">
        <w:rPr>
          <w:rStyle w:val="Hipercze"/>
          <w:rFonts w:ascii="Arial" w:hAnsi="Arial" w:cs="Arial"/>
          <w:b/>
          <w:noProof/>
          <w:color w:val="auto"/>
          <w:sz w:val="20"/>
          <w:u w:val="none"/>
        </w:rPr>
        <w:t>Tabele</w:t>
      </w:r>
    </w:p>
    <w:p w:rsidR="009909AD" w:rsidRPr="009909AD" w:rsidRDefault="00F21C81" w:rsidP="004D2994">
      <w:pPr>
        <w:pStyle w:val="Spisilustracji"/>
        <w:tabs>
          <w:tab w:val="right" w:leader="dot" w:pos="9063"/>
        </w:tabs>
        <w:ind w:left="993" w:hanging="993"/>
        <w:rPr>
          <w:rStyle w:val="Hipercze"/>
          <w:rFonts w:ascii="Arial" w:hAnsi="Arial" w:cs="Arial"/>
          <w:noProof/>
          <w:sz w:val="20"/>
          <w:szCs w:val="20"/>
        </w:rPr>
      </w:pPr>
      <w:r w:rsidRPr="007101C4">
        <w:rPr>
          <w:rStyle w:val="Hipercze"/>
          <w:rFonts w:ascii="Arial" w:hAnsi="Arial" w:cs="Arial"/>
          <w:noProof/>
          <w:sz w:val="20"/>
          <w:szCs w:val="20"/>
        </w:rPr>
        <w:fldChar w:fldCharType="begin"/>
      </w:r>
      <w:r w:rsidR="00C45AD6" w:rsidRPr="007101C4">
        <w:rPr>
          <w:rStyle w:val="Hipercze"/>
          <w:rFonts w:ascii="Arial" w:hAnsi="Arial" w:cs="Arial"/>
          <w:noProof/>
          <w:sz w:val="20"/>
          <w:szCs w:val="20"/>
        </w:rPr>
        <w:instrText xml:space="preserve"> TOC \h \z \c "Tabela" </w:instrText>
      </w:r>
      <w:r w:rsidRPr="007101C4">
        <w:rPr>
          <w:rStyle w:val="Hipercze"/>
          <w:rFonts w:ascii="Arial" w:hAnsi="Arial" w:cs="Arial"/>
          <w:noProof/>
          <w:sz w:val="20"/>
          <w:szCs w:val="20"/>
        </w:rPr>
        <w:fldChar w:fldCharType="separate"/>
      </w:r>
      <w:hyperlink w:anchor="_Toc440616648" w:history="1">
        <w:r w:rsidR="009909AD" w:rsidRPr="009909AD">
          <w:rPr>
            <w:rStyle w:val="Hipercze"/>
            <w:rFonts w:ascii="Arial" w:hAnsi="Arial" w:cs="Arial"/>
            <w:noProof/>
            <w:sz w:val="20"/>
            <w:szCs w:val="20"/>
          </w:rPr>
          <w:t>Tabela 1. Struktura wieku według grup ekonomicznych w 2014 r.</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_Toc440616648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10</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49" w:history="1">
        <w:r w:rsidR="009909AD" w:rsidRPr="009909AD">
          <w:rPr>
            <w:rStyle w:val="Hipercze"/>
            <w:rFonts w:ascii="Arial" w:hAnsi="Arial" w:cs="Arial"/>
            <w:noProof/>
            <w:sz w:val="20"/>
            <w:szCs w:val="20"/>
          </w:rPr>
          <w:t>Tabela 2. Udział kobiet</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_Toc440616649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11</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0" w:history="1">
        <w:r w:rsidR="009909AD" w:rsidRPr="009909AD">
          <w:rPr>
            <w:rStyle w:val="Hipercze"/>
            <w:rFonts w:ascii="Arial" w:hAnsi="Arial" w:cs="Arial"/>
            <w:noProof/>
            <w:sz w:val="20"/>
            <w:szCs w:val="20"/>
          </w:rPr>
          <w:t xml:space="preserve">Tabela 3. Urodzenia, zgony, przyrost naturalny na 1000 mieszkańców w poszczególnych latach </w:t>
        </w:r>
        <w:r w:rsidR="004D2994">
          <w:rPr>
            <w:rStyle w:val="Hipercze"/>
            <w:rFonts w:ascii="Arial" w:hAnsi="Arial" w:cs="Arial"/>
            <w:noProof/>
            <w:sz w:val="20"/>
            <w:szCs w:val="20"/>
          </w:rPr>
          <w:br/>
        </w:r>
        <w:r w:rsidR="009909AD" w:rsidRPr="009909AD">
          <w:rPr>
            <w:rStyle w:val="Hipercze"/>
            <w:rFonts w:ascii="Arial" w:hAnsi="Arial" w:cs="Arial"/>
            <w:noProof/>
            <w:sz w:val="20"/>
            <w:szCs w:val="20"/>
          </w:rPr>
          <w:t>2010-2014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_Toc440616650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12</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1" w:history="1">
        <w:r w:rsidR="009909AD" w:rsidRPr="009909AD">
          <w:rPr>
            <w:rStyle w:val="Hipercze"/>
            <w:rFonts w:ascii="Arial" w:hAnsi="Arial" w:cs="Arial"/>
            <w:noProof/>
            <w:sz w:val="20"/>
            <w:szCs w:val="20"/>
          </w:rPr>
          <w:t>Tabela 4. Małżeństwa zawarte i rozwody na 1 000 mieszkańców w latach 2009-2014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_Toc440616651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14</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2" w:history="1">
        <w:r w:rsidR="009909AD" w:rsidRPr="009909AD">
          <w:rPr>
            <w:rStyle w:val="Hipercze"/>
            <w:rFonts w:ascii="Arial" w:hAnsi="Arial" w:cs="Arial"/>
            <w:noProof/>
            <w:sz w:val="20"/>
            <w:szCs w:val="20"/>
          </w:rPr>
          <w:t>Tabela 5. Zameldowania i wymeldowania na pobyt stały w poszczególnych latach 2011-2014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_Toc440616652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3" w:history="1">
        <w:r w:rsidR="009909AD" w:rsidRPr="009909AD">
          <w:rPr>
            <w:rStyle w:val="Hipercze"/>
            <w:rFonts w:ascii="Arial" w:hAnsi="Arial" w:cs="Arial"/>
            <w:noProof/>
            <w:sz w:val="20"/>
            <w:szCs w:val="20"/>
          </w:rPr>
          <w:t>Tabela 6. Prognoza ludności dla Gminy Zarszyn według płci na lata 2015-2035</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_Toc440616653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4" w:history="1">
        <w:r w:rsidR="009909AD" w:rsidRPr="009909AD">
          <w:rPr>
            <w:rStyle w:val="Hipercze"/>
            <w:rFonts w:ascii="Arial" w:hAnsi="Arial" w:cs="Arial"/>
            <w:noProof/>
            <w:sz w:val="20"/>
            <w:szCs w:val="20"/>
          </w:rPr>
          <w:t xml:space="preserve">Tabela 7. Wyniki sprawdzianu uczniów i szkół podstawowych w Gminie Zarszyn w latach </w:t>
        </w:r>
        <w:r w:rsidR="004D2994">
          <w:rPr>
            <w:rStyle w:val="Hipercze"/>
            <w:rFonts w:ascii="Arial" w:hAnsi="Arial" w:cs="Arial"/>
            <w:noProof/>
            <w:sz w:val="20"/>
            <w:szCs w:val="20"/>
          </w:rPr>
          <w:br/>
        </w:r>
        <w:r w:rsidR="009909AD" w:rsidRPr="009909AD">
          <w:rPr>
            <w:rStyle w:val="Hipercze"/>
            <w:rFonts w:ascii="Arial" w:hAnsi="Arial" w:cs="Arial"/>
            <w:noProof/>
            <w:sz w:val="20"/>
            <w:szCs w:val="20"/>
          </w:rPr>
          <w:t>2010-2014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_Toc440616654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18</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5" w:history="1">
        <w:r w:rsidR="009909AD" w:rsidRPr="009909AD">
          <w:rPr>
            <w:rStyle w:val="Hipercze"/>
            <w:rFonts w:ascii="Arial" w:hAnsi="Arial" w:cs="Arial"/>
            <w:noProof/>
            <w:sz w:val="20"/>
            <w:szCs w:val="20"/>
          </w:rPr>
          <w:t>Tabela 8. Wskaźniki charakteryzujące rynek pracy w Gminie Zarszyn</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_Toc440616655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22</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6" w:history="1">
        <w:r w:rsidR="009909AD" w:rsidRPr="009909AD">
          <w:rPr>
            <w:rStyle w:val="Hipercze"/>
            <w:rFonts w:ascii="Arial" w:hAnsi="Arial" w:cs="Arial"/>
            <w:noProof/>
            <w:sz w:val="20"/>
            <w:szCs w:val="20"/>
          </w:rPr>
          <w:t>Tabela 9. Liczba zarejestrowanych bezrobotnych z Gminy Zarszyn</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_Toc440616656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22</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7" w:history="1">
        <w:r w:rsidR="009909AD" w:rsidRPr="009909AD">
          <w:rPr>
            <w:rStyle w:val="Hipercze"/>
            <w:rFonts w:ascii="Arial" w:hAnsi="Arial" w:cs="Arial"/>
            <w:noProof/>
            <w:sz w:val="20"/>
            <w:szCs w:val="20"/>
          </w:rPr>
          <w:t xml:space="preserve">Tabela 10. Bezrobotni zarejestrowani wg płci w Gminie Zarszyn i w jednostkach porównywalnych </w:t>
        </w:r>
        <w:r w:rsidR="004D2994">
          <w:rPr>
            <w:rStyle w:val="Hipercze"/>
            <w:rFonts w:ascii="Arial" w:hAnsi="Arial" w:cs="Arial"/>
            <w:noProof/>
            <w:sz w:val="20"/>
            <w:szCs w:val="20"/>
          </w:rPr>
          <w:br/>
        </w:r>
        <w:r w:rsidR="009909AD" w:rsidRPr="009909AD">
          <w:rPr>
            <w:rStyle w:val="Hipercze"/>
            <w:rFonts w:ascii="Arial" w:hAnsi="Arial" w:cs="Arial"/>
            <w:noProof/>
            <w:sz w:val="20"/>
            <w:szCs w:val="20"/>
          </w:rPr>
          <w:t>w grudniu 2014 roku</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_Toc440616657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23</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8" w:history="1">
        <w:r w:rsidR="009909AD" w:rsidRPr="009909AD">
          <w:rPr>
            <w:rStyle w:val="Hipercze"/>
            <w:rFonts w:ascii="Arial" w:hAnsi="Arial" w:cs="Arial"/>
            <w:noProof/>
            <w:sz w:val="20"/>
            <w:szCs w:val="20"/>
          </w:rPr>
          <w:t>Tabela 11. Liczba ofert pracy w powiecie sanockim</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_Toc440616658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23</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59" w:history="1">
        <w:r w:rsidR="009909AD" w:rsidRPr="009909AD">
          <w:rPr>
            <w:rStyle w:val="Hipercze"/>
            <w:rFonts w:ascii="Arial" w:hAnsi="Arial" w:cs="Arial"/>
            <w:noProof/>
            <w:sz w:val="20"/>
            <w:szCs w:val="20"/>
          </w:rPr>
          <w:t>Tabela 12. Wskaźniki warunków mieszkaniowych</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_Toc440616659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0" w:history="1">
        <w:r w:rsidR="009909AD" w:rsidRPr="009909AD">
          <w:rPr>
            <w:rStyle w:val="Hipercze"/>
            <w:rFonts w:ascii="Arial" w:hAnsi="Arial" w:cs="Arial"/>
            <w:noProof/>
            <w:sz w:val="20"/>
            <w:szCs w:val="20"/>
          </w:rPr>
          <w:t>Tabela 13. Charakterystyka mieszkań oddanych do użytku</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_Toc440616660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1" w:history="1">
        <w:r w:rsidR="009909AD" w:rsidRPr="009909AD">
          <w:rPr>
            <w:rStyle w:val="Hipercze"/>
            <w:rFonts w:ascii="Arial" w:hAnsi="Arial" w:cs="Arial"/>
            <w:noProof/>
            <w:sz w:val="20"/>
            <w:szCs w:val="20"/>
          </w:rPr>
          <w:t xml:space="preserve">Tabela 14. Obowiązujące stawki czynszu w zasobach komunalnych w Gminie Zarszyn </w:t>
        </w:r>
        <w:r w:rsidR="004D2994">
          <w:rPr>
            <w:rStyle w:val="Hipercze"/>
            <w:rFonts w:ascii="Arial" w:hAnsi="Arial" w:cs="Arial"/>
            <w:noProof/>
            <w:sz w:val="20"/>
            <w:szCs w:val="20"/>
          </w:rPr>
          <w:br/>
        </w:r>
        <w:r w:rsidR="009909AD" w:rsidRPr="009909AD">
          <w:rPr>
            <w:rStyle w:val="Hipercze"/>
            <w:rFonts w:ascii="Arial" w:hAnsi="Arial" w:cs="Arial"/>
            <w:noProof/>
            <w:sz w:val="20"/>
            <w:szCs w:val="20"/>
          </w:rPr>
          <w:t>w 2012, 2013 i 2014 roku (w zł na 1m2 p.u. miesięcznie)</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_Toc440616661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2" w:history="1">
        <w:r w:rsidR="009909AD" w:rsidRPr="009909AD">
          <w:rPr>
            <w:rStyle w:val="Hipercze"/>
            <w:rFonts w:ascii="Arial" w:hAnsi="Arial" w:cs="Arial"/>
            <w:noProof/>
            <w:sz w:val="20"/>
            <w:szCs w:val="20"/>
          </w:rPr>
          <w:t xml:space="preserve">Tabela 15. Liczba i kwota dodatków mieszkaniowych wypłacanych w roku: 2011, 2012,  </w:t>
        </w:r>
        <w:r w:rsidR="004D2994">
          <w:rPr>
            <w:rStyle w:val="Hipercze"/>
            <w:rFonts w:ascii="Arial" w:hAnsi="Arial" w:cs="Arial"/>
            <w:noProof/>
            <w:sz w:val="20"/>
            <w:szCs w:val="20"/>
          </w:rPr>
          <w:br/>
        </w:r>
        <w:r w:rsidR="009909AD" w:rsidRPr="009909AD">
          <w:rPr>
            <w:rStyle w:val="Hipercze"/>
            <w:rFonts w:ascii="Arial" w:hAnsi="Arial" w:cs="Arial"/>
            <w:noProof/>
            <w:sz w:val="20"/>
            <w:szCs w:val="20"/>
          </w:rPr>
          <w:t>2013, 2014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_Toc440616662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3" w:history="1">
        <w:r w:rsidR="009909AD" w:rsidRPr="009909AD">
          <w:rPr>
            <w:rStyle w:val="Hipercze"/>
            <w:rFonts w:ascii="Arial" w:hAnsi="Arial" w:cs="Arial"/>
            <w:noProof/>
            <w:sz w:val="20"/>
            <w:szCs w:val="20"/>
          </w:rPr>
          <w:t>Tabela 16. Wyposażenie mieszkań w instalacje</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_Toc440616663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4" w:history="1">
        <w:r w:rsidR="009909AD" w:rsidRPr="009909AD">
          <w:rPr>
            <w:rStyle w:val="Hipercze"/>
            <w:rFonts w:ascii="Arial" w:hAnsi="Arial" w:cs="Arial"/>
            <w:noProof/>
            <w:sz w:val="20"/>
            <w:szCs w:val="20"/>
          </w:rPr>
          <w:t xml:space="preserve">Tabela 17. Udział z działaniach ratowniczych jednostek OSP z Gminy Zarszyn w latach </w:t>
        </w:r>
        <w:r w:rsidR="004D2994">
          <w:rPr>
            <w:rStyle w:val="Hipercze"/>
            <w:rFonts w:ascii="Arial" w:hAnsi="Arial" w:cs="Arial"/>
            <w:noProof/>
            <w:sz w:val="20"/>
            <w:szCs w:val="20"/>
          </w:rPr>
          <w:br/>
        </w:r>
        <w:r w:rsidR="009909AD" w:rsidRPr="009909AD">
          <w:rPr>
            <w:rStyle w:val="Hipercze"/>
            <w:rFonts w:ascii="Arial" w:hAnsi="Arial" w:cs="Arial"/>
            <w:noProof/>
            <w:sz w:val="20"/>
            <w:szCs w:val="20"/>
          </w:rPr>
          <w:t>2010–2014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_Toc440616664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31</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5" w:history="1">
        <w:r w:rsidR="009909AD" w:rsidRPr="009909AD">
          <w:rPr>
            <w:rStyle w:val="Hipercze"/>
            <w:rFonts w:ascii="Arial" w:hAnsi="Arial" w:cs="Arial"/>
            <w:noProof/>
            <w:sz w:val="20"/>
            <w:szCs w:val="20"/>
          </w:rPr>
          <w:t xml:space="preserve">Tabela 18. Ambulatoryjna opieka zdrowotna i apteki w Gminie Zarszyn według stanu na koniec </w:t>
        </w:r>
        <w:r w:rsidR="004D2994">
          <w:rPr>
            <w:rStyle w:val="Hipercze"/>
            <w:rFonts w:ascii="Arial" w:hAnsi="Arial" w:cs="Arial"/>
            <w:noProof/>
            <w:sz w:val="20"/>
            <w:szCs w:val="20"/>
          </w:rPr>
          <w:br/>
        </w:r>
        <w:r w:rsidR="009909AD" w:rsidRPr="009909AD">
          <w:rPr>
            <w:rStyle w:val="Hipercze"/>
            <w:rFonts w:ascii="Arial" w:hAnsi="Arial" w:cs="Arial"/>
            <w:noProof/>
            <w:sz w:val="20"/>
            <w:szCs w:val="20"/>
          </w:rPr>
          <w:t>2014 roku</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_Toc440616665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35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6" w:history="1">
        <w:r w:rsidR="009909AD" w:rsidRPr="009909AD">
          <w:rPr>
            <w:rStyle w:val="Hipercze"/>
            <w:rFonts w:ascii="Arial" w:hAnsi="Arial" w:cs="Arial"/>
            <w:noProof/>
            <w:sz w:val="20"/>
            <w:szCs w:val="20"/>
          </w:rPr>
          <w:t>Tabela 19. Pomoc społeczna wg powodów udzielenia w 2011-2014 r.</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_Toc440616666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39</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7" w:history="1">
        <w:r w:rsidR="009909AD" w:rsidRPr="009909AD">
          <w:rPr>
            <w:rStyle w:val="Hipercze"/>
            <w:rFonts w:ascii="Arial" w:hAnsi="Arial" w:cs="Arial"/>
            <w:noProof/>
            <w:sz w:val="20"/>
            <w:szCs w:val="20"/>
          </w:rPr>
          <w:t>Tabela 20. Wydatki na pomoc społeczną, w tym w ramach zadań własnych oraz w ramach zadań zleconych  w latach  2011-2014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_Toc440616667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40</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8" w:history="1">
        <w:r w:rsidR="009909AD" w:rsidRPr="009909AD">
          <w:rPr>
            <w:rStyle w:val="Hipercze"/>
            <w:rFonts w:ascii="Arial" w:hAnsi="Arial" w:cs="Arial"/>
            <w:noProof/>
            <w:sz w:val="20"/>
            <w:szCs w:val="20"/>
          </w:rPr>
          <w:t>Tabela 21. Pomoc społeczna wg rodzajów świadczeń w latach 2013-2014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_Toc440616668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40</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69" w:history="1">
        <w:r w:rsidR="009909AD" w:rsidRPr="009909AD">
          <w:rPr>
            <w:rStyle w:val="Hipercze"/>
            <w:rFonts w:ascii="Arial" w:hAnsi="Arial" w:cs="Arial"/>
            <w:noProof/>
            <w:sz w:val="20"/>
            <w:szCs w:val="20"/>
          </w:rPr>
          <w:t>Tabela 22. Pomoc społeczna wg rodzajów świadczeń w latach 2013-2014 w PLN</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_Toc440616669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40</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0" w:history="1">
        <w:r w:rsidR="009909AD" w:rsidRPr="009909AD">
          <w:rPr>
            <w:rStyle w:val="Hipercze"/>
            <w:rFonts w:ascii="Arial" w:hAnsi="Arial" w:cs="Arial"/>
            <w:noProof/>
            <w:sz w:val="20"/>
            <w:szCs w:val="20"/>
          </w:rPr>
          <w:t>Tabela 23. Pomoc społeczna w latach 2011-2014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_Toc440616670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40</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1" w:history="1">
        <w:r w:rsidR="009909AD" w:rsidRPr="009909AD">
          <w:rPr>
            <w:rStyle w:val="Hipercze"/>
            <w:rFonts w:ascii="Arial" w:hAnsi="Arial" w:cs="Arial"/>
            <w:noProof/>
            <w:sz w:val="20"/>
            <w:szCs w:val="20"/>
          </w:rPr>
          <w:t xml:space="preserve">Tabela 24. Charakterystyka przedszkoli w gminie i jednostkach porównywalnych w latach </w:t>
        </w:r>
        <w:r w:rsidR="004D2994">
          <w:rPr>
            <w:rStyle w:val="Hipercze"/>
            <w:rFonts w:ascii="Arial" w:hAnsi="Arial" w:cs="Arial"/>
            <w:noProof/>
            <w:sz w:val="20"/>
            <w:szCs w:val="20"/>
          </w:rPr>
          <w:br/>
        </w:r>
        <w:r w:rsidR="009909AD" w:rsidRPr="009909AD">
          <w:rPr>
            <w:rStyle w:val="Hipercze"/>
            <w:rFonts w:ascii="Arial" w:hAnsi="Arial" w:cs="Arial"/>
            <w:noProof/>
            <w:sz w:val="20"/>
            <w:szCs w:val="20"/>
          </w:rPr>
          <w:t>2012-2014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_Toc440616671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41</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2" w:history="1">
        <w:r w:rsidR="009909AD" w:rsidRPr="009909AD">
          <w:rPr>
            <w:rStyle w:val="Hipercze"/>
            <w:rFonts w:ascii="Arial" w:hAnsi="Arial" w:cs="Arial"/>
            <w:noProof/>
            <w:sz w:val="20"/>
            <w:szCs w:val="20"/>
          </w:rPr>
          <w:t>Tabela 25. Szkoły podstawowe w Gminie Zarszyn w latach 2013/14</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_Toc440616672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41</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3" w:history="1">
        <w:r w:rsidR="009909AD" w:rsidRPr="009909AD">
          <w:rPr>
            <w:rStyle w:val="Hipercze"/>
            <w:rFonts w:ascii="Arial" w:hAnsi="Arial" w:cs="Arial"/>
            <w:noProof/>
            <w:sz w:val="20"/>
            <w:szCs w:val="20"/>
          </w:rPr>
          <w:t>Tabela 26. Komputeryzacja szkół podstawowych w gminie i jednostkach porównywalnych</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_Toc440616673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42</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4" w:history="1">
        <w:r w:rsidR="009909AD" w:rsidRPr="009909AD">
          <w:rPr>
            <w:rStyle w:val="Hipercze"/>
            <w:rFonts w:ascii="Arial" w:hAnsi="Arial" w:cs="Arial"/>
            <w:noProof/>
            <w:sz w:val="20"/>
            <w:szCs w:val="20"/>
          </w:rPr>
          <w:t>Tabela 27. Szkoły gimnazjalne w Gminie Zarszyn</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_Toc440616674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42</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5" w:history="1">
        <w:r w:rsidR="009909AD" w:rsidRPr="009909AD">
          <w:rPr>
            <w:rStyle w:val="Hipercze"/>
            <w:rFonts w:ascii="Arial" w:hAnsi="Arial" w:cs="Arial"/>
            <w:noProof/>
            <w:sz w:val="20"/>
            <w:szCs w:val="20"/>
          </w:rPr>
          <w:t>Tabela 28. Komputeryzacja szkół gimnazjalnych w Gminie Zarszyn i jednostkach porównywalnych</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_Toc440616675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42</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6" w:history="1">
        <w:r w:rsidR="009909AD" w:rsidRPr="009909AD">
          <w:rPr>
            <w:rStyle w:val="Hipercze"/>
            <w:rFonts w:ascii="Arial" w:hAnsi="Arial" w:cs="Arial"/>
            <w:noProof/>
            <w:sz w:val="20"/>
            <w:szCs w:val="20"/>
          </w:rPr>
          <w:t>Tabela 29. Stowarzyszenia i organizacje społeczne oraz fundacje w 2014 r.</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_Toc440616676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7" w:history="1">
        <w:r w:rsidR="009909AD" w:rsidRPr="009909AD">
          <w:rPr>
            <w:rStyle w:val="Hipercze"/>
            <w:rFonts w:ascii="Arial" w:hAnsi="Arial" w:cs="Arial"/>
            <w:noProof/>
            <w:sz w:val="20"/>
            <w:szCs w:val="20"/>
          </w:rPr>
          <w:t xml:space="preserve">Tabela 30. Wykaz i specyfikacja obiektów o charakterze sportowym i rekreacyjnym </w:t>
        </w:r>
        <w:r w:rsidR="004D2994">
          <w:rPr>
            <w:rStyle w:val="Hipercze"/>
            <w:rFonts w:ascii="Arial" w:hAnsi="Arial" w:cs="Arial"/>
            <w:noProof/>
            <w:sz w:val="20"/>
            <w:szCs w:val="20"/>
          </w:rPr>
          <w:br/>
        </w:r>
        <w:r w:rsidR="009909AD" w:rsidRPr="009909AD">
          <w:rPr>
            <w:rStyle w:val="Hipercze"/>
            <w:rFonts w:ascii="Arial" w:hAnsi="Arial" w:cs="Arial"/>
            <w:noProof/>
            <w:sz w:val="20"/>
            <w:szCs w:val="20"/>
          </w:rPr>
          <w:t>zlokalizowanych w Gminie Zarszyn</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_Toc440616677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63</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8" w:history="1">
        <w:r w:rsidR="009909AD" w:rsidRPr="009909AD">
          <w:rPr>
            <w:rStyle w:val="Hipercze"/>
            <w:rFonts w:ascii="Arial" w:hAnsi="Arial" w:cs="Arial"/>
            <w:noProof/>
            <w:sz w:val="20"/>
            <w:szCs w:val="20"/>
          </w:rPr>
          <w:t>Tabela 31. Oświetlenie uliczne w gminie Zarszyn w roku bazowym</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_Toc440616678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73</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79" w:history="1">
        <w:r w:rsidR="009909AD" w:rsidRPr="009909AD">
          <w:rPr>
            <w:rStyle w:val="Hipercze"/>
            <w:rFonts w:ascii="Arial" w:hAnsi="Arial" w:cs="Arial"/>
            <w:noProof/>
            <w:sz w:val="20"/>
            <w:szCs w:val="20"/>
          </w:rPr>
          <w:t xml:space="preserve">Tabela 32. Podstawowe dane charakteryzujące sieć gazową w Gminie Zarszyn na koniec </w:t>
        </w:r>
        <w:r w:rsidR="004D2994">
          <w:rPr>
            <w:rStyle w:val="Hipercze"/>
            <w:rFonts w:ascii="Arial" w:hAnsi="Arial" w:cs="Arial"/>
            <w:noProof/>
            <w:sz w:val="20"/>
            <w:szCs w:val="20"/>
          </w:rPr>
          <w:br/>
        </w:r>
        <w:r w:rsidR="009909AD" w:rsidRPr="009909AD">
          <w:rPr>
            <w:rStyle w:val="Hipercze"/>
            <w:rFonts w:ascii="Arial" w:hAnsi="Arial" w:cs="Arial"/>
            <w:noProof/>
            <w:sz w:val="20"/>
            <w:szCs w:val="20"/>
          </w:rPr>
          <w:t>2014 roku i jej odbiorców</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_Toc440616679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73</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0" w:history="1">
        <w:r w:rsidR="009909AD" w:rsidRPr="009909AD">
          <w:rPr>
            <w:rStyle w:val="Hipercze"/>
            <w:rFonts w:ascii="Arial" w:hAnsi="Arial" w:cs="Arial"/>
            <w:noProof/>
            <w:sz w:val="20"/>
            <w:szCs w:val="20"/>
          </w:rPr>
          <w:t>Tabela 33. Drogi i ich stan</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_Toc440616680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79</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1" w:history="1">
        <w:r w:rsidR="009909AD" w:rsidRPr="009909AD">
          <w:rPr>
            <w:rStyle w:val="Hipercze"/>
            <w:rFonts w:ascii="Arial" w:hAnsi="Arial" w:cs="Arial"/>
            <w:noProof/>
            <w:sz w:val="20"/>
            <w:szCs w:val="20"/>
          </w:rPr>
          <w:t xml:space="preserve">Tabela 34. Wartość nakładów na utrzymanie, w tym remonty dróg gminnych i obiektów </w:t>
        </w:r>
        <w:r w:rsidR="004D2994">
          <w:rPr>
            <w:rStyle w:val="Hipercze"/>
            <w:rFonts w:ascii="Arial" w:hAnsi="Arial" w:cs="Arial"/>
            <w:noProof/>
            <w:sz w:val="20"/>
            <w:szCs w:val="20"/>
          </w:rPr>
          <w:br/>
        </w:r>
        <w:r w:rsidR="009909AD" w:rsidRPr="009909AD">
          <w:rPr>
            <w:rStyle w:val="Hipercze"/>
            <w:rFonts w:ascii="Arial" w:hAnsi="Arial" w:cs="Arial"/>
            <w:noProof/>
            <w:sz w:val="20"/>
            <w:szCs w:val="20"/>
          </w:rPr>
          <w:t>mostowych  w porównaniu z potrzebami</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_Toc440616681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80</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2" w:history="1">
        <w:r w:rsidR="009909AD" w:rsidRPr="009909AD">
          <w:rPr>
            <w:rStyle w:val="Hipercze"/>
            <w:rFonts w:ascii="Arial" w:hAnsi="Arial" w:cs="Arial"/>
            <w:noProof/>
            <w:sz w:val="20"/>
            <w:szCs w:val="20"/>
          </w:rPr>
          <w:t>Tabela 35. Długość czynnej sieci wodociągowej rozdzielczej (km)</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_Toc440616682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85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3" w:history="1">
        <w:r w:rsidR="009909AD" w:rsidRPr="009909AD">
          <w:rPr>
            <w:rStyle w:val="Hipercze"/>
            <w:rFonts w:ascii="Arial" w:hAnsi="Arial" w:cs="Arial"/>
            <w:noProof/>
            <w:sz w:val="20"/>
            <w:szCs w:val="20"/>
          </w:rPr>
          <w:t>Tabela 36. Woda dostarczona gospodarstwom domowym w dam3</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_Toc440616683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86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4" w:history="1">
        <w:r w:rsidR="009909AD" w:rsidRPr="009909AD">
          <w:rPr>
            <w:rStyle w:val="Hipercze"/>
            <w:rFonts w:ascii="Arial" w:hAnsi="Arial" w:cs="Arial"/>
            <w:noProof/>
            <w:sz w:val="20"/>
            <w:szCs w:val="20"/>
          </w:rPr>
          <w:t>Tabela 37. Zużycie wody w gospodarstwach domowych na 1 mieszkańca w m3</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_Toc440616684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86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5" w:history="1">
        <w:r w:rsidR="009909AD" w:rsidRPr="009909AD">
          <w:rPr>
            <w:rStyle w:val="Hipercze"/>
            <w:rFonts w:ascii="Arial" w:hAnsi="Arial" w:cs="Arial"/>
            <w:noProof/>
            <w:sz w:val="20"/>
            <w:szCs w:val="20"/>
          </w:rPr>
          <w:t>Tabela 38. Długość sieci wodociągowej na 1 mieszkańca korzystającego w gminie i w jednostkach porównywanych</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_Toc440616685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86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6" w:history="1">
        <w:r w:rsidR="009909AD" w:rsidRPr="009909AD">
          <w:rPr>
            <w:rStyle w:val="Hipercze"/>
            <w:rFonts w:ascii="Arial" w:hAnsi="Arial" w:cs="Arial"/>
            <w:noProof/>
            <w:sz w:val="20"/>
            <w:szCs w:val="20"/>
          </w:rPr>
          <w:t>Tabela 39. Sieć kanalizacji sanitarnej w Gminie Zarszyn</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_Toc440616686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86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7" w:history="1">
        <w:r w:rsidR="009909AD" w:rsidRPr="009909AD">
          <w:rPr>
            <w:rStyle w:val="Hipercze"/>
            <w:rFonts w:ascii="Arial" w:hAnsi="Arial" w:cs="Arial"/>
            <w:noProof/>
            <w:sz w:val="20"/>
            <w:szCs w:val="20"/>
          </w:rPr>
          <w:t>Tabela 40. Wykaz ilości zbiorników bezodpływowych</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_Toc440616687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87</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8" w:history="1">
        <w:r w:rsidR="009909AD" w:rsidRPr="009909AD">
          <w:rPr>
            <w:rStyle w:val="Hipercze"/>
            <w:rFonts w:ascii="Arial" w:hAnsi="Arial" w:cs="Arial"/>
            <w:noProof/>
            <w:sz w:val="20"/>
            <w:szCs w:val="20"/>
          </w:rPr>
          <w:t>Tabela 41. Wykaz przydomowych oczyszczalni ścieków</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_Toc440616688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87</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89" w:history="1">
        <w:r w:rsidR="009909AD" w:rsidRPr="009909AD">
          <w:rPr>
            <w:rStyle w:val="Hipercze"/>
            <w:rFonts w:ascii="Arial" w:hAnsi="Arial" w:cs="Arial"/>
            <w:noProof/>
            <w:sz w:val="20"/>
            <w:szCs w:val="20"/>
          </w:rPr>
          <w:t>Tabela 42. Zabytki zlokalizowane w Gminie Zarszyn wpisane do rejestru zabytków prowadzonego przez Wojewódzkiego Konserwatora Zabytków</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_Toc440616689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105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0" w:history="1">
        <w:r w:rsidR="009909AD" w:rsidRPr="009909AD">
          <w:rPr>
            <w:rStyle w:val="Hipercze"/>
            <w:rFonts w:ascii="Arial" w:hAnsi="Arial" w:cs="Arial"/>
            <w:noProof/>
            <w:sz w:val="20"/>
            <w:szCs w:val="20"/>
          </w:rPr>
          <w:t>Tabela 43. Wykaz zespołów artystycznych działających w Gminie Zarszyn</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_Toc440616690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109</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1" w:history="1">
        <w:r w:rsidR="009909AD" w:rsidRPr="009909AD">
          <w:rPr>
            <w:rStyle w:val="Hipercze"/>
            <w:rFonts w:ascii="Arial" w:hAnsi="Arial" w:cs="Arial"/>
            <w:noProof/>
            <w:sz w:val="20"/>
            <w:szCs w:val="20"/>
          </w:rPr>
          <w:t>Tabela 44. Ochrona Przyrody w Gminie Zarszyn</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_Toc440616691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112</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2" w:history="1">
        <w:r w:rsidR="009909AD" w:rsidRPr="009909AD">
          <w:rPr>
            <w:rStyle w:val="Hipercze"/>
            <w:rFonts w:ascii="Arial" w:hAnsi="Arial" w:cs="Arial"/>
            <w:noProof/>
            <w:sz w:val="20"/>
            <w:szCs w:val="20"/>
          </w:rPr>
          <w:t>Tabela 45. Zakres spraw urzędowych możliwych do załatwienia przez Internet</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_Toc440616692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117</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3" w:history="1">
        <w:r w:rsidR="009909AD" w:rsidRPr="009909AD">
          <w:rPr>
            <w:rStyle w:val="Hipercze"/>
            <w:rFonts w:ascii="Arial" w:hAnsi="Arial" w:cs="Arial"/>
            <w:noProof/>
            <w:sz w:val="20"/>
            <w:szCs w:val="20"/>
          </w:rPr>
          <w:t>Tabela 46. Podmioty gospodarki narodowej wg sektorów własności i rodzajów</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_Toc440616693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126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4" w:history="1">
        <w:r w:rsidR="009909AD" w:rsidRPr="009909AD">
          <w:rPr>
            <w:rStyle w:val="Hipercze"/>
            <w:rFonts w:ascii="Arial" w:hAnsi="Arial" w:cs="Arial"/>
            <w:noProof/>
            <w:sz w:val="20"/>
            <w:szCs w:val="20"/>
          </w:rPr>
          <w:t>Tabela 47. Podmioty gospodarcze: osoby fizyczne prowadzące działalność gospodarczą oraz jednostki nowo zarejestrowane w rejestrze REGON na 10 tys. ludności.</w:t>
        </w:r>
        <w:r w:rsidR="004D2994">
          <w:rPr>
            <w:rStyle w:val="Hipercze"/>
            <w:rFonts w:ascii="Arial" w:hAnsi="Arial" w:cs="Arial"/>
            <w:noProof/>
            <w:sz w:val="20"/>
            <w:szCs w:val="20"/>
          </w:rPr>
          <w:br/>
        </w:r>
        <w:r w:rsidR="009909AD" w:rsidRPr="009909AD">
          <w:rPr>
            <w:rStyle w:val="Hipercze"/>
            <w:rFonts w:ascii="Arial" w:hAnsi="Arial" w:cs="Arial"/>
            <w:noProof/>
            <w:sz w:val="20"/>
            <w:szCs w:val="20"/>
          </w:rPr>
          <w:t xml:space="preserve"> (stan na koniec 2014 r.)</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_Toc440616694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126</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5" w:history="1">
        <w:r w:rsidR="009909AD" w:rsidRPr="009909AD">
          <w:rPr>
            <w:rStyle w:val="Hipercze"/>
            <w:rFonts w:ascii="Arial" w:hAnsi="Arial" w:cs="Arial"/>
            <w:noProof/>
            <w:sz w:val="20"/>
            <w:szCs w:val="20"/>
          </w:rPr>
          <w:t>Tabela 48. Podmioty gospodarki narodowej według klas wielkości (stan na koniec 2014 r.)</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_Toc440616695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127</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6" w:history="1">
        <w:r w:rsidR="009909AD" w:rsidRPr="009909AD">
          <w:rPr>
            <w:rStyle w:val="Hipercze"/>
            <w:rFonts w:ascii="Arial" w:hAnsi="Arial" w:cs="Arial"/>
            <w:noProof/>
            <w:sz w:val="20"/>
            <w:szCs w:val="20"/>
          </w:rPr>
          <w:t>Tabela 49. Pracujący według sekcji PKD w latach  2010-2013 na Podkarpaciu</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_Toc440616696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127</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7" w:history="1">
        <w:r w:rsidR="009909AD" w:rsidRPr="009909AD">
          <w:rPr>
            <w:rStyle w:val="Hipercze"/>
            <w:rFonts w:ascii="Arial" w:hAnsi="Arial" w:cs="Arial"/>
            <w:noProof/>
            <w:sz w:val="20"/>
            <w:szCs w:val="20"/>
          </w:rPr>
          <w:t>Tabela 50.  Podmioty wg sekcji PKD 2004 i PKD 2007</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_Toc440616697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127</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8" w:history="1">
        <w:r w:rsidR="009909AD" w:rsidRPr="009909AD">
          <w:rPr>
            <w:rStyle w:val="Hipercze"/>
            <w:rFonts w:ascii="Arial" w:hAnsi="Arial" w:cs="Arial"/>
            <w:noProof/>
            <w:sz w:val="20"/>
            <w:szCs w:val="20"/>
          </w:rPr>
          <w:t>Tabela 51. Liczba podmiotów gospodarczych według sekcji w 2012 i 2013 roku</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_Toc440616698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129</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699" w:history="1">
        <w:r w:rsidR="009909AD" w:rsidRPr="009909AD">
          <w:rPr>
            <w:rStyle w:val="Hipercze"/>
            <w:rFonts w:ascii="Arial" w:hAnsi="Arial" w:cs="Arial"/>
            <w:noProof/>
            <w:sz w:val="20"/>
            <w:szCs w:val="20"/>
          </w:rPr>
          <w:t>Tabela 52. Powierzchnia użytków rolnych w Gminie Zarszyn z podziałem na klasy gleboznawcze</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_Toc440616699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133</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700" w:history="1">
        <w:r w:rsidR="009909AD" w:rsidRPr="009909AD">
          <w:rPr>
            <w:rStyle w:val="Hipercze"/>
            <w:rFonts w:ascii="Arial" w:hAnsi="Arial" w:cs="Arial"/>
            <w:noProof/>
            <w:sz w:val="20"/>
            <w:szCs w:val="20"/>
          </w:rPr>
          <w:t>Tabela 53. Udział gospodarstw rolnych według powierzchni w 2010 roku (%)</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_Toc440616700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135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701" w:history="1">
        <w:r w:rsidR="009909AD" w:rsidRPr="009909AD">
          <w:rPr>
            <w:rStyle w:val="Hipercze"/>
            <w:rFonts w:ascii="Arial" w:hAnsi="Arial" w:cs="Arial"/>
            <w:noProof/>
            <w:sz w:val="20"/>
            <w:szCs w:val="20"/>
          </w:rPr>
          <w:t>Tabela 54. Gospodarstwa rolne według pogłowia zwierząt gospodarskich w 2010 roku</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_Toc440616701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135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702" w:history="1">
        <w:r w:rsidR="009909AD" w:rsidRPr="009909AD">
          <w:rPr>
            <w:rStyle w:val="Hipercze"/>
            <w:rFonts w:ascii="Arial" w:hAnsi="Arial" w:cs="Arial"/>
            <w:noProof/>
            <w:sz w:val="20"/>
            <w:szCs w:val="20"/>
          </w:rPr>
          <w:t>Tabela 55. Gospodarstwa rolne według zasiewów wybranych upraw w 2010 roku</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_Toc440616702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135</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703" w:history="1">
        <w:r w:rsidR="009909AD" w:rsidRPr="009909AD">
          <w:rPr>
            <w:rStyle w:val="Hipercze"/>
            <w:rFonts w:ascii="Arial" w:hAnsi="Arial" w:cs="Arial"/>
            <w:noProof/>
            <w:sz w:val="20"/>
            <w:szCs w:val="20"/>
          </w:rPr>
          <w:t>Tabela 56. Dochody budżetu gminy wg rodzajów</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_Toc440616703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142</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704" w:history="1">
        <w:r w:rsidR="009909AD" w:rsidRPr="009909AD">
          <w:rPr>
            <w:rStyle w:val="Hipercze"/>
            <w:rFonts w:ascii="Arial" w:hAnsi="Arial" w:cs="Arial"/>
            <w:noProof/>
            <w:sz w:val="20"/>
            <w:szCs w:val="20"/>
          </w:rPr>
          <w:t>Tabela 57. Wydatki budżetu gminy</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_Toc440616704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143</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705" w:history="1">
        <w:r w:rsidR="009909AD" w:rsidRPr="009909AD">
          <w:rPr>
            <w:rStyle w:val="Hipercze"/>
            <w:rFonts w:ascii="Arial" w:hAnsi="Arial" w:cs="Arial"/>
            <w:noProof/>
            <w:sz w:val="20"/>
            <w:szCs w:val="20"/>
          </w:rPr>
          <w:t>Tabela 58. Wydatki budżetu gminy wg rodzajów</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_Toc440616705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143</w:t>
        </w:r>
        <w:r w:rsidR="009909AD" w:rsidRPr="009909AD">
          <w:rPr>
            <w:rStyle w:val="Hipercze"/>
            <w:rFonts w:ascii="Arial" w:hAnsi="Arial" w:cs="Arial"/>
            <w:noProof/>
            <w:webHidden/>
            <w:sz w:val="20"/>
            <w:szCs w:val="20"/>
          </w:rPr>
          <w:fldChar w:fldCharType="end"/>
        </w:r>
      </w:hyperlink>
    </w:p>
    <w:p w:rsidR="009909AD" w:rsidRPr="009909AD" w:rsidRDefault="00C81672" w:rsidP="004D2994">
      <w:pPr>
        <w:pStyle w:val="Spisilustracji"/>
        <w:tabs>
          <w:tab w:val="right" w:leader="dot" w:pos="9063"/>
        </w:tabs>
        <w:ind w:left="993" w:hanging="993"/>
        <w:rPr>
          <w:rStyle w:val="Hipercze"/>
          <w:rFonts w:ascii="Arial" w:hAnsi="Arial" w:cs="Arial"/>
          <w:noProof/>
          <w:sz w:val="20"/>
          <w:szCs w:val="20"/>
        </w:rPr>
      </w:pPr>
      <w:hyperlink w:anchor="_Toc440616706" w:history="1">
        <w:r w:rsidR="009909AD" w:rsidRPr="009909AD">
          <w:rPr>
            <w:rStyle w:val="Hipercze"/>
            <w:rFonts w:ascii="Arial" w:hAnsi="Arial" w:cs="Arial"/>
            <w:noProof/>
            <w:sz w:val="20"/>
            <w:szCs w:val="20"/>
          </w:rPr>
          <w:t>Tabela 59. Wydatki budżetu gminy wg rodzajów -  struktura % w ogółu wydatków</w:t>
        </w:r>
        <w:r w:rsidR="009909AD" w:rsidRPr="009909AD">
          <w:rPr>
            <w:rStyle w:val="Hipercze"/>
            <w:rFonts w:ascii="Arial" w:hAnsi="Arial" w:cs="Arial"/>
            <w:noProof/>
            <w:webHidden/>
            <w:sz w:val="20"/>
            <w:szCs w:val="20"/>
          </w:rPr>
          <w:tab/>
        </w:r>
        <w:r w:rsidR="009909AD" w:rsidRPr="009909AD">
          <w:rPr>
            <w:rStyle w:val="Hipercze"/>
            <w:rFonts w:ascii="Arial" w:hAnsi="Arial" w:cs="Arial"/>
            <w:noProof/>
            <w:webHidden/>
            <w:sz w:val="20"/>
            <w:szCs w:val="20"/>
          </w:rPr>
          <w:fldChar w:fldCharType="begin"/>
        </w:r>
        <w:r w:rsidR="009909AD" w:rsidRPr="009909AD">
          <w:rPr>
            <w:rStyle w:val="Hipercze"/>
            <w:rFonts w:ascii="Arial" w:hAnsi="Arial" w:cs="Arial"/>
            <w:noProof/>
            <w:webHidden/>
            <w:sz w:val="20"/>
            <w:szCs w:val="20"/>
          </w:rPr>
          <w:instrText xml:space="preserve"> PAGEREF _Toc440616706 \h </w:instrText>
        </w:r>
        <w:r w:rsidR="009909AD" w:rsidRPr="009909AD">
          <w:rPr>
            <w:rStyle w:val="Hipercze"/>
            <w:rFonts w:ascii="Arial" w:hAnsi="Arial" w:cs="Arial"/>
            <w:noProof/>
            <w:webHidden/>
            <w:sz w:val="20"/>
            <w:szCs w:val="20"/>
          </w:rPr>
        </w:r>
        <w:r w:rsidR="009909AD" w:rsidRPr="009909AD">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144</w:t>
        </w:r>
        <w:r w:rsidR="009909AD" w:rsidRPr="009909AD">
          <w:rPr>
            <w:rStyle w:val="Hipercze"/>
            <w:rFonts w:ascii="Arial" w:hAnsi="Arial" w:cs="Arial"/>
            <w:noProof/>
            <w:webHidden/>
            <w:sz w:val="20"/>
            <w:szCs w:val="20"/>
          </w:rPr>
          <w:fldChar w:fldCharType="end"/>
        </w:r>
      </w:hyperlink>
    </w:p>
    <w:p w:rsidR="007101C4" w:rsidRDefault="00F21C81" w:rsidP="004D2994">
      <w:pPr>
        <w:pStyle w:val="Spisilustracji"/>
        <w:tabs>
          <w:tab w:val="right" w:leader="dot" w:pos="9063"/>
        </w:tabs>
        <w:ind w:left="993" w:hanging="993"/>
        <w:rPr>
          <w:rStyle w:val="Hipercze"/>
          <w:rFonts w:ascii="Arial" w:hAnsi="Arial" w:cs="Arial"/>
          <w:noProof/>
          <w:sz w:val="20"/>
          <w:szCs w:val="20"/>
        </w:rPr>
      </w:pPr>
      <w:r w:rsidRPr="007101C4">
        <w:rPr>
          <w:rStyle w:val="Hipercze"/>
          <w:rFonts w:ascii="Arial" w:hAnsi="Arial" w:cs="Arial"/>
          <w:noProof/>
          <w:sz w:val="20"/>
          <w:szCs w:val="20"/>
        </w:rPr>
        <w:fldChar w:fldCharType="end"/>
      </w:r>
    </w:p>
    <w:p w:rsidR="00C45AD6" w:rsidRDefault="00C45AD6" w:rsidP="004D2994">
      <w:pPr>
        <w:pStyle w:val="Spisilustracji"/>
        <w:tabs>
          <w:tab w:val="right" w:leader="dot" w:pos="9063"/>
        </w:tabs>
        <w:ind w:left="993" w:hanging="993"/>
        <w:rPr>
          <w:rStyle w:val="Hipercze"/>
          <w:rFonts w:ascii="Arial" w:hAnsi="Arial" w:cs="Arial"/>
          <w:b/>
          <w:noProof/>
          <w:color w:val="auto"/>
          <w:sz w:val="20"/>
          <w:u w:val="none"/>
        </w:rPr>
      </w:pPr>
      <w:r w:rsidRPr="00C45AD6">
        <w:rPr>
          <w:rStyle w:val="Hipercze"/>
          <w:rFonts w:ascii="Arial" w:hAnsi="Arial" w:cs="Arial"/>
          <w:b/>
          <w:noProof/>
          <w:color w:val="auto"/>
          <w:sz w:val="20"/>
          <w:u w:val="none"/>
        </w:rPr>
        <w:t>Wykresy</w:t>
      </w:r>
    </w:p>
    <w:p w:rsidR="00F810EF" w:rsidRPr="007409E6" w:rsidRDefault="00F21C81" w:rsidP="004D2994">
      <w:pPr>
        <w:pStyle w:val="Spisilustracji"/>
        <w:tabs>
          <w:tab w:val="right" w:leader="dot" w:pos="9063"/>
        </w:tabs>
        <w:ind w:left="993" w:hanging="993"/>
        <w:rPr>
          <w:rStyle w:val="Hipercze"/>
          <w:rFonts w:ascii="Arial" w:hAnsi="Arial" w:cs="Arial"/>
          <w:noProof/>
          <w:sz w:val="20"/>
          <w:szCs w:val="20"/>
        </w:rPr>
      </w:pPr>
      <w:r w:rsidRPr="007409E6">
        <w:rPr>
          <w:rStyle w:val="Hipercze"/>
          <w:rFonts w:ascii="Arial" w:hAnsi="Arial" w:cs="Arial"/>
          <w:noProof/>
          <w:sz w:val="20"/>
          <w:szCs w:val="20"/>
        </w:rPr>
        <w:fldChar w:fldCharType="begin"/>
      </w:r>
      <w:r w:rsidR="00C45AD6" w:rsidRPr="007409E6">
        <w:rPr>
          <w:rStyle w:val="Hipercze"/>
          <w:rFonts w:ascii="Arial" w:hAnsi="Arial" w:cs="Arial"/>
          <w:noProof/>
          <w:sz w:val="20"/>
          <w:szCs w:val="20"/>
        </w:rPr>
        <w:instrText xml:space="preserve"> TOC \h \z \c "Wykres" </w:instrText>
      </w:r>
      <w:r w:rsidRPr="007409E6">
        <w:rPr>
          <w:rStyle w:val="Hipercze"/>
          <w:rFonts w:ascii="Arial" w:hAnsi="Arial" w:cs="Arial"/>
          <w:noProof/>
          <w:sz w:val="20"/>
          <w:szCs w:val="20"/>
        </w:rPr>
        <w:fldChar w:fldCharType="separate"/>
      </w:r>
      <w:hyperlink w:anchor="_Toc438303256" w:history="1">
        <w:r w:rsidR="00F810EF" w:rsidRPr="007409E6">
          <w:rPr>
            <w:rStyle w:val="Hipercze"/>
            <w:rFonts w:ascii="Arial" w:hAnsi="Arial" w:cs="Arial"/>
            <w:noProof/>
            <w:sz w:val="20"/>
            <w:szCs w:val="20"/>
          </w:rPr>
          <w:t xml:space="preserve">Wykres 1. Zmiany liczby ludności faktycznie zamieszkującej Gminę Zarszyn </w:t>
        </w:r>
        <w:r w:rsidR="007409E6">
          <w:rPr>
            <w:rStyle w:val="Hipercze"/>
            <w:rFonts w:ascii="Arial" w:hAnsi="Arial" w:cs="Arial"/>
            <w:noProof/>
            <w:sz w:val="20"/>
            <w:szCs w:val="20"/>
          </w:rPr>
          <w:br/>
        </w:r>
        <w:r w:rsidR="00F810EF" w:rsidRPr="007409E6">
          <w:rPr>
            <w:rStyle w:val="Hipercze"/>
            <w:rFonts w:ascii="Arial" w:hAnsi="Arial" w:cs="Arial"/>
            <w:noProof/>
            <w:sz w:val="20"/>
            <w:szCs w:val="20"/>
          </w:rPr>
          <w:t>w latach 2011 – 2014</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_Toc438303256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9</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57" w:history="1">
        <w:r w:rsidR="00F810EF" w:rsidRPr="007409E6">
          <w:rPr>
            <w:rStyle w:val="Hipercze"/>
            <w:rFonts w:ascii="Arial" w:hAnsi="Arial" w:cs="Arial"/>
            <w:noProof/>
            <w:sz w:val="20"/>
            <w:szCs w:val="20"/>
          </w:rPr>
          <w:t>Wykres 2. Ludność wg grup wiekowych w Gminie Zarszyn (stan na 2014 rok)</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_Toc438303257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10</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58" w:history="1">
        <w:r w:rsidR="00F810EF" w:rsidRPr="007409E6">
          <w:rPr>
            <w:rStyle w:val="Hipercze"/>
            <w:rFonts w:ascii="Arial" w:hAnsi="Arial" w:cs="Arial"/>
            <w:noProof/>
            <w:sz w:val="20"/>
            <w:szCs w:val="20"/>
          </w:rPr>
          <w:t>Wykres 3. Wskaźniki obciążenia demograficznego w Gminie Zarszyn (stan na 2014 rok)</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_Toc438303258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11</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59" w:history="1">
        <w:r w:rsidR="00F810EF" w:rsidRPr="007409E6">
          <w:rPr>
            <w:rStyle w:val="Hipercze"/>
            <w:rFonts w:ascii="Arial" w:hAnsi="Arial" w:cs="Arial"/>
            <w:noProof/>
            <w:sz w:val="20"/>
            <w:szCs w:val="20"/>
          </w:rPr>
          <w:t>Wykres 4. Urodzenia na 1000 mieszkańców w Gminie Zarszyn w latach 2011-2014</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_Toc438303259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13</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0" w:history="1">
        <w:r w:rsidR="00F810EF" w:rsidRPr="007409E6">
          <w:rPr>
            <w:rStyle w:val="Hipercze"/>
            <w:rFonts w:ascii="Arial" w:hAnsi="Arial" w:cs="Arial"/>
            <w:noProof/>
            <w:sz w:val="20"/>
            <w:szCs w:val="20"/>
          </w:rPr>
          <w:t>Wykres 5. Zgony na 1000 mieszkańców w Gminie Zarszyn w latach 2011-2014</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_Toc438303260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13</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1" w:history="1">
        <w:r w:rsidR="00F810EF" w:rsidRPr="007409E6">
          <w:rPr>
            <w:rStyle w:val="Hipercze"/>
            <w:rFonts w:ascii="Arial" w:hAnsi="Arial" w:cs="Arial"/>
            <w:noProof/>
            <w:sz w:val="20"/>
            <w:szCs w:val="20"/>
          </w:rPr>
          <w:t>Wykres 6. Przyrost naturalny na 1000 mieszkańców w Gminie Zarszyn w latach 2011-2014</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_Toc438303261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14</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2" w:history="1">
        <w:r w:rsidR="00F810EF" w:rsidRPr="007409E6">
          <w:rPr>
            <w:rStyle w:val="Hipercze"/>
            <w:rFonts w:ascii="Arial" w:hAnsi="Arial" w:cs="Arial"/>
            <w:noProof/>
            <w:sz w:val="20"/>
            <w:szCs w:val="20"/>
          </w:rPr>
          <w:t>Wykres 7. Małżeństwa zawarte na 1000 mieszkańców w Gminie Zarszyn w latach 2011-2014</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_Toc438303262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15</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3" w:history="1">
        <w:r w:rsidR="00F810EF" w:rsidRPr="007409E6">
          <w:rPr>
            <w:rStyle w:val="Hipercze"/>
            <w:rFonts w:ascii="Arial" w:hAnsi="Arial" w:cs="Arial"/>
            <w:noProof/>
            <w:sz w:val="20"/>
            <w:szCs w:val="20"/>
          </w:rPr>
          <w:t xml:space="preserve">Wykres 8. Rozwody przeprowadzone na 1000 mieszkańców w Gminie Zarszyn </w:t>
        </w:r>
        <w:r w:rsidR="007409E6">
          <w:rPr>
            <w:rStyle w:val="Hipercze"/>
            <w:rFonts w:ascii="Arial" w:hAnsi="Arial" w:cs="Arial"/>
            <w:noProof/>
            <w:sz w:val="20"/>
            <w:szCs w:val="20"/>
          </w:rPr>
          <w:br/>
        </w:r>
        <w:r w:rsidR="00F810EF" w:rsidRPr="007409E6">
          <w:rPr>
            <w:rStyle w:val="Hipercze"/>
            <w:rFonts w:ascii="Arial" w:hAnsi="Arial" w:cs="Arial"/>
            <w:noProof/>
            <w:sz w:val="20"/>
            <w:szCs w:val="20"/>
          </w:rPr>
          <w:t>w latach 2011-2014</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_Toc438303263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15</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4" w:history="1">
        <w:r w:rsidR="00F810EF" w:rsidRPr="007409E6">
          <w:rPr>
            <w:rStyle w:val="Hipercze"/>
            <w:rFonts w:ascii="Arial" w:hAnsi="Arial" w:cs="Arial"/>
            <w:noProof/>
            <w:sz w:val="20"/>
            <w:szCs w:val="20"/>
          </w:rPr>
          <w:t>Wykres 9.Struktura gospodarstw według źródła dochodów</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_Toc438303264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24</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5" w:history="1">
        <w:r w:rsidR="00F810EF" w:rsidRPr="007409E6">
          <w:rPr>
            <w:rStyle w:val="Hipercze"/>
            <w:rFonts w:ascii="Arial" w:hAnsi="Arial" w:cs="Arial"/>
            <w:noProof/>
            <w:sz w:val="20"/>
            <w:szCs w:val="20"/>
          </w:rPr>
          <w:t xml:space="preserve">Wykres 10. Wykrywalność przestępstw w poszczególnych gminach powiatu sanockiego </w:t>
        </w:r>
        <w:r w:rsidR="007101C4">
          <w:rPr>
            <w:rStyle w:val="Hipercze"/>
            <w:rFonts w:ascii="Arial" w:hAnsi="Arial" w:cs="Arial"/>
            <w:noProof/>
            <w:sz w:val="20"/>
            <w:szCs w:val="20"/>
          </w:rPr>
          <w:br/>
        </w:r>
        <w:r w:rsidR="00F810EF" w:rsidRPr="007409E6">
          <w:rPr>
            <w:rStyle w:val="Hipercze"/>
            <w:rFonts w:ascii="Arial" w:hAnsi="Arial" w:cs="Arial"/>
            <w:noProof/>
            <w:sz w:val="20"/>
            <w:szCs w:val="20"/>
          </w:rPr>
          <w:t>w roku 2013 (w %)</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_Toc438303265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29</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6" w:history="1">
        <w:r w:rsidR="00F810EF" w:rsidRPr="007409E6">
          <w:rPr>
            <w:rStyle w:val="Hipercze"/>
            <w:rFonts w:ascii="Arial" w:hAnsi="Arial" w:cs="Arial"/>
            <w:noProof/>
            <w:sz w:val="20"/>
            <w:szCs w:val="20"/>
          </w:rPr>
          <w:t>Wykres 11. Statystyka interwencji Powiatowej Straży Pożarnej w Sanoku w latach 2010-2013</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_Toc438303266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30</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7" w:history="1">
        <w:r w:rsidR="00F810EF" w:rsidRPr="007409E6">
          <w:rPr>
            <w:rStyle w:val="Hipercze"/>
            <w:rFonts w:ascii="Arial" w:hAnsi="Arial" w:cs="Arial"/>
            <w:noProof/>
            <w:sz w:val="20"/>
            <w:szCs w:val="20"/>
          </w:rPr>
          <w:t xml:space="preserve">Wykres 12. Struktura działań ratowniczych, w których uczestniczyły jednostki OSP </w:t>
        </w:r>
        <w:r w:rsidR="007101C4">
          <w:rPr>
            <w:rStyle w:val="Hipercze"/>
            <w:rFonts w:ascii="Arial" w:hAnsi="Arial" w:cs="Arial"/>
            <w:noProof/>
            <w:sz w:val="20"/>
            <w:szCs w:val="20"/>
          </w:rPr>
          <w:br/>
        </w:r>
        <w:r w:rsidR="00F810EF" w:rsidRPr="007409E6">
          <w:rPr>
            <w:rStyle w:val="Hipercze"/>
            <w:rFonts w:ascii="Arial" w:hAnsi="Arial" w:cs="Arial"/>
            <w:noProof/>
            <w:sz w:val="20"/>
            <w:szCs w:val="20"/>
          </w:rPr>
          <w:t>z Gminy Zarszyn w latach 2010-2014</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_Toc438303267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33</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8" w:history="1">
        <w:r w:rsidR="00F810EF" w:rsidRPr="007409E6">
          <w:rPr>
            <w:rStyle w:val="Hipercze"/>
            <w:rFonts w:ascii="Arial" w:hAnsi="Arial" w:cs="Arial"/>
            <w:noProof/>
            <w:sz w:val="20"/>
            <w:szCs w:val="20"/>
          </w:rPr>
          <w:t xml:space="preserve">Wykres 13. Liczba zagrożeń, w których usuwaniu uczestniczyły jednostki OSP z Gminy Zarszyn </w:t>
        </w:r>
        <w:r w:rsidR="007101C4">
          <w:rPr>
            <w:rStyle w:val="Hipercze"/>
            <w:rFonts w:ascii="Arial" w:hAnsi="Arial" w:cs="Arial"/>
            <w:noProof/>
            <w:sz w:val="20"/>
            <w:szCs w:val="20"/>
          </w:rPr>
          <w:br/>
        </w:r>
        <w:r w:rsidR="00F810EF" w:rsidRPr="007409E6">
          <w:rPr>
            <w:rStyle w:val="Hipercze"/>
            <w:rFonts w:ascii="Arial" w:hAnsi="Arial" w:cs="Arial"/>
            <w:noProof/>
            <w:sz w:val="20"/>
            <w:szCs w:val="20"/>
          </w:rPr>
          <w:t>w latach 2010-2014</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_Toc438303268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34</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69" w:history="1">
        <w:r w:rsidR="00F810EF" w:rsidRPr="007409E6">
          <w:rPr>
            <w:rStyle w:val="Hipercze"/>
            <w:rFonts w:ascii="Arial" w:hAnsi="Arial" w:cs="Arial"/>
            <w:noProof/>
            <w:sz w:val="20"/>
            <w:szCs w:val="20"/>
          </w:rPr>
          <w:t>Wykres 14.Struktura gospodarstw według źródła dochodów (w %)</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_Toc438303269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132</w:t>
        </w:r>
        <w:r w:rsidR="00F810EF" w:rsidRPr="007409E6">
          <w:rPr>
            <w:rStyle w:val="Hipercze"/>
            <w:rFonts w:ascii="Arial" w:hAnsi="Arial" w:cs="Arial"/>
            <w:noProof/>
            <w:webHidden/>
            <w:sz w:val="20"/>
            <w:szCs w:val="20"/>
          </w:rPr>
          <w:fldChar w:fldCharType="end"/>
        </w:r>
      </w:hyperlink>
    </w:p>
    <w:p w:rsidR="00F810EF" w:rsidRPr="007409E6" w:rsidRDefault="00C81672" w:rsidP="004D2994">
      <w:pPr>
        <w:pStyle w:val="Spisilustracji"/>
        <w:tabs>
          <w:tab w:val="right" w:leader="dot" w:pos="9063"/>
        </w:tabs>
        <w:ind w:left="993" w:hanging="993"/>
        <w:rPr>
          <w:rStyle w:val="Hipercze"/>
          <w:rFonts w:ascii="Arial" w:hAnsi="Arial" w:cs="Arial"/>
          <w:noProof/>
          <w:sz w:val="20"/>
          <w:szCs w:val="20"/>
        </w:rPr>
      </w:pPr>
      <w:hyperlink w:anchor="_Toc438303270" w:history="1">
        <w:r w:rsidR="00F810EF" w:rsidRPr="007409E6">
          <w:rPr>
            <w:rStyle w:val="Hipercze"/>
            <w:rFonts w:ascii="Arial" w:hAnsi="Arial" w:cs="Arial"/>
            <w:noProof/>
            <w:sz w:val="20"/>
            <w:szCs w:val="20"/>
          </w:rPr>
          <w:t>Wykres 15. Gospodarstwa rolne według powierzchni (udział %) w roku 2010</w:t>
        </w:r>
        <w:r w:rsidR="00F810EF" w:rsidRPr="007409E6">
          <w:rPr>
            <w:rStyle w:val="Hipercze"/>
            <w:rFonts w:ascii="Arial" w:hAnsi="Arial" w:cs="Arial"/>
            <w:noProof/>
            <w:webHidden/>
            <w:sz w:val="20"/>
            <w:szCs w:val="20"/>
          </w:rPr>
          <w:tab/>
        </w:r>
        <w:r w:rsidR="00F810EF" w:rsidRPr="007409E6">
          <w:rPr>
            <w:rStyle w:val="Hipercze"/>
            <w:rFonts w:ascii="Arial" w:hAnsi="Arial" w:cs="Arial"/>
            <w:noProof/>
            <w:webHidden/>
            <w:sz w:val="20"/>
            <w:szCs w:val="20"/>
          </w:rPr>
          <w:fldChar w:fldCharType="begin"/>
        </w:r>
        <w:r w:rsidR="00F810EF" w:rsidRPr="007409E6">
          <w:rPr>
            <w:rStyle w:val="Hipercze"/>
            <w:rFonts w:ascii="Arial" w:hAnsi="Arial" w:cs="Arial"/>
            <w:noProof/>
            <w:webHidden/>
            <w:sz w:val="20"/>
            <w:szCs w:val="20"/>
          </w:rPr>
          <w:instrText xml:space="preserve"> PAGEREF _Toc438303270 \h </w:instrText>
        </w:r>
        <w:r w:rsidR="00F810EF" w:rsidRPr="007409E6">
          <w:rPr>
            <w:rStyle w:val="Hipercze"/>
            <w:rFonts w:ascii="Arial" w:hAnsi="Arial" w:cs="Arial"/>
            <w:noProof/>
            <w:webHidden/>
            <w:sz w:val="20"/>
            <w:szCs w:val="20"/>
          </w:rPr>
        </w:r>
        <w:r w:rsidR="00F810EF" w:rsidRPr="007409E6">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135</w:t>
        </w:r>
        <w:r w:rsidR="00F810EF" w:rsidRPr="007409E6">
          <w:rPr>
            <w:rStyle w:val="Hipercze"/>
            <w:rFonts w:ascii="Arial" w:hAnsi="Arial" w:cs="Arial"/>
            <w:noProof/>
            <w:webHidden/>
            <w:sz w:val="20"/>
            <w:szCs w:val="20"/>
          </w:rPr>
          <w:fldChar w:fldCharType="end"/>
        </w:r>
      </w:hyperlink>
    </w:p>
    <w:p w:rsidR="007101C4" w:rsidRDefault="00F21C81" w:rsidP="004D2994">
      <w:pPr>
        <w:pStyle w:val="Spisilustracji"/>
        <w:tabs>
          <w:tab w:val="right" w:leader="dot" w:pos="9063"/>
        </w:tabs>
        <w:ind w:left="993" w:hanging="993"/>
        <w:rPr>
          <w:rStyle w:val="Hipercze"/>
          <w:rFonts w:ascii="Arial" w:hAnsi="Arial" w:cs="Arial"/>
          <w:noProof/>
          <w:sz w:val="20"/>
          <w:szCs w:val="20"/>
        </w:rPr>
      </w:pPr>
      <w:r w:rsidRPr="007409E6">
        <w:rPr>
          <w:rStyle w:val="Hipercze"/>
          <w:rFonts w:ascii="Arial" w:hAnsi="Arial" w:cs="Arial"/>
          <w:noProof/>
          <w:sz w:val="20"/>
          <w:szCs w:val="20"/>
        </w:rPr>
        <w:fldChar w:fldCharType="end"/>
      </w:r>
    </w:p>
    <w:p w:rsidR="00665677" w:rsidRDefault="0098256B" w:rsidP="004D2994">
      <w:pPr>
        <w:pStyle w:val="Spisilustracji"/>
        <w:tabs>
          <w:tab w:val="right" w:leader="dot" w:pos="9063"/>
        </w:tabs>
        <w:ind w:left="993" w:hanging="993"/>
        <w:rPr>
          <w:rStyle w:val="Hipercze"/>
          <w:rFonts w:ascii="Arial" w:hAnsi="Arial" w:cs="Arial"/>
          <w:b/>
          <w:noProof/>
          <w:color w:val="auto"/>
          <w:sz w:val="20"/>
          <w:u w:val="none"/>
        </w:rPr>
      </w:pPr>
      <w:r w:rsidRPr="00943698">
        <w:rPr>
          <w:rStyle w:val="Hipercze"/>
          <w:rFonts w:ascii="Arial" w:hAnsi="Arial" w:cs="Arial"/>
          <w:b/>
          <w:noProof/>
          <w:color w:val="auto"/>
          <w:sz w:val="20"/>
          <w:u w:val="none"/>
        </w:rPr>
        <w:t>Rysunek</w:t>
      </w:r>
    </w:p>
    <w:p w:rsidR="00F810EF" w:rsidRPr="007101C4" w:rsidRDefault="00F21C81" w:rsidP="004D2994">
      <w:pPr>
        <w:pStyle w:val="Spisilustracji"/>
        <w:tabs>
          <w:tab w:val="right" w:leader="dot" w:pos="9063"/>
        </w:tabs>
        <w:ind w:left="1134" w:hanging="1134"/>
        <w:rPr>
          <w:rStyle w:val="Hipercze"/>
          <w:rFonts w:ascii="Arial" w:hAnsi="Arial" w:cs="Arial"/>
          <w:noProof/>
          <w:sz w:val="20"/>
          <w:szCs w:val="20"/>
        </w:rPr>
      </w:pPr>
      <w:r w:rsidRPr="007101C4">
        <w:rPr>
          <w:rStyle w:val="Hipercze"/>
          <w:rFonts w:ascii="Arial" w:hAnsi="Arial" w:cs="Arial"/>
          <w:noProof/>
          <w:sz w:val="20"/>
          <w:szCs w:val="20"/>
        </w:rPr>
        <w:fldChar w:fldCharType="begin"/>
      </w:r>
      <w:r w:rsidR="00673BF3" w:rsidRPr="007101C4">
        <w:rPr>
          <w:rStyle w:val="Hipercze"/>
          <w:rFonts w:ascii="Arial" w:hAnsi="Arial" w:cs="Arial"/>
          <w:noProof/>
          <w:sz w:val="20"/>
          <w:szCs w:val="20"/>
        </w:rPr>
        <w:instrText xml:space="preserve"> TOC \h \z \c "Rysunek" </w:instrText>
      </w:r>
      <w:r w:rsidRPr="007101C4">
        <w:rPr>
          <w:rStyle w:val="Hipercze"/>
          <w:rFonts w:ascii="Arial" w:hAnsi="Arial" w:cs="Arial"/>
          <w:noProof/>
          <w:sz w:val="20"/>
          <w:szCs w:val="20"/>
        </w:rPr>
        <w:fldChar w:fldCharType="separate"/>
      </w:r>
      <w:hyperlink w:anchor="_Toc438303271" w:history="1">
        <w:r w:rsidR="00F810EF" w:rsidRPr="007101C4">
          <w:rPr>
            <w:rStyle w:val="Hipercze"/>
            <w:rFonts w:ascii="Arial" w:hAnsi="Arial" w:cs="Arial"/>
            <w:noProof/>
            <w:sz w:val="20"/>
            <w:szCs w:val="20"/>
          </w:rPr>
          <w:t xml:space="preserve">Rysunek 1. Przestępstwa stwierdzone w zakończonych </w:t>
        </w:r>
        <w:r w:rsidR="007101C4">
          <w:rPr>
            <w:rStyle w:val="Hipercze"/>
            <w:rFonts w:ascii="Arial" w:hAnsi="Arial" w:cs="Arial"/>
            <w:noProof/>
            <w:sz w:val="20"/>
            <w:szCs w:val="20"/>
          </w:rPr>
          <w:t>postępowaniach przygotowawczych</w:t>
        </w:r>
        <w:r w:rsidR="00F810EF" w:rsidRPr="007101C4">
          <w:rPr>
            <w:rStyle w:val="Hipercze"/>
            <w:rFonts w:ascii="Arial" w:hAnsi="Arial" w:cs="Arial"/>
            <w:noProof/>
            <w:sz w:val="20"/>
            <w:szCs w:val="20"/>
          </w:rPr>
          <w:t xml:space="preserve"> </w:t>
        </w:r>
        <w:r w:rsidR="007101C4">
          <w:rPr>
            <w:rStyle w:val="Hipercze"/>
            <w:rFonts w:ascii="Arial" w:hAnsi="Arial" w:cs="Arial"/>
            <w:noProof/>
            <w:sz w:val="20"/>
            <w:szCs w:val="20"/>
          </w:rPr>
          <w:br/>
        </w:r>
        <w:r w:rsidR="00F810EF" w:rsidRPr="007101C4">
          <w:rPr>
            <w:rStyle w:val="Hipercze"/>
            <w:rFonts w:ascii="Arial" w:hAnsi="Arial" w:cs="Arial"/>
            <w:noProof/>
            <w:sz w:val="20"/>
            <w:szCs w:val="20"/>
          </w:rPr>
          <w:t>na 1000 ludności</w:t>
        </w:r>
        <w:r w:rsidR="00F810EF" w:rsidRPr="007101C4">
          <w:rPr>
            <w:rStyle w:val="Hipercze"/>
            <w:rFonts w:ascii="Arial" w:hAnsi="Arial" w:cs="Arial"/>
            <w:noProof/>
            <w:webHidden/>
            <w:sz w:val="20"/>
            <w:szCs w:val="20"/>
          </w:rPr>
          <w:tab/>
        </w:r>
        <w:r w:rsidR="00F810EF" w:rsidRPr="007101C4">
          <w:rPr>
            <w:rStyle w:val="Hipercze"/>
            <w:rFonts w:ascii="Arial" w:hAnsi="Arial" w:cs="Arial"/>
            <w:noProof/>
            <w:webHidden/>
            <w:sz w:val="20"/>
            <w:szCs w:val="20"/>
          </w:rPr>
          <w:fldChar w:fldCharType="begin"/>
        </w:r>
        <w:r w:rsidR="00F810EF" w:rsidRPr="007101C4">
          <w:rPr>
            <w:rStyle w:val="Hipercze"/>
            <w:rFonts w:ascii="Arial" w:hAnsi="Arial" w:cs="Arial"/>
            <w:noProof/>
            <w:webHidden/>
            <w:sz w:val="20"/>
            <w:szCs w:val="20"/>
          </w:rPr>
          <w:instrText xml:space="preserve"> PAGEREF _Toc438303271 \h </w:instrText>
        </w:r>
        <w:r w:rsidR="00F810EF" w:rsidRPr="007101C4">
          <w:rPr>
            <w:rStyle w:val="Hipercze"/>
            <w:rFonts w:ascii="Arial" w:hAnsi="Arial" w:cs="Arial"/>
            <w:noProof/>
            <w:webHidden/>
            <w:sz w:val="20"/>
            <w:szCs w:val="20"/>
          </w:rPr>
        </w:r>
        <w:r w:rsidR="00F810EF" w:rsidRPr="007101C4">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28</w:t>
        </w:r>
        <w:r w:rsidR="00F810EF" w:rsidRPr="007101C4">
          <w:rPr>
            <w:rStyle w:val="Hipercze"/>
            <w:rFonts w:ascii="Arial" w:hAnsi="Arial" w:cs="Arial"/>
            <w:noProof/>
            <w:webHidden/>
            <w:sz w:val="20"/>
            <w:szCs w:val="20"/>
          </w:rPr>
          <w:fldChar w:fldCharType="end"/>
        </w:r>
      </w:hyperlink>
    </w:p>
    <w:p w:rsidR="00F810EF" w:rsidRPr="007101C4" w:rsidRDefault="00C81672" w:rsidP="004D2994">
      <w:pPr>
        <w:pStyle w:val="Spisilustracji"/>
        <w:tabs>
          <w:tab w:val="right" w:leader="dot" w:pos="9063"/>
        </w:tabs>
        <w:ind w:left="1134" w:hanging="1134"/>
        <w:rPr>
          <w:rStyle w:val="Hipercze"/>
          <w:rFonts w:ascii="Arial" w:hAnsi="Arial" w:cs="Arial"/>
          <w:noProof/>
          <w:sz w:val="20"/>
          <w:szCs w:val="20"/>
        </w:rPr>
      </w:pPr>
      <w:hyperlink w:anchor="_Toc438303272" w:history="1">
        <w:r w:rsidR="00F810EF" w:rsidRPr="007101C4">
          <w:rPr>
            <w:rStyle w:val="Hipercze"/>
            <w:rFonts w:ascii="Arial" w:hAnsi="Arial" w:cs="Arial"/>
            <w:noProof/>
            <w:sz w:val="20"/>
            <w:szCs w:val="20"/>
          </w:rPr>
          <w:t xml:space="preserve">Rysunek 2.Stan szkieletowych sieci informatycznych w województwie podkarpackim </w:t>
        </w:r>
        <w:r w:rsidR="007101C4">
          <w:rPr>
            <w:rStyle w:val="Hipercze"/>
            <w:rFonts w:ascii="Arial" w:hAnsi="Arial" w:cs="Arial"/>
            <w:noProof/>
            <w:sz w:val="20"/>
            <w:szCs w:val="20"/>
          </w:rPr>
          <w:br/>
        </w:r>
        <w:r w:rsidR="00F810EF" w:rsidRPr="007101C4">
          <w:rPr>
            <w:rStyle w:val="Hipercze"/>
            <w:rFonts w:ascii="Arial" w:hAnsi="Arial" w:cs="Arial"/>
            <w:noProof/>
            <w:sz w:val="20"/>
            <w:szCs w:val="20"/>
          </w:rPr>
          <w:t>(stan na 2011 r.)</w:t>
        </w:r>
        <w:r w:rsidR="00F810EF" w:rsidRPr="007101C4">
          <w:rPr>
            <w:rStyle w:val="Hipercze"/>
            <w:rFonts w:ascii="Arial" w:hAnsi="Arial" w:cs="Arial"/>
            <w:noProof/>
            <w:webHidden/>
            <w:sz w:val="20"/>
            <w:szCs w:val="20"/>
          </w:rPr>
          <w:tab/>
        </w:r>
        <w:r w:rsidR="00F810EF" w:rsidRPr="007101C4">
          <w:rPr>
            <w:rStyle w:val="Hipercze"/>
            <w:rFonts w:ascii="Arial" w:hAnsi="Arial" w:cs="Arial"/>
            <w:noProof/>
            <w:webHidden/>
            <w:sz w:val="20"/>
            <w:szCs w:val="20"/>
          </w:rPr>
          <w:fldChar w:fldCharType="begin"/>
        </w:r>
        <w:r w:rsidR="00F810EF" w:rsidRPr="007101C4">
          <w:rPr>
            <w:rStyle w:val="Hipercze"/>
            <w:rFonts w:ascii="Arial" w:hAnsi="Arial" w:cs="Arial"/>
            <w:noProof/>
            <w:webHidden/>
            <w:sz w:val="20"/>
            <w:szCs w:val="20"/>
          </w:rPr>
          <w:instrText xml:space="preserve"> PAGEREF _Toc438303272 \h </w:instrText>
        </w:r>
        <w:r w:rsidR="00F810EF" w:rsidRPr="007101C4">
          <w:rPr>
            <w:rStyle w:val="Hipercze"/>
            <w:rFonts w:ascii="Arial" w:hAnsi="Arial" w:cs="Arial"/>
            <w:noProof/>
            <w:webHidden/>
            <w:sz w:val="20"/>
            <w:szCs w:val="20"/>
          </w:rPr>
        </w:r>
        <w:r w:rsidR="00F810EF" w:rsidRPr="007101C4">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47</w:t>
        </w:r>
        <w:r w:rsidR="00F810EF" w:rsidRPr="007101C4">
          <w:rPr>
            <w:rStyle w:val="Hipercze"/>
            <w:rFonts w:ascii="Arial" w:hAnsi="Arial" w:cs="Arial"/>
            <w:noProof/>
            <w:webHidden/>
            <w:sz w:val="20"/>
            <w:szCs w:val="20"/>
          </w:rPr>
          <w:fldChar w:fldCharType="end"/>
        </w:r>
      </w:hyperlink>
    </w:p>
    <w:p w:rsidR="00F810EF" w:rsidRPr="007101C4" w:rsidRDefault="00C81672" w:rsidP="004D2994">
      <w:pPr>
        <w:pStyle w:val="Spisilustracji"/>
        <w:tabs>
          <w:tab w:val="right" w:leader="dot" w:pos="9063"/>
        </w:tabs>
        <w:ind w:left="1134" w:hanging="1134"/>
        <w:rPr>
          <w:rStyle w:val="Hipercze"/>
          <w:rFonts w:ascii="Arial" w:hAnsi="Arial" w:cs="Arial"/>
          <w:noProof/>
          <w:sz w:val="20"/>
          <w:szCs w:val="20"/>
        </w:rPr>
      </w:pPr>
      <w:hyperlink w:anchor="_Toc438303273" w:history="1">
        <w:r w:rsidR="00F810EF" w:rsidRPr="007101C4">
          <w:rPr>
            <w:rStyle w:val="Hipercze"/>
            <w:rFonts w:ascii="Arial" w:hAnsi="Arial" w:cs="Arial"/>
            <w:noProof/>
            <w:sz w:val="20"/>
            <w:szCs w:val="20"/>
          </w:rPr>
          <w:t>Rysunek 3. Stan światłowodowych linii informatycznych podwieszany</w:t>
        </w:r>
        <w:r w:rsidR="00E50905">
          <w:rPr>
            <w:rStyle w:val="Hipercze"/>
            <w:rFonts w:ascii="Arial" w:hAnsi="Arial" w:cs="Arial"/>
            <w:noProof/>
            <w:sz w:val="20"/>
            <w:szCs w:val="20"/>
          </w:rPr>
          <w:t xml:space="preserve"> 284</w:t>
        </w:r>
        <w:r w:rsidR="00F810EF" w:rsidRPr="007101C4">
          <w:rPr>
            <w:rStyle w:val="Hipercze"/>
            <w:rFonts w:ascii="Arial" w:hAnsi="Arial" w:cs="Arial"/>
            <w:noProof/>
            <w:sz w:val="20"/>
            <w:szCs w:val="20"/>
          </w:rPr>
          <w:t xml:space="preserve">ch na liniach NN i SN </w:t>
        </w:r>
        <w:r w:rsidR="007101C4">
          <w:rPr>
            <w:rStyle w:val="Hipercze"/>
            <w:rFonts w:ascii="Arial" w:hAnsi="Arial" w:cs="Arial"/>
            <w:noProof/>
            <w:sz w:val="20"/>
            <w:szCs w:val="20"/>
          </w:rPr>
          <w:br/>
        </w:r>
        <w:r w:rsidR="00F810EF" w:rsidRPr="007101C4">
          <w:rPr>
            <w:rStyle w:val="Hipercze"/>
            <w:rFonts w:ascii="Arial" w:hAnsi="Arial" w:cs="Arial"/>
            <w:noProof/>
            <w:sz w:val="20"/>
            <w:szCs w:val="20"/>
          </w:rPr>
          <w:t>w województwie podkarpackim</w:t>
        </w:r>
        <w:r w:rsidR="00F810EF" w:rsidRPr="007101C4">
          <w:rPr>
            <w:rStyle w:val="Hipercze"/>
            <w:rFonts w:ascii="Arial" w:hAnsi="Arial" w:cs="Arial"/>
            <w:noProof/>
            <w:webHidden/>
            <w:sz w:val="20"/>
            <w:szCs w:val="20"/>
          </w:rPr>
          <w:tab/>
        </w:r>
        <w:r w:rsidR="00F810EF" w:rsidRPr="007101C4">
          <w:rPr>
            <w:rStyle w:val="Hipercze"/>
            <w:rFonts w:ascii="Arial" w:hAnsi="Arial" w:cs="Arial"/>
            <w:noProof/>
            <w:webHidden/>
            <w:sz w:val="20"/>
            <w:szCs w:val="20"/>
          </w:rPr>
          <w:fldChar w:fldCharType="begin"/>
        </w:r>
        <w:r w:rsidR="00F810EF" w:rsidRPr="007101C4">
          <w:rPr>
            <w:rStyle w:val="Hipercze"/>
            <w:rFonts w:ascii="Arial" w:hAnsi="Arial" w:cs="Arial"/>
            <w:noProof/>
            <w:webHidden/>
            <w:sz w:val="20"/>
            <w:szCs w:val="20"/>
          </w:rPr>
          <w:instrText xml:space="preserve"> PAGEREF _Toc438303273 \h </w:instrText>
        </w:r>
        <w:r w:rsidR="00F810EF" w:rsidRPr="007101C4">
          <w:rPr>
            <w:rStyle w:val="Hipercze"/>
            <w:rFonts w:ascii="Arial" w:hAnsi="Arial" w:cs="Arial"/>
            <w:noProof/>
            <w:webHidden/>
            <w:sz w:val="20"/>
            <w:szCs w:val="20"/>
          </w:rPr>
        </w:r>
        <w:r w:rsidR="00F810EF" w:rsidRPr="007101C4">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47</w:t>
        </w:r>
        <w:r w:rsidR="00F810EF" w:rsidRPr="007101C4">
          <w:rPr>
            <w:rStyle w:val="Hipercze"/>
            <w:rFonts w:ascii="Arial" w:hAnsi="Arial" w:cs="Arial"/>
            <w:noProof/>
            <w:webHidden/>
            <w:sz w:val="20"/>
            <w:szCs w:val="20"/>
          </w:rPr>
          <w:fldChar w:fldCharType="end"/>
        </w:r>
      </w:hyperlink>
    </w:p>
    <w:p w:rsidR="00F810EF" w:rsidRPr="007101C4" w:rsidRDefault="00C81672" w:rsidP="004D2994">
      <w:pPr>
        <w:pStyle w:val="Spisilustracji"/>
        <w:tabs>
          <w:tab w:val="right" w:leader="dot" w:pos="9063"/>
        </w:tabs>
        <w:ind w:left="1134" w:hanging="1134"/>
        <w:rPr>
          <w:rStyle w:val="Hipercze"/>
          <w:rFonts w:ascii="Arial" w:hAnsi="Arial" w:cs="Arial"/>
          <w:noProof/>
          <w:sz w:val="20"/>
          <w:szCs w:val="20"/>
        </w:rPr>
      </w:pPr>
      <w:hyperlink w:anchor="_Toc438303274" w:history="1">
        <w:r w:rsidR="00F810EF" w:rsidRPr="007101C4">
          <w:rPr>
            <w:rStyle w:val="Hipercze"/>
            <w:rFonts w:ascii="Arial" w:hAnsi="Arial" w:cs="Arial"/>
            <w:noProof/>
            <w:sz w:val="20"/>
            <w:szCs w:val="20"/>
          </w:rPr>
          <w:t xml:space="preserve">Rysunek 4. Wykaz dróg krajowych (w tym autostrad i szybkiego ruchu) zlokalizowanych </w:t>
        </w:r>
        <w:r w:rsidR="00340697">
          <w:rPr>
            <w:rStyle w:val="Hipercze"/>
            <w:rFonts w:ascii="Arial" w:hAnsi="Arial" w:cs="Arial"/>
            <w:noProof/>
            <w:sz w:val="20"/>
            <w:szCs w:val="20"/>
          </w:rPr>
          <w:br/>
        </w:r>
        <w:r w:rsidR="00F810EF" w:rsidRPr="007101C4">
          <w:rPr>
            <w:rStyle w:val="Hipercze"/>
            <w:rFonts w:ascii="Arial" w:hAnsi="Arial" w:cs="Arial"/>
            <w:noProof/>
            <w:sz w:val="20"/>
            <w:szCs w:val="20"/>
          </w:rPr>
          <w:t>w województwie podkarpackim</w:t>
        </w:r>
        <w:r w:rsidR="00F810EF" w:rsidRPr="007101C4">
          <w:rPr>
            <w:rStyle w:val="Hipercze"/>
            <w:rFonts w:ascii="Arial" w:hAnsi="Arial" w:cs="Arial"/>
            <w:noProof/>
            <w:webHidden/>
            <w:sz w:val="20"/>
            <w:szCs w:val="20"/>
          </w:rPr>
          <w:tab/>
        </w:r>
        <w:r w:rsidR="00F810EF" w:rsidRPr="007101C4">
          <w:rPr>
            <w:rStyle w:val="Hipercze"/>
            <w:rFonts w:ascii="Arial" w:hAnsi="Arial" w:cs="Arial"/>
            <w:noProof/>
            <w:webHidden/>
            <w:sz w:val="20"/>
            <w:szCs w:val="20"/>
          </w:rPr>
          <w:fldChar w:fldCharType="begin"/>
        </w:r>
        <w:r w:rsidR="00F810EF" w:rsidRPr="007101C4">
          <w:rPr>
            <w:rStyle w:val="Hipercze"/>
            <w:rFonts w:ascii="Arial" w:hAnsi="Arial" w:cs="Arial"/>
            <w:noProof/>
            <w:webHidden/>
            <w:sz w:val="20"/>
            <w:szCs w:val="20"/>
          </w:rPr>
          <w:instrText xml:space="preserve"> PAGEREF _Toc438303274 \h </w:instrText>
        </w:r>
        <w:r w:rsidR="00F810EF" w:rsidRPr="007101C4">
          <w:rPr>
            <w:rStyle w:val="Hipercze"/>
            <w:rFonts w:ascii="Arial" w:hAnsi="Arial" w:cs="Arial"/>
            <w:noProof/>
            <w:webHidden/>
            <w:sz w:val="20"/>
            <w:szCs w:val="20"/>
          </w:rPr>
        </w:r>
        <w:r w:rsidR="00F810EF" w:rsidRPr="007101C4">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79</w:t>
        </w:r>
        <w:r w:rsidR="00F810EF" w:rsidRPr="007101C4">
          <w:rPr>
            <w:rStyle w:val="Hipercze"/>
            <w:rFonts w:ascii="Arial" w:hAnsi="Arial" w:cs="Arial"/>
            <w:noProof/>
            <w:webHidden/>
            <w:sz w:val="20"/>
            <w:szCs w:val="20"/>
          </w:rPr>
          <w:fldChar w:fldCharType="end"/>
        </w:r>
      </w:hyperlink>
    </w:p>
    <w:p w:rsidR="00673BF3" w:rsidRDefault="00C81672" w:rsidP="004D2994">
      <w:pPr>
        <w:pStyle w:val="Spisilustracji"/>
        <w:tabs>
          <w:tab w:val="right" w:leader="dot" w:pos="9063"/>
        </w:tabs>
        <w:ind w:left="1134" w:hanging="1134"/>
        <w:rPr>
          <w:rStyle w:val="Hipercze"/>
          <w:rFonts w:ascii="Arial" w:hAnsi="Arial" w:cs="Arial"/>
          <w:noProof/>
          <w:sz w:val="20"/>
          <w:szCs w:val="20"/>
        </w:rPr>
      </w:pPr>
      <w:hyperlink w:anchor="_Toc438303275" w:history="1">
        <w:r w:rsidR="00F810EF" w:rsidRPr="007101C4">
          <w:rPr>
            <w:rStyle w:val="Hipercze"/>
            <w:rFonts w:ascii="Arial" w:hAnsi="Arial" w:cs="Arial"/>
            <w:noProof/>
            <w:sz w:val="20"/>
            <w:szCs w:val="20"/>
          </w:rPr>
          <w:t xml:space="preserve">Rysunek 5. Rozmieszczenie przestrzenne gmin województwa podkarpackiego według </w:t>
        </w:r>
        <w:r w:rsidR="004D2994">
          <w:rPr>
            <w:rStyle w:val="Hipercze"/>
            <w:rFonts w:ascii="Arial" w:hAnsi="Arial" w:cs="Arial"/>
            <w:noProof/>
            <w:sz w:val="20"/>
            <w:szCs w:val="20"/>
          </w:rPr>
          <w:br/>
        </w:r>
        <w:r w:rsidR="00F810EF" w:rsidRPr="007101C4">
          <w:rPr>
            <w:rStyle w:val="Hipercze"/>
            <w:rFonts w:ascii="Arial" w:hAnsi="Arial" w:cs="Arial"/>
            <w:noProof/>
            <w:sz w:val="20"/>
            <w:szCs w:val="20"/>
          </w:rPr>
          <w:t>wskaźnika potencjału turystycznego</w:t>
        </w:r>
        <w:r w:rsidR="00F810EF" w:rsidRPr="007101C4">
          <w:rPr>
            <w:rStyle w:val="Hipercze"/>
            <w:rFonts w:ascii="Arial" w:hAnsi="Arial" w:cs="Arial"/>
            <w:noProof/>
            <w:webHidden/>
            <w:sz w:val="20"/>
            <w:szCs w:val="20"/>
          </w:rPr>
          <w:tab/>
        </w:r>
        <w:r w:rsidR="00F810EF" w:rsidRPr="007101C4">
          <w:rPr>
            <w:rStyle w:val="Hipercze"/>
            <w:rFonts w:ascii="Arial" w:hAnsi="Arial" w:cs="Arial"/>
            <w:noProof/>
            <w:webHidden/>
            <w:sz w:val="20"/>
            <w:szCs w:val="20"/>
          </w:rPr>
          <w:fldChar w:fldCharType="begin"/>
        </w:r>
        <w:r w:rsidR="00F810EF" w:rsidRPr="007101C4">
          <w:rPr>
            <w:rStyle w:val="Hipercze"/>
            <w:rFonts w:ascii="Arial" w:hAnsi="Arial" w:cs="Arial"/>
            <w:noProof/>
            <w:webHidden/>
            <w:sz w:val="20"/>
            <w:szCs w:val="20"/>
          </w:rPr>
          <w:instrText xml:space="preserve"> PAGEREF _Toc438303275 \h </w:instrText>
        </w:r>
        <w:r w:rsidR="00F810EF" w:rsidRPr="007101C4">
          <w:rPr>
            <w:rStyle w:val="Hipercze"/>
            <w:rFonts w:ascii="Arial" w:hAnsi="Arial" w:cs="Arial"/>
            <w:noProof/>
            <w:webHidden/>
            <w:sz w:val="20"/>
            <w:szCs w:val="20"/>
          </w:rPr>
        </w:r>
        <w:r w:rsidR="00F810EF" w:rsidRPr="007101C4">
          <w:rPr>
            <w:rStyle w:val="Hipercze"/>
            <w:rFonts w:ascii="Arial" w:hAnsi="Arial" w:cs="Arial"/>
            <w:noProof/>
            <w:webHidden/>
            <w:sz w:val="20"/>
            <w:szCs w:val="20"/>
          </w:rPr>
          <w:fldChar w:fldCharType="separate"/>
        </w:r>
        <w:r w:rsidR="007E61E6">
          <w:rPr>
            <w:rStyle w:val="Hipercze"/>
            <w:rFonts w:ascii="Arial" w:hAnsi="Arial" w:cs="Arial"/>
            <w:noProof/>
            <w:webHidden/>
            <w:sz w:val="20"/>
            <w:szCs w:val="20"/>
          </w:rPr>
          <w:t>138</w:t>
        </w:r>
        <w:r w:rsidR="00F810EF" w:rsidRPr="007101C4">
          <w:rPr>
            <w:rStyle w:val="Hipercze"/>
            <w:rFonts w:ascii="Arial" w:hAnsi="Arial" w:cs="Arial"/>
            <w:noProof/>
            <w:webHidden/>
            <w:sz w:val="20"/>
            <w:szCs w:val="20"/>
          </w:rPr>
          <w:fldChar w:fldCharType="end"/>
        </w:r>
      </w:hyperlink>
      <w:r w:rsidR="00F21C81" w:rsidRPr="007101C4">
        <w:rPr>
          <w:rStyle w:val="Hipercze"/>
          <w:rFonts w:ascii="Arial" w:hAnsi="Arial" w:cs="Arial"/>
          <w:noProof/>
          <w:sz w:val="20"/>
          <w:szCs w:val="20"/>
        </w:rPr>
        <w:fldChar w:fldCharType="end"/>
      </w:r>
    </w:p>
    <w:p w:rsidR="003C288C" w:rsidRDefault="003C288C" w:rsidP="004D2994">
      <w:pPr>
        <w:rPr>
          <w:rFonts w:ascii="Arial" w:hAnsi="Arial" w:cs="Arial"/>
          <w:b/>
          <w:sz w:val="20"/>
          <w:szCs w:val="20"/>
        </w:rPr>
      </w:pPr>
    </w:p>
    <w:p w:rsidR="003C288C" w:rsidRPr="003C288C" w:rsidRDefault="003C288C" w:rsidP="003C288C"/>
    <w:sectPr w:rsidR="003C288C" w:rsidRPr="003C288C" w:rsidSect="00B54B45">
      <w:headerReference w:type="default" r:id="rId254"/>
      <w:pgSz w:w="11907" w:h="16839" w:code="9"/>
      <w:pgMar w:top="851" w:right="1417" w:bottom="1417" w:left="1417" w:header="284"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81672" w:rsidRDefault="00C81672" w:rsidP="00E81BF9">
      <w:pPr>
        <w:spacing w:after="0" w:line="240" w:lineRule="auto"/>
      </w:pPr>
      <w:r>
        <w:separator/>
      </w:r>
    </w:p>
  </w:endnote>
  <w:endnote w:type="continuationSeparator" w:id="0">
    <w:p w:rsidR="00C81672" w:rsidRDefault="00C81672" w:rsidP="00E81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Trebuchet MS">
    <w:panose1 w:val="020B0603020202020204"/>
    <w:charset w:val="EE"/>
    <w:family w:val="swiss"/>
    <w:pitch w:val="variable"/>
    <w:sig w:usb0="00000287" w:usb1="00000003"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EE"/>
    <w:family w:val="roman"/>
    <w:pitch w:val="variable"/>
    <w:sig w:usb0="E00002FF" w:usb1="420024FF" w:usb2="00000000" w:usb3="00000000" w:csb0="0000019F" w:csb1="00000000"/>
  </w:font>
  <w:font w:name="Arial-Italic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5142620"/>
      <w:docPartObj>
        <w:docPartGallery w:val="Page Numbers (Bottom of Page)"/>
        <w:docPartUnique/>
      </w:docPartObj>
    </w:sdtPr>
    <w:sdtEndPr/>
    <w:sdtContent>
      <w:p w:rsidR="00FF7783" w:rsidRDefault="00FF7783" w:rsidP="00C30DE1">
        <w:pPr>
          <w:pStyle w:val="Stopka"/>
          <w:pBdr>
            <w:top w:val="single" w:sz="4" w:space="1" w:color="auto"/>
          </w:pBdr>
          <w:jc w:val="center"/>
        </w:pPr>
        <w:r>
          <w:fldChar w:fldCharType="begin"/>
        </w:r>
        <w:r>
          <w:instrText>PAGE   \* MERGEFORMAT</w:instrText>
        </w:r>
        <w:r>
          <w:fldChar w:fldCharType="separate"/>
        </w:r>
        <w:r w:rsidR="00D74EF4">
          <w:rPr>
            <w:noProof/>
          </w:rPr>
          <w:t>19</w:t>
        </w:r>
        <w:r>
          <w:rPr>
            <w:noProof/>
          </w:rPr>
          <w:fldChar w:fldCharType="end"/>
        </w:r>
      </w:p>
    </w:sdtContent>
  </w:sdt>
  <w:p w:rsidR="00FF7783" w:rsidRDefault="00FF7783">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50828106"/>
      <w:docPartObj>
        <w:docPartGallery w:val="Page Numbers (Bottom of Page)"/>
        <w:docPartUnique/>
      </w:docPartObj>
    </w:sdtPr>
    <w:sdtEndPr/>
    <w:sdtContent>
      <w:p w:rsidR="00FF7783" w:rsidRDefault="00FF7783" w:rsidP="00022A2F">
        <w:pPr>
          <w:pStyle w:val="Stopka"/>
          <w:pBdr>
            <w:top w:val="single" w:sz="4" w:space="1" w:color="auto"/>
          </w:pBdr>
          <w:jc w:val="center"/>
        </w:pPr>
        <w:r>
          <w:fldChar w:fldCharType="begin"/>
        </w:r>
        <w:r>
          <w:instrText>PAGE   \* MERGEFORMAT</w:instrText>
        </w:r>
        <w:r>
          <w:fldChar w:fldCharType="separate"/>
        </w:r>
        <w:r w:rsidR="00D74EF4">
          <w:rPr>
            <w:noProof/>
          </w:rPr>
          <w:t>4</w:t>
        </w:r>
        <w:r>
          <w:rPr>
            <w:noProof/>
          </w:rPr>
          <w:fldChar w:fldCharType="end"/>
        </w:r>
      </w:p>
    </w:sdtContent>
  </w:sdt>
  <w:p w:rsidR="00FF7783" w:rsidRDefault="00FF7783">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1645992"/>
      <w:docPartObj>
        <w:docPartGallery w:val="Page Numbers (Bottom of Page)"/>
        <w:docPartUnique/>
      </w:docPartObj>
    </w:sdtPr>
    <w:sdtEndPr/>
    <w:sdtContent>
      <w:p w:rsidR="00FF7783" w:rsidRDefault="00FF7783" w:rsidP="00470D41">
        <w:pPr>
          <w:pStyle w:val="Stopka"/>
          <w:pBdr>
            <w:top w:val="single" w:sz="4" w:space="1" w:color="auto"/>
          </w:pBdr>
          <w:jc w:val="center"/>
        </w:pPr>
        <w:r>
          <w:fldChar w:fldCharType="begin"/>
        </w:r>
        <w:r>
          <w:instrText>PAGE   \* MERGEFORMAT</w:instrText>
        </w:r>
        <w:r>
          <w:fldChar w:fldCharType="separate"/>
        </w:r>
        <w:r w:rsidR="00D74EF4">
          <w:rPr>
            <w:noProof/>
          </w:rPr>
          <w:t>151</w:t>
        </w:r>
        <w:r>
          <w:rPr>
            <w:noProof/>
          </w:rPr>
          <w:fldChar w:fldCharType="end"/>
        </w:r>
      </w:p>
    </w:sdtContent>
  </w:sdt>
  <w:p w:rsidR="00FF7783" w:rsidRDefault="00FF7783">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81672" w:rsidRDefault="00C81672" w:rsidP="00E81BF9">
      <w:pPr>
        <w:spacing w:after="0" w:line="240" w:lineRule="auto"/>
      </w:pPr>
      <w:r>
        <w:separator/>
      </w:r>
    </w:p>
  </w:footnote>
  <w:footnote w:type="continuationSeparator" w:id="0">
    <w:p w:rsidR="00C81672" w:rsidRDefault="00C81672" w:rsidP="00E81BF9">
      <w:pPr>
        <w:spacing w:after="0" w:line="240" w:lineRule="auto"/>
      </w:pPr>
      <w:r>
        <w:continuationSeparator/>
      </w:r>
    </w:p>
  </w:footnote>
  <w:footnote w:id="1">
    <w:p w:rsidR="00FF7783" w:rsidRDefault="00FF7783">
      <w:pPr>
        <w:pStyle w:val="Tekstprzypisudolnego"/>
      </w:pPr>
      <w:r>
        <w:rPr>
          <w:rStyle w:val="Odwoanieprzypisudolnego"/>
        </w:rPr>
        <w:footnoteRef/>
      </w:r>
      <w:r>
        <w:t xml:space="preserve"> </w:t>
      </w:r>
      <w:r w:rsidRPr="00E126BF">
        <w:rPr>
          <w:rFonts w:ascii="Arial" w:hAnsi="Arial" w:cs="Arial"/>
          <w:sz w:val="18"/>
        </w:rPr>
        <w:t>http://www.zarszyn.pl/asp/pl_start.asp?typ=14&amp;sub=10&amp;menu=13&amp;strona=1</w:t>
      </w:r>
    </w:p>
  </w:footnote>
  <w:footnote w:id="2">
    <w:p w:rsidR="00FF7783" w:rsidRDefault="00FF7783">
      <w:pPr>
        <w:pStyle w:val="Tekstprzypisudolnego"/>
      </w:pPr>
      <w:r>
        <w:rPr>
          <w:rStyle w:val="Odwoanieprzypisudolnego"/>
        </w:rPr>
        <w:footnoteRef/>
      </w:r>
      <w:r>
        <w:t xml:space="preserve"> </w:t>
      </w:r>
      <w:r w:rsidRPr="00BB5027">
        <w:rPr>
          <w:rFonts w:ascii="Arial" w:hAnsi="Arial" w:cs="Arial"/>
          <w:sz w:val="18"/>
        </w:rPr>
        <w:t>STUDIUM UWARUNKOWAŃ I KIERUNKÓW ZAGOSPODAROWANIA PRZESTRZENNEGO GMIN ZARSZYN</w:t>
      </w:r>
    </w:p>
  </w:footnote>
  <w:footnote w:id="3">
    <w:p w:rsidR="00FF7783" w:rsidRDefault="00FF7783" w:rsidP="00720F98">
      <w:pPr>
        <w:pStyle w:val="Tekstprzypisudolnego"/>
        <w:jc w:val="both"/>
      </w:pPr>
      <w:r>
        <w:rPr>
          <w:rStyle w:val="Odwoanieprzypisudolnego"/>
        </w:rPr>
        <w:footnoteRef/>
      </w:r>
      <w:r>
        <w:t xml:space="preserve"> </w:t>
      </w:r>
      <w:r w:rsidRPr="00903E5E">
        <w:rPr>
          <w:rFonts w:ascii="Arial" w:hAnsi="Arial" w:cs="Arial"/>
        </w:rPr>
        <w:t>Osiągnięcia uczniów</w:t>
      </w:r>
      <w:r>
        <w:rPr>
          <w:rFonts w:ascii="Arial" w:hAnsi="Arial" w:cs="Arial"/>
        </w:rPr>
        <w:t xml:space="preserve"> </w:t>
      </w:r>
      <w:r w:rsidRPr="00903E5E">
        <w:rPr>
          <w:rFonts w:ascii="Arial" w:hAnsi="Arial" w:cs="Arial"/>
        </w:rPr>
        <w:t>kończących szkołę podstawową w roku 2014, opracowanie Okręgowej Komisji Egzaminacyjnej w Krakowie</w:t>
      </w:r>
    </w:p>
  </w:footnote>
  <w:footnote w:id="4">
    <w:p w:rsidR="00FF7783" w:rsidRDefault="00FF7783" w:rsidP="00A06767">
      <w:pPr>
        <w:pStyle w:val="Tekstprzypisudolnego"/>
      </w:pPr>
      <w:r>
        <w:rPr>
          <w:rStyle w:val="Odwoanieprzypisudolnego"/>
        </w:rPr>
        <w:footnoteRef/>
      </w:r>
      <w:r>
        <w:t xml:space="preserve"> </w:t>
      </w:r>
      <w:r w:rsidRPr="00903E5E">
        <w:rPr>
          <w:rFonts w:ascii="Arial" w:hAnsi="Arial" w:cs="Arial"/>
        </w:rPr>
        <w:t>Osiągnięcia uczniów</w:t>
      </w:r>
      <w:r>
        <w:rPr>
          <w:rFonts w:ascii="Arial" w:hAnsi="Arial" w:cs="Arial"/>
        </w:rPr>
        <w:t xml:space="preserve"> </w:t>
      </w:r>
      <w:r w:rsidRPr="00903E5E">
        <w:rPr>
          <w:rFonts w:ascii="Arial" w:hAnsi="Arial" w:cs="Arial"/>
        </w:rPr>
        <w:t xml:space="preserve">kończących </w:t>
      </w:r>
      <w:r>
        <w:rPr>
          <w:rFonts w:ascii="Arial" w:hAnsi="Arial" w:cs="Arial"/>
        </w:rPr>
        <w:t>gimnazjum</w:t>
      </w:r>
      <w:r w:rsidRPr="00903E5E">
        <w:rPr>
          <w:rFonts w:ascii="Arial" w:hAnsi="Arial" w:cs="Arial"/>
        </w:rPr>
        <w:t xml:space="preserve"> w roku 2014, opracowanie Okręgowej Komisji Egzaminacyjnej w Krakowie</w:t>
      </w:r>
    </w:p>
  </w:footnote>
  <w:footnote w:id="5">
    <w:p w:rsidR="00FF7783" w:rsidRDefault="00FF7783" w:rsidP="00BC6C84">
      <w:r>
        <w:rPr>
          <w:rStyle w:val="Odwoanieprzypisudolnego"/>
        </w:rPr>
        <w:footnoteRef/>
      </w:r>
      <w:r>
        <w:t xml:space="preserve"> </w:t>
      </w:r>
      <w:r w:rsidRPr="00BC6C84">
        <w:rPr>
          <w:rFonts w:ascii="Arial" w:hAnsi="Arial" w:cs="Arial"/>
          <w:sz w:val="18"/>
        </w:rPr>
        <w:t>Dane</w:t>
      </w:r>
      <w:r>
        <w:t xml:space="preserve"> </w:t>
      </w:r>
      <w:r>
        <w:rPr>
          <w:rFonts w:ascii="Arial" w:hAnsi="Arial" w:cs="Arial"/>
          <w:sz w:val="16"/>
        </w:rPr>
        <w:t>b</w:t>
      </w:r>
      <w:r w:rsidRPr="00BC6C84">
        <w:rPr>
          <w:rFonts w:ascii="Arial" w:hAnsi="Arial" w:cs="Arial"/>
          <w:sz w:val="16"/>
        </w:rPr>
        <w:t>ez podmiotów gospodarczych o liczbie pracujących do 9 osób oraz gospodarstw indywidualnych w rolnictwie</w:t>
      </w:r>
      <w:r>
        <w:rPr>
          <w:rFonts w:ascii="Arial" w:hAnsi="Arial" w:cs="Arial"/>
          <w:sz w:val="16"/>
        </w:rPr>
        <w:t>.</w:t>
      </w:r>
    </w:p>
    <w:p w:rsidR="00FF7783" w:rsidRDefault="00FF7783">
      <w:pPr>
        <w:pStyle w:val="Tekstprzypisudolnego"/>
      </w:pPr>
    </w:p>
  </w:footnote>
  <w:footnote w:id="6">
    <w:p w:rsidR="00FF7783" w:rsidRPr="00145E00" w:rsidRDefault="00FF7783" w:rsidP="00B1218C">
      <w:pPr>
        <w:pStyle w:val="Tekstprzypisudolnego"/>
        <w:jc w:val="both"/>
        <w:rPr>
          <w:rFonts w:ascii="Arial" w:hAnsi="Arial" w:cs="Arial"/>
          <w:i/>
        </w:rPr>
      </w:pPr>
      <w:r w:rsidRPr="00145E00">
        <w:rPr>
          <w:rStyle w:val="Odwoanieprzypisudolnego"/>
          <w:rFonts w:ascii="Arial" w:hAnsi="Arial" w:cs="Arial"/>
          <w:i/>
        </w:rPr>
        <w:footnoteRef/>
      </w:r>
      <w:r w:rsidRPr="00145E00">
        <w:rPr>
          <w:rFonts w:ascii="Arial" w:eastAsia="Times New Roman" w:hAnsi="Arial" w:cs="Arial"/>
          <w:i/>
          <w:sz w:val="16"/>
          <w:szCs w:val="16"/>
          <w:lang w:eastAsia="zh-CN"/>
        </w:rPr>
        <w:t>CBOS przygotował opracowanie w oparciu o wyniki dwóch badań przeprowadzonych w dniach 5-12 września i 3-9 października metodą wywiadów bezpośrednich na reprezentatywnych losowych próbach dorosłych mieszkańców Polski liczących odpowiednio 911 i 1066 osób.</w:t>
      </w:r>
    </w:p>
  </w:footnote>
  <w:footnote w:id="7">
    <w:p w:rsidR="00FF7783" w:rsidRPr="00541FFD" w:rsidRDefault="00FF7783" w:rsidP="00EF4C8E">
      <w:pPr>
        <w:autoSpaceDE w:val="0"/>
        <w:autoSpaceDN w:val="0"/>
        <w:adjustRightInd w:val="0"/>
        <w:spacing w:after="0" w:line="240" w:lineRule="auto"/>
        <w:rPr>
          <w:rFonts w:ascii="Arial" w:hAnsi="Arial" w:cs="Arial"/>
          <w:bCs/>
          <w:sz w:val="20"/>
          <w:szCs w:val="20"/>
        </w:rPr>
      </w:pPr>
      <w:r>
        <w:rPr>
          <w:rStyle w:val="Odwoanieprzypisudolnego"/>
        </w:rPr>
        <w:footnoteRef/>
      </w:r>
      <w:r>
        <w:t xml:space="preserve"> </w:t>
      </w:r>
      <w:r w:rsidRPr="00541FFD">
        <w:rPr>
          <w:rFonts w:ascii="Arial" w:hAnsi="Arial" w:cs="Arial"/>
          <w:bCs/>
          <w:sz w:val="20"/>
          <w:szCs w:val="20"/>
        </w:rPr>
        <w:t>Informacja</w:t>
      </w:r>
      <w:r>
        <w:rPr>
          <w:rFonts w:ascii="Arial" w:hAnsi="Arial" w:cs="Arial"/>
          <w:bCs/>
          <w:sz w:val="20"/>
          <w:szCs w:val="20"/>
        </w:rPr>
        <w:t xml:space="preserve"> </w:t>
      </w:r>
      <w:r w:rsidRPr="00541FFD">
        <w:rPr>
          <w:rFonts w:ascii="Arial" w:hAnsi="Arial" w:cs="Arial"/>
          <w:bCs/>
          <w:sz w:val="20"/>
          <w:szCs w:val="20"/>
        </w:rPr>
        <w:t>o</w:t>
      </w:r>
      <w:r>
        <w:rPr>
          <w:rFonts w:ascii="Arial" w:hAnsi="Arial" w:cs="Arial"/>
          <w:bCs/>
          <w:sz w:val="20"/>
          <w:szCs w:val="20"/>
        </w:rPr>
        <w:t xml:space="preserve"> stanie realizacji zadań przez Komendę P</w:t>
      </w:r>
      <w:r w:rsidRPr="00541FFD">
        <w:rPr>
          <w:rFonts w:ascii="Arial" w:hAnsi="Arial" w:cs="Arial"/>
          <w:bCs/>
          <w:sz w:val="20"/>
          <w:szCs w:val="20"/>
        </w:rPr>
        <w:t>owiatową</w:t>
      </w:r>
      <w:r>
        <w:rPr>
          <w:rFonts w:ascii="Arial" w:hAnsi="Arial" w:cs="Arial"/>
          <w:bCs/>
          <w:sz w:val="20"/>
          <w:szCs w:val="20"/>
        </w:rPr>
        <w:t xml:space="preserve"> Policji w S</w:t>
      </w:r>
      <w:r w:rsidRPr="00541FFD">
        <w:rPr>
          <w:rFonts w:ascii="Arial" w:hAnsi="Arial" w:cs="Arial"/>
          <w:bCs/>
          <w:sz w:val="20"/>
          <w:szCs w:val="20"/>
        </w:rPr>
        <w:t>anoku - w 2013 roku.</w:t>
      </w:r>
    </w:p>
  </w:footnote>
  <w:footnote w:id="8">
    <w:p w:rsidR="00FF7783" w:rsidRPr="005529E7" w:rsidRDefault="00FF7783" w:rsidP="00AC5D8C">
      <w:pPr>
        <w:pStyle w:val="Tekstprzypisudolnego"/>
        <w:rPr>
          <w:sz w:val="16"/>
          <w:szCs w:val="16"/>
        </w:rPr>
      </w:pPr>
      <w:r w:rsidRPr="005529E7">
        <w:rPr>
          <w:rStyle w:val="Odwoanieprzypisudolnego"/>
          <w:rFonts w:ascii="Arial" w:hAnsi="Arial" w:cs="Arial"/>
          <w:sz w:val="16"/>
          <w:szCs w:val="16"/>
        </w:rPr>
        <w:footnoteRef/>
      </w:r>
      <w:r w:rsidRPr="005529E7">
        <w:rPr>
          <w:rFonts w:ascii="Arial" w:hAnsi="Arial" w:cs="Arial"/>
          <w:i/>
          <w:iCs/>
          <w:sz w:val="16"/>
          <w:szCs w:val="16"/>
        </w:rPr>
        <w:t>http://www.mielec.pl/data/documents/str_strategia_woj_podkarpackie.pdf z dnia 18.02.</w:t>
      </w:r>
      <w:r w:rsidRPr="005529E7">
        <w:rPr>
          <w:rFonts w:ascii="Arial-ItalicMT" w:hAnsi="Arial-ItalicMT" w:cs="Arial-ItalicMT"/>
          <w:i/>
          <w:iCs/>
          <w:sz w:val="16"/>
          <w:szCs w:val="16"/>
        </w:rPr>
        <w:t>2015</w:t>
      </w:r>
    </w:p>
  </w:footnote>
  <w:footnote w:id="9">
    <w:p w:rsidR="00FF7783" w:rsidRDefault="00FF7783" w:rsidP="00D72299">
      <w:pPr>
        <w:pStyle w:val="Tekstprzypisudolnego"/>
      </w:pPr>
      <w:r>
        <w:rPr>
          <w:rStyle w:val="Odwoanieprzypisudolnego"/>
        </w:rPr>
        <w:footnoteRef/>
      </w:r>
      <w:r>
        <w:t xml:space="preserve"> </w:t>
      </w:r>
      <w:r w:rsidRPr="00BB5027">
        <w:rPr>
          <w:rFonts w:ascii="Arial" w:hAnsi="Arial" w:cs="Arial"/>
          <w:sz w:val="18"/>
        </w:rPr>
        <w:t>STUDIUM UWARUNKOWAŃ I KIERUNKÓW ZAGOSPODAROWANIA PRZESTRZENNEGO GMIN ZARSZYN</w:t>
      </w:r>
    </w:p>
  </w:footnote>
  <w:footnote w:id="10">
    <w:p w:rsidR="00FF7783" w:rsidRPr="00E94A7F" w:rsidRDefault="00FF7783" w:rsidP="002C2AFF">
      <w:pPr>
        <w:pStyle w:val="Tekstprzypisudolnego"/>
      </w:pPr>
      <w:r w:rsidRPr="00E94A7F">
        <w:rPr>
          <w:rFonts w:ascii="Arial" w:eastAsia="Calibri" w:hAnsi="Arial" w:cs="Arial"/>
          <w:i/>
          <w:sz w:val="18"/>
          <w:szCs w:val="18"/>
        </w:rPr>
        <w:footnoteRef/>
      </w:r>
      <w:r w:rsidRPr="00E94A7F">
        <w:rPr>
          <w:rFonts w:ascii="Arial" w:eastAsia="Calibri" w:hAnsi="Arial" w:cs="Arial"/>
          <w:i/>
          <w:sz w:val="18"/>
          <w:szCs w:val="18"/>
        </w:rPr>
        <w:t xml:space="preserve"> http://natura2000.gdos.gov.pl/datafiles</w:t>
      </w:r>
    </w:p>
  </w:footnote>
  <w:footnote w:id="11">
    <w:p w:rsidR="00FF7783" w:rsidRPr="00FE3D85" w:rsidRDefault="00FF7783" w:rsidP="003E1819">
      <w:pPr>
        <w:spacing w:after="0" w:line="240" w:lineRule="auto"/>
      </w:pPr>
      <w:r w:rsidRPr="00FE3D85">
        <w:rPr>
          <w:rFonts w:ascii="Arial" w:hAnsi="Arial" w:cs="Arial"/>
          <w:i/>
          <w:sz w:val="18"/>
        </w:rPr>
        <w:footnoteRef/>
      </w:r>
      <w:r w:rsidRPr="00FE3D85">
        <w:rPr>
          <w:rFonts w:ascii="Arial" w:hAnsi="Arial" w:cs="Arial"/>
          <w:i/>
          <w:sz w:val="18"/>
        </w:rPr>
        <w:t xml:space="preserve"> http://www.zarszyn.pl/asp/pl_start.asp?typ=14&amp;sub=28&amp;menu=129&amp;strona=1&amp;prywatnosc=tak</w:t>
      </w:r>
    </w:p>
  </w:footnote>
  <w:footnote w:id="12">
    <w:p w:rsidR="00FF7783" w:rsidRPr="00E90C68" w:rsidRDefault="00FF7783" w:rsidP="002E464D">
      <w:pPr>
        <w:spacing w:after="0" w:line="240" w:lineRule="auto"/>
        <w:rPr>
          <w:lang w:val="x-none"/>
        </w:rPr>
      </w:pPr>
      <w:r w:rsidRPr="00E90C68">
        <w:rPr>
          <w:rFonts w:ascii="Arial" w:hAnsi="Arial" w:cs="Arial"/>
          <w:i/>
          <w:sz w:val="18"/>
        </w:rPr>
        <w:footnoteRef/>
      </w:r>
      <w:r w:rsidRPr="00E90C68">
        <w:rPr>
          <w:rFonts w:ascii="Arial" w:hAnsi="Arial" w:cs="Arial"/>
          <w:i/>
          <w:sz w:val="18"/>
        </w:rPr>
        <w:t xml:space="preserve"> http://zabytki-podkarpacie.pl/zabytki-gmina-Zarszyn_f_27_g_140</w:t>
      </w:r>
    </w:p>
  </w:footnote>
  <w:footnote w:id="13">
    <w:p w:rsidR="00FF7783" w:rsidRPr="00360206" w:rsidRDefault="00FF7783" w:rsidP="002E464D">
      <w:pPr>
        <w:spacing w:after="0" w:line="240" w:lineRule="auto"/>
      </w:pPr>
      <w:r w:rsidRPr="00360206">
        <w:rPr>
          <w:rFonts w:ascii="Arial" w:hAnsi="Arial" w:cs="Arial"/>
          <w:i/>
          <w:sz w:val="18"/>
        </w:rPr>
        <w:footnoteRef/>
      </w:r>
      <w:r w:rsidRPr="00360206">
        <w:rPr>
          <w:rFonts w:ascii="Arial" w:hAnsi="Arial" w:cs="Arial"/>
          <w:i/>
          <w:sz w:val="18"/>
        </w:rPr>
        <w:t xml:space="preserve"> http://www.zarszyn.pl/asp/pl_start.asp?typ=14&amp;sub=28&amp;menu=34&amp;strona=1</w:t>
      </w:r>
    </w:p>
  </w:footnote>
  <w:footnote w:id="14">
    <w:p w:rsidR="00FF7783" w:rsidRPr="00B67DAB" w:rsidRDefault="00FF7783" w:rsidP="002E464D">
      <w:pPr>
        <w:pStyle w:val="Tekstprzypisudolnego"/>
      </w:pPr>
      <w:r w:rsidRPr="00B67DAB">
        <w:rPr>
          <w:rFonts w:ascii="Arial" w:hAnsi="Arial" w:cs="Arial"/>
          <w:i/>
          <w:iCs/>
          <w:sz w:val="18"/>
          <w:szCs w:val="18"/>
          <w:lang w:eastAsia="pl-PL"/>
        </w:rPr>
        <w:footnoteRef/>
      </w:r>
      <w:r w:rsidRPr="00B67DAB">
        <w:rPr>
          <w:rFonts w:ascii="Arial" w:hAnsi="Arial" w:cs="Arial"/>
          <w:i/>
          <w:iCs/>
          <w:sz w:val="18"/>
          <w:szCs w:val="18"/>
          <w:lang w:eastAsia="pl-PL"/>
        </w:rPr>
        <w:t xml:space="preserve"> http://www.zarszyn.pl/asp/pl_start.asp?typ=14&amp;sub=28&amp;menu=128&amp;strona=1</w:t>
      </w:r>
    </w:p>
  </w:footnote>
  <w:footnote w:id="15">
    <w:p w:rsidR="00FF7783" w:rsidRPr="00187BFB" w:rsidRDefault="00FF7783" w:rsidP="007A4A66">
      <w:pPr>
        <w:pStyle w:val="Tekstprzypisudolnego"/>
        <w:rPr>
          <w:rFonts w:ascii="Arial" w:hAnsi="Arial" w:cs="Arial"/>
        </w:rPr>
      </w:pPr>
      <w:r w:rsidRPr="00187BFB">
        <w:rPr>
          <w:rStyle w:val="Odwoanieprzypisudolnego"/>
          <w:rFonts w:ascii="Arial" w:hAnsi="Arial" w:cs="Arial"/>
          <w:szCs w:val="16"/>
        </w:rPr>
        <w:footnoteRef/>
      </w:r>
      <w:r w:rsidRPr="00187BFB">
        <w:rPr>
          <w:rFonts w:ascii="Arial" w:hAnsi="Arial" w:cs="Arial"/>
          <w:szCs w:val="16"/>
        </w:rPr>
        <w:t>Dz. U. z 1998 r. Nr 96, poz. 603 z późn. zm.</w:t>
      </w:r>
    </w:p>
  </w:footnote>
  <w:footnote w:id="16">
    <w:p w:rsidR="00FF7783" w:rsidRDefault="00FF7783" w:rsidP="007A4A66">
      <w:pPr>
        <w:pStyle w:val="Tekstprzypisudolnego"/>
      </w:pPr>
      <w:r w:rsidRPr="00187BFB">
        <w:rPr>
          <w:rStyle w:val="Odwoanieprzypisudolnego"/>
          <w:rFonts w:ascii="Arial" w:hAnsi="Arial" w:cs="Arial"/>
          <w:szCs w:val="16"/>
        </w:rPr>
        <w:footnoteRef/>
      </w:r>
      <w:r w:rsidRPr="00187BFB">
        <w:rPr>
          <w:rFonts w:ascii="Arial" w:hAnsi="Arial" w:cs="Arial"/>
          <w:szCs w:val="16"/>
        </w:rPr>
        <w:t xml:space="preserve"> Dz. U. Nr 155 poz. 1014 z późn. zm.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8"/>
      <w:gridCol w:w="6662"/>
    </w:tblGrid>
    <w:tr w:rsidR="00FF7783" w:rsidTr="007F0934">
      <w:trPr>
        <w:trHeight w:val="326"/>
      </w:trPr>
      <w:tc>
        <w:tcPr>
          <w:tcW w:w="1215" w:type="pct"/>
          <w:shd w:val="clear" w:color="auto" w:fill="auto"/>
        </w:tcPr>
        <w:p w:rsidR="00FF7783" w:rsidRDefault="00FF7783" w:rsidP="00DD4911">
          <w:pPr>
            <w:pStyle w:val="Nagwek"/>
            <w:jc w:val="center"/>
          </w:pPr>
          <w:r>
            <w:rPr>
              <w:noProof/>
              <w:lang w:eastAsia="pl-PL"/>
            </w:rPr>
            <w:drawing>
              <wp:inline distT="0" distB="0" distL="0" distR="0" wp14:anchorId="2B3E2F0A" wp14:editId="0B9F6116">
                <wp:extent cx="628650" cy="691515"/>
                <wp:effectExtent l="0" t="0" r="0" b="0"/>
                <wp:docPr id="48" name="Obraz 48"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DD4911">
          <w:pPr>
            <w:pStyle w:val="Nagwek"/>
            <w:jc w:val="center"/>
          </w:pPr>
        </w:p>
      </w:tc>
      <w:tc>
        <w:tcPr>
          <w:tcW w:w="3785" w:type="pct"/>
          <w:shd w:val="clear" w:color="auto" w:fill="auto"/>
          <w:vAlign w:val="center"/>
        </w:tcPr>
        <w:p w:rsidR="00FF7783" w:rsidRPr="00DD4911" w:rsidRDefault="00FF7783" w:rsidP="00DD4911">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DD4911">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DD4911">
          <w:pPr>
            <w:pStyle w:val="Nagwek"/>
            <w:jc w:val="center"/>
            <w:rPr>
              <w:rFonts w:ascii="Arial" w:hAnsi="Arial" w:cs="Arial"/>
              <w:b/>
            </w:rPr>
          </w:pPr>
        </w:p>
      </w:tc>
    </w:tr>
  </w:tbl>
  <w:p w:rsidR="00FF7783" w:rsidRDefault="00FF7783">
    <w:pPr>
      <w:pStyle w:val="Nagwek"/>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8"/>
      <w:gridCol w:w="6662"/>
    </w:tblGrid>
    <w:tr w:rsidR="00FF7783" w:rsidTr="00703460">
      <w:trPr>
        <w:trHeight w:val="326"/>
      </w:trPr>
      <w:tc>
        <w:tcPr>
          <w:tcW w:w="1215" w:type="pct"/>
          <w:shd w:val="clear" w:color="auto" w:fill="auto"/>
        </w:tcPr>
        <w:p w:rsidR="00FF7783" w:rsidRDefault="00FF7783" w:rsidP="00703460">
          <w:pPr>
            <w:pStyle w:val="Nagwek"/>
            <w:jc w:val="center"/>
          </w:pPr>
          <w:r>
            <w:rPr>
              <w:noProof/>
              <w:lang w:eastAsia="pl-PL"/>
            </w:rPr>
            <w:drawing>
              <wp:inline distT="0" distB="0" distL="0" distR="0" wp14:anchorId="6146556D" wp14:editId="62481CB9">
                <wp:extent cx="628650" cy="691515"/>
                <wp:effectExtent l="0" t="0" r="0" b="0"/>
                <wp:docPr id="62" name="Obraz 62"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703460">
          <w:pPr>
            <w:pStyle w:val="Nagwek"/>
            <w:jc w:val="center"/>
          </w:pPr>
        </w:p>
      </w:tc>
      <w:tc>
        <w:tcPr>
          <w:tcW w:w="3785" w:type="pct"/>
          <w:shd w:val="clear" w:color="auto" w:fill="auto"/>
          <w:vAlign w:val="center"/>
        </w:tcPr>
        <w:p w:rsidR="00FF7783" w:rsidRPr="00DD4911" w:rsidRDefault="00FF7783" w:rsidP="00703460">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703460">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703460">
          <w:pPr>
            <w:pStyle w:val="Nagwek"/>
            <w:jc w:val="center"/>
            <w:rPr>
              <w:rFonts w:ascii="Arial" w:hAnsi="Arial" w:cs="Arial"/>
              <w:b/>
            </w:rPr>
          </w:pPr>
        </w:p>
      </w:tc>
    </w:tr>
  </w:tbl>
  <w:p w:rsidR="00FF7783" w:rsidRDefault="00FF7783">
    <w:pPr>
      <w:pStyle w:val="Nagwek"/>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4945"/>
      <w:gridCol w:w="15406"/>
    </w:tblGrid>
    <w:tr w:rsidR="00FF7783" w:rsidTr="00703460">
      <w:trPr>
        <w:trHeight w:val="326"/>
      </w:trPr>
      <w:tc>
        <w:tcPr>
          <w:tcW w:w="1215" w:type="pct"/>
          <w:shd w:val="clear" w:color="auto" w:fill="auto"/>
        </w:tcPr>
        <w:p w:rsidR="00FF7783" w:rsidRDefault="00FF7783" w:rsidP="00703460">
          <w:pPr>
            <w:pStyle w:val="Nagwek"/>
            <w:jc w:val="center"/>
          </w:pPr>
          <w:r>
            <w:rPr>
              <w:noProof/>
              <w:lang w:eastAsia="pl-PL"/>
            </w:rPr>
            <w:drawing>
              <wp:inline distT="0" distB="0" distL="0" distR="0" wp14:anchorId="0382D527" wp14:editId="4D37FAE1">
                <wp:extent cx="628650" cy="691515"/>
                <wp:effectExtent l="0" t="0" r="0" b="0"/>
                <wp:docPr id="288" name="Obraz 288"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703460">
          <w:pPr>
            <w:pStyle w:val="Nagwek"/>
            <w:jc w:val="center"/>
          </w:pPr>
        </w:p>
      </w:tc>
      <w:tc>
        <w:tcPr>
          <w:tcW w:w="3785" w:type="pct"/>
          <w:shd w:val="clear" w:color="auto" w:fill="auto"/>
          <w:vAlign w:val="center"/>
        </w:tcPr>
        <w:p w:rsidR="00FF7783" w:rsidRPr="00DD4911" w:rsidRDefault="00FF7783" w:rsidP="00703460">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703460">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703460">
          <w:pPr>
            <w:pStyle w:val="Nagwek"/>
            <w:jc w:val="center"/>
            <w:rPr>
              <w:rFonts w:ascii="Arial" w:hAnsi="Arial" w:cs="Arial"/>
              <w:b/>
            </w:rPr>
          </w:pPr>
        </w:p>
      </w:tc>
    </w:tr>
  </w:tbl>
  <w:p w:rsidR="00FF7783" w:rsidRDefault="00FF7783">
    <w:pPr>
      <w:pStyle w:val="Nagwek"/>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8"/>
      <w:gridCol w:w="6662"/>
    </w:tblGrid>
    <w:tr w:rsidR="00FF7783" w:rsidTr="00703460">
      <w:trPr>
        <w:trHeight w:val="326"/>
      </w:trPr>
      <w:tc>
        <w:tcPr>
          <w:tcW w:w="1215" w:type="pct"/>
          <w:shd w:val="clear" w:color="auto" w:fill="auto"/>
        </w:tcPr>
        <w:p w:rsidR="00FF7783" w:rsidRDefault="00FF7783" w:rsidP="00703460">
          <w:pPr>
            <w:pStyle w:val="Nagwek"/>
            <w:jc w:val="center"/>
          </w:pPr>
          <w:r>
            <w:rPr>
              <w:noProof/>
              <w:lang w:eastAsia="pl-PL"/>
            </w:rPr>
            <w:drawing>
              <wp:inline distT="0" distB="0" distL="0" distR="0" wp14:anchorId="77A06F0A" wp14:editId="60D0C2A6">
                <wp:extent cx="628650" cy="691515"/>
                <wp:effectExtent l="0" t="0" r="0" b="0"/>
                <wp:docPr id="289" name="Obraz 289"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703460">
          <w:pPr>
            <w:pStyle w:val="Nagwek"/>
            <w:jc w:val="center"/>
          </w:pPr>
        </w:p>
      </w:tc>
      <w:tc>
        <w:tcPr>
          <w:tcW w:w="3785" w:type="pct"/>
          <w:shd w:val="clear" w:color="auto" w:fill="auto"/>
          <w:vAlign w:val="center"/>
        </w:tcPr>
        <w:p w:rsidR="00FF7783" w:rsidRPr="00DD4911" w:rsidRDefault="00FF7783" w:rsidP="00703460">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703460">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703460">
          <w:pPr>
            <w:pStyle w:val="Nagwek"/>
            <w:jc w:val="center"/>
            <w:rPr>
              <w:rFonts w:ascii="Arial" w:hAnsi="Arial" w:cs="Arial"/>
              <w:b/>
            </w:rPr>
          </w:pPr>
        </w:p>
      </w:tc>
    </w:tr>
  </w:tbl>
  <w:p w:rsidR="00FF7783" w:rsidRDefault="00FF7783">
    <w:pPr>
      <w:pStyle w:val="Nagwek"/>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8"/>
      <w:gridCol w:w="6662"/>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43C8496C" wp14:editId="75B59C62">
                <wp:extent cx="628650" cy="691515"/>
                <wp:effectExtent l="0" t="0" r="0" b="0"/>
                <wp:docPr id="291" name="Obraz 291"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Pr="006D752A" w:rsidRDefault="00FF7783" w:rsidP="006D752A">
          <w:pPr>
            <w:pStyle w:val="Nagwek"/>
            <w:jc w:val="center"/>
            <w:rPr>
              <w:rFonts w:ascii="Arial" w:hAnsi="Arial" w:cs="Arial"/>
              <w:b/>
              <w:sz w:val="20"/>
            </w:rPr>
          </w:pPr>
          <w:r w:rsidRPr="00DD4911">
            <w:rPr>
              <w:rFonts w:ascii="Arial" w:hAnsi="Arial" w:cs="Arial"/>
              <w:b/>
              <w:sz w:val="20"/>
            </w:rPr>
            <w:t>Tom I: Diagnoza sytuacji społeczno-gospodarczej Gminy (ilościowa)</w:t>
          </w:r>
        </w:p>
      </w:tc>
    </w:tr>
  </w:tbl>
  <w:p w:rsidR="00FF7783" w:rsidRDefault="00FF7783" w:rsidP="00616523">
    <w:pPr>
      <w:pStyle w:val="Nagwek"/>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3301"/>
      <w:gridCol w:w="10283"/>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533D47DF" wp14:editId="70FB21FB">
                <wp:extent cx="628650" cy="691515"/>
                <wp:effectExtent l="0" t="0" r="0" b="0"/>
                <wp:docPr id="292" name="Obraz 292"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990177">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990177">
          <w:pPr>
            <w:pStyle w:val="Nagwek"/>
            <w:jc w:val="center"/>
            <w:rPr>
              <w:rFonts w:ascii="Arial" w:hAnsi="Arial" w:cs="Arial"/>
              <w:b/>
            </w:rPr>
          </w:pPr>
        </w:p>
      </w:tc>
    </w:tr>
  </w:tbl>
  <w:p w:rsidR="00FF7783" w:rsidRDefault="00FF7783" w:rsidP="00616523">
    <w:pPr>
      <w:pStyle w:val="Nagwek"/>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8"/>
      <w:gridCol w:w="6662"/>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6D539091" wp14:editId="39DE0A94">
                <wp:extent cx="628650" cy="691515"/>
                <wp:effectExtent l="0" t="0" r="0" b="0"/>
                <wp:docPr id="294" name="Obraz 294"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990177">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990177">
          <w:pPr>
            <w:pStyle w:val="Nagwek"/>
            <w:jc w:val="center"/>
            <w:rPr>
              <w:rFonts w:ascii="Arial" w:hAnsi="Arial" w:cs="Arial"/>
              <w:b/>
            </w:rPr>
          </w:pPr>
        </w:p>
      </w:tc>
    </w:tr>
  </w:tbl>
  <w:p w:rsidR="00FF7783" w:rsidRDefault="00FF7783" w:rsidP="00616523">
    <w:pPr>
      <w:pStyle w:val="Nagwek"/>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3301"/>
      <w:gridCol w:w="10283"/>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1648AC01" wp14:editId="7CFB6CD7">
                <wp:extent cx="628650" cy="691515"/>
                <wp:effectExtent l="0" t="0" r="0" b="0"/>
                <wp:docPr id="309" name="Obraz 309"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990177">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990177">
          <w:pPr>
            <w:pStyle w:val="Nagwek"/>
            <w:jc w:val="center"/>
            <w:rPr>
              <w:rFonts w:ascii="Arial" w:hAnsi="Arial" w:cs="Arial"/>
              <w:b/>
            </w:rPr>
          </w:pPr>
        </w:p>
      </w:tc>
    </w:tr>
  </w:tbl>
  <w:p w:rsidR="00FF7783" w:rsidRDefault="00FF7783" w:rsidP="00616523">
    <w:pPr>
      <w:pStyle w:val="Nagwek"/>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8"/>
      <w:gridCol w:w="6662"/>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548B6313" wp14:editId="0264AA32">
                <wp:extent cx="628650" cy="691515"/>
                <wp:effectExtent l="0" t="0" r="0" b="0"/>
                <wp:docPr id="21" name="Obraz 339"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Pr="00125DD6" w:rsidRDefault="00FF7783" w:rsidP="00125DD6">
          <w:pPr>
            <w:pStyle w:val="Nagwek"/>
            <w:jc w:val="center"/>
            <w:rPr>
              <w:rFonts w:ascii="Arial" w:hAnsi="Arial" w:cs="Arial"/>
              <w:b/>
              <w:sz w:val="20"/>
            </w:rPr>
          </w:pPr>
          <w:r w:rsidRPr="00DD4911">
            <w:rPr>
              <w:rFonts w:ascii="Arial" w:hAnsi="Arial" w:cs="Arial"/>
              <w:b/>
              <w:sz w:val="20"/>
            </w:rPr>
            <w:t>Tom I: Diagnoza sytuacji społeczno-gospodarczej Gminy (ilościowa)</w:t>
          </w:r>
        </w:p>
      </w:tc>
    </w:tr>
  </w:tbl>
  <w:p w:rsidR="00FF7783" w:rsidRDefault="00FF7783" w:rsidP="00616523">
    <w:pPr>
      <w:pStyle w:val="Nagwek"/>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3301"/>
      <w:gridCol w:w="10283"/>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6AE1EEEB" wp14:editId="78979466">
                <wp:extent cx="628650" cy="691515"/>
                <wp:effectExtent l="0" t="0" r="0" b="0"/>
                <wp:docPr id="22" name="Obraz 339"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Pr="00125DD6" w:rsidRDefault="00FF7783" w:rsidP="00125DD6">
          <w:pPr>
            <w:pStyle w:val="Nagwek"/>
            <w:jc w:val="center"/>
            <w:rPr>
              <w:rFonts w:ascii="Arial" w:hAnsi="Arial" w:cs="Arial"/>
              <w:b/>
              <w:sz w:val="20"/>
            </w:rPr>
          </w:pPr>
          <w:r w:rsidRPr="00DD4911">
            <w:rPr>
              <w:rFonts w:ascii="Arial" w:hAnsi="Arial" w:cs="Arial"/>
              <w:b/>
              <w:sz w:val="20"/>
            </w:rPr>
            <w:t>Tom I: Diagnoza sytuacji społeczno-gospodarczej Gminy (ilościowa)</w:t>
          </w:r>
        </w:p>
      </w:tc>
    </w:tr>
  </w:tbl>
  <w:p w:rsidR="00FF7783" w:rsidRDefault="00FF7783" w:rsidP="00616523">
    <w:pPr>
      <w:pStyle w:val="Nagwek"/>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8"/>
      <w:gridCol w:w="6662"/>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6A24F487" wp14:editId="26C5D967">
                <wp:extent cx="628650" cy="691515"/>
                <wp:effectExtent l="0" t="0" r="0" b="0"/>
                <wp:docPr id="295" name="Obraz 339"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Pr="00125DD6" w:rsidRDefault="00FF7783" w:rsidP="00125DD6">
          <w:pPr>
            <w:pStyle w:val="Nagwek"/>
            <w:jc w:val="center"/>
            <w:rPr>
              <w:rFonts w:ascii="Arial" w:hAnsi="Arial" w:cs="Arial"/>
              <w:b/>
              <w:sz w:val="20"/>
            </w:rPr>
          </w:pPr>
          <w:r w:rsidRPr="00DD4911">
            <w:rPr>
              <w:rFonts w:ascii="Arial" w:hAnsi="Arial" w:cs="Arial"/>
              <w:b/>
              <w:sz w:val="20"/>
            </w:rPr>
            <w:t>Tom I: Diagnoza sytuacji społeczno-gospodarczej Gminy (ilościowa)</w:t>
          </w:r>
        </w:p>
      </w:tc>
    </w:tr>
  </w:tbl>
  <w:p w:rsidR="00FF7783" w:rsidRDefault="00FF7783" w:rsidP="00616523">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5202"/>
      <w:gridCol w:w="16205"/>
    </w:tblGrid>
    <w:tr w:rsidR="00FF7783" w:rsidTr="007F0934">
      <w:trPr>
        <w:trHeight w:val="326"/>
      </w:trPr>
      <w:tc>
        <w:tcPr>
          <w:tcW w:w="1215" w:type="pct"/>
          <w:shd w:val="clear" w:color="auto" w:fill="auto"/>
        </w:tcPr>
        <w:p w:rsidR="00FF7783" w:rsidRDefault="00FF7783" w:rsidP="00DD4911">
          <w:pPr>
            <w:pStyle w:val="Nagwek"/>
            <w:jc w:val="center"/>
          </w:pPr>
          <w:r>
            <w:rPr>
              <w:noProof/>
              <w:lang w:eastAsia="pl-PL"/>
            </w:rPr>
            <w:drawing>
              <wp:inline distT="0" distB="0" distL="0" distR="0" wp14:anchorId="7C5C4348" wp14:editId="7A8E2D7E">
                <wp:extent cx="628650" cy="691515"/>
                <wp:effectExtent l="0" t="0" r="0" b="0"/>
                <wp:docPr id="50" name="Obraz 50"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DD4911">
          <w:pPr>
            <w:pStyle w:val="Nagwek"/>
            <w:jc w:val="center"/>
          </w:pPr>
        </w:p>
      </w:tc>
      <w:tc>
        <w:tcPr>
          <w:tcW w:w="3785" w:type="pct"/>
          <w:shd w:val="clear" w:color="auto" w:fill="auto"/>
          <w:vAlign w:val="center"/>
        </w:tcPr>
        <w:p w:rsidR="00FF7783" w:rsidRPr="00DD4911" w:rsidRDefault="00FF7783" w:rsidP="00DD4911">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DD4911">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DD4911">
          <w:pPr>
            <w:pStyle w:val="Nagwek"/>
            <w:jc w:val="center"/>
            <w:rPr>
              <w:rFonts w:ascii="Arial" w:hAnsi="Arial" w:cs="Arial"/>
              <w:b/>
            </w:rPr>
          </w:pPr>
        </w:p>
      </w:tc>
    </w:tr>
  </w:tbl>
  <w:p w:rsidR="00FF7783" w:rsidRDefault="00FF7783">
    <w:pPr>
      <w:pStyle w:val="Nagwek"/>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3442"/>
      <w:gridCol w:w="10721"/>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0F320FA6" wp14:editId="0E8F14DF">
                <wp:extent cx="628650" cy="691515"/>
                <wp:effectExtent l="0" t="0" r="0" b="0"/>
                <wp:docPr id="358" name="Obraz 358"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990177">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990177">
          <w:pPr>
            <w:pStyle w:val="Nagwek"/>
            <w:jc w:val="center"/>
            <w:rPr>
              <w:rFonts w:ascii="Arial" w:hAnsi="Arial" w:cs="Arial"/>
              <w:b/>
            </w:rPr>
          </w:pPr>
        </w:p>
      </w:tc>
    </w:tr>
  </w:tbl>
  <w:p w:rsidR="00FF7783" w:rsidRDefault="00FF7783">
    <w:pPr>
      <w:pStyle w:val="Nagwek"/>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9"/>
      <w:gridCol w:w="6662"/>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22206004" wp14:editId="4F104B59">
                <wp:extent cx="628650" cy="691515"/>
                <wp:effectExtent l="0" t="0" r="0" b="0"/>
                <wp:docPr id="366" name="Obraz 366"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Pr="00B54B45" w:rsidRDefault="00FF7783" w:rsidP="00B54B45">
          <w:pPr>
            <w:pStyle w:val="Nagwek"/>
            <w:jc w:val="center"/>
            <w:rPr>
              <w:rFonts w:ascii="Arial" w:hAnsi="Arial" w:cs="Arial"/>
              <w:b/>
              <w:sz w:val="20"/>
            </w:rPr>
          </w:pPr>
          <w:r w:rsidRPr="00DD4911">
            <w:rPr>
              <w:rFonts w:ascii="Arial" w:hAnsi="Arial" w:cs="Arial"/>
              <w:b/>
              <w:sz w:val="20"/>
            </w:rPr>
            <w:t>Tom I: Diagnoza sytuacji społeczno-gospodarczej Gminy (ilościowa)</w:t>
          </w:r>
        </w:p>
      </w:tc>
    </w:tr>
  </w:tbl>
  <w:p w:rsidR="00FF7783" w:rsidRDefault="00FF7783">
    <w:pPr>
      <w:pStyle w:val="Nagwek"/>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3435"/>
      <w:gridCol w:w="10699"/>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3F2783A0" wp14:editId="69F17959">
                <wp:extent cx="628650" cy="691515"/>
                <wp:effectExtent l="0" t="0" r="0" b="0"/>
                <wp:docPr id="301" name="Obraz 301"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Pr="00B54B45" w:rsidRDefault="00FF7783" w:rsidP="00B54B45">
          <w:pPr>
            <w:pStyle w:val="Nagwek"/>
            <w:jc w:val="center"/>
            <w:rPr>
              <w:rFonts w:ascii="Arial" w:hAnsi="Arial" w:cs="Arial"/>
              <w:b/>
              <w:sz w:val="20"/>
            </w:rPr>
          </w:pPr>
          <w:r w:rsidRPr="00DD4911">
            <w:rPr>
              <w:rFonts w:ascii="Arial" w:hAnsi="Arial" w:cs="Arial"/>
              <w:b/>
              <w:sz w:val="20"/>
            </w:rPr>
            <w:t>Tom I: Diagnoza sytuacji społeczno-gospodarczej Gminy (ilościowa)</w:t>
          </w:r>
        </w:p>
      </w:tc>
    </w:tr>
  </w:tbl>
  <w:p w:rsidR="00FF7783" w:rsidRDefault="00FF7783">
    <w:pPr>
      <w:pStyle w:val="Nagwek"/>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9"/>
      <w:gridCol w:w="6662"/>
    </w:tblGrid>
    <w:tr w:rsidR="00FF7783" w:rsidTr="0033553C">
      <w:trPr>
        <w:trHeight w:val="326"/>
      </w:trPr>
      <w:tc>
        <w:tcPr>
          <w:tcW w:w="1215" w:type="pct"/>
          <w:shd w:val="clear" w:color="auto" w:fill="auto"/>
        </w:tcPr>
        <w:p w:rsidR="00FF7783" w:rsidRDefault="00FF7783" w:rsidP="00990177">
          <w:pPr>
            <w:pStyle w:val="Nagwek"/>
            <w:jc w:val="center"/>
          </w:pPr>
          <w:r>
            <w:rPr>
              <w:noProof/>
              <w:lang w:eastAsia="pl-PL"/>
            </w:rPr>
            <w:drawing>
              <wp:inline distT="0" distB="0" distL="0" distR="0" wp14:anchorId="57A85A63" wp14:editId="70A0615A">
                <wp:extent cx="628650" cy="691515"/>
                <wp:effectExtent l="0" t="0" r="0" b="0"/>
                <wp:docPr id="305" name="Obraz 305"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990177">
          <w:pPr>
            <w:pStyle w:val="Nagwek"/>
            <w:jc w:val="center"/>
          </w:pPr>
        </w:p>
      </w:tc>
      <w:tc>
        <w:tcPr>
          <w:tcW w:w="3785" w:type="pct"/>
          <w:shd w:val="clear" w:color="auto" w:fill="auto"/>
          <w:vAlign w:val="center"/>
        </w:tcPr>
        <w:p w:rsidR="00FF7783" w:rsidRPr="00DD4911" w:rsidRDefault="00FF7783" w:rsidP="00990177">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Pr="00B54B45" w:rsidRDefault="00FF7783" w:rsidP="00B54B45">
          <w:pPr>
            <w:pStyle w:val="Nagwek"/>
            <w:jc w:val="center"/>
            <w:rPr>
              <w:rFonts w:ascii="Arial" w:hAnsi="Arial" w:cs="Arial"/>
              <w:b/>
              <w:sz w:val="20"/>
            </w:rPr>
          </w:pPr>
          <w:r w:rsidRPr="00DD4911">
            <w:rPr>
              <w:rFonts w:ascii="Arial" w:hAnsi="Arial" w:cs="Arial"/>
              <w:b/>
              <w:sz w:val="20"/>
            </w:rPr>
            <w:t>Tom I: Diagnoza sytuacji społeczno-gospodarczej Gminy (ilościowa)</w:t>
          </w:r>
        </w:p>
      </w:tc>
    </w:tr>
  </w:tbl>
  <w:p w:rsidR="00FF7783" w:rsidRDefault="00FF7783">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5151"/>
      <w:gridCol w:w="16046"/>
    </w:tblGrid>
    <w:tr w:rsidR="00FF7783" w:rsidTr="00703460">
      <w:trPr>
        <w:trHeight w:val="326"/>
      </w:trPr>
      <w:tc>
        <w:tcPr>
          <w:tcW w:w="1215" w:type="pct"/>
          <w:shd w:val="clear" w:color="auto" w:fill="auto"/>
        </w:tcPr>
        <w:p w:rsidR="00FF7783" w:rsidRDefault="00FF7783" w:rsidP="00883EC1">
          <w:pPr>
            <w:pStyle w:val="Nagwek"/>
            <w:jc w:val="center"/>
          </w:pPr>
          <w:r>
            <w:rPr>
              <w:noProof/>
              <w:lang w:eastAsia="pl-PL"/>
            </w:rPr>
            <w:drawing>
              <wp:inline distT="0" distB="0" distL="0" distR="0" wp14:anchorId="3B744338" wp14:editId="76438C57">
                <wp:extent cx="628650" cy="691515"/>
                <wp:effectExtent l="0" t="0" r="0" b="0"/>
                <wp:docPr id="49" name="Obraz 49"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883EC1">
          <w:pPr>
            <w:pStyle w:val="Nagwek"/>
            <w:jc w:val="center"/>
          </w:pPr>
        </w:p>
      </w:tc>
      <w:tc>
        <w:tcPr>
          <w:tcW w:w="3785" w:type="pct"/>
          <w:shd w:val="clear" w:color="auto" w:fill="auto"/>
          <w:vAlign w:val="center"/>
        </w:tcPr>
        <w:p w:rsidR="00FF7783" w:rsidRPr="00DD4911" w:rsidRDefault="00FF7783" w:rsidP="00883EC1">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883EC1">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883EC1">
          <w:pPr>
            <w:pStyle w:val="Nagwek"/>
            <w:jc w:val="center"/>
            <w:rPr>
              <w:rFonts w:ascii="Arial" w:hAnsi="Arial" w:cs="Arial"/>
              <w:b/>
            </w:rPr>
          </w:pPr>
        </w:p>
      </w:tc>
    </w:tr>
  </w:tbl>
  <w:p w:rsidR="00FF7783" w:rsidRDefault="00FF7783" w:rsidP="00A46C2F">
    <w:pPr>
      <w:pStyle w:val="Nagwek"/>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8"/>
      <w:gridCol w:w="6662"/>
    </w:tblGrid>
    <w:tr w:rsidR="00FF7783" w:rsidTr="00703460">
      <w:trPr>
        <w:trHeight w:val="326"/>
      </w:trPr>
      <w:tc>
        <w:tcPr>
          <w:tcW w:w="1215" w:type="pct"/>
          <w:shd w:val="clear" w:color="auto" w:fill="auto"/>
        </w:tcPr>
        <w:p w:rsidR="00FF7783" w:rsidRDefault="00FF7783" w:rsidP="00883EC1">
          <w:pPr>
            <w:pStyle w:val="Nagwek"/>
            <w:jc w:val="center"/>
          </w:pPr>
          <w:r>
            <w:rPr>
              <w:noProof/>
              <w:lang w:eastAsia="pl-PL"/>
            </w:rPr>
            <w:drawing>
              <wp:inline distT="0" distB="0" distL="0" distR="0" wp14:anchorId="186BCD02" wp14:editId="7AA492AD">
                <wp:extent cx="628650" cy="691515"/>
                <wp:effectExtent l="0" t="0" r="0" b="0"/>
                <wp:docPr id="76" name="Obraz 76"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883EC1">
          <w:pPr>
            <w:pStyle w:val="Nagwek"/>
            <w:jc w:val="center"/>
          </w:pPr>
        </w:p>
      </w:tc>
      <w:tc>
        <w:tcPr>
          <w:tcW w:w="3785" w:type="pct"/>
          <w:shd w:val="clear" w:color="auto" w:fill="auto"/>
          <w:vAlign w:val="center"/>
        </w:tcPr>
        <w:p w:rsidR="00FF7783" w:rsidRPr="00DD4911" w:rsidRDefault="00FF7783" w:rsidP="00883EC1">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883EC1">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883EC1">
          <w:pPr>
            <w:pStyle w:val="Nagwek"/>
            <w:jc w:val="center"/>
            <w:rPr>
              <w:rFonts w:ascii="Arial" w:hAnsi="Arial" w:cs="Arial"/>
              <w:b/>
            </w:rPr>
          </w:pPr>
        </w:p>
      </w:tc>
    </w:tr>
  </w:tbl>
  <w:p w:rsidR="00FF7783" w:rsidRDefault="00FF7783">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4945"/>
      <w:gridCol w:w="15406"/>
    </w:tblGrid>
    <w:tr w:rsidR="00FF7783" w:rsidTr="00703460">
      <w:trPr>
        <w:trHeight w:val="326"/>
      </w:trPr>
      <w:tc>
        <w:tcPr>
          <w:tcW w:w="1215" w:type="pct"/>
          <w:shd w:val="clear" w:color="auto" w:fill="auto"/>
        </w:tcPr>
        <w:p w:rsidR="00FF7783" w:rsidRDefault="00FF7783" w:rsidP="00883EC1">
          <w:pPr>
            <w:pStyle w:val="Nagwek"/>
            <w:jc w:val="center"/>
          </w:pPr>
          <w:r>
            <w:rPr>
              <w:noProof/>
              <w:lang w:eastAsia="pl-PL"/>
            </w:rPr>
            <w:drawing>
              <wp:inline distT="0" distB="0" distL="0" distR="0" wp14:anchorId="169BE598" wp14:editId="75C3BDAD">
                <wp:extent cx="628650" cy="691515"/>
                <wp:effectExtent l="0" t="0" r="0" b="0"/>
                <wp:docPr id="54" name="Obraz 54"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883EC1">
          <w:pPr>
            <w:pStyle w:val="Nagwek"/>
            <w:jc w:val="center"/>
          </w:pPr>
        </w:p>
      </w:tc>
      <w:tc>
        <w:tcPr>
          <w:tcW w:w="3785" w:type="pct"/>
          <w:shd w:val="clear" w:color="auto" w:fill="auto"/>
          <w:vAlign w:val="center"/>
        </w:tcPr>
        <w:p w:rsidR="00FF7783" w:rsidRPr="00DD4911" w:rsidRDefault="00FF7783" w:rsidP="00883EC1">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883EC1">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883EC1">
          <w:pPr>
            <w:pStyle w:val="Nagwek"/>
            <w:jc w:val="center"/>
            <w:rPr>
              <w:rFonts w:ascii="Arial" w:hAnsi="Arial" w:cs="Arial"/>
              <w:b/>
            </w:rPr>
          </w:pPr>
        </w:p>
      </w:tc>
    </w:tr>
  </w:tbl>
  <w:p w:rsidR="00FF7783" w:rsidRDefault="00FF7783">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138"/>
      <w:gridCol w:w="6662"/>
    </w:tblGrid>
    <w:tr w:rsidR="00FF7783" w:rsidTr="00703460">
      <w:trPr>
        <w:trHeight w:val="326"/>
      </w:trPr>
      <w:tc>
        <w:tcPr>
          <w:tcW w:w="1215" w:type="pct"/>
          <w:shd w:val="clear" w:color="auto" w:fill="auto"/>
        </w:tcPr>
        <w:p w:rsidR="00FF7783" w:rsidRDefault="00FF7783" w:rsidP="00883EC1">
          <w:pPr>
            <w:pStyle w:val="Nagwek"/>
            <w:jc w:val="center"/>
          </w:pPr>
          <w:r>
            <w:rPr>
              <w:noProof/>
              <w:lang w:eastAsia="pl-PL"/>
            </w:rPr>
            <w:drawing>
              <wp:inline distT="0" distB="0" distL="0" distR="0" wp14:anchorId="71507E4C" wp14:editId="380A0B8B">
                <wp:extent cx="628650" cy="691515"/>
                <wp:effectExtent l="0" t="0" r="0" b="0"/>
                <wp:docPr id="465" name="Obraz 465"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883EC1">
          <w:pPr>
            <w:pStyle w:val="Nagwek"/>
            <w:jc w:val="center"/>
          </w:pPr>
        </w:p>
      </w:tc>
      <w:tc>
        <w:tcPr>
          <w:tcW w:w="3785" w:type="pct"/>
          <w:shd w:val="clear" w:color="auto" w:fill="auto"/>
          <w:vAlign w:val="center"/>
        </w:tcPr>
        <w:p w:rsidR="00FF7783" w:rsidRPr="00DD4911" w:rsidRDefault="00FF7783" w:rsidP="00883EC1">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883EC1">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883EC1">
          <w:pPr>
            <w:pStyle w:val="Nagwek"/>
            <w:jc w:val="center"/>
            <w:rPr>
              <w:rFonts w:ascii="Arial" w:hAnsi="Arial" w:cs="Arial"/>
              <w:b/>
            </w:rPr>
          </w:pPr>
        </w:p>
      </w:tc>
    </w:tr>
  </w:tbl>
  <w:p w:rsidR="00FF7783" w:rsidRDefault="00FF7783">
    <w:pPr>
      <w:pStyle w:val="Nagwek"/>
    </w:pPr>
  </w:p>
  <w:p w:rsidR="00FF7783" w:rsidRDefault="00FF778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3301"/>
      <w:gridCol w:w="10283"/>
    </w:tblGrid>
    <w:tr w:rsidR="00FF7783" w:rsidTr="00703460">
      <w:trPr>
        <w:trHeight w:val="326"/>
      </w:trPr>
      <w:tc>
        <w:tcPr>
          <w:tcW w:w="1215" w:type="pct"/>
          <w:shd w:val="clear" w:color="auto" w:fill="auto"/>
        </w:tcPr>
        <w:p w:rsidR="00FF7783" w:rsidRDefault="00FF7783" w:rsidP="00883EC1">
          <w:pPr>
            <w:pStyle w:val="Nagwek"/>
            <w:jc w:val="center"/>
          </w:pPr>
          <w:r>
            <w:rPr>
              <w:noProof/>
              <w:lang w:eastAsia="pl-PL"/>
            </w:rPr>
            <w:drawing>
              <wp:inline distT="0" distB="0" distL="0" distR="0" wp14:anchorId="7469968E" wp14:editId="11C1B53B">
                <wp:extent cx="628650" cy="691515"/>
                <wp:effectExtent l="0" t="0" r="0" b="0"/>
                <wp:docPr id="31" name="Obraz 31"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883EC1">
          <w:pPr>
            <w:pStyle w:val="Nagwek"/>
            <w:jc w:val="center"/>
          </w:pPr>
        </w:p>
      </w:tc>
      <w:tc>
        <w:tcPr>
          <w:tcW w:w="3785" w:type="pct"/>
          <w:shd w:val="clear" w:color="auto" w:fill="auto"/>
          <w:vAlign w:val="center"/>
        </w:tcPr>
        <w:p w:rsidR="00FF7783" w:rsidRPr="00DD4911" w:rsidRDefault="00FF7783" w:rsidP="00883EC1">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883EC1">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883EC1">
          <w:pPr>
            <w:pStyle w:val="Nagwek"/>
            <w:jc w:val="center"/>
            <w:rPr>
              <w:rFonts w:ascii="Arial" w:hAnsi="Arial" w:cs="Arial"/>
              <w:b/>
            </w:rPr>
          </w:pPr>
        </w:p>
      </w:tc>
    </w:tr>
  </w:tbl>
  <w:p w:rsidR="00FF7783" w:rsidRDefault="00FF7783">
    <w:pPr>
      <w:pStyle w:val="Nagwek"/>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2205"/>
      <w:gridCol w:w="6870"/>
    </w:tblGrid>
    <w:tr w:rsidR="00FF7783" w:rsidTr="00703460">
      <w:trPr>
        <w:trHeight w:val="326"/>
      </w:trPr>
      <w:tc>
        <w:tcPr>
          <w:tcW w:w="1215" w:type="pct"/>
          <w:shd w:val="clear" w:color="auto" w:fill="auto"/>
        </w:tcPr>
        <w:p w:rsidR="00FF7783" w:rsidRDefault="00FF7783" w:rsidP="00703460">
          <w:pPr>
            <w:pStyle w:val="Nagwek"/>
            <w:jc w:val="center"/>
          </w:pPr>
          <w:r>
            <w:rPr>
              <w:noProof/>
              <w:lang w:eastAsia="pl-PL"/>
            </w:rPr>
            <w:drawing>
              <wp:inline distT="0" distB="0" distL="0" distR="0" wp14:anchorId="4F5264C9" wp14:editId="26F15062">
                <wp:extent cx="628650" cy="691515"/>
                <wp:effectExtent l="0" t="0" r="0" b="0"/>
                <wp:docPr id="19" name="Obraz 19"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703460">
          <w:pPr>
            <w:pStyle w:val="Nagwek"/>
            <w:jc w:val="center"/>
          </w:pPr>
        </w:p>
      </w:tc>
      <w:tc>
        <w:tcPr>
          <w:tcW w:w="3785" w:type="pct"/>
          <w:shd w:val="clear" w:color="auto" w:fill="auto"/>
          <w:vAlign w:val="center"/>
        </w:tcPr>
        <w:p w:rsidR="00FF7783" w:rsidRPr="00DD4911" w:rsidRDefault="00FF7783" w:rsidP="00703460">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703460">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703460">
          <w:pPr>
            <w:pStyle w:val="Nagwek"/>
            <w:jc w:val="center"/>
            <w:rPr>
              <w:rFonts w:ascii="Arial" w:hAnsi="Arial" w:cs="Arial"/>
              <w:b/>
            </w:rPr>
          </w:pPr>
        </w:p>
      </w:tc>
    </w:tr>
  </w:tbl>
  <w:p w:rsidR="00FF7783" w:rsidRDefault="00FF7783" w:rsidP="00470D41">
    <w:pPr>
      <w:pStyle w:val="Nagwek"/>
      <w:jc w:val="cent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4850" w:type="pct"/>
      <w:tblBorders>
        <w:bottom w:val="single" w:sz="4" w:space="0" w:color="auto"/>
      </w:tblBorders>
      <w:tblLook w:val="04A0" w:firstRow="1" w:lastRow="0" w:firstColumn="1" w:lastColumn="0" w:noHBand="0" w:noVBand="1"/>
    </w:tblPr>
    <w:tblGrid>
      <w:gridCol w:w="4945"/>
      <w:gridCol w:w="15406"/>
    </w:tblGrid>
    <w:tr w:rsidR="00FF7783" w:rsidTr="00703460">
      <w:trPr>
        <w:trHeight w:val="326"/>
      </w:trPr>
      <w:tc>
        <w:tcPr>
          <w:tcW w:w="1215" w:type="pct"/>
          <w:shd w:val="clear" w:color="auto" w:fill="auto"/>
        </w:tcPr>
        <w:p w:rsidR="00FF7783" w:rsidRDefault="00FF7783" w:rsidP="00703460">
          <w:pPr>
            <w:pStyle w:val="Nagwek"/>
            <w:jc w:val="center"/>
          </w:pPr>
          <w:r>
            <w:rPr>
              <w:noProof/>
              <w:lang w:eastAsia="pl-PL"/>
            </w:rPr>
            <w:drawing>
              <wp:inline distT="0" distB="0" distL="0" distR="0" wp14:anchorId="12A57F85" wp14:editId="7219C277">
                <wp:extent cx="628650" cy="691515"/>
                <wp:effectExtent l="0" t="0" r="0" b="0"/>
                <wp:docPr id="60" name="Obraz 60" descr="- zarszyn_herb_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zarszyn_herb_2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308" cy="698839"/>
                        </a:xfrm>
                        <a:prstGeom prst="rect">
                          <a:avLst/>
                        </a:prstGeom>
                        <a:noFill/>
                        <a:ln>
                          <a:noFill/>
                        </a:ln>
                      </pic:spPr>
                    </pic:pic>
                  </a:graphicData>
                </a:graphic>
              </wp:inline>
            </w:drawing>
          </w:r>
        </w:p>
        <w:p w:rsidR="00FF7783" w:rsidRDefault="00FF7783" w:rsidP="00703460">
          <w:pPr>
            <w:pStyle w:val="Nagwek"/>
            <w:jc w:val="center"/>
          </w:pPr>
        </w:p>
      </w:tc>
      <w:tc>
        <w:tcPr>
          <w:tcW w:w="3785" w:type="pct"/>
          <w:shd w:val="clear" w:color="auto" w:fill="auto"/>
          <w:vAlign w:val="center"/>
        </w:tcPr>
        <w:p w:rsidR="00FF7783" w:rsidRPr="00DD4911" w:rsidRDefault="00FF7783" w:rsidP="00703460">
          <w:pPr>
            <w:pStyle w:val="Nagwek"/>
            <w:jc w:val="center"/>
            <w:rPr>
              <w:rFonts w:ascii="Arial" w:hAnsi="Arial" w:cs="Arial"/>
              <w:b/>
              <w:sz w:val="20"/>
            </w:rPr>
          </w:pPr>
          <w:r w:rsidRPr="00DD4911">
            <w:rPr>
              <w:rFonts w:ascii="Arial" w:hAnsi="Arial" w:cs="Arial"/>
              <w:b/>
              <w:sz w:val="20"/>
            </w:rPr>
            <w:t xml:space="preserve">Strategia Rozwoju Gminy </w:t>
          </w:r>
          <w:r>
            <w:rPr>
              <w:rFonts w:ascii="Arial" w:hAnsi="Arial" w:cs="Arial"/>
              <w:b/>
              <w:sz w:val="20"/>
            </w:rPr>
            <w:t>Zarszyn</w:t>
          </w:r>
          <w:r w:rsidRPr="00DD4911">
            <w:rPr>
              <w:rFonts w:ascii="Arial" w:hAnsi="Arial" w:cs="Arial"/>
              <w:b/>
              <w:sz w:val="20"/>
            </w:rPr>
            <w:t xml:space="preserve"> do roku 2025 </w:t>
          </w:r>
        </w:p>
        <w:p w:rsidR="00FF7783" w:rsidRDefault="00FF7783" w:rsidP="00703460">
          <w:pPr>
            <w:pStyle w:val="Nagwek"/>
            <w:jc w:val="center"/>
            <w:rPr>
              <w:rFonts w:ascii="Arial" w:hAnsi="Arial" w:cs="Arial"/>
              <w:b/>
              <w:sz w:val="20"/>
            </w:rPr>
          </w:pPr>
          <w:r w:rsidRPr="00DD4911">
            <w:rPr>
              <w:rFonts w:ascii="Arial" w:hAnsi="Arial" w:cs="Arial"/>
              <w:b/>
              <w:sz w:val="20"/>
            </w:rPr>
            <w:t>Tom I: Diagnoza sytuacji społeczno-gospodarczej Gminy (ilościowa)</w:t>
          </w:r>
        </w:p>
        <w:p w:rsidR="00FF7783" w:rsidRPr="00E81BF9" w:rsidRDefault="00FF7783" w:rsidP="00703460">
          <w:pPr>
            <w:pStyle w:val="Nagwek"/>
            <w:jc w:val="center"/>
            <w:rPr>
              <w:rFonts w:ascii="Arial" w:hAnsi="Arial" w:cs="Arial"/>
              <w:b/>
            </w:rPr>
          </w:pPr>
        </w:p>
      </w:tc>
    </w:tr>
  </w:tbl>
  <w:p w:rsidR="00FF7783" w:rsidRDefault="00FF7783" w:rsidP="00470D41">
    <w:pPr>
      <w:pStyle w:val="Nagwek"/>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F71CA73E"/>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05"/>
    <w:multiLevelType w:val="singleLevel"/>
    <w:tmpl w:val="00000005"/>
    <w:name w:val="WW8Num5"/>
    <w:lvl w:ilvl="0">
      <w:start w:val="1"/>
      <w:numFmt w:val="decimal"/>
      <w:lvlText w:val="%1."/>
      <w:lvlJc w:val="left"/>
      <w:pPr>
        <w:tabs>
          <w:tab w:val="num" w:pos="360"/>
        </w:tabs>
        <w:ind w:left="360" w:hanging="360"/>
      </w:pPr>
    </w:lvl>
  </w:abstractNum>
  <w:abstractNum w:abstractNumId="2" w15:restartNumberingAfterBreak="0">
    <w:nsid w:val="00000007"/>
    <w:multiLevelType w:val="singleLevel"/>
    <w:tmpl w:val="00000007"/>
    <w:name w:val="WW8Num7"/>
    <w:lvl w:ilvl="0">
      <w:start w:val="1"/>
      <w:numFmt w:val="decimal"/>
      <w:lvlText w:val="%1."/>
      <w:lvlJc w:val="left"/>
      <w:pPr>
        <w:tabs>
          <w:tab w:val="num" w:pos="360"/>
        </w:tabs>
        <w:ind w:left="360" w:hanging="360"/>
      </w:pPr>
    </w:lvl>
  </w:abstractNum>
  <w:abstractNum w:abstractNumId="3" w15:restartNumberingAfterBreak="0">
    <w:nsid w:val="0000001C"/>
    <w:multiLevelType w:val="multilevel"/>
    <w:tmpl w:val="0000001C"/>
    <w:name w:val="WW8Num28"/>
    <w:lvl w:ilvl="0">
      <w:start w:val="1"/>
      <w:numFmt w:val="bullet"/>
      <w:lvlText w:val=""/>
      <w:lvlJc w:val="left"/>
      <w:pPr>
        <w:tabs>
          <w:tab w:val="num" w:pos="707"/>
        </w:tabs>
        <w:ind w:left="707" w:hanging="283"/>
      </w:pPr>
      <w:rPr>
        <w:rFonts w:ascii="Symbol" w:hAnsi="Symbol"/>
      </w:rPr>
    </w:lvl>
    <w:lvl w:ilvl="1">
      <w:start w:val="1"/>
      <w:numFmt w:val="bullet"/>
      <w:lvlText w:val=""/>
      <w:lvlJc w:val="left"/>
      <w:pPr>
        <w:tabs>
          <w:tab w:val="num" w:pos="1414"/>
        </w:tabs>
        <w:ind w:left="1414" w:hanging="283"/>
      </w:pPr>
      <w:rPr>
        <w:rFonts w:ascii="Symbol" w:hAnsi="Symbol"/>
      </w:rPr>
    </w:lvl>
    <w:lvl w:ilvl="2">
      <w:start w:val="1"/>
      <w:numFmt w:val="bullet"/>
      <w:lvlText w:val=""/>
      <w:lvlJc w:val="left"/>
      <w:pPr>
        <w:tabs>
          <w:tab w:val="num" w:pos="2121"/>
        </w:tabs>
        <w:ind w:left="2121" w:hanging="283"/>
      </w:pPr>
      <w:rPr>
        <w:rFonts w:ascii="Symbol" w:hAnsi="Symbol"/>
      </w:rPr>
    </w:lvl>
    <w:lvl w:ilvl="3">
      <w:start w:val="1"/>
      <w:numFmt w:val="bullet"/>
      <w:lvlText w:val=""/>
      <w:lvlJc w:val="left"/>
      <w:pPr>
        <w:tabs>
          <w:tab w:val="num" w:pos="2828"/>
        </w:tabs>
        <w:ind w:left="2828" w:hanging="283"/>
      </w:pPr>
      <w:rPr>
        <w:rFonts w:ascii="Symbol" w:hAnsi="Symbol"/>
      </w:rPr>
    </w:lvl>
    <w:lvl w:ilvl="4">
      <w:start w:val="1"/>
      <w:numFmt w:val="bullet"/>
      <w:lvlText w:val=""/>
      <w:lvlJc w:val="left"/>
      <w:pPr>
        <w:tabs>
          <w:tab w:val="num" w:pos="3535"/>
        </w:tabs>
        <w:ind w:left="3535" w:hanging="283"/>
      </w:pPr>
      <w:rPr>
        <w:rFonts w:ascii="Symbol" w:hAnsi="Symbol"/>
      </w:rPr>
    </w:lvl>
    <w:lvl w:ilvl="5">
      <w:start w:val="1"/>
      <w:numFmt w:val="bullet"/>
      <w:lvlText w:val=""/>
      <w:lvlJc w:val="left"/>
      <w:pPr>
        <w:tabs>
          <w:tab w:val="num" w:pos="4242"/>
        </w:tabs>
        <w:ind w:left="4242" w:hanging="283"/>
      </w:pPr>
      <w:rPr>
        <w:rFonts w:ascii="Symbol" w:hAnsi="Symbol"/>
      </w:rPr>
    </w:lvl>
    <w:lvl w:ilvl="6">
      <w:start w:val="1"/>
      <w:numFmt w:val="bullet"/>
      <w:lvlText w:val=""/>
      <w:lvlJc w:val="left"/>
      <w:pPr>
        <w:tabs>
          <w:tab w:val="num" w:pos="4949"/>
        </w:tabs>
        <w:ind w:left="4949" w:hanging="283"/>
      </w:pPr>
      <w:rPr>
        <w:rFonts w:ascii="Symbol" w:hAnsi="Symbol"/>
      </w:rPr>
    </w:lvl>
    <w:lvl w:ilvl="7">
      <w:start w:val="1"/>
      <w:numFmt w:val="bullet"/>
      <w:lvlText w:val=""/>
      <w:lvlJc w:val="left"/>
      <w:pPr>
        <w:tabs>
          <w:tab w:val="num" w:pos="5656"/>
        </w:tabs>
        <w:ind w:left="5656" w:hanging="283"/>
      </w:pPr>
      <w:rPr>
        <w:rFonts w:ascii="Symbol" w:hAnsi="Symbol"/>
      </w:rPr>
    </w:lvl>
    <w:lvl w:ilvl="8">
      <w:start w:val="1"/>
      <w:numFmt w:val="bullet"/>
      <w:lvlText w:val=""/>
      <w:lvlJc w:val="left"/>
      <w:pPr>
        <w:tabs>
          <w:tab w:val="num" w:pos="6363"/>
        </w:tabs>
        <w:ind w:left="6363" w:hanging="283"/>
      </w:pPr>
      <w:rPr>
        <w:rFonts w:ascii="Symbol" w:hAnsi="Symbol"/>
      </w:rPr>
    </w:lvl>
  </w:abstractNum>
  <w:abstractNum w:abstractNumId="4" w15:restartNumberingAfterBreak="0">
    <w:nsid w:val="00573D86"/>
    <w:multiLevelType w:val="multilevel"/>
    <w:tmpl w:val="07A496E2"/>
    <w:lvl w:ilvl="0">
      <w:start w:val="3"/>
      <w:numFmt w:val="decimal"/>
      <w:lvlText w:val="%1."/>
      <w:lvlJc w:val="left"/>
      <w:pPr>
        <w:ind w:left="495" w:hanging="495"/>
      </w:pPr>
      <w:rPr>
        <w:rFonts w:hint="default"/>
      </w:rPr>
    </w:lvl>
    <w:lvl w:ilvl="1">
      <w:start w:val="9"/>
      <w:numFmt w:val="decimal"/>
      <w:lvlText w:val="%1.%2."/>
      <w:lvlJc w:val="left"/>
      <w:pPr>
        <w:ind w:left="1035" w:hanging="495"/>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5" w15:restartNumberingAfterBreak="0">
    <w:nsid w:val="008A5DD3"/>
    <w:multiLevelType w:val="hybridMultilevel"/>
    <w:tmpl w:val="643853C2"/>
    <w:lvl w:ilvl="0" w:tplc="6BB0A9DE">
      <w:start w:val="24"/>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0B5609D"/>
    <w:multiLevelType w:val="hybridMultilevel"/>
    <w:tmpl w:val="812869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5291EF6"/>
    <w:multiLevelType w:val="hybridMultilevel"/>
    <w:tmpl w:val="9A46D8AE"/>
    <w:name w:val="WW8Num156"/>
    <w:lvl w:ilvl="0" w:tplc="3F4C9E44">
      <w:start w:val="1"/>
      <w:numFmt w:val="bullet"/>
      <w:lvlText w:val=""/>
      <w:lvlJc w:val="left"/>
      <w:pPr>
        <w:ind w:left="720" w:hanging="360"/>
      </w:pPr>
      <w:rPr>
        <w:rFonts w:ascii="Symbol" w:hAnsi="Symbol" w:cs="Symbol" w:hint="default"/>
        <w:color w:val="auto"/>
      </w:rPr>
    </w:lvl>
    <w:lvl w:ilvl="1" w:tplc="8A1E0B7A">
      <w:start w:val="1"/>
      <w:numFmt w:val="bullet"/>
      <w:lvlText w:val="o"/>
      <w:lvlJc w:val="left"/>
      <w:pPr>
        <w:ind w:left="1440" w:hanging="360"/>
      </w:pPr>
      <w:rPr>
        <w:rFonts w:ascii="Courier New" w:hAnsi="Courier New" w:cs="Courier New" w:hint="default"/>
      </w:rPr>
    </w:lvl>
    <w:lvl w:ilvl="2" w:tplc="CD06037E">
      <w:start w:val="1"/>
      <w:numFmt w:val="bullet"/>
      <w:lvlText w:val=""/>
      <w:lvlJc w:val="left"/>
      <w:pPr>
        <w:ind w:left="2160" w:hanging="360"/>
      </w:pPr>
      <w:rPr>
        <w:rFonts w:ascii="Wingdings" w:hAnsi="Wingdings" w:cs="Wingdings" w:hint="default"/>
      </w:rPr>
    </w:lvl>
    <w:lvl w:ilvl="3" w:tplc="3F8C3A14">
      <w:start w:val="1"/>
      <w:numFmt w:val="bullet"/>
      <w:lvlText w:val=""/>
      <w:lvlJc w:val="left"/>
      <w:pPr>
        <w:ind w:left="2880" w:hanging="360"/>
      </w:pPr>
      <w:rPr>
        <w:rFonts w:ascii="Symbol" w:hAnsi="Symbol" w:cs="Symbol" w:hint="default"/>
      </w:rPr>
    </w:lvl>
    <w:lvl w:ilvl="4" w:tplc="6C4AF1C4">
      <w:start w:val="1"/>
      <w:numFmt w:val="bullet"/>
      <w:lvlText w:val="o"/>
      <w:lvlJc w:val="left"/>
      <w:pPr>
        <w:ind w:left="3600" w:hanging="360"/>
      </w:pPr>
      <w:rPr>
        <w:rFonts w:ascii="Courier New" w:hAnsi="Courier New" w:cs="Courier New" w:hint="default"/>
      </w:rPr>
    </w:lvl>
    <w:lvl w:ilvl="5" w:tplc="9B441CCC">
      <w:start w:val="1"/>
      <w:numFmt w:val="bullet"/>
      <w:lvlText w:val=""/>
      <w:lvlJc w:val="left"/>
      <w:pPr>
        <w:ind w:left="4320" w:hanging="360"/>
      </w:pPr>
      <w:rPr>
        <w:rFonts w:ascii="Wingdings" w:hAnsi="Wingdings" w:cs="Wingdings" w:hint="default"/>
      </w:rPr>
    </w:lvl>
    <w:lvl w:ilvl="6" w:tplc="345AB376">
      <w:start w:val="1"/>
      <w:numFmt w:val="bullet"/>
      <w:lvlText w:val=""/>
      <w:lvlJc w:val="left"/>
      <w:pPr>
        <w:ind w:left="5040" w:hanging="360"/>
      </w:pPr>
      <w:rPr>
        <w:rFonts w:ascii="Symbol" w:hAnsi="Symbol" w:cs="Symbol" w:hint="default"/>
      </w:rPr>
    </w:lvl>
    <w:lvl w:ilvl="7" w:tplc="45D68BD0">
      <w:start w:val="1"/>
      <w:numFmt w:val="bullet"/>
      <w:lvlText w:val="o"/>
      <w:lvlJc w:val="left"/>
      <w:pPr>
        <w:ind w:left="5760" w:hanging="360"/>
      </w:pPr>
      <w:rPr>
        <w:rFonts w:ascii="Courier New" w:hAnsi="Courier New" w:cs="Courier New" w:hint="default"/>
      </w:rPr>
    </w:lvl>
    <w:lvl w:ilvl="8" w:tplc="17AEC944">
      <w:start w:val="1"/>
      <w:numFmt w:val="bullet"/>
      <w:lvlText w:val=""/>
      <w:lvlJc w:val="left"/>
      <w:pPr>
        <w:ind w:left="6480" w:hanging="360"/>
      </w:pPr>
      <w:rPr>
        <w:rFonts w:ascii="Wingdings" w:hAnsi="Wingdings" w:cs="Wingdings" w:hint="default"/>
      </w:rPr>
    </w:lvl>
  </w:abstractNum>
  <w:abstractNum w:abstractNumId="8" w15:restartNumberingAfterBreak="0">
    <w:nsid w:val="099E1CA7"/>
    <w:multiLevelType w:val="hybridMultilevel"/>
    <w:tmpl w:val="F1E441E0"/>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A5F0210"/>
    <w:multiLevelType w:val="hybridMultilevel"/>
    <w:tmpl w:val="0F70BBF6"/>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AF6349B"/>
    <w:multiLevelType w:val="hybridMultilevel"/>
    <w:tmpl w:val="BCE89C66"/>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B794517"/>
    <w:multiLevelType w:val="hybridMultilevel"/>
    <w:tmpl w:val="9E828F72"/>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C610467"/>
    <w:multiLevelType w:val="hybridMultilevel"/>
    <w:tmpl w:val="1424182A"/>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D7F7AF0"/>
    <w:multiLevelType w:val="hybridMultilevel"/>
    <w:tmpl w:val="194A8916"/>
    <w:lvl w:ilvl="0" w:tplc="04150011">
      <w:start w:val="9"/>
      <w:numFmt w:val="bullet"/>
      <w:lvlText w:val="-"/>
      <w:lvlJc w:val="left"/>
      <w:pPr>
        <w:ind w:left="720" w:hanging="360"/>
      </w:pPr>
      <w:rPr>
        <w:rFonts w:ascii="Times New Roman" w:eastAsia="Times New Roman" w:hAnsi="Times New Roman" w:cs="Times New Roman" w:hint="default"/>
      </w:rPr>
    </w:lvl>
    <w:lvl w:ilvl="1" w:tplc="497A397E" w:tentative="1">
      <w:start w:val="1"/>
      <w:numFmt w:val="bullet"/>
      <w:lvlText w:val="o"/>
      <w:lvlJc w:val="left"/>
      <w:pPr>
        <w:ind w:left="1440" w:hanging="360"/>
      </w:pPr>
      <w:rPr>
        <w:rFonts w:ascii="Courier New" w:hAnsi="Courier New" w:cs="Courier New" w:hint="default"/>
      </w:rPr>
    </w:lvl>
    <w:lvl w:ilvl="2" w:tplc="04150011"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4" w15:restartNumberingAfterBreak="0">
    <w:nsid w:val="0DAC285E"/>
    <w:multiLevelType w:val="hybridMultilevel"/>
    <w:tmpl w:val="34420EA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15:restartNumberingAfterBreak="0">
    <w:nsid w:val="0DEE1DD6"/>
    <w:multiLevelType w:val="hybridMultilevel"/>
    <w:tmpl w:val="6AB04CCA"/>
    <w:lvl w:ilvl="0" w:tplc="0415000F">
      <w:start w:val="1"/>
      <w:numFmt w:val="decimal"/>
      <w:lvlText w:val="%1."/>
      <w:lvlJc w:val="left"/>
      <w:pPr>
        <w:tabs>
          <w:tab w:val="num" w:pos="720"/>
        </w:tabs>
        <w:ind w:left="720" w:hanging="360"/>
      </w:pPr>
      <w:rPr>
        <w:rFonts w:hint="default"/>
      </w:rPr>
    </w:lvl>
    <w:lvl w:ilvl="1" w:tplc="3CE0AE6C">
      <w:start w:val="1"/>
      <w:numFmt w:val="lowerLetter"/>
      <w:lvlText w:val="%2)"/>
      <w:lvlJc w:val="left"/>
      <w:pPr>
        <w:tabs>
          <w:tab w:val="num" w:pos="1440"/>
        </w:tabs>
        <w:ind w:left="1440" w:hanging="360"/>
      </w:pPr>
      <w:rPr>
        <w:rFonts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6" w15:restartNumberingAfterBreak="0">
    <w:nsid w:val="0DFD5EB3"/>
    <w:multiLevelType w:val="hybridMultilevel"/>
    <w:tmpl w:val="FA3C7732"/>
    <w:lvl w:ilvl="0" w:tplc="6BB0A9DE">
      <w:start w:val="24"/>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E422BE0"/>
    <w:multiLevelType w:val="hybridMultilevel"/>
    <w:tmpl w:val="F2B80EFA"/>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1824C6E"/>
    <w:multiLevelType w:val="hybridMultilevel"/>
    <w:tmpl w:val="A9A81B52"/>
    <w:lvl w:ilvl="0" w:tplc="6BB0A9DE">
      <w:start w:val="24"/>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203426D"/>
    <w:multiLevelType w:val="hybridMultilevel"/>
    <w:tmpl w:val="303E10AA"/>
    <w:lvl w:ilvl="0" w:tplc="20441B2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49D7648"/>
    <w:multiLevelType w:val="hybridMultilevel"/>
    <w:tmpl w:val="0B924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4AD6901"/>
    <w:multiLevelType w:val="hybridMultilevel"/>
    <w:tmpl w:val="27680502"/>
    <w:lvl w:ilvl="0" w:tplc="6BB0A9DE">
      <w:start w:val="24"/>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4D972E6"/>
    <w:multiLevelType w:val="multilevel"/>
    <w:tmpl w:val="EFD8EC7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64D3D2C"/>
    <w:multiLevelType w:val="hybridMultilevel"/>
    <w:tmpl w:val="26144C48"/>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7571823"/>
    <w:multiLevelType w:val="hybridMultilevel"/>
    <w:tmpl w:val="6E1CAA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B29175D"/>
    <w:multiLevelType w:val="hybridMultilevel"/>
    <w:tmpl w:val="1B8C16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B4554F9"/>
    <w:multiLevelType w:val="hybridMultilevel"/>
    <w:tmpl w:val="3D2C449C"/>
    <w:lvl w:ilvl="0" w:tplc="6BB0A9DE">
      <w:start w:val="24"/>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C650CFD"/>
    <w:multiLevelType w:val="hybridMultilevel"/>
    <w:tmpl w:val="F036EA52"/>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E486E59"/>
    <w:multiLevelType w:val="hybridMultilevel"/>
    <w:tmpl w:val="48EC0D3A"/>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F553925"/>
    <w:multiLevelType w:val="hybridMultilevel"/>
    <w:tmpl w:val="1A1AD5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14920EF"/>
    <w:multiLevelType w:val="singleLevel"/>
    <w:tmpl w:val="A73C2266"/>
    <w:lvl w:ilvl="0">
      <w:start w:val="1"/>
      <w:numFmt w:val="decimal"/>
      <w:lvlText w:val="%1)"/>
      <w:legacy w:legacy="1" w:legacySpace="0" w:legacyIndent="367"/>
      <w:lvlJc w:val="left"/>
      <w:rPr>
        <w:rFonts w:ascii="Arial" w:hAnsi="Arial" w:cs="Arial" w:hint="default"/>
      </w:rPr>
    </w:lvl>
  </w:abstractNum>
  <w:abstractNum w:abstractNumId="31" w15:restartNumberingAfterBreak="0">
    <w:nsid w:val="26C0423F"/>
    <w:multiLevelType w:val="hybridMultilevel"/>
    <w:tmpl w:val="7C0078A2"/>
    <w:lvl w:ilvl="0" w:tplc="88D4C76C">
      <w:start w:val="1"/>
      <w:numFmt w:val="bullet"/>
      <w:lvlText w:val=""/>
      <w:lvlJc w:val="left"/>
      <w:pPr>
        <w:ind w:left="908" w:hanging="360"/>
      </w:pPr>
      <w:rPr>
        <w:rFonts w:ascii="Symbol" w:hAnsi="Symbol" w:hint="default"/>
      </w:rPr>
    </w:lvl>
    <w:lvl w:ilvl="1" w:tplc="04150003" w:tentative="1">
      <w:start w:val="1"/>
      <w:numFmt w:val="bullet"/>
      <w:lvlText w:val="o"/>
      <w:lvlJc w:val="left"/>
      <w:pPr>
        <w:ind w:left="1628" w:hanging="360"/>
      </w:pPr>
      <w:rPr>
        <w:rFonts w:ascii="Courier New" w:hAnsi="Courier New" w:cs="Courier New" w:hint="default"/>
      </w:rPr>
    </w:lvl>
    <w:lvl w:ilvl="2" w:tplc="04150005" w:tentative="1">
      <w:start w:val="1"/>
      <w:numFmt w:val="bullet"/>
      <w:lvlText w:val=""/>
      <w:lvlJc w:val="left"/>
      <w:pPr>
        <w:ind w:left="2348" w:hanging="360"/>
      </w:pPr>
      <w:rPr>
        <w:rFonts w:ascii="Wingdings" w:hAnsi="Wingdings" w:hint="default"/>
      </w:rPr>
    </w:lvl>
    <w:lvl w:ilvl="3" w:tplc="04150001" w:tentative="1">
      <w:start w:val="1"/>
      <w:numFmt w:val="bullet"/>
      <w:lvlText w:val=""/>
      <w:lvlJc w:val="left"/>
      <w:pPr>
        <w:ind w:left="3068" w:hanging="360"/>
      </w:pPr>
      <w:rPr>
        <w:rFonts w:ascii="Symbol" w:hAnsi="Symbol" w:hint="default"/>
      </w:rPr>
    </w:lvl>
    <w:lvl w:ilvl="4" w:tplc="04150003" w:tentative="1">
      <w:start w:val="1"/>
      <w:numFmt w:val="bullet"/>
      <w:lvlText w:val="o"/>
      <w:lvlJc w:val="left"/>
      <w:pPr>
        <w:ind w:left="3788" w:hanging="360"/>
      </w:pPr>
      <w:rPr>
        <w:rFonts w:ascii="Courier New" w:hAnsi="Courier New" w:cs="Courier New" w:hint="default"/>
      </w:rPr>
    </w:lvl>
    <w:lvl w:ilvl="5" w:tplc="04150005" w:tentative="1">
      <w:start w:val="1"/>
      <w:numFmt w:val="bullet"/>
      <w:lvlText w:val=""/>
      <w:lvlJc w:val="left"/>
      <w:pPr>
        <w:ind w:left="4508" w:hanging="360"/>
      </w:pPr>
      <w:rPr>
        <w:rFonts w:ascii="Wingdings" w:hAnsi="Wingdings" w:hint="default"/>
      </w:rPr>
    </w:lvl>
    <w:lvl w:ilvl="6" w:tplc="04150001" w:tentative="1">
      <w:start w:val="1"/>
      <w:numFmt w:val="bullet"/>
      <w:lvlText w:val=""/>
      <w:lvlJc w:val="left"/>
      <w:pPr>
        <w:ind w:left="5228" w:hanging="360"/>
      </w:pPr>
      <w:rPr>
        <w:rFonts w:ascii="Symbol" w:hAnsi="Symbol" w:hint="default"/>
      </w:rPr>
    </w:lvl>
    <w:lvl w:ilvl="7" w:tplc="04150003" w:tentative="1">
      <w:start w:val="1"/>
      <w:numFmt w:val="bullet"/>
      <w:lvlText w:val="o"/>
      <w:lvlJc w:val="left"/>
      <w:pPr>
        <w:ind w:left="5948" w:hanging="360"/>
      </w:pPr>
      <w:rPr>
        <w:rFonts w:ascii="Courier New" w:hAnsi="Courier New" w:cs="Courier New" w:hint="default"/>
      </w:rPr>
    </w:lvl>
    <w:lvl w:ilvl="8" w:tplc="04150005" w:tentative="1">
      <w:start w:val="1"/>
      <w:numFmt w:val="bullet"/>
      <w:lvlText w:val=""/>
      <w:lvlJc w:val="left"/>
      <w:pPr>
        <w:ind w:left="6668" w:hanging="360"/>
      </w:pPr>
      <w:rPr>
        <w:rFonts w:ascii="Wingdings" w:hAnsi="Wingdings" w:hint="default"/>
      </w:rPr>
    </w:lvl>
  </w:abstractNum>
  <w:abstractNum w:abstractNumId="32" w15:restartNumberingAfterBreak="0">
    <w:nsid w:val="26FC4C20"/>
    <w:multiLevelType w:val="hybridMultilevel"/>
    <w:tmpl w:val="76FC0B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A1222EA"/>
    <w:multiLevelType w:val="hybridMultilevel"/>
    <w:tmpl w:val="405C9A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BC73B8B"/>
    <w:multiLevelType w:val="hybridMultilevel"/>
    <w:tmpl w:val="EBE674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10C5243"/>
    <w:multiLevelType w:val="hybridMultilevel"/>
    <w:tmpl w:val="2F926C70"/>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254701D"/>
    <w:multiLevelType w:val="hybridMultilevel"/>
    <w:tmpl w:val="BD8E671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6F34793"/>
    <w:multiLevelType w:val="hybridMultilevel"/>
    <w:tmpl w:val="1BDE97B0"/>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7481469"/>
    <w:multiLevelType w:val="hybridMultilevel"/>
    <w:tmpl w:val="481E1782"/>
    <w:lvl w:ilvl="0" w:tplc="6BB0A9DE">
      <w:start w:val="24"/>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8DD2816"/>
    <w:multiLevelType w:val="hybridMultilevel"/>
    <w:tmpl w:val="3252EEA2"/>
    <w:lvl w:ilvl="0" w:tplc="BF9EA86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B561060"/>
    <w:multiLevelType w:val="hybridMultilevel"/>
    <w:tmpl w:val="26366BC4"/>
    <w:lvl w:ilvl="0" w:tplc="49B8645A">
      <w:start w:val="1"/>
      <w:numFmt w:val="bullet"/>
      <w:lvlText w:val=""/>
      <w:lvlJc w:val="left"/>
      <w:pPr>
        <w:tabs>
          <w:tab w:val="num" w:pos="360"/>
        </w:tabs>
        <w:ind w:left="360" w:hanging="360"/>
      </w:pPr>
      <w:rPr>
        <w:rFonts w:ascii="Wingdings" w:hAnsi="Wingdings" w:hint="default"/>
      </w:rPr>
    </w:lvl>
    <w:lvl w:ilvl="1" w:tplc="6BB0A9DE">
      <w:start w:val="24"/>
      <w:numFmt w:val="bullet"/>
      <w:lvlText w:val="-"/>
      <w:lvlJc w:val="left"/>
      <w:pPr>
        <w:tabs>
          <w:tab w:val="num" w:pos="1440"/>
        </w:tabs>
        <w:ind w:left="1440" w:hanging="360"/>
      </w:pPr>
      <w:rPr>
        <w:rFonts w:ascii="Times New Roman" w:eastAsia="Times New Roman" w:hAnsi="Times New Roman" w:hint="default"/>
      </w:rPr>
    </w:lvl>
    <w:lvl w:ilvl="2" w:tplc="2FFC4FF8">
      <w:start w:val="1"/>
      <w:numFmt w:val="bullet"/>
      <w:lvlText w:val=""/>
      <w:lvlJc w:val="left"/>
      <w:pPr>
        <w:tabs>
          <w:tab w:val="num" w:pos="2160"/>
        </w:tabs>
        <w:ind w:left="2160" w:hanging="360"/>
      </w:pPr>
      <w:rPr>
        <w:rFonts w:ascii="Wingdings" w:hAnsi="Wingdings" w:hint="default"/>
      </w:rPr>
    </w:lvl>
    <w:lvl w:ilvl="3" w:tplc="600647AE">
      <w:start w:val="1"/>
      <w:numFmt w:val="bullet"/>
      <w:lvlText w:val=""/>
      <w:lvlJc w:val="left"/>
      <w:pPr>
        <w:tabs>
          <w:tab w:val="num" w:pos="2880"/>
        </w:tabs>
        <w:ind w:left="2880" w:hanging="360"/>
      </w:pPr>
      <w:rPr>
        <w:rFonts w:ascii="Symbol" w:hAnsi="Symbol" w:hint="default"/>
      </w:rPr>
    </w:lvl>
    <w:lvl w:ilvl="4" w:tplc="68FC04F4">
      <w:start w:val="1"/>
      <w:numFmt w:val="bullet"/>
      <w:lvlText w:val="o"/>
      <w:lvlJc w:val="left"/>
      <w:pPr>
        <w:tabs>
          <w:tab w:val="num" w:pos="3600"/>
        </w:tabs>
        <w:ind w:left="3600" w:hanging="360"/>
      </w:pPr>
      <w:rPr>
        <w:rFonts w:ascii="Courier New" w:hAnsi="Courier New" w:hint="default"/>
      </w:rPr>
    </w:lvl>
    <w:lvl w:ilvl="5" w:tplc="4538CC3C">
      <w:start w:val="1"/>
      <w:numFmt w:val="bullet"/>
      <w:lvlText w:val=""/>
      <w:lvlJc w:val="left"/>
      <w:pPr>
        <w:tabs>
          <w:tab w:val="num" w:pos="4320"/>
        </w:tabs>
        <w:ind w:left="4320" w:hanging="360"/>
      </w:pPr>
      <w:rPr>
        <w:rFonts w:ascii="Wingdings" w:hAnsi="Wingdings" w:hint="default"/>
      </w:rPr>
    </w:lvl>
    <w:lvl w:ilvl="6" w:tplc="BE66F582">
      <w:start w:val="1"/>
      <w:numFmt w:val="bullet"/>
      <w:lvlText w:val=""/>
      <w:lvlJc w:val="left"/>
      <w:pPr>
        <w:tabs>
          <w:tab w:val="num" w:pos="5040"/>
        </w:tabs>
        <w:ind w:left="5040" w:hanging="360"/>
      </w:pPr>
      <w:rPr>
        <w:rFonts w:ascii="Symbol" w:hAnsi="Symbol" w:hint="default"/>
      </w:rPr>
    </w:lvl>
    <w:lvl w:ilvl="7" w:tplc="074E8780">
      <w:start w:val="1"/>
      <w:numFmt w:val="bullet"/>
      <w:lvlText w:val="o"/>
      <w:lvlJc w:val="left"/>
      <w:pPr>
        <w:tabs>
          <w:tab w:val="num" w:pos="5760"/>
        </w:tabs>
        <w:ind w:left="5760" w:hanging="360"/>
      </w:pPr>
      <w:rPr>
        <w:rFonts w:ascii="Courier New" w:hAnsi="Courier New" w:hint="default"/>
      </w:rPr>
    </w:lvl>
    <w:lvl w:ilvl="8" w:tplc="A68245AA">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C543354"/>
    <w:multiLevelType w:val="hybridMultilevel"/>
    <w:tmpl w:val="CAFA62C8"/>
    <w:lvl w:ilvl="0" w:tplc="0415000D">
      <w:start w:val="1"/>
      <w:numFmt w:val="bullet"/>
      <w:lvlText w:val=""/>
      <w:lvlJc w:val="left"/>
      <w:pPr>
        <w:ind w:left="927" w:hanging="360"/>
      </w:pPr>
      <w:rPr>
        <w:rFonts w:ascii="Wingdings" w:hAnsi="Wingdings"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42" w15:restartNumberingAfterBreak="0">
    <w:nsid w:val="3C7C2034"/>
    <w:multiLevelType w:val="hybridMultilevel"/>
    <w:tmpl w:val="5F68A3F8"/>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E807C25"/>
    <w:multiLevelType w:val="hybridMultilevel"/>
    <w:tmpl w:val="DFFED03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FE57AFA"/>
    <w:multiLevelType w:val="hybridMultilevel"/>
    <w:tmpl w:val="41A85692"/>
    <w:lvl w:ilvl="0" w:tplc="6BB0A9DE">
      <w:start w:val="24"/>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23D6027"/>
    <w:multiLevelType w:val="hybridMultilevel"/>
    <w:tmpl w:val="229E5A0A"/>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36F35B5"/>
    <w:multiLevelType w:val="multilevel"/>
    <w:tmpl w:val="020A9DD4"/>
    <w:lvl w:ilvl="0">
      <w:start w:val="3"/>
      <w:numFmt w:val="decimal"/>
      <w:lvlText w:val="%1."/>
      <w:lvlJc w:val="left"/>
      <w:pPr>
        <w:ind w:left="450" w:hanging="450"/>
      </w:pPr>
      <w:rPr>
        <w:rFonts w:hint="default"/>
      </w:rPr>
    </w:lvl>
    <w:lvl w:ilvl="1">
      <w:start w:val="6"/>
      <w:numFmt w:val="decimal"/>
      <w:lvlText w:val="%1.%2."/>
      <w:lvlJc w:val="left"/>
      <w:pPr>
        <w:ind w:left="990" w:hanging="450"/>
      </w:pPr>
      <w:rPr>
        <w:rFonts w:ascii="Arial" w:hAnsi="Arial" w:cs="Arial" w:hint="default"/>
        <w:b/>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47" w15:restartNumberingAfterBreak="0">
    <w:nsid w:val="43776828"/>
    <w:multiLevelType w:val="hybridMultilevel"/>
    <w:tmpl w:val="E2BAB5A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8" w15:restartNumberingAfterBreak="0">
    <w:nsid w:val="439A26FA"/>
    <w:multiLevelType w:val="hybridMultilevel"/>
    <w:tmpl w:val="B724588E"/>
    <w:lvl w:ilvl="0" w:tplc="B7D63B2C">
      <w:start w:val="1"/>
      <w:numFmt w:val="upperRoman"/>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4AB1646"/>
    <w:multiLevelType w:val="hybridMultilevel"/>
    <w:tmpl w:val="765E8A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72F1861"/>
    <w:multiLevelType w:val="multilevel"/>
    <w:tmpl w:val="FB3CE99E"/>
    <w:lvl w:ilvl="0">
      <w:start w:val="3"/>
      <w:numFmt w:val="decimal"/>
      <w:lvlText w:val="%1."/>
      <w:lvlJc w:val="left"/>
      <w:pPr>
        <w:ind w:left="450" w:hanging="450"/>
      </w:pPr>
      <w:rPr>
        <w:rFonts w:hint="default"/>
      </w:rPr>
    </w:lvl>
    <w:lvl w:ilvl="1">
      <w:start w:val="5"/>
      <w:numFmt w:val="decimal"/>
      <w:lvlText w:val="%1.%2."/>
      <w:lvlJc w:val="left"/>
      <w:pPr>
        <w:ind w:left="990" w:hanging="45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51" w15:restartNumberingAfterBreak="0">
    <w:nsid w:val="48C6251F"/>
    <w:multiLevelType w:val="hybridMultilevel"/>
    <w:tmpl w:val="B0F68462"/>
    <w:lvl w:ilvl="0" w:tplc="3E72198A">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52" w15:restartNumberingAfterBreak="0">
    <w:nsid w:val="4F3E38F6"/>
    <w:multiLevelType w:val="hybridMultilevel"/>
    <w:tmpl w:val="FF388B1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50C00B19"/>
    <w:multiLevelType w:val="hybridMultilevel"/>
    <w:tmpl w:val="D020FE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14C04F8"/>
    <w:multiLevelType w:val="hybridMultilevel"/>
    <w:tmpl w:val="A7C6DE6C"/>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1766E41"/>
    <w:multiLevelType w:val="hybridMultilevel"/>
    <w:tmpl w:val="179AF4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527D5B26"/>
    <w:multiLevelType w:val="hybridMultilevel"/>
    <w:tmpl w:val="2A42A3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2A83F85"/>
    <w:multiLevelType w:val="hybridMultilevel"/>
    <w:tmpl w:val="26329C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3BE6D7A"/>
    <w:multiLevelType w:val="hybridMultilevel"/>
    <w:tmpl w:val="48EABF06"/>
    <w:name w:val="WW8Num52"/>
    <w:lvl w:ilvl="0" w:tplc="5A46C9B4">
      <w:start w:val="1"/>
      <w:numFmt w:val="decimal"/>
      <w:lvlText w:val="%1."/>
      <w:lvlJc w:val="left"/>
      <w:pPr>
        <w:tabs>
          <w:tab w:val="num" w:pos="360"/>
        </w:tabs>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54B850BC"/>
    <w:multiLevelType w:val="hybridMultilevel"/>
    <w:tmpl w:val="B724588E"/>
    <w:lvl w:ilvl="0" w:tplc="B7D63B2C">
      <w:start w:val="1"/>
      <w:numFmt w:val="upperRoman"/>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565E166A"/>
    <w:multiLevelType w:val="hybridMultilevel"/>
    <w:tmpl w:val="27CC06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71A3934"/>
    <w:multiLevelType w:val="hybridMultilevel"/>
    <w:tmpl w:val="6C3E1858"/>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8CA0C72"/>
    <w:multiLevelType w:val="hybridMultilevel"/>
    <w:tmpl w:val="62109CB6"/>
    <w:lvl w:ilvl="0" w:tplc="04150011">
      <w:start w:val="9"/>
      <w:numFmt w:val="bullet"/>
      <w:lvlText w:val="-"/>
      <w:lvlJc w:val="left"/>
      <w:pPr>
        <w:ind w:left="1068" w:hanging="360"/>
      </w:pPr>
      <w:rPr>
        <w:rFonts w:ascii="Times New Roman" w:eastAsia="Times New Roman" w:hAnsi="Times New Roman" w:cs="Times New Roman"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63" w15:restartNumberingAfterBreak="0">
    <w:nsid w:val="5ABB6EB0"/>
    <w:multiLevelType w:val="hybridMultilevel"/>
    <w:tmpl w:val="70CCB2FC"/>
    <w:lvl w:ilvl="0" w:tplc="3A146FC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BA10BB2"/>
    <w:multiLevelType w:val="hybridMultilevel"/>
    <w:tmpl w:val="966C47BA"/>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C0A3D78"/>
    <w:multiLevelType w:val="hybridMultilevel"/>
    <w:tmpl w:val="65A837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D0423E8"/>
    <w:multiLevelType w:val="hybridMultilevel"/>
    <w:tmpl w:val="5746898C"/>
    <w:lvl w:ilvl="0" w:tplc="3A146FC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E27560B"/>
    <w:multiLevelType w:val="multilevel"/>
    <w:tmpl w:val="98882E18"/>
    <w:lvl w:ilvl="0">
      <w:start w:val="1"/>
      <w:numFmt w:val="decimal"/>
      <w:lvlText w:val="%1."/>
      <w:lvlJc w:val="left"/>
      <w:pPr>
        <w:ind w:left="720" w:hanging="360"/>
      </w:pPr>
      <w:rPr>
        <w:rFonts w:hint="default"/>
        <w:b/>
        <w:color w:val="auto"/>
      </w:rPr>
    </w:lvl>
    <w:lvl w:ilvl="1">
      <w:start w:val="1"/>
      <w:numFmt w:val="decimal"/>
      <w:isLgl/>
      <w:lvlText w:val="%1.%2."/>
      <w:lvlJc w:val="left"/>
      <w:pPr>
        <w:ind w:left="4613" w:hanging="360"/>
      </w:pPr>
      <w:rPr>
        <w:rFonts w:ascii="Arial" w:hAnsi="Arial" w:cs="Arial" w:hint="default"/>
        <w:b/>
        <w:color w:val="auto"/>
      </w:rPr>
    </w:lvl>
    <w:lvl w:ilvl="2">
      <w:start w:val="1"/>
      <w:numFmt w:val="decimal"/>
      <w:isLgl/>
      <w:lvlText w:val="%1.%2.%3."/>
      <w:lvlJc w:val="left"/>
      <w:pPr>
        <w:ind w:left="228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8" w15:restartNumberingAfterBreak="0">
    <w:nsid w:val="5EEA0FC9"/>
    <w:multiLevelType w:val="hybridMultilevel"/>
    <w:tmpl w:val="87180D7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5EFF38B5"/>
    <w:multiLevelType w:val="hybridMultilevel"/>
    <w:tmpl w:val="85B640F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F1F78ED"/>
    <w:multiLevelType w:val="hybridMultilevel"/>
    <w:tmpl w:val="CA5CB84A"/>
    <w:lvl w:ilvl="0" w:tplc="3E72198A">
      <w:start w:val="1"/>
      <w:numFmt w:val="bullet"/>
      <w:lvlText w:val=""/>
      <w:lvlJc w:val="left"/>
      <w:pPr>
        <w:tabs>
          <w:tab w:val="num" w:pos="720"/>
        </w:tabs>
        <w:ind w:left="720" w:hanging="360"/>
      </w:pPr>
      <w:rPr>
        <w:rFonts w:ascii="Symbol" w:hAnsi="Symbol" w:hint="default"/>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71" w15:restartNumberingAfterBreak="0">
    <w:nsid w:val="62790041"/>
    <w:multiLevelType w:val="hybridMultilevel"/>
    <w:tmpl w:val="BE101832"/>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2923963"/>
    <w:multiLevelType w:val="hybridMultilevel"/>
    <w:tmpl w:val="8D080FDC"/>
    <w:lvl w:ilvl="0" w:tplc="6BB0A9DE">
      <w:start w:val="24"/>
      <w:numFmt w:val="bullet"/>
      <w:lvlText w:val="-"/>
      <w:lvlJc w:val="left"/>
      <w:pPr>
        <w:ind w:left="720" w:hanging="360"/>
      </w:pPr>
      <w:rPr>
        <w:rFonts w:ascii="Times New Roman" w:eastAsia="Times New Roman" w:hAnsi="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3A74420"/>
    <w:multiLevelType w:val="hybridMultilevel"/>
    <w:tmpl w:val="82F8E5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8607BBB"/>
    <w:multiLevelType w:val="hybridMultilevel"/>
    <w:tmpl w:val="D7B83412"/>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687B0CEC"/>
    <w:multiLevelType w:val="hybridMultilevel"/>
    <w:tmpl w:val="C4F0DB58"/>
    <w:lvl w:ilvl="0" w:tplc="88D4C76C">
      <w:start w:val="1"/>
      <w:numFmt w:val="decimal"/>
      <w:lvlText w:val="%1."/>
      <w:lvlJc w:val="left"/>
      <w:pPr>
        <w:ind w:left="749" w:hanging="360"/>
      </w:pPr>
    </w:lvl>
    <w:lvl w:ilvl="1" w:tplc="04150003" w:tentative="1">
      <w:start w:val="1"/>
      <w:numFmt w:val="lowerLetter"/>
      <w:lvlText w:val="%2."/>
      <w:lvlJc w:val="left"/>
      <w:pPr>
        <w:ind w:left="1469" w:hanging="360"/>
      </w:pPr>
    </w:lvl>
    <w:lvl w:ilvl="2" w:tplc="04150005" w:tentative="1">
      <w:start w:val="1"/>
      <w:numFmt w:val="lowerRoman"/>
      <w:lvlText w:val="%3."/>
      <w:lvlJc w:val="right"/>
      <w:pPr>
        <w:ind w:left="2189" w:hanging="180"/>
      </w:pPr>
    </w:lvl>
    <w:lvl w:ilvl="3" w:tplc="04150001" w:tentative="1">
      <w:start w:val="1"/>
      <w:numFmt w:val="decimal"/>
      <w:lvlText w:val="%4."/>
      <w:lvlJc w:val="left"/>
      <w:pPr>
        <w:ind w:left="2909" w:hanging="360"/>
      </w:pPr>
    </w:lvl>
    <w:lvl w:ilvl="4" w:tplc="04150003" w:tentative="1">
      <w:start w:val="1"/>
      <w:numFmt w:val="lowerLetter"/>
      <w:lvlText w:val="%5."/>
      <w:lvlJc w:val="left"/>
      <w:pPr>
        <w:ind w:left="3629" w:hanging="360"/>
      </w:pPr>
    </w:lvl>
    <w:lvl w:ilvl="5" w:tplc="04150005" w:tentative="1">
      <w:start w:val="1"/>
      <w:numFmt w:val="lowerRoman"/>
      <w:lvlText w:val="%6."/>
      <w:lvlJc w:val="right"/>
      <w:pPr>
        <w:ind w:left="4349" w:hanging="180"/>
      </w:pPr>
    </w:lvl>
    <w:lvl w:ilvl="6" w:tplc="04150001" w:tentative="1">
      <w:start w:val="1"/>
      <w:numFmt w:val="decimal"/>
      <w:lvlText w:val="%7."/>
      <w:lvlJc w:val="left"/>
      <w:pPr>
        <w:ind w:left="5069" w:hanging="360"/>
      </w:pPr>
    </w:lvl>
    <w:lvl w:ilvl="7" w:tplc="04150003" w:tentative="1">
      <w:start w:val="1"/>
      <w:numFmt w:val="lowerLetter"/>
      <w:lvlText w:val="%8."/>
      <w:lvlJc w:val="left"/>
      <w:pPr>
        <w:ind w:left="5789" w:hanging="360"/>
      </w:pPr>
    </w:lvl>
    <w:lvl w:ilvl="8" w:tplc="04150005" w:tentative="1">
      <w:start w:val="1"/>
      <w:numFmt w:val="lowerRoman"/>
      <w:lvlText w:val="%9."/>
      <w:lvlJc w:val="right"/>
      <w:pPr>
        <w:ind w:left="6509" w:hanging="180"/>
      </w:pPr>
    </w:lvl>
  </w:abstractNum>
  <w:abstractNum w:abstractNumId="76" w15:restartNumberingAfterBreak="0">
    <w:nsid w:val="6D5F12E7"/>
    <w:multiLevelType w:val="hybridMultilevel"/>
    <w:tmpl w:val="AEEAC7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6DD6764F"/>
    <w:multiLevelType w:val="multilevel"/>
    <w:tmpl w:val="17F8F1FC"/>
    <w:lvl w:ilvl="0">
      <w:start w:val="3"/>
      <w:numFmt w:val="decimal"/>
      <w:lvlText w:val="%1."/>
      <w:lvlJc w:val="left"/>
      <w:pPr>
        <w:ind w:left="540" w:hanging="540"/>
      </w:pPr>
      <w:rPr>
        <w:rFonts w:hint="default"/>
        <w:color w:val="0000FF"/>
        <w:u w:val="single"/>
      </w:rPr>
    </w:lvl>
    <w:lvl w:ilvl="1">
      <w:start w:val="8"/>
      <w:numFmt w:val="decimal"/>
      <w:lvlText w:val="%1.%2."/>
      <w:lvlJc w:val="left"/>
      <w:pPr>
        <w:ind w:left="1260" w:hanging="720"/>
      </w:pPr>
      <w:rPr>
        <w:rFonts w:hint="default"/>
        <w:color w:val="0000FF"/>
        <w:u w:val="single"/>
      </w:rPr>
    </w:lvl>
    <w:lvl w:ilvl="2">
      <w:start w:val="1"/>
      <w:numFmt w:val="decimal"/>
      <w:lvlText w:val="%1.%2.%3."/>
      <w:lvlJc w:val="left"/>
      <w:pPr>
        <w:ind w:left="1800" w:hanging="720"/>
      </w:pPr>
      <w:rPr>
        <w:rFonts w:hint="default"/>
        <w:color w:val="auto"/>
        <w:u w:val="none"/>
      </w:rPr>
    </w:lvl>
    <w:lvl w:ilvl="3">
      <w:start w:val="1"/>
      <w:numFmt w:val="decimal"/>
      <w:lvlText w:val="%1.%2.%3.%4."/>
      <w:lvlJc w:val="left"/>
      <w:pPr>
        <w:ind w:left="2700" w:hanging="1080"/>
      </w:pPr>
      <w:rPr>
        <w:rFonts w:hint="default"/>
        <w:color w:val="0000FF"/>
        <w:u w:val="single"/>
      </w:rPr>
    </w:lvl>
    <w:lvl w:ilvl="4">
      <w:start w:val="1"/>
      <w:numFmt w:val="decimal"/>
      <w:lvlText w:val="%1.%2.%3.%4.%5."/>
      <w:lvlJc w:val="left"/>
      <w:pPr>
        <w:ind w:left="3240" w:hanging="1080"/>
      </w:pPr>
      <w:rPr>
        <w:rFonts w:hint="default"/>
        <w:color w:val="0000FF"/>
        <w:u w:val="single"/>
      </w:rPr>
    </w:lvl>
    <w:lvl w:ilvl="5">
      <w:start w:val="1"/>
      <w:numFmt w:val="decimal"/>
      <w:lvlText w:val="%1.%2.%3.%4.%5.%6."/>
      <w:lvlJc w:val="left"/>
      <w:pPr>
        <w:ind w:left="4140" w:hanging="1440"/>
      </w:pPr>
      <w:rPr>
        <w:rFonts w:hint="default"/>
        <w:color w:val="0000FF"/>
        <w:u w:val="single"/>
      </w:rPr>
    </w:lvl>
    <w:lvl w:ilvl="6">
      <w:start w:val="1"/>
      <w:numFmt w:val="decimal"/>
      <w:lvlText w:val="%1.%2.%3.%4.%5.%6.%7."/>
      <w:lvlJc w:val="left"/>
      <w:pPr>
        <w:ind w:left="4680" w:hanging="1440"/>
      </w:pPr>
      <w:rPr>
        <w:rFonts w:hint="default"/>
        <w:color w:val="0000FF"/>
        <w:u w:val="single"/>
      </w:rPr>
    </w:lvl>
    <w:lvl w:ilvl="7">
      <w:start w:val="1"/>
      <w:numFmt w:val="decimal"/>
      <w:lvlText w:val="%1.%2.%3.%4.%5.%6.%7.%8."/>
      <w:lvlJc w:val="left"/>
      <w:pPr>
        <w:ind w:left="5580" w:hanging="1800"/>
      </w:pPr>
      <w:rPr>
        <w:rFonts w:hint="default"/>
        <w:color w:val="0000FF"/>
        <w:u w:val="single"/>
      </w:rPr>
    </w:lvl>
    <w:lvl w:ilvl="8">
      <w:start w:val="1"/>
      <w:numFmt w:val="decimal"/>
      <w:lvlText w:val="%1.%2.%3.%4.%5.%6.%7.%8.%9."/>
      <w:lvlJc w:val="left"/>
      <w:pPr>
        <w:ind w:left="6120" w:hanging="1800"/>
      </w:pPr>
      <w:rPr>
        <w:rFonts w:hint="default"/>
        <w:color w:val="0000FF"/>
        <w:u w:val="single"/>
      </w:rPr>
    </w:lvl>
  </w:abstractNum>
  <w:abstractNum w:abstractNumId="78" w15:restartNumberingAfterBreak="0">
    <w:nsid w:val="6EEB0961"/>
    <w:multiLevelType w:val="multilevel"/>
    <w:tmpl w:val="0534FA24"/>
    <w:lvl w:ilvl="0">
      <w:start w:val="1"/>
      <w:numFmt w:val="bullet"/>
      <w:lvlText w:val=""/>
      <w:lvlJc w:val="left"/>
      <w:pPr>
        <w:tabs>
          <w:tab w:val="num" w:pos="707"/>
        </w:tabs>
        <w:ind w:left="707" w:hanging="283"/>
      </w:pPr>
      <w:rPr>
        <w:rFonts w:ascii="Symbol" w:hAnsi="Symbol" w:hint="default"/>
      </w:rPr>
    </w:lvl>
    <w:lvl w:ilvl="1">
      <w:start w:val="1"/>
      <w:numFmt w:val="bullet"/>
      <w:lvlText w:val=""/>
      <w:lvlJc w:val="left"/>
      <w:pPr>
        <w:tabs>
          <w:tab w:val="num" w:pos="1414"/>
        </w:tabs>
        <w:ind w:left="1414" w:hanging="283"/>
      </w:pPr>
      <w:rPr>
        <w:rFonts w:ascii="Symbol" w:hAnsi="Symbol"/>
      </w:rPr>
    </w:lvl>
    <w:lvl w:ilvl="2">
      <w:start w:val="1"/>
      <w:numFmt w:val="bullet"/>
      <w:lvlText w:val=""/>
      <w:lvlJc w:val="left"/>
      <w:pPr>
        <w:tabs>
          <w:tab w:val="num" w:pos="2121"/>
        </w:tabs>
        <w:ind w:left="2121" w:hanging="283"/>
      </w:pPr>
      <w:rPr>
        <w:rFonts w:ascii="Symbol" w:hAnsi="Symbol"/>
      </w:rPr>
    </w:lvl>
    <w:lvl w:ilvl="3">
      <w:start w:val="1"/>
      <w:numFmt w:val="bullet"/>
      <w:lvlText w:val=""/>
      <w:lvlJc w:val="left"/>
      <w:pPr>
        <w:tabs>
          <w:tab w:val="num" w:pos="2828"/>
        </w:tabs>
        <w:ind w:left="2828" w:hanging="283"/>
      </w:pPr>
      <w:rPr>
        <w:rFonts w:ascii="Symbol" w:hAnsi="Symbol"/>
      </w:rPr>
    </w:lvl>
    <w:lvl w:ilvl="4">
      <w:start w:val="1"/>
      <w:numFmt w:val="bullet"/>
      <w:lvlText w:val=""/>
      <w:lvlJc w:val="left"/>
      <w:pPr>
        <w:tabs>
          <w:tab w:val="num" w:pos="3535"/>
        </w:tabs>
        <w:ind w:left="3535" w:hanging="283"/>
      </w:pPr>
      <w:rPr>
        <w:rFonts w:ascii="Symbol" w:hAnsi="Symbol"/>
      </w:rPr>
    </w:lvl>
    <w:lvl w:ilvl="5">
      <w:start w:val="1"/>
      <w:numFmt w:val="bullet"/>
      <w:lvlText w:val=""/>
      <w:lvlJc w:val="left"/>
      <w:pPr>
        <w:tabs>
          <w:tab w:val="num" w:pos="4242"/>
        </w:tabs>
        <w:ind w:left="4242" w:hanging="283"/>
      </w:pPr>
      <w:rPr>
        <w:rFonts w:ascii="Symbol" w:hAnsi="Symbol"/>
      </w:rPr>
    </w:lvl>
    <w:lvl w:ilvl="6">
      <w:start w:val="1"/>
      <w:numFmt w:val="bullet"/>
      <w:lvlText w:val=""/>
      <w:lvlJc w:val="left"/>
      <w:pPr>
        <w:tabs>
          <w:tab w:val="num" w:pos="4949"/>
        </w:tabs>
        <w:ind w:left="4949" w:hanging="283"/>
      </w:pPr>
      <w:rPr>
        <w:rFonts w:ascii="Symbol" w:hAnsi="Symbol"/>
      </w:rPr>
    </w:lvl>
    <w:lvl w:ilvl="7">
      <w:start w:val="1"/>
      <w:numFmt w:val="bullet"/>
      <w:lvlText w:val=""/>
      <w:lvlJc w:val="left"/>
      <w:pPr>
        <w:tabs>
          <w:tab w:val="num" w:pos="5656"/>
        </w:tabs>
        <w:ind w:left="5656" w:hanging="283"/>
      </w:pPr>
      <w:rPr>
        <w:rFonts w:ascii="Symbol" w:hAnsi="Symbol"/>
      </w:rPr>
    </w:lvl>
    <w:lvl w:ilvl="8">
      <w:start w:val="1"/>
      <w:numFmt w:val="bullet"/>
      <w:lvlText w:val=""/>
      <w:lvlJc w:val="left"/>
      <w:pPr>
        <w:tabs>
          <w:tab w:val="num" w:pos="6363"/>
        </w:tabs>
        <w:ind w:left="6363" w:hanging="283"/>
      </w:pPr>
      <w:rPr>
        <w:rFonts w:ascii="Symbol" w:hAnsi="Symbol"/>
      </w:rPr>
    </w:lvl>
  </w:abstractNum>
  <w:abstractNum w:abstractNumId="79" w15:restartNumberingAfterBreak="0">
    <w:nsid w:val="6F141326"/>
    <w:multiLevelType w:val="hybridMultilevel"/>
    <w:tmpl w:val="A74821AE"/>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01B1D53"/>
    <w:multiLevelType w:val="hybridMultilevel"/>
    <w:tmpl w:val="43544C1E"/>
    <w:lvl w:ilvl="0" w:tplc="20441B28">
      <w:start w:val="1"/>
      <w:numFmt w:val="bullet"/>
      <w:lvlText w:val=""/>
      <w:lvlJc w:val="left"/>
      <w:pPr>
        <w:ind w:left="1069" w:hanging="360"/>
      </w:pPr>
      <w:rPr>
        <w:rFonts w:ascii="Symbol" w:hAnsi="Symbol" w:hint="default"/>
      </w:rPr>
    </w:lvl>
    <w:lvl w:ilvl="1" w:tplc="04150003">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1" w15:restartNumberingAfterBreak="0">
    <w:nsid w:val="70663831"/>
    <w:multiLevelType w:val="hybridMultilevel"/>
    <w:tmpl w:val="B99E73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709F59DA"/>
    <w:multiLevelType w:val="hybridMultilevel"/>
    <w:tmpl w:val="B9384BD2"/>
    <w:lvl w:ilvl="0" w:tplc="1AA461F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71201D9D"/>
    <w:multiLevelType w:val="multilevel"/>
    <w:tmpl w:val="85C2E6D2"/>
    <w:lvl w:ilvl="0">
      <w:start w:val="1"/>
      <w:numFmt w:val="bullet"/>
      <w:lvlText w:val=""/>
      <w:lvlJc w:val="left"/>
      <w:pPr>
        <w:ind w:left="720" w:hanging="360"/>
      </w:pPr>
      <w:rPr>
        <w:rFonts w:ascii="Symbol" w:hAnsi="Symbol" w:hint="default"/>
        <w:b/>
        <w:color w:val="auto"/>
      </w:rPr>
    </w:lvl>
    <w:lvl w:ilvl="1">
      <w:start w:val="1"/>
      <w:numFmt w:val="decimal"/>
      <w:isLgl/>
      <w:lvlText w:val="%1.%2."/>
      <w:lvlJc w:val="left"/>
      <w:pPr>
        <w:ind w:left="1080" w:hanging="360"/>
      </w:pPr>
      <w:rPr>
        <w:rFonts w:ascii="Arial" w:hAnsi="Arial" w:cs="Arial" w:hint="default"/>
        <w:b/>
        <w:color w:val="auto"/>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4" w15:restartNumberingAfterBreak="0">
    <w:nsid w:val="72573D42"/>
    <w:multiLevelType w:val="hybridMultilevel"/>
    <w:tmpl w:val="BCF458DC"/>
    <w:lvl w:ilvl="0" w:tplc="88D4C76C">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5" w15:restartNumberingAfterBreak="0">
    <w:nsid w:val="728F3296"/>
    <w:multiLevelType w:val="hybridMultilevel"/>
    <w:tmpl w:val="B938503E"/>
    <w:lvl w:ilvl="0" w:tplc="6BB0A9DE">
      <w:start w:val="24"/>
      <w:numFmt w:val="bullet"/>
      <w:lvlText w:val="-"/>
      <w:lvlJc w:val="left"/>
      <w:pPr>
        <w:ind w:left="360" w:hanging="360"/>
      </w:pPr>
      <w:rPr>
        <w:rFonts w:ascii="Times New Roman" w:eastAsia="Times New Roman" w:hAnsi="Times New Roman"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6" w15:restartNumberingAfterBreak="0">
    <w:nsid w:val="732242B7"/>
    <w:multiLevelType w:val="hybridMultilevel"/>
    <w:tmpl w:val="3432BF38"/>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434407E"/>
    <w:multiLevelType w:val="hybridMultilevel"/>
    <w:tmpl w:val="3F20127E"/>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8" w15:restartNumberingAfterBreak="0">
    <w:nsid w:val="75476963"/>
    <w:multiLevelType w:val="hybridMultilevel"/>
    <w:tmpl w:val="A7AE572C"/>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5784C24"/>
    <w:multiLevelType w:val="hybridMultilevel"/>
    <w:tmpl w:val="D9B8188A"/>
    <w:lvl w:ilvl="0" w:tplc="9D00A71E">
      <w:start w:val="1"/>
      <w:numFmt w:val="upperRoman"/>
      <w:lvlText w:val="%1."/>
      <w:lvlJc w:val="left"/>
      <w:pPr>
        <w:ind w:left="1080" w:hanging="72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81E6A63"/>
    <w:multiLevelType w:val="hybridMultilevel"/>
    <w:tmpl w:val="397E1DD4"/>
    <w:lvl w:ilvl="0" w:tplc="0415000F">
      <w:start w:val="1"/>
      <w:numFmt w:val="decimal"/>
      <w:lvlText w:val="%1."/>
      <w:lvlJc w:val="left"/>
      <w:pPr>
        <w:tabs>
          <w:tab w:val="num" w:pos="720"/>
        </w:tabs>
        <w:ind w:left="720" w:hanging="360"/>
      </w:pPr>
      <w:rPr>
        <w:rFonts w:hint="default"/>
      </w:rPr>
    </w:lvl>
    <w:lvl w:ilvl="1" w:tplc="3E72198A">
      <w:start w:val="1"/>
      <w:numFmt w:val="bullet"/>
      <w:lvlText w:val=""/>
      <w:lvlJc w:val="left"/>
      <w:pPr>
        <w:tabs>
          <w:tab w:val="num" w:pos="1440"/>
        </w:tabs>
        <w:ind w:left="1440" w:hanging="360"/>
      </w:pPr>
      <w:rPr>
        <w:rFonts w:ascii="Symbol" w:hAnsi="Symbol" w:hint="default"/>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91" w15:restartNumberingAfterBreak="0">
    <w:nsid w:val="7B7D2AA6"/>
    <w:multiLevelType w:val="hybridMultilevel"/>
    <w:tmpl w:val="9CE2F038"/>
    <w:lvl w:ilvl="0" w:tplc="88D4C7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7BF945CC"/>
    <w:multiLevelType w:val="hybridMultilevel"/>
    <w:tmpl w:val="F2C89C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7C9E0E43"/>
    <w:multiLevelType w:val="singleLevel"/>
    <w:tmpl w:val="A73C2266"/>
    <w:lvl w:ilvl="0">
      <w:start w:val="1"/>
      <w:numFmt w:val="decimal"/>
      <w:lvlText w:val="%1)"/>
      <w:legacy w:legacy="1" w:legacySpace="0" w:legacyIndent="367"/>
      <w:lvlJc w:val="left"/>
      <w:rPr>
        <w:rFonts w:ascii="Arial" w:hAnsi="Arial" w:cs="Arial" w:hint="default"/>
      </w:rPr>
    </w:lvl>
  </w:abstractNum>
  <w:abstractNum w:abstractNumId="94" w15:restartNumberingAfterBreak="0">
    <w:nsid w:val="7D632017"/>
    <w:multiLevelType w:val="hybridMultilevel"/>
    <w:tmpl w:val="ADF0786E"/>
    <w:lvl w:ilvl="0" w:tplc="3E72198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7E793DB1"/>
    <w:multiLevelType w:val="hybridMultilevel"/>
    <w:tmpl w:val="DDBC2F24"/>
    <w:lvl w:ilvl="0" w:tplc="04150011">
      <w:start w:val="9"/>
      <w:numFmt w:val="bullet"/>
      <w:lvlText w:val="-"/>
      <w:lvlJc w:val="left"/>
      <w:pPr>
        <w:ind w:left="720" w:hanging="360"/>
      </w:pPr>
      <w:rPr>
        <w:rFonts w:ascii="Times New Roman" w:eastAsia="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7"/>
  </w:num>
  <w:num w:numId="2">
    <w:abstractNumId w:val="19"/>
  </w:num>
  <w:num w:numId="3">
    <w:abstractNumId w:val="50"/>
  </w:num>
  <w:num w:numId="4">
    <w:abstractNumId w:val="46"/>
  </w:num>
  <w:num w:numId="5">
    <w:abstractNumId w:val="77"/>
  </w:num>
  <w:num w:numId="6">
    <w:abstractNumId w:val="4"/>
  </w:num>
  <w:num w:numId="7">
    <w:abstractNumId w:val="94"/>
  </w:num>
  <w:num w:numId="8">
    <w:abstractNumId w:val="80"/>
  </w:num>
  <w:num w:numId="9">
    <w:abstractNumId w:val="11"/>
  </w:num>
  <w:num w:numId="10">
    <w:abstractNumId w:val="74"/>
  </w:num>
  <w:num w:numId="11">
    <w:abstractNumId w:val="0"/>
  </w:num>
  <w:num w:numId="12">
    <w:abstractNumId w:val="40"/>
  </w:num>
  <w:num w:numId="13">
    <w:abstractNumId w:val="51"/>
  </w:num>
  <w:num w:numId="14">
    <w:abstractNumId w:val="9"/>
  </w:num>
  <w:num w:numId="15">
    <w:abstractNumId w:val="47"/>
  </w:num>
  <w:num w:numId="16">
    <w:abstractNumId w:val="89"/>
  </w:num>
  <w:num w:numId="17">
    <w:abstractNumId w:val="64"/>
  </w:num>
  <w:num w:numId="18">
    <w:abstractNumId w:val="42"/>
  </w:num>
  <w:num w:numId="19">
    <w:abstractNumId w:val="35"/>
  </w:num>
  <w:num w:numId="20">
    <w:abstractNumId w:val="45"/>
  </w:num>
  <w:num w:numId="21">
    <w:abstractNumId w:val="29"/>
  </w:num>
  <w:num w:numId="22">
    <w:abstractNumId w:val="91"/>
  </w:num>
  <w:num w:numId="23">
    <w:abstractNumId w:val="12"/>
  </w:num>
  <w:num w:numId="24">
    <w:abstractNumId w:val="3"/>
  </w:num>
  <w:num w:numId="25">
    <w:abstractNumId w:val="60"/>
  </w:num>
  <w:num w:numId="26">
    <w:abstractNumId w:val="23"/>
  </w:num>
  <w:num w:numId="27">
    <w:abstractNumId w:val="48"/>
  </w:num>
  <w:num w:numId="28">
    <w:abstractNumId w:val="8"/>
  </w:num>
  <w:num w:numId="29">
    <w:abstractNumId w:val="59"/>
  </w:num>
  <w:num w:numId="30">
    <w:abstractNumId w:val="15"/>
  </w:num>
  <w:num w:numId="31">
    <w:abstractNumId w:val="90"/>
  </w:num>
  <w:num w:numId="32">
    <w:abstractNumId w:val="70"/>
  </w:num>
  <w:num w:numId="33">
    <w:abstractNumId w:val="33"/>
  </w:num>
  <w:num w:numId="34">
    <w:abstractNumId w:val="81"/>
  </w:num>
  <w:num w:numId="35">
    <w:abstractNumId w:val="73"/>
  </w:num>
  <w:num w:numId="36">
    <w:abstractNumId w:val="49"/>
  </w:num>
  <w:num w:numId="37">
    <w:abstractNumId w:val="82"/>
  </w:num>
  <w:num w:numId="38">
    <w:abstractNumId w:val="24"/>
  </w:num>
  <w:num w:numId="39">
    <w:abstractNumId w:val="53"/>
  </w:num>
  <w:num w:numId="40">
    <w:abstractNumId w:val="55"/>
  </w:num>
  <w:num w:numId="41">
    <w:abstractNumId w:val="65"/>
  </w:num>
  <w:num w:numId="42">
    <w:abstractNumId w:val="32"/>
  </w:num>
  <w:num w:numId="43">
    <w:abstractNumId w:val="83"/>
  </w:num>
  <w:num w:numId="44">
    <w:abstractNumId w:val="22"/>
  </w:num>
  <w:num w:numId="45">
    <w:abstractNumId w:val="28"/>
  </w:num>
  <w:num w:numId="46">
    <w:abstractNumId w:val="78"/>
  </w:num>
  <w:num w:numId="47">
    <w:abstractNumId w:val="39"/>
  </w:num>
  <w:num w:numId="48">
    <w:abstractNumId w:val="13"/>
  </w:num>
  <w:num w:numId="49">
    <w:abstractNumId w:val="93"/>
  </w:num>
  <w:num w:numId="50">
    <w:abstractNumId w:val="75"/>
  </w:num>
  <w:num w:numId="51">
    <w:abstractNumId w:val="30"/>
  </w:num>
  <w:num w:numId="52">
    <w:abstractNumId w:val="63"/>
  </w:num>
  <w:num w:numId="53">
    <w:abstractNumId w:val="66"/>
  </w:num>
  <w:num w:numId="54">
    <w:abstractNumId w:val="84"/>
  </w:num>
  <w:num w:numId="55">
    <w:abstractNumId w:val="79"/>
  </w:num>
  <w:num w:numId="56">
    <w:abstractNumId w:val="36"/>
  </w:num>
  <w:num w:numId="57">
    <w:abstractNumId w:val="87"/>
  </w:num>
  <w:num w:numId="58">
    <w:abstractNumId w:val="43"/>
  </w:num>
  <w:num w:numId="59">
    <w:abstractNumId w:val="10"/>
  </w:num>
  <w:num w:numId="60">
    <w:abstractNumId w:val="92"/>
  </w:num>
  <w:num w:numId="61">
    <w:abstractNumId w:val="25"/>
  </w:num>
  <w:num w:numId="62">
    <w:abstractNumId w:val="56"/>
  </w:num>
  <w:num w:numId="63">
    <w:abstractNumId w:val="20"/>
  </w:num>
  <w:num w:numId="64">
    <w:abstractNumId w:val="76"/>
  </w:num>
  <w:num w:numId="65">
    <w:abstractNumId w:val="6"/>
  </w:num>
  <w:num w:numId="66">
    <w:abstractNumId w:val="14"/>
  </w:num>
  <w:num w:numId="67">
    <w:abstractNumId w:val="57"/>
  </w:num>
  <w:num w:numId="68">
    <w:abstractNumId w:val="34"/>
  </w:num>
  <w:num w:numId="69">
    <w:abstractNumId w:val="5"/>
  </w:num>
  <w:num w:numId="70">
    <w:abstractNumId w:val="72"/>
  </w:num>
  <w:num w:numId="71">
    <w:abstractNumId w:val="16"/>
  </w:num>
  <w:num w:numId="72">
    <w:abstractNumId w:val="38"/>
  </w:num>
  <w:num w:numId="73">
    <w:abstractNumId w:val="26"/>
  </w:num>
  <w:num w:numId="74">
    <w:abstractNumId w:val="21"/>
  </w:num>
  <w:num w:numId="75">
    <w:abstractNumId w:val="44"/>
  </w:num>
  <w:num w:numId="76">
    <w:abstractNumId w:val="86"/>
  </w:num>
  <w:num w:numId="77">
    <w:abstractNumId w:val="31"/>
  </w:num>
  <w:num w:numId="78">
    <w:abstractNumId w:val="37"/>
  </w:num>
  <w:num w:numId="79">
    <w:abstractNumId w:val="61"/>
  </w:num>
  <w:num w:numId="80">
    <w:abstractNumId w:val="27"/>
  </w:num>
  <w:num w:numId="81">
    <w:abstractNumId w:val="54"/>
  </w:num>
  <w:num w:numId="82">
    <w:abstractNumId w:val="71"/>
  </w:num>
  <w:num w:numId="83">
    <w:abstractNumId w:val="88"/>
  </w:num>
  <w:num w:numId="84">
    <w:abstractNumId w:val="18"/>
  </w:num>
  <w:num w:numId="85">
    <w:abstractNumId w:val="52"/>
  </w:num>
  <w:num w:numId="86">
    <w:abstractNumId w:val="85"/>
  </w:num>
  <w:num w:numId="87">
    <w:abstractNumId w:val="17"/>
  </w:num>
  <w:num w:numId="88">
    <w:abstractNumId w:val="69"/>
  </w:num>
  <w:num w:numId="89">
    <w:abstractNumId w:val="62"/>
  </w:num>
  <w:num w:numId="90">
    <w:abstractNumId w:val="95"/>
  </w:num>
  <w:num w:numId="91">
    <w:abstractNumId w:val="68"/>
  </w:num>
  <w:num w:numId="92">
    <w:abstractNumId w:val="41"/>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2C8D"/>
    <w:rsid w:val="0000099F"/>
    <w:rsid w:val="0000109E"/>
    <w:rsid w:val="000016C2"/>
    <w:rsid w:val="00001833"/>
    <w:rsid w:val="00002443"/>
    <w:rsid w:val="00003270"/>
    <w:rsid w:val="000034E3"/>
    <w:rsid w:val="000045D4"/>
    <w:rsid w:val="000047F2"/>
    <w:rsid w:val="000049D8"/>
    <w:rsid w:val="00004C7D"/>
    <w:rsid w:val="000051AA"/>
    <w:rsid w:val="00005281"/>
    <w:rsid w:val="00005A70"/>
    <w:rsid w:val="0000724A"/>
    <w:rsid w:val="000075A0"/>
    <w:rsid w:val="000075EB"/>
    <w:rsid w:val="000101AC"/>
    <w:rsid w:val="00010858"/>
    <w:rsid w:val="00011083"/>
    <w:rsid w:val="00011615"/>
    <w:rsid w:val="00012079"/>
    <w:rsid w:val="00012902"/>
    <w:rsid w:val="00012D9F"/>
    <w:rsid w:val="000130A6"/>
    <w:rsid w:val="0001369F"/>
    <w:rsid w:val="00013702"/>
    <w:rsid w:val="00014341"/>
    <w:rsid w:val="00014FCE"/>
    <w:rsid w:val="00015764"/>
    <w:rsid w:val="00017546"/>
    <w:rsid w:val="00020B93"/>
    <w:rsid w:val="00020D85"/>
    <w:rsid w:val="00022A2F"/>
    <w:rsid w:val="00022A39"/>
    <w:rsid w:val="000230BB"/>
    <w:rsid w:val="0002477B"/>
    <w:rsid w:val="00024E80"/>
    <w:rsid w:val="000250BB"/>
    <w:rsid w:val="00025BEF"/>
    <w:rsid w:val="0002644E"/>
    <w:rsid w:val="00026A5B"/>
    <w:rsid w:val="00026B7D"/>
    <w:rsid w:val="00027ADB"/>
    <w:rsid w:val="00030351"/>
    <w:rsid w:val="00030A3A"/>
    <w:rsid w:val="00031848"/>
    <w:rsid w:val="00033CEA"/>
    <w:rsid w:val="0003422D"/>
    <w:rsid w:val="00034486"/>
    <w:rsid w:val="00034AE4"/>
    <w:rsid w:val="00034C3C"/>
    <w:rsid w:val="00035713"/>
    <w:rsid w:val="00035840"/>
    <w:rsid w:val="00035D8B"/>
    <w:rsid w:val="00035F26"/>
    <w:rsid w:val="0003610B"/>
    <w:rsid w:val="0003716B"/>
    <w:rsid w:val="00037506"/>
    <w:rsid w:val="0004046B"/>
    <w:rsid w:val="000404BF"/>
    <w:rsid w:val="000405EB"/>
    <w:rsid w:val="000412DE"/>
    <w:rsid w:val="00043967"/>
    <w:rsid w:val="00043DBB"/>
    <w:rsid w:val="000441C7"/>
    <w:rsid w:val="00045543"/>
    <w:rsid w:val="0004586C"/>
    <w:rsid w:val="00045AC6"/>
    <w:rsid w:val="00046093"/>
    <w:rsid w:val="00046380"/>
    <w:rsid w:val="00051213"/>
    <w:rsid w:val="000518F3"/>
    <w:rsid w:val="000518FC"/>
    <w:rsid w:val="00051ABB"/>
    <w:rsid w:val="00051B85"/>
    <w:rsid w:val="00052493"/>
    <w:rsid w:val="00052BFD"/>
    <w:rsid w:val="00053BDF"/>
    <w:rsid w:val="000543E4"/>
    <w:rsid w:val="00054D70"/>
    <w:rsid w:val="0005558B"/>
    <w:rsid w:val="00056023"/>
    <w:rsid w:val="00056688"/>
    <w:rsid w:val="00057708"/>
    <w:rsid w:val="00060DFF"/>
    <w:rsid w:val="00062963"/>
    <w:rsid w:val="000630CE"/>
    <w:rsid w:val="0006374A"/>
    <w:rsid w:val="00063BF3"/>
    <w:rsid w:val="000641D4"/>
    <w:rsid w:val="000652E4"/>
    <w:rsid w:val="000656F5"/>
    <w:rsid w:val="0006572F"/>
    <w:rsid w:val="00065E50"/>
    <w:rsid w:val="00065F1B"/>
    <w:rsid w:val="000662D2"/>
    <w:rsid w:val="000664FA"/>
    <w:rsid w:val="000706A1"/>
    <w:rsid w:val="000709DD"/>
    <w:rsid w:val="000716E2"/>
    <w:rsid w:val="00071791"/>
    <w:rsid w:val="00072A12"/>
    <w:rsid w:val="000731B9"/>
    <w:rsid w:val="000733FC"/>
    <w:rsid w:val="00074048"/>
    <w:rsid w:val="000744F7"/>
    <w:rsid w:val="000747FB"/>
    <w:rsid w:val="00074EF6"/>
    <w:rsid w:val="00074F8A"/>
    <w:rsid w:val="000758E8"/>
    <w:rsid w:val="00075B5A"/>
    <w:rsid w:val="00075F93"/>
    <w:rsid w:val="00076058"/>
    <w:rsid w:val="00076492"/>
    <w:rsid w:val="00076CCC"/>
    <w:rsid w:val="00077745"/>
    <w:rsid w:val="00077DA1"/>
    <w:rsid w:val="00077DB2"/>
    <w:rsid w:val="000803BC"/>
    <w:rsid w:val="00080781"/>
    <w:rsid w:val="00081533"/>
    <w:rsid w:val="00082C0C"/>
    <w:rsid w:val="00082D01"/>
    <w:rsid w:val="0008366E"/>
    <w:rsid w:val="000846E0"/>
    <w:rsid w:val="00085F42"/>
    <w:rsid w:val="000868E8"/>
    <w:rsid w:val="00086B87"/>
    <w:rsid w:val="00086D27"/>
    <w:rsid w:val="00087D31"/>
    <w:rsid w:val="00090413"/>
    <w:rsid w:val="00091ADB"/>
    <w:rsid w:val="000923BC"/>
    <w:rsid w:val="000936C5"/>
    <w:rsid w:val="00093E0D"/>
    <w:rsid w:val="00094247"/>
    <w:rsid w:val="000946FF"/>
    <w:rsid w:val="0009503B"/>
    <w:rsid w:val="000957D4"/>
    <w:rsid w:val="00095CC5"/>
    <w:rsid w:val="00097C8D"/>
    <w:rsid w:val="00097D53"/>
    <w:rsid w:val="000A1602"/>
    <w:rsid w:val="000A17AB"/>
    <w:rsid w:val="000A1B56"/>
    <w:rsid w:val="000A24A1"/>
    <w:rsid w:val="000A25AF"/>
    <w:rsid w:val="000A2FDD"/>
    <w:rsid w:val="000A3861"/>
    <w:rsid w:val="000A75A6"/>
    <w:rsid w:val="000A7786"/>
    <w:rsid w:val="000B107E"/>
    <w:rsid w:val="000B341D"/>
    <w:rsid w:val="000B37AF"/>
    <w:rsid w:val="000B3FA0"/>
    <w:rsid w:val="000B41E3"/>
    <w:rsid w:val="000B43C8"/>
    <w:rsid w:val="000B452E"/>
    <w:rsid w:val="000B49F6"/>
    <w:rsid w:val="000B4BAB"/>
    <w:rsid w:val="000B5C37"/>
    <w:rsid w:val="000B6567"/>
    <w:rsid w:val="000C085D"/>
    <w:rsid w:val="000C18B4"/>
    <w:rsid w:val="000C30A5"/>
    <w:rsid w:val="000C3A5E"/>
    <w:rsid w:val="000C4C28"/>
    <w:rsid w:val="000C4DFA"/>
    <w:rsid w:val="000C632D"/>
    <w:rsid w:val="000C6492"/>
    <w:rsid w:val="000C64CD"/>
    <w:rsid w:val="000C71A3"/>
    <w:rsid w:val="000C77C0"/>
    <w:rsid w:val="000C7E23"/>
    <w:rsid w:val="000C7EC9"/>
    <w:rsid w:val="000C7FD8"/>
    <w:rsid w:val="000D01D8"/>
    <w:rsid w:val="000D0AB9"/>
    <w:rsid w:val="000D0B84"/>
    <w:rsid w:val="000D1071"/>
    <w:rsid w:val="000D2F65"/>
    <w:rsid w:val="000D364A"/>
    <w:rsid w:val="000D4055"/>
    <w:rsid w:val="000D41BF"/>
    <w:rsid w:val="000D4376"/>
    <w:rsid w:val="000D55CA"/>
    <w:rsid w:val="000D5886"/>
    <w:rsid w:val="000D6401"/>
    <w:rsid w:val="000D6893"/>
    <w:rsid w:val="000D7491"/>
    <w:rsid w:val="000D74D4"/>
    <w:rsid w:val="000D77D1"/>
    <w:rsid w:val="000E0BD3"/>
    <w:rsid w:val="000E1F57"/>
    <w:rsid w:val="000E218C"/>
    <w:rsid w:val="000E24CB"/>
    <w:rsid w:val="000E280F"/>
    <w:rsid w:val="000E5321"/>
    <w:rsid w:val="000E5342"/>
    <w:rsid w:val="000E5608"/>
    <w:rsid w:val="000E5997"/>
    <w:rsid w:val="000E6E60"/>
    <w:rsid w:val="000E7982"/>
    <w:rsid w:val="000E7EDA"/>
    <w:rsid w:val="000E7F6D"/>
    <w:rsid w:val="000F02E6"/>
    <w:rsid w:val="000F180E"/>
    <w:rsid w:val="000F2704"/>
    <w:rsid w:val="000F2DBA"/>
    <w:rsid w:val="000F3524"/>
    <w:rsid w:val="000F3608"/>
    <w:rsid w:val="000F4825"/>
    <w:rsid w:val="000F539B"/>
    <w:rsid w:val="000F5BA4"/>
    <w:rsid w:val="000F65E9"/>
    <w:rsid w:val="000F6A8B"/>
    <w:rsid w:val="000F6E18"/>
    <w:rsid w:val="000F6F46"/>
    <w:rsid w:val="000F78BB"/>
    <w:rsid w:val="000F7C0E"/>
    <w:rsid w:val="001008AA"/>
    <w:rsid w:val="00100C32"/>
    <w:rsid w:val="00101273"/>
    <w:rsid w:val="00101691"/>
    <w:rsid w:val="001017C5"/>
    <w:rsid w:val="00101AF7"/>
    <w:rsid w:val="00101F76"/>
    <w:rsid w:val="00101FA9"/>
    <w:rsid w:val="001026B0"/>
    <w:rsid w:val="0010275E"/>
    <w:rsid w:val="001030F0"/>
    <w:rsid w:val="00103126"/>
    <w:rsid w:val="00103487"/>
    <w:rsid w:val="00104308"/>
    <w:rsid w:val="0010516B"/>
    <w:rsid w:val="00105FDD"/>
    <w:rsid w:val="001064B6"/>
    <w:rsid w:val="00106CDA"/>
    <w:rsid w:val="001077F5"/>
    <w:rsid w:val="0010780C"/>
    <w:rsid w:val="0011035F"/>
    <w:rsid w:val="001108C9"/>
    <w:rsid w:val="00110959"/>
    <w:rsid w:val="00110E9A"/>
    <w:rsid w:val="001132AE"/>
    <w:rsid w:val="0011354F"/>
    <w:rsid w:val="00113771"/>
    <w:rsid w:val="001144CE"/>
    <w:rsid w:val="0011497D"/>
    <w:rsid w:val="00116072"/>
    <w:rsid w:val="001164AC"/>
    <w:rsid w:val="00117EED"/>
    <w:rsid w:val="001204A1"/>
    <w:rsid w:val="00120D25"/>
    <w:rsid w:val="00121196"/>
    <w:rsid w:val="00121A8A"/>
    <w:rsid w:val="00121E43"/>
    <w:rsid w:val="001221C6"/>
    <w:rsid w:val="00122517"/>
    <w:rsid w:val="00122686"/>
    <w:rsid w:val="001238B8"/>
    <w:rsid w:val="00123C54"/>
    <w:rsid w:val="00125226"/>
    <w:rsid w:val="00125DD6"/>
    <w:rsid w:val="00126C94"/>
    <w:rsid w:val="00126DEA"/>
    <w:rsid w:val="00127AD3"/>
    <w:rsid w:val="00130B88"/>
    <w:rsid w:val="001326A5"/>
    <w:rsid w:val="00133E10"/>
    <w:rsid w:val="00135463"/>
    <w:rsid w:val="00136206"/>
    <w:rsid w:val="00136298"/>
    <w:rsid w:val="00136B5B"/>
    <w:rsid w:val="0013716A"/>
    <w:rsid w:val="00137195"/>
    <w:rsid w:val="001374BD"/>
    <w:rsid w:val="0013760B"/>
    <w:rsid w:val="00137A09"/>
    <w:rsid w:val="00137DC3"/>
    <w:rsid w:val="00137EFC"/>
    <w:rsid w:val="0014002D"/>
    <w:rsid w:val="00140412"/>
    <w:rsid w:val="00140AB0"/>
    <w:rsid w:val="001412E3"/>
    <w:rsid w:val="00142714"/>
    <w:rsid w:val="00142F15"/>
    <w:rsid w:val="001444CC"/>
    <w:rsid w:val="001452D5"/>
    <w:rsid w:val="00145385"/>
    <w:rsid w:val="00145C61"/>
    <w:rsid w:val="0014667B"/>
    <w:rsid w:val="00146BDF"/>
    <w:rsid w:val="00147535"/>
    <w:rsid w:val="00147602"/>
    <w:rsid w:val="00147ABC"/>
    <w:rsid w:val="00147E1D"/>
    <w:rsid w:val="001508CA"/>
    <w:rsid w:val="00150D5D"/>
    <w:rsid w:val="00150DF2"/>
    <w:rsid w:val="00151F99"/>
    <w:rsid w:val="0015217A"/>
    <w:rsid w:val="00152A21"/>
    <w:rsid w:val="00153DB5"/>
    <w:rsid w:val="00154335"/>
    <w:rsid w:val="0015497C"/>
    <w:rsid w:val="00154B31"/>
    <w:rsid w:val="00155BBA"/>
    <w:rsid w:val="00155BDE"/>
    <w:rsid w:val="0015644C"/>
    <w:rsid w:val="00156EC4"/>
    <w:rsid w:val="00156FB6"/>
    <w:rsid w:val="00161911"/>
    <w:rsid w:val="00161996"/>
    <w:rsid w:val="0016397B"/>
    <w:rsid w:val="00163FC6"/>
    <w:rsid w:val="00164717"/>
    <w:rsid w:val="00165101"/>
    <w:rsid w:val="00167637"/>
    <w:rsid w:val="001701E4"/>
    <w:rsid w:val="001707C1"/>
    <w:rsid w:val="00171172"/>
    <w:rsid w:val="00171E5F"/>
    <w:rsid w:val="0017247A"/>
    <w:rsid w:val="00172675"/>
    <w:rsid w:val="00172995"/>
    <w:rsid w:val="00173518"/>
    <w:rsid w:val="00174338"/>
    <w:rsid w:val="0017452C"/>
    <w:rsid w:val="0017531D"/>
    <w:rsid w:val="00177146"/>
    <w:rsid w:val="001771CF"/>
    <w:rsid w:val="001773A0"/>
    <w:rsid w:val="00177557"/>
    <w:rsid w:val="00177DE6"/>
    <w:rsid w:val="00185D4F"/>
    <w:rsid w:val="00185F30"/>
    <w:rsid w:val="00185FAA"/>
    <w:rsid w:val="00187748"/>
    <w:rsid w:val="00187B91"/>
    <w:rsid w:val="00190275"/>
    <w:rsid w:val="001903AE"/>
    <w:rsid w:val="001915FB"/>
    <w:rsid w:val="001931B0"/>
    <w:rsid w:val="00193A81"/>
    <w:rsid w:val="001943E2"/>
    <w:rsid w:val="00194741"/>
    <w:rsid w:val="001949F9"/>
    <w:rsid w:val="001951E7"/>
    <w:rsid w:val="00196526"/>
    <w:rsid w:val="0019672C"/>
    <w:rsid w:val="001967FA"/>
    <w:rsid w:val="00196A53"/>
    <w:rsid w:val="00196EE6"/>
    <w:rsid w:val="00197ABE"/>
    <w:rsid w:val="00197D0E"/>
    <w:rsid w:val="00197E56"/>
    <w:rsid w:val="00197EFC"/>
    <w:rsid w:val="001A0AB8"/>
    <w:rsid w:val="001A0E0F"/>
    <w:rsid w:val="001A3D70"/>
    <w:rsid w:val="001A3F5B"/>
    <w:rsid w:val="001A40C3"/>
    <w:rsid w:val="001A44EA"/>
    <w:rsid w:val="001A48A8"/>
    <w:rsid w:val="001A4E52"/>
    <w:rsid w:val="001A4FBF"/>
    <w:rsid w:val="001A67AB"/>
    <w:rsid w:val="001A68C4"/>
    <w:rsid w:val="001A7D72"/>
    <w:rsid w:val="001B197F"/>
    <w:rsid w:val="001B25DF"/>
    <w:rsid w:val="001B33F5"/>
    <w:rsid w:val="001B3AAB"/>
    <w:rsid w:val="001B4DB0"/>
    <w:rsid w:val="001B5429"/>
    <w:rsid w:val="001B7A9B"/>
    <w:rsid w:val="001B7DB9"/>
    <w:rsid w:val="001B7DFF"/>
    <w:rsid w:val="001B7FC2"/>
    <w:rsid w:val="001C1B9A"/>
    <w:rsid w:val="001C1EBE"/>
    <w:rsid w:val="001C1F56"/>
    <w:rsid w:val="001C239B"/>
    <w:rsid w:val="001C2782"/>
    <w:rsid w:val="001C2D64"/>
    <w:rsid w:val="001C3687"/>
    <w:rsid w:val="001C3F19"/>
    <w:rsid w:val="001C3FD2"/>
    <w:rsid w:val="001C4599"/>
    <w:rsid w:val="001C60A9"/>
    <w:rsid w:val="001C6E0D"/>
    <w:rsid w:val="001C6FB0"/>
    <w:rsid w:val="001C757F"/>
    <w:rsid w:val="001C75CC"/>
    <w:rsid w:val="001D0A0E"/>
    <w:rsid w:val="001D0ACC"/>
    <w:rsid w:val="001D26FF"/>
    <w:rsid w:val="001D2A69"/>
    <w:rsid w:val="001D34D7"/>
    <w:rsid w:val="001D4607"/>
    <w:rsid w:val="001D4AF0"/>
    <w:rsid w:val="001D557A"/>
    <w:rsid w:val="001D58A5"/>
    <w:rsid w:val="001D5AF1"/>
    <w:rsid w:val="001D5E8A"/>
    <w:rsid w:val="001D6BA4"/>
    <w:rsid w:val="001D734C"/>
    <w:rsid w:val="001E0B01"/>
    <w:rsid w:val="001E0B91"/>
    <w:rsid w:val="001E1078"/>
    <w:rsid w:val="001E1F0E"/>
    <w:rsid w:val="001E30F1"/>
    <w:rsid w:val="001E3C6D"/>
    <w:rsid w:val="001E3DBA"/>
    <w:rsid w:val="001E447F"/>
    <w:rsid w:val="001E52FE"/>
    <w:rsid w:val="001E6DB6"/>
    <w:rsid w:val="001E79F0"/>
    <w:rsid w:val="001F0F8A"/>
    <w:rsid w:val="001F1971"/>
    <w:rsid w:val="001F363F"/>
    <w:rsid w:val="001F47DF"/>
    <w:rsid w:val="001F5F07"/>
    <w:rsid w:val="001F5F9F"/>
    <w:rsid w:val="001F61A6"/>
    <w:rsid w:val="001F66B9"/>
    <w:rsid w:val="001F73FA"/>
    <w:rsid w:val="00200968"/>
    <w:rsid w:val="00200D7D"/>
    <w:rsid w:val="00201091"/>
    <w:rsid w:val="00201D11"/>
    <w:rsid w:val="00203B37"/>
    <w:rsid w:val="00203B66"/>
    <w:rsid w:val="00203DA3"/>
    <w:rsid w:val="002040B0"/>
    <w:rsid w:val="00205832"/>
    <w:rsid w:val="002063E2"/>
    <w:rsid w:val="00206F41"/>
    <w:rsid w:val="002103DC"/>
    <w:rsid w:val="002104E6"/>
    <w:rsid w:val="00211621"/>
    <w:rsid w:val="00211C5F"/>
    <w:rsid w:val="0021283E"/>
    <w:rsid w:val="00213DA1"/>
    <w:rsid w:val="002148A0"/>
    <w:rsid w:val="00215D62"/>
    <w:rsid w:val="00216708"/>
    <w:rsid w:val="00216733"/>
    <w:rsid w:val="002170E5"/>
    <w:rsid w:val="00217F30"/>
    <w:rsid w:val="00217F44"/>
    <w:rsid w:val="00222A3B"/>
    <w:rsid w:val="00223493"/>
    <w:rsid w:val="0022374C"/>
    <w:rsid w:val="00223E12"/>
    <w:rsid w:val="00225126"/>
    <w:rsid w:val="002259F7"/>
    <w:rsid w:val="00225D40"/>
    <w:rsid w:val="00226744"/>
    <w:rsid w:val="00226AA0"/>
    <w:rsid w:val="00227F37"/>
    <w:rsid w:val="0023024D"/>
    <w:rsid w:val="00230475"/>
    <w:rsid w:val="002306F3"/>
    <w:rsid w:val="002308AD"/>
    <w:rsid w:val="002308DF"/>
    <w:rsid w:val="002325EC"/>
    <w:rsid w:val="00232E9D"/>
    <w:rsid w:val="0023307C"/>
    <w:rsid w:val="00233D71"/>
    <w:rsid w:val="00234B7C"/>
    <w:rsid w:val="002358FC"/>
    <w:rsid w:val="00236034"/>
    <w:rsid w:val="00237698"/>
    <w:rsid w:val="00237D2B"/>
    <w:rsid w:val="0024237C"/>
    <w:rsid w:val="002425BD"/>
    <w:rsid w:val="002429CC"/>
    <w:rsid w:val="002434FD"/>
    <w:rsid w:val="00243620"/>
    <w:rsid w:val="0024379F"/>
    <w:rsid w:val="00244E38"/>
    <w:rsid w:val="002452E1"/>
    <w:rsid w:val="00245F90"/>
    <w:rsid w:val="0024658D"/>
    <w:rsid w:val="002469C6"/>
    <w:rsid w:val="00246D82"/>
    <w:rsid w:val="00246E6D"/>
    <w:rsid w:val="002515FC"/>
    <w:rsid w:val="00251BA9"/>
    <w:rsid w:val="00251E78"/>
    <w:rsid w:val="00252CBE"/>
    <w:rsid w:val="00252DD8"/>
    <w:rsid w:val="0025378C"/>
    <w:rsid w:val="00254998"/>
    <w:rsid w:val="00254A7F"/>
    <w:rsid w:val="00254E2C"/>
    <w:rsid w:val="0025512A"/>
    <w:rsid w:val="002572C6"/>
    <w:rsid w:val="00257696"/>
    <w:rsid w:val="00257B04"/>
    <w:rsid w:val="002605B8"/>
    <w:rsid w:val="00260A88"/>
    <w:rsid w:val="00261A92"/>
    <w:rsid w:val="00261BC8"/>
    <w:rsid w:val="002628AE"/>
    <w:rsid w:val="00263100"/>
    <w:rsid w:val="00263152"/>
    <w:rsid w:val="0026362C"/>
    <w:rsid w:val="00265137"/>
    <w:rsid w:val="002664B4"/>
    <w:rsid w:val="00266B50"/>
    <w:rsid w:val="0026707B"/>
    <w:rsid w:val="00270F9A"/>
    <w:rsid w:val="002711C1"/>
    <w:rsid w:val="002717A6"/>
    <w:rsid w:val="002717B1"/>
    <w:rsid w:val="002743CA"/>
    <w:rsid w:val="0027552F"/>
    <w:rsid w:val="0027607D"/>
    <w:rsid w:val="00276DD1"/>
    <w:rsid w:val="002804A6"/>
    <w:rsid w:val="00280E22"/>
    <w:rsid w:val="00281D9F"/>
    <w:rsid w:val="00282CA1"/>
    <w:rsid w:val="00283B2B"/>
    <w:rsid w:val="00283DBE"/>
    <w:rsid w:val="0028471B"/>
    <w:rsid w:val="00285908"/>
    <w:rsid w:val="00285D98"/>
    <w:rsid w:val="00286442"/>
    <w:rsid w:val="00286B9D"/>
    <w:rsid w:val="00286CBD"/>
    <w:rsid w:val="00287A41"/>
    <w:rsid w:val="002909C7"/>
    <w:rsid w:val="00291E4A"/>
    <w:rsid w:val="002924AF"/>
    <w:rsid w:val="0029257A"/>
    <w:rsid w:val="00293405"/>
    <w:rsid w:val="00293756"/>
    <w:rsid w:val="0029440D"/>
    <w:rsid w:val="00294C3B"/>
    <w:rsid w:val="00296EA0"/>
    <w:rsid w:val="0029789B"/>
    <w:rsid w:val="002A009E"/>
    <w:rsid w:val="002A0620"/>
    <w:rsid w:val="002A07DB"/>
    <w:rsid w:val="002A087E"/>
    <w:rsid w:val="002A08BE"/>
    <w:rsid w:val="002A22A4"/>
    <w:rsid w:val="002A2391"/>
    <w:rsid w:val="002A317A"/>
    <w:rsid w:val="002A35E6"/>
    <w:rsid w:val="002A3B60"/>
    <w:rsid w:val="002A49B7"/>
    <w:rsid w:val="002A57A0"/>
    <w:rsid w:val="002A5BC9"/>
    <w:rsid w:val="002A6CC4"/>
    <w:rsid w:val="002A70F0"/>
    <w:rsid w:val="002A74AB"/>
    <w:rsid w:val="002A78A9"/>
    <w:rsid w:val="002A7F7A"/>
    <w:rsid w:val="002B088F"/>
    <w:rsid w:val="002B1C7E"/>
    <w:rsid w:val="002B2563"/>
    <w:rsid w:val="002B25DF"/>
    <w:rsid w:val="002B2749"/>
    <w:rsid w:val="002B2C99"/>
    <w:rsid w:val="002B36A5"/>
    <w:rsid w:val="002B5665"/>
    <w:rsid w:val="002B5813"/>
    <w:rsid w:val="002B5D0F"/>
    <w:rsid w:val="002B5E81"/>
    <w:rsid w:val="002B6115"/>
    <w:rsid w:val="002B6FAC"/>
    <w:rsid w:val="002C169C"/>
    <w:rsid w:val="002C230D"/>
    <w:rsid w:val="002C2AFF"/>
    <w:rsid w:val="002C32F0"/>
    <w:rsid w:val="002C36EA"/>
    <w:rsid w:val="002C3BED"/>
    <w:rsid w:val="002C426C"/>
    <w:rsid w:val="002C5496"/>
    <w:rsid w:val="002C56EE"/>
    <w:rsid w:val="002C69C5"/>
    <w:rsid w:val="002C6C2F"/>
    <w:rsid w:val="002C6D89"/>
    <w:rsid w:val="002C6F85"/>
    <w:rsid w:val="002D207D"/>
    <w:rsid w:val="002D23B5"/>
    <w:rsid w:val="002D2CB1"/>
    <w:rsid w:val="002D3ABE"/>
    <w:rsid w:val="002D41FD"/>
    <w:rsid w:val="002D4615"/>
    <w:rsid w:val="002D4A62"/>
    <w:rsid w:val="002D4B3C"/>
    <w:rsid w:val="002D50D2"/>
    <w:rsid w:val="002D5BAD"/>
    <w:rsid w:val="002D5F96"/>
    <w:rsid w:val="002E019E"/>
    <w:rsid w:val="002E03F3"/>
    <w:rsid w:val="002E173D"/>
    <w:rsid w:val="002E194D"/>
    <w:rsid w:val="002E1F6B"/>
    <w:rsid w:val="002E262D"/>
    <w:rsid w:val="002E2FDA"/>
    <w:rsid w:val="002E3260"/>
    <w:rsid w:val="002E32C8"/>
    <w:rsid w:val="002E3A57"/>
    <w:rsid w:val="002E41C5"/>
    <w:rsid w:val="002E4227"/>
    <w:rsid w:val="002E464D"/>
    <w:rsid w:val="002E5568"/>
    <w:rsid w:val="002E6383"/>
    <w:rsid w:val="002E6548"/>
    <w:rsid w:val="002E672F"/>
    <w:rsid w:val="002E68C7"/>
    <w:rsid w:val="002E6A81"/>
    <w:rsid w:val="002E6D39"/>
    <w:rsid w:val="002E73CE"/>
    <w:rsid w:val="002E788F"/>
    <w:rsid w:val="002F0837"/>
    <w:rsid w:val="002F183B"/>
    <w:rsid w:val="002F2C22"/>
    <w:rsid w:val="002F2FE1"/>
    <w:rsid w:val="002F37FB"/>
    <w:rsid w:val="002F384B"/>
    <w:rsid w:val="002F45A4"/>
    <w:rsid w:val="002F566C"/>
    <w:rsid w:val="002F67F8"/>
    <w:rsid w:val="0030007C"/>
    <w:rsid w:val="00301916"/>
    <w:rsid w:val="003041DD"/>
    <w:rsid w:val="003044EF"/>
    <w:rsid w:val="003049F7"/>
    <w:rsid w:val="00304C4F"/>
    <w:rsid w:val="00304D4F"/>
    <w:rsid w:val="00305005"/>
    <w:rsid w:val="003063E9"/>
    <w:rsid w:val="003065E6"/>
    <w:rsid w:val="003101E3"/>
    <w:rsid w:val="003109AB"/>
    <w:rsid w:val="00312B8A"/>
    <w:rsid w:val="00313398"/>
    <w:rsid w:val="003149A2"/>
    <w:rsid w:val="00314CFD"/>
    <w:rsid w:val="00314E2E"/>
    <w:rsid w:val="00315E22"/>
    <w:rsid w:val="00316522"/>
    <w:rsid w:val="00317B12"/>
    <w:rsid w:val="003200E9"/>
    <w:rsid w:val="0032030A"/>
    <w:rsid w:val="003209AB"/>
    <w:rsid w:val="00321CAE"/>
    <w:rsid w:val="00323FF6"/>
    <w:rsid w:val="00324274"/>
    <w:rsid w:val="00324683"/>
    <w:rsid w:val="00325F30"/>
    <w:rsid w:val="00326122"/>
    <w:rsid w:val="0033135E"/>
    <w:rsid w:val="003321CB"/>
    <w:rsid w:val="00332506"/>
    <w:rsid w:val="00332B57"/>
    <w:rsid w:val="0033332E"/>
    <w:rsid w:val="00333F2A"/>
    <w:rsid w:val="003349F4"/>
    <w:rsid w:val="003354EB"/>
    <w:rsid w:val="0033553C"/>
    <w:rsid w:val="0033594F"/>
    <w:rsid w:val="00336D80"/>
    <w:rsid w:val="00337132"/>
    <w:rsid w:val="00337750"/>
    <w:rsid w:val="00340697"/>
    <w:rsid w:val="003408E8"/>
    <w:rsid w:val="00341088"/>
    <w:rsid w:val="003421BA"/>
    <w:rsid w:val="00342479"/>
    <w:rsid w:val="003432E3"/>
    <w:rsid w:val="00343546"/>
    <w:rsid w:val="00343F55"/>
    <w:rsid w:val="003440B6"/>
    <w:rsid w:val="003441C7"/>
    <w:rsid w:val="003442DD"/>
    <w:rsid w:val="00345569"/>
    <w:rsid w:val="0034585D"/>
    <w:rsid w:val="00345C4B"/>
    <w:rsid w:val="00346BEA"/>
    <w:rsid w:val="003471E0"/>
    <w:rsid w:val="00350198"/>
    <w:rsid w:val="00350474"/>
    <w:rsid w:val="0035171C"/>
    <w:rsid w:val="00351975"/>
    <w:rsid w:val="00352F5D"/>
    <w:rsid w:val="003537CA"/>
    <w:rsid w:val="00353A90"/>
    <w:rsid w:val="00353D6B"/>
    <w:rsid w:val="00353E55"/>
    <w:rsid w:val="00355117"/>
    <w:rsid w:val="003553AD"/>
    <w:rsid w:val="00356192"/>
    <w:rsid w:val="00356BB4"/>
    <w:rsid w:val="00357E3F"/>
    <w:rsid w:val="00360AC1"/>
    <w:rsid w:val="003617E6"/>
    <w:rsid w:val="003630AB"/>
    <w:rsid w:val="0036358C"/>
    <w:rsid w:val="00365072"/>
    <w:rsid w:val="0036592A"/>
    <w:rsid w:val="00365F9E"/>
    <w:rsid w:val="00366BB4"/>
    <w:rsid w:val="00367DC4"/>
    <w:rsid w:val="00370496"/>
    <w:rsid w:val="0037067C"/>
    <w:rsid w:val="00370950"/>
    <w:rsid w:val="003712F7"/>
    <w:rsid w:val="00371780"/>
    <w:rsid w:val="00371B7F"/>
    <w:rsid w:val="00372838"/>
    <w:rsid w:val="00374354"/>
    <w:rsid w:val="003745F8"/>
    <w:rsid w:val="00374D08"/>
    <w:rsid w:val="00374D97"/>
    <w:rsid w:val="00374F4F"/>
    <w:rsid w:val="00374FCC"/>
    <w:rsid w:val="00375062"/>
    <w:rsid w:val="00375693"/>
    <w:rsid w:val="00375941"/>
    <w:rsid w:val="00376AA9"/>
    <w:rsid w:val="0037791D"/>
    <w:rsid w:val="0038021E"/>
    <w:rsid w:val="00380639"/>
    <w:rsid w:val="00383808"/>
    <w:rsid w:val="00383AEB"/>
    <w:rsid w:val="00383DEB"/>
    <w:rsid w:val="00383E22"/>
    <w:rsid w:val="003842F8"/>
    <w:rsid w:val="003847A9"/>
    <w:rsid w:val="00384E7D"/>
    <w:rsid w:val="00385248"/>
    <w:rsid w:val="00386143"/>
    <w:rsid w:val="00386753"/>
    <w:rsid w:val="00386D73"/>
    <w:rsid w:val="00386F89"/>
    <w:rsid w:val="00387563"/>
    <w:rsid w:val="003901BC"/>
    <w:rsid w:val="00390262"/>
    <w:rsid w:val="00390D25"/>
    <w:rsid w:val="00390EF5"/>
    <w:rsid w:val="003928BD"/>
    <w:rsid w:val="00392AA8"/>
    <w:rsid w:val="00392FB0"/>
    <w:rsid w:val="003930A2"/>
    <w:rsid w:val="00393623"/>
    <w:rsid w:val="0039408D"/>
    <w:rsid w:val="0039440E"/>
    <w:rsid w:val="00394A95"/>
    <w:rsid w:val="00394B96"/>
    <w:rsid w:val="00394F35"/>
    <w:rsid w:val="00395B98"/>
    <w:rsid w:val="00395C0B"/>
    <w:rsid w:val="00396BB0"/>
    <w:rsid w:val="00397F1A"/>
    <w:rsid w:val="003A0CEE"/>
    <w:rsid w:val="003A1E93"/>
    <w:rsid w:val="003A2210"/>
    <w:rsid w:val="003A256B"/>
    <w:rsid w:val="003A321D"/>
    <w:rsid w:val="003A33B4"/>
    <w:rsid w:val="003A359B"/>
    <w:rsid w:val="003A3E51"/>
    <w:rsid w:val="003A4D55"/>
    <w:rsid w:val="003A5A6F"/>
    <w:rsid w:val="003A5C4F"/>
    <w:rsid w:val="003A6D59"/>
    <w:rsid w:val="003A7176"/>
    <w:rsid w:val="003B0049"/>
    <w:rsid w:val="003B0E25"/>
    <w:rsid w:val="003B11AB"/>
    <w:rsid w:val="003B12C2"/>
    <w:rsid w:val="003B1881"/>
    <w:rsid w:val="003B19B6"/>
    <w:rsid w:val="003B1DB3"/>
    <w:rsid w:val="003B1E6D"/>
    <w:rsid w:val="003B3899"/>
    <w:rsid w:val="003B46AF"/>
    <w:rsid w:val="003B487A"/>
    <w:rsid w:val="003B5219"/>
    <w:rsid w:val="003B6015"/>
    <w:rsid w:val="003B63C6"/>
    <w:rsid w:val="003B6A35"/>
    <w:rsid w:val="003B6D91"/>
    <w:rsid w:val="003B7EE8"/>
    <w:rsid w:val="003C187C"/>
    <w:rsid w:val="003C288C"/>
    <w:rsid w:val="003C2D42"/>
    <w:rsid w:val="003C3BA6"/>
    <w:rsid w:val="003C3BC8"/>
    <w:rsid w:val="003C4166"/>
    <w:rsid w:val="003C56F0"/>
    <w:rsid w:val="003C62FF"/>
    <w:rsid w:val="003C65DE"/>
    <w:rsid w:val="003C6D99"/>
    <w:rsid w:val="003C7273"/>
    <w:rsid w:val="003D0835"/>
    <w:rsid w:val="003D1E13"/>
    <w:rsid w:val="003D1FE9"/>
    <w:rsid w:val="003D2720"/>
    <w:rsid w:val="003D298D"/>
    <w:rsid w:val="003D39F7"/>
    <w:rsid w:val="003D46C0"/>
    <w:rsid w:val="003D4F06"/>
    <w:rsid w:val="003D55DC"/>
    <w:rsid w:val="003D5665"/>
    <w:rsid w:val="003D5D94"/>
    <w:rsid w:val="003D6EFA"/>
    <w:rsid w:val="003E0368"/>
    <w:rsid w:val="003E07E7"/>
    <w:rsid w:val="003E0908"/>
    <w:rsid w:val="003E0BB8"/>
    <w:rsid w:val="003E1548"/>
    <w:rsid w:val="003E1819"/>
    <w:rsid w:val="003E1E05"/>
    <w:rsid w:val="003E2230"/>
    <w:rsid w:val="003E24BD"/>
    <w:rsid w:val="003E26B0"/>
    <w:rsid w:val="003E3C72"/>
    <w:rsid w:val="003E51B0"/>
    <w:rsid w:val="003E560A"/>
    <w:rsid w:val="003E5D68"/>
    <w:rsid w:val="003E6E74"/>
    <w:rsid w:val="003E7C4F"/>
    <w:rsid w:val="003F0174"/>
    <w:rsid w:val="003F187A"/>
    <w:rsid w:val="003F1935"/>
    <w:rsid w:val="003F3313"/>
    <w:rsid w:val="003F3DF9"/>
    <w:rsid w:val="003F41D3"/>
    <w:rsid w:val="003F4A13"/>
    <w:rsid w:val="003F4ED2"/>
    <w:rsid w:val="003F53C1"/>
    <w:rsid w:val="003F53F8"/>
    <w:rsid w:val="003F55A8"/>
    <w:rsid w:val="003F5953"/>
    <w:rsid w:val="003F5AE0"/>
    <w:rsid w:val="003F6133"/>
    <w:rsid w:val="003F6361"/>
    <w:rsid w:val="003F717D"/>
    <w:rsid w:val="003F7D60"/>
    <w:rsid w:val="003F7E5C"/>
    <w:rsid w:val="0040047E"/>
    <w:rsid w:val="00400A05"/>
    <w:rsid w:val="00400D23"/>
    <w:rsid w:val="00401941"/>
    <w:rsid w:val="00401C04"/>
    <w:rsid w:val="00403840"/>
    <w:rsid w:val="00404196"/>
    <w:rsid w:val="004062FF"/>
    <w:rsid w:val="00406408"/>
    <w:rsid w:val="004065C0"/>
    <w:rsid w:val="00407246"/>
    <w:rsid w:val="00407957"/>
    <w:rsid w:val="00410FD5"/>
    <w:rsid w:val="0041125B"/>
    <w:rsid w:val="0041237E"/>
    <w:rsid w:val="0041244E"/>
    <w:rsid w:val="004133DD"/>
    <w:rsid w:val="004142D8"/>
    <w:rsid w:val="0041432F"/>
    <w:rsid w:val="00414548"/>
    <w:rsid w:val="00415899"/>
    <w:rsid w:val="004162AB"/>
    <w:rsid w:val="00420118"/>
    <w:rsid w:val="0042076A"/>
    <w:rsid w:val="00422AF9"/>
    <w:rsid w:val="004255BB"/>
    <w:rsid w:val="004267F1"/>
    <w:rsid w:val="004276A5"/>
    <w:rsid w:val="00427F9A"/>
    <w:rsid w:val="00431204"/>
    <w:rsid w:val="0043141D"/>
    <w:rsid w:val="00431D55"/>
    <w:rsid w:val="00431DAF"/>
    <w:rsid w:val="004321AF"/>
    <w:rsid w:val="00432540"/>
    <w:rsid w:val="004329D3"/>
    <w:rsid w:val="00432D1C"/>
    <w:rsid w:val="004330A4"/>
    <w:rsid w:val="00433E23"/>
    <w:rsid w:val="00433EE7"/>
    <w:rsid w:val="00434DF9"/>
    <w:rsid w:val="00434EE8"/>
    <w:rsid w:val="004359C8"/>
    <w:rsid w:val="00436AD2"/>
    <w:rsid w:val="00437352"/>
    <w:rsid w:val="00437420"/>
    <w:rsid w:val="00437CFC"/>
    <w:rsid w:val="004405FF"/>
    <w:rsid w:val="00440A36"/>
    <w:rsid w:val="00440FA1"/>
    <w:rsid w:val="00441219"/>
    <w:rsid w:val="00441321"/>
    <w:rsid w:val="00442024"/>
    <w:rsid w:val="00442836"/>
    <w:rsid w:val="004428CD"/>
    <w:rsid w:val="00443013"/>
    <w:rsid w:val="004432C9"/>
    <w:rsid w:val="0044363D"/>
    <w:rsid w:val="00443EF4"/>
    <w:rsid w:val="004441F9"/>
    <w:rsid w:val="00444542"/>
    <w:rsid w:val="004447ED"/>
    <w:rsid w:val="00445A5D"/>
    <w:rsid w:val="00445C59"/>
    <w:rsid w:val="0044654A"/>
    <w:rsid w:val="00446B15"/>
    <w:rsid w:val="004477BD"/>
    <w:rsid w:val="00450204"/>
    <w:rsid w:val="004503E1"/>
    <w:rsid w:val="00450647"/>
    <w:rsid w:val="004506D0"/>
    <w:rsid w:val="00451631"/>
    <w:rsid w:val="00453191"/>
    <w:rsid w:val="004549EC"/>
    <w:rsid w:val="00454D23"/>
    <w:rsid w:val="00455024"/>
    <w:rsid w:val="004552F3"/>
    <w:rsid w:val="00456203"/>
    <w:rsid w:val="00456A18"/>
    <w:rsid w:val="004575B2"/>
    <w:rsid w:val="00457870"/>
    <w:rsid w:val="00457EFA"/>
    <w:rsid w:val="00460669"/>
    <w:rsid w:val="004611C4"/>
    <w:rsid w:val="004613E8"/>
    <w:rsid w:val="0046265F"/>
    <w:rsid w:val="00462688"/>
    <w:rsid w:val="00464C8C"/>
    <w:rsid w:val="004651C9"/>
    <w:rsid w:val="0046548B"/>
    <w:rsid w:val="004660A4"/>
    <w:rsid w:val="0046619F"/>
    <w:rsid w:val="0046642B"/>
    <w:rsid w:val="00466AF7"/>
    <w:rsid w:val="00467601"/>
    <w:rsid w:val="0047087C"/>
    <w:rsid w:val="00470D41"/>
    <w:rsid w:val="00471759"/>
    <w:rsid w:val="00472117"/>
    <w:rsid w:val="00472EF1"/>
    <w:rsid w:val="004755FF"/>
    <w:rsid w:val="00475BBF"/>
    <w:rsid w:val="00477114"/>
    <w:rsid w:val="00477D70"/>
    <w:rsid w:val="00481AA0"/>
    <w:rsid w:val="00481AD8"/>
    <w:rsid w:val="004820CD"/>
    <w:rsid w:val="00482B3D"/>
    <w:rsid w:val="00482B4B"/>
    <w:rsid w:val="004832D9"/>
    <w:rsid w:val="00483532"/>
    <w:rsid w:val="00483549"/>
    <w:rsid w:val="00483F59"/>
    <w:rsid w:val="004849D7"/>
    <w:rsid w:val="00484CD7"/>
    <w:rsid w:val="004865E5"/>
    <w:rsid w:val="00487195"/>
    <w:rsid w:val="00487423"/>
    <w:rsid w:val="00490687"/>
    <w:rsid w:val="0049185B"/>
    <w:rsid w:val="004935C7"/>
    <w:rsid w:val="00493FCD"/>
    <w:rsid w:val="0049419E"/>
    <w:rsid w:val="0049524E"/>
    <w:rsid w:val="00495954"/>
    <w:rsid w:val="00495D6B"/>
    <w:rsid w:val="00496C16"/>
    <w:rsid w:val="00496F6A"/>
    <w:rsid w:val="00497297"/>
    <w:rsid w:val="0049737E"/>
    <w:rsid w:val="004978D5"/>
    <w:rsid w:val="004A1936"/>
    <w:rsid w:val="004A21CB"/>
    <w:rsid w:val="004A2998"/>
    <w:rsid w:val="004A34A8"/>
    <w:rsid w:val="004A369A"/>
    <w:rsid w:val="004A3A11"/>
    <w:rsid w:val="004A5495"/>
    <w:rsid w:val="004A6A3A"/>
    <w:rsid w:val="004A77E5"/>
    <w:rsid w:val="004B290D"/>
    <w:rsid w:val="004B2FAF"/>
    <w:rsid w:val="004B326A"/>
    <w:rsid w:val="004B3944"/>
    <w:rsid w:val="004B3F63"/>
    <w:rsid w:val="004B4441"/>
    <w:rsid w:val="004B5A26"/>
    <w:rsid w:val="004B5DDD"/>
    <w:rsid w:val="004B6831"/>
    <w:rsid w:val="004B693F"/>
    <w:rsid w:val="004B740F"/>
    <w:rsid w:val="004C0B64"/>
    <w:rsid w:val="004C0FD3"/>
    <w:rsid w:val="004C1074"/>
    <w:rsid w:val="004C2132"/>
    <w:rsid w:val="004C223F"/>
    <w:rsid w:val="004C2C53"/>
    <w:rsid w:val="004C3C5E"/>
    <w:rsid w:val="004C47EB"/>
    <w:rsid w:val="004C6658"/>
    <w:rsid w:val="004C6A2D"/>
    <w:rsid w:val="004C6C74"/>
    <w:rsid w:val="004C71C8"/>
    <w:rsid w:val="004C7238"/>
    <w:rsid w:val="004D071C"/>
    <w:rsid w:val="004D079B"/>
    <w:rsid w:val="004D118A"/>
    <w:rsid w:val="004D23E0"/>
    <w:rsid w:val="004D2994"/>
    <w:rsid w:val="004D32D8"/>
    <w:rsid w:val="004D5772"/>
    <w:rsid w:val="004D6786"/>
    <w:rsid w:val="004D799C"/>
    <w:rsid w:val="004D7E29"/>
    <w:rsid w:val="004E0040"/>
    <w:rsid w:val="004E0554"/>
    <w:rsid w:val="004E177A"/>
    <w:rsid w:val="004E18DF"/>
    <w:rsid w:val="004E1E6D"/>
    <w:rsid w:val="004E2B13"/>
    <w:rsid w:val="004E4780"/>
    <w:rsid w:val="004E5D9D"/>
    <w:rsid w:val="004E6214"/>
    <w:rsid w:val="004E6446"/>
    <w:rsid w:val="004E6563"/>
    <w:rsid w:val="004E7691"/>
    <w:rsid w:val="004F09AA"/>
    <w:rsid w:val="004F09DE"/>
    <w:rsid w:val="004F0FAE"/>
    <w:rsid w:val="004F2A7D"/>
    <w:rsid w:val="004F2FDB"/>
    <w:rsid w:val="004F346E"/>
    <w:rsid w:val="004F39B2"/>
    <w:rsid w:val="004F3FD4"/>
    <w:rsid w:val="004F4DEF"/>
    <w:rsid w:val="004F5115"/>
    <w:rsid w:val="004F562B"/>
    <w:rsid w:val="004F5834"/>
    <w:rsid w:val="004F5B1D"/>
    <w:rsid w:val="004F60DD"/>
    <w:rsid w:val="004F6212"/>
    <w:rsid w:val="004F6510"/>
    <w:rsid w:val="004F6D6D"/>
    <w:rsid w:val="004F7761"/>
    <w:rsid w:val="004F7C34"/>
    <w:rsid w:val="004F7CFA"/>
    <w:rsid w:val="00501711"/>
    <w:rsid w:val="00501D66"/>
    <w:rsid w:val="00502207"/>
    <w:rsid w:val="00502442"/>
    <w:rsid w:val="00502576"/>
    <w:rsid w:val="00502591"/>
    <w:rsid w:val="00502643"/>
    <w:rsid w:val="00502BC1"/>
    <w:rsid w:val="00502D4F"/>
    <w:rsid w:val="005036E2"/>
    <w:rsid w:val="00503B2B"/>
    <w:rsid w:val="005044F2"/>
    <w:rsid w:val="00505B4B"/>
    <w:rsid w:val="00505B64"/>
    <w:rsid w:val="00506EFF"/>
    <w:rsid w:val="00507592"/>
    <w:rsid w:val="0051032E"/>
    <w:rsid w:val="00510D1C"/>
    <w:rsid w:val="00510E4E"/>
    <w:rsid w:val="00512194"/>
    <w:rsid w:val="0051476B"/>
    <w:rsid w:val="0051545D"/>
    <w:rsid w:val="005158F7"/>
    <w:rsid w:val="00515A14"/>
    <w:rsid w:val="00516F09"/>
    <w:rsid w:val="0052156B"/>
    <w:rsid w:val="00521A36"/>
    <w:rsid w:val="00522C41"/>
    <w:rsid w:val="00523F5C"/>
    <w:rsid w:val="00524317"/>
    <w:rsid w:val="00524BEC"/>
    <w:rsid w:val="00524D46"/>
    <w:rsid w:val="00525916"/>
    <w:rsid w:val="00525B39"/>
    <w:rsid w:val="005261B8"/>
    <w:rsid w:val="00526225"/>
    <w:rsid w:val="00526986"/>
    <w:rsid w:val="0052702C"/>
    <w:rsid w:val="00527A1D"/>
    <w:rsid w:val="00527A3C"/>
    <w:rsid w:val="0053076D"/>
    <w:rsid w:val="00530853"/>
    <w:rsid w:val="00530AD6"/>
    <w:rsid w:val="00530D1C"/>
    <w:rsid w:val="0053129E"/>
    <w:rsid w:val="00531D38"/>
    <w:rsid w:val="00532573"/>
    <w:rsid w:val="00532EA0"/>
    <w:rsid w:val="00533FB0"/>
    <w:rsid w:val="005341C5"/>
    <w:rsid w:val="005344F1"/>
    <w:rsid w:val="0053464A"/>
    <w:rsid w:val="00534A58"/>
    <w:rsid w:val="00534CE6"/>
    <w:rsid w:val="0053540E"/>
    <w:rsid w:val="00535944"/>
    <w:rsid w:val="00536A3B"/>
    <w:rsid w:val="0053740F"/>
    <w:rsid w:val="00537BAC"/>
    <w:rsid w:val="005409ED"/>
    <w:rsid w:val="005413A5"/>
    <w:rsid w:val="0054160E"/>
    <w:rsid w:val="0054173A"/>
    <w:rsid w:val="00541AB4"/>
    <w:rsid w:val="00541B44"/>
    <w:rsid w:val="00542D81"/>
    <w:rsid w:val="00544F51"/>
    <w:rsid w:val="00545FD2"/>
    <w:rsid w:val="00546446"/>
    <w:rsid w:val="00546644"/>
    <w:rsid w:val="00546792"/>
    <w:rsid w:val="00550DE9"/>
    <w:rsid w:val="005524BB"/>
    <w:rsid w:val="00553C35"/>
    <w:rsid w:val="0055456E"/>
    <w:rsid w:val="00554B5B"/>
    <w:rsid w:val="00555060"/>
    <w:rsid w:val="00555291"/>
    <w:rsid w:val="005554E1"/>
    <w:rsid w:val="005556C6"/>
    <w:rsid w:val="005561B6"/>
    <w:rsid w:val="00556E97"/>
    <w:rsid w:val="00557AAE"/>
    <w:rsid w:val="00560AD1"/>
    <w:rsid w:val="00561030"/>
    <w:rsid w:val="00561676"/>
    <w:rsid w:val="00561713"/>
    <w:rsid w:val="00562053"/>
    <w:rsid w:val="00562424"/>
    <w:rsid w:val="005644D1"/>
    <w:rsid w:val="00566103"/>
    <w:rsid w:val="00566C62"/>
    <w:rsid w:val="0056792C"/>
    <w:rsid w:val="00567BC2"/>
    <w:rsid w:val="005700C2"/>
    <w:rsid w:val="005703FC"/>
    <w:rsid w:val="00570523"/>
    <w:rsid w:val="005708BC"/>
    <w:rsid w:val="00570955"/>
    <w:rsid w:val="00571275"/>
    <w:rsid w:val="005712C3"/>
    <w:rsid w:val="00571D06"/>
    <w:rsid w:val="00573007"/>
    <w:rsid w:val="005736A7"/>
    <w:rsid w:val="00574571"/>
    <w:rsid w:val="005752E7"/>
    <w:rsid w:val="005757F8"/>
    <w:rsid w:val="00575D2E"/>
    <w:rsid w:val="005761EF"/>
    <w:rsid w:val="0057713E"/>
    <w:rsid w:val="00580DE6"/>
    <w:rsid w:val="0058357E"/>
    <w:rsid w:val="00583581"/>
    <w:rsid w:val="00583E0C"/>
    <w:rsid w:val="005843AE"/>
    <w:rsid w:val="00584F5C"/>
    <w:rsid w:val="0059020B"/>
    <w:rsid w:val="005907D2"/>
    <w:rsid w:val="00591290"/>
    <w:rsid w:val="00591316"/>
    <w:rsid w:val="005925F1"/>
    <w:rsid w:val="005938AC"/>
    <w:rsid w:val="00593D5C"/>
    <w:rsid w:val="005940D9"/>
    <w:rsid w:val="00594287"/>
    <w:rsid w:val="0059544C"/>
    <w:rsid w:val="0059572D"/>
    <w:rsid w:val="00595892"/>
    <w:rsid w:val="005958CC"/>
    <w:rsid w:val="00595B49"/>
    <w:rsid w:val="005974E9"/>
    <w:rsid w:val="005A01EA"/>
    <w:rsid w:val="005A20EF"/>
    <w:rsid w:val="005A25BB"/>
    <w:rsid w:val="005A2EA9"/>
    <w:rsid w:val="005A335F"/>
    <w:rsid w:val="005A47CD"/>
    <w:rsid w:val="005A4D7C"/>
    <w:rsid w:val="005A555F"/>
    <w:rsid w:val="005A6117"/>
    <w:rsid w:val="005A61A4"/>
    <w:rsid w:val="005A62B7"/>
    <w:rsid w:val="005A6301"/>
    <w:rsid w:val="005A6E8B"/>
    <w:rsid w:val="005A7138"/>
    <w:rsid w:val="005A71F3"/>
    <w:rsid w:val="005A760E"/>
    <w:rsid w:val="005A7C85"/>
    <w:rsid w:val="005A7D1A"/>
    <w:rsid w:val="005A7D2B"/>
    <w:rsid w:val="005B3B01"/>
    <w:rsid w:val="005B40B2"/>
    <w:rsid w:val="005B410D"/>
    <w:rsid w:val="005B48E3"/>
    <w:rsid w:val="005B4F4B"/>
    <w:rsid w:val="005B5838"/>
    <w:rsid w:val="005B6516"/>
    <w:rsid w:val="005B7277"/>
    <w:rsid w:val="005B76FB"/>
    <w:rsid w:val="005B7A64"/>
    <w:rsid w:val="005B7B89"/>
    <w:rsid w:val="005B7EF7"/>
    <w:rsid w:val="005C074E"/>
    <w:rsid w:val="005C141A"/>
    <w:rsid w:val="005C2183"/>
    <w:rsid w:val="005C2E2B"/>
    <w:rsid w:val="005C2F71"/>
    <w:rsid w:val="005C2FFE"/>
    <w:rsid w:val="005C393F"/>
    <w:rsid w:val="005C3F07"/>
    <w:rsid w:val="005C4823"/>
    <w:rsid w:val="005C54AD"/>
    <w:rsid w:val="005C6C3A"/>
    <w:rsid w:val="005C6C5F"/>
    <w:rsid w:val="005C6C83"/>
    <w:rsid w:val="005C75B8"/>
    <w:rsid w:val="005C7812"/>
    <w:rsid w:val="005C7926"/>
    <w:rsid w:val="005C7FDE"/>
    <w:rsid w:val="005D05C1"/>
    <w:rsid w:val="005D0CF0"/>
    <w:rsid w:val="005D0D2C"/>
    <w:rsid w:val="005D12B1"/>
    <w:rsid w:val="005D2E6E"/>
    <w:rsid w:val="005D31F0"/>
    <w:rsid w:val="005D3309"/>
    <w:rsid w:val="005D4261"/>
    <w:rsid w:val="005D4A2A"/>
    <w:rsid w:val="005D5377"/>
    <w:rsid w:val="005D55D0"/>
    <w:rsid w:val="005D58D4"/>
    <w:rsid w:val="005D5F6A"/>
    <w:rsid w:val="005D62E4"/>
    <w:rsid w:val="005D7CCA"/>
    <w:rsid w:val="005E03D7"/>
    <w:rsid w:val="005E04E4"/>
    <w:rsid w:val="005E0A43"/>
    <w:rsid w:val="005E1462"/>
    <w:rsid w:val="005E1516"/>
    <w:rsid w:val="005E1696"/>
    <w:rsid w:val="005E16CF"/>
    <w:rsid w:val="005E186E"/>
    <w:rsid w:val="005E1918"/>
    <w:rsid w:val="005E1A0D"/>
    <w:rsid w:val="005E1C2D"/>
    <w:rsid w:val="005E24F1"/>
    <w:rsid w:val="005E2910"/>
    <w:rsid w:val="005E2CCF"/>
    <w:rsid w:val="005E4AFB"/>
    <w:rsid w:val="005E5982"/>
    <w:rsid w:val="005E6D53"/>
    <w:rsid w:val="005E724E"/>
    <w:rsid w:val="005E7545"/>
    <w:rsid w:val="005E7AD0"/>
    <w:rsid w:val="005F082E"/>
    <w:rsid w:val="005F0CBA"/>
    <w:rsid w:val="005F0CE4"/>
    <w:rsid w:val="005F10FE"/>
    <w:rsid w:val="005F1A43"/>
    <w:rsid w:val="005F2B43"/>
    <w:rsid w:val="005F2B91"/>
    <w:rsid w:val="005F3094"/>
    <w:rsid w:val="005F4982"/>
    <w:rsid w:val="005F63B7"/>
    <w:rsid w:val="005F6DE2"/>
    <w:rsid w:val="005F75A5"/>
    <w:rsid w:val="005F7CBA"/>
    <w:rsid w:val="0060056D"/>
    <w:rsid w:val="006006B5"/>
    <w:rsid w:val="006008EA"/>
    <w:rsid w:val="00600A6B"/>
    <w:rsid w:val="00601E0E"/>
    <w:rsid w:val="0060364D"/>
    <w:rsid w:val="006042FD"/>
    <w:rsid w:val="006048A1"/>
    <w:rsid w:val="00604B6D"/>
    <w:rsid w:val="006058C2"/>
    <w:rsid w:val="0060652D"/>
    <w:rsid w:val="00606C46"/>
    <w:rsid w:val="006078EA"/>
    <w:rsid w:val="00607C98"/>
    <w:rsid w:val="00607E82"/>
    <w:rsid w:val="00610CF5"/>
    <w:rsid w:val="00610E5F"/>
    <w:rsid w:val="0061127E"/>
    <w:rsid w:val="006118B2"/>
    <w:rsid w:val="0061195F"/>
    <w:rsid w:val="00611D19"/>
    <w:rsid w:val="00611D6B"/>
    <w:rsid w:val="0061236A"/>
    <w:rsid w:val="006129C4"/>
    <w:rsid w:val="00612F1D"/>
    <w:rsid w:val="00613594"/>
    <w:rsid w:val="0061472F"/>
    <w:rsid w:val="0061479F"/>
    <w:rsid w:val="00615714"/>
    <w:rsid w:val="00615831"/>
    <w:rsid w:val="00615C86"/>
    <w:rsid w:val="00616523"/>
    <w:rsid w:val="0061666E"/>
    <w:rsid w:val="00616B3E"/>
    <w:rsid w:val="00616C24"/>
    <w:rsid w:val="00617598"/>
    <w:rsid w:val="00617B34"/>
    <w:rsid w:val="00617DC7"/>
    <w:rsid w:val="00617EE2"/>
    <w:rsid w:val="006206C8"/>
    <w:rsid w:val="00621CB6"/>
    <w:rsid w:val="00622797"/>
    <w:rsid w:val="006227F7"/>
    <w:rsid w:val="006229D2"/>
    <w:rsid w:val="00622F6D"/>
    <w:rsid w:val="00623C60"/>
    <w:rsid w:val="00623E13"/>
    <w:rsid w:val="00624A32"/>
    <w:rsid w:val="006250B9"/>
    <w:rsid w:val="00625841"/>
    <w:rsid w:val="006265E1"/>
    <w:rsid w:val="00626898"/>
    <w:rsid w:val="00626C1C"/>
    <w:rsid w:val="006300E4"/>
    <w:rsid w:val="006307D0"/>
    <w:rsid w:val="006309D2"/>
    <w:rsid w:val="00630B3A"/>
    <w:rsid w:val="0063118B"/>
    <w:rsid w:val="00631511"/>
    <w:rsid w:val="006328CE"/>
    <w:rsid w:val="00632EEC"/>
    <w:rsid w:val="0063328A"/>
    <w:rsid w:val="00633348"/>
    <w:rsid w:val="00633651"/>
    <w:rsid w:val="00635949"/>
    <w:rsid w:val="0063693F"/>
    <w:rsid w:val="00636D34"/>
    <w:rsid w:val="0063745E"/>
    <w:rsid w:val="006374FC"/>
    <w:rsid w:val="00640864"/>
    <w:rsid w:val="00640CC9"/>
    <w:rsid w:val="00640CD7"/>
    <w:rsid w:val="00640CD9"/>
    <w:rsid w:val="00641377"/>
    <w:rsid w:val="00641490"/>
    <w:rsid w:val="00642963"/>
    <w:rsid w:val="00642B42"/>
    <w:rsid w:val="006433D5"/>
    <w:rsid w:val="00643DC4"/>
    <w:rsid w:val="0064419E"/>
    <w:rsid w:val="00644706"/>
    <w:rsid w:val="00644A82"/>
    <w:rsid w:val="00645829"/>
    <w:rsid w:val="00645D89"/>
    <w:rsid w:val="00645E84"/>
    <w:rsid w:val="0064644B"/>
    <w:rsid w:val="00646A7A"/>
    <w:rsid w:val="00646FCF"/>
    <w:rsid w:val="0064737E"/>
    <w:rsid w:val="00647B43"/>
    <w:rsid w:val="00647FAE"/>
    <w:rsid w:val="006505C6"/>
    <w:rsid w:val="006507BF"/>
    <w:rsid w:val="00650A81"/>
    <w:rsid w:val="00650CEC"/>
    <w:rsid w:val="00650F3E"/>
    <w:rsid w:val="006515E1"/>
    <w:rsid w:val="0065244D"/>
    <w:rsid w:val="006525C0"/>
    <w:rsid w:val="00652768"/>
    <w:rsid w:val="00652A7D"/>
    <w:rsid w:val="00653ACF"/>
    <w:rsid w:val="00653B77"/>
    <w:rsid w:val="00653BCD"/>
    <w:rsid w:val="00653D95"/>
    <w:rsid w:val="0065450F"/>
    <w:rsid w:val="00655113"/>
    <w:rsid w:val="006557A7"/>
    <w:rsid w:val="00655A9D"/>
    <w:rsid w:val="00656713"/>
    <w:rsid w:val="006575F4"/>
    <w:rsid w:val="00657F81"/>
    <w:rsid w:val="00660D83"/>
    <w:rsid w:val="00660F1A"/>
    <w:rsid w:val="0066102A"/>
    <w:rsid w:val="00661C8E"/>
    <w:rsid w:val="00662560"/>
    <w:rsid w:val="006629CD"/>
    <w:rsid w:val="00662E89"/>
    <w:rsid w:val="00664356"/>
    <w:rsid w:val="00664AB5"/>
    <w:rsid w:val="00664FA6"/>
    <w:rsid w:val="00665677"/>
    <w:rsid w:val="00667284"/>
    <w:rsid w:val="00670514"/>
    <w:rsid w:val="006709D7"/>
    <w:rsid w:val="00672C4D"/>
    <w:rsid w:val="00672F1A"/>
    <w:rsid w:val="006734C5"/>
    <w:rsid w:val="00673BCD"/>
    <w:rsid w:val="00673BF3"/>
    <w:rsid w:val="0067482E"/>
    <w:rsid w:val="00674E0B"/>
    <w:rsid w:val="00675494"/>
    <w:rsid w:val="00675BFA"/>
    <w:rsid w:val="0067679E"/>
    <w:rsid w:val="00677310"/>
    <w:rsid w:val="00677459"/>
    <w:rsid w:val="00677BBF"/>
    <w:rsid w:val="006807A0"/>
    <w:rsid w:val="00681EF3"/>
    <w:rsid w:val="00682168"/>
    <w:rsid w:val="0068244F"/>
    <w:rsid w:val="00682E66"/>
    <w:rsid w:val="00685543"/>
    <w:rsid w:val="006855BB"/>
    <w:rsid w:val="0068561E"/>
    <w:rsid w:val="0068624D"/>
    <w:rsid w:val="006863AE"/>
    <w:rsid w:val="00686D2A"/>
    <w:rsid w:val="006870D1"/>
    <w:rsid w:val="00687354"/>
    <w:rsid w:val="00687C1F"/>
    <w:rsid w:val="00687D60"/>
    <w:rsid w:val="00690205"/>
    <w:rsid w:val="006907BC"/>
    <w:rsid w:val="00690E07"/>
    <w:rsid w:val="00690E95"/>
    <w:rsid w:val="00691F05"/>
    <w:rsid w:val="006922E3"/>
    <w:rsid w:val="00692787"/>
    <w:rsid w:val="00692C81"/>
    <w:rsid w:val="00693749"/>
    <w:rsid w:val="00694299"/>
    <w:rsid w:val="006955CF"/>
    <w:rsid w:val="006959B2"/>
    <w:rsid w:val="00696102"/>
    <w:rsid w:val="006979BD"/>
    <w:rsid w:val="006A0C2A"/>
    <w:rsid w:val="006A13A3"/>
    <w:rsid w:val="006A20CC"/>
    <w:rsid w:val="006A238B"/>
    <w:rsid w:val="006A2A47"/>
    <w:rsid w:val="006A2CE3"/>
    <w:rsid w:val="006A3A76"/>
    <w:rsid w:val="006A3BCE"/>
    <w:rsid w:val="006A4EC7"/>
    <w:rsid w:val="006A54AB"/>
    <w:rsid w:val="006A5D95"/>
    <w:rsid w:val="006A5E7D"/>
    <w:rsid w:val="006A6A7C"/>
    <w:rsid w:val="006A6DED"/>
    <w:rsid w:val="006A7837"/>
    <w:rsid w:val="006B0227"/>
    <w:rsid w:val="006B09B1"/>
    <w:rsid w:val="006B1177"/>
    <w:rsid w:val="006B14C0"/>
    <w:rsid w:val="006B228A"/>
    <w:rsid w:val="006B26F1"/>
    <w:rsid w:val="006B28C1"/>
    <w:rsid w:val="006B2932"/>
    <w:rsid w:val="006B2AF6"/>
    <w:rsid w:val="006B3649"/>
    <w:rsid w:val="006B394F"/>
    <w:rsid w:val="006B3A65"/>
    <w:rsid w:val="006B4583"/>
    <w:rsid w:val="006B6BEC"/>
    <w:rsid w:val="006C0AF5"/>
    <w:rsid w:val="006C1231"/>
    <w:rsid w:val="006C15F7"/>
    <w:rsid w:val="006C1EF8"/>
    <w:rsid w:val="006C21CD"/>
    <w:rsid w:val="006C2D30"/>
    <w:rsid w:val="006C3CAF"/>
    <w:rsid w:val="006C3D6E"/>
    <w:rsid w:val="006C46AB"/>
    <w:rsid w:val="006C6E37"/>
    <w:rsid w:val="006C7AB3"/>
    <w:rsid w:val="006D09F6"/>
    <w:rsid w:val="006D165B"/>
    <w:rsid w:val="006D2B8E"/>
    <w:rsid w:val="006D2F1C"/>
    <w:rsid w:val="006D4006"/>
    <w:rsid w:val="006D5447"/>
    <w:rsid w:val="006D5453"/>
    <w:rsid w:val="006D601B"/>
    <w:rsid w:val="006D62C3"/>
    <w:rsid w:val="006D703A"/>
    <w:rsid w:val="006D74D4"/>
    <w:rsid w:val="006D752A"/>
    <w:rsid w:val="006E05A1"/>
    <w:rsid w:val="006E0A91"/>
    <w:rsid w:val="006E2B50"/>
    <w:rsid w:val="006E2CFF"/>
    <w:rsid w:val="006E33ED"/>
    <w:rsid w:val="006E3860"/>
    <w:rsid w:val="006E4757"/>
    <w:rsid w:val="006E4A4B"/>
    <w:rsid w:val="006E548A"/>
    <w:rsid w:val="006E5B3E"/>
    <w:rsid w:val="006E5E83"/>
    <w:rsid w:val="006E6B79"/>
    <w:rsid w:val="006E7C23"/>
    <w:rsid w:val="006F0EB9"/>
    <w:rsid w:val="006F1816"/>
    <w:rsid w:val="006F3069"/>
    <w:rsid w:val="006F366B"/>
    <w:rsid w:val="006F36BD"/>
    <w:rsid w:val="006F3ABC"/>
    <w:rsid w:val="006F4F4D"/>
    <w:rsid w:val="006F5ADF"/>
    <w:rsid w:val="006F5E8C"/>
    <w:rsid w:val="006F6AB5"/>
    <w:rsid w:val="006F749B"/>
    <w:rsid w:val="006F78D1"/>
    <w:rsid w:val="006F7DB9"/>
    <w:rsid w:val="00700056"/>
    <w:rsid w:val="007000C8"/>
    <w:rsid w:val="00700DE0"/>
    <w:rsid w:val="00701224"/>
    <w:rsid w:val="0070189A"/>
    <w:rsid w:val="00701B58"/>
    <w:rsid w:val="00701F57"/>
    <w:rsid w:val="0070283A"/>
    <w:rsid w:val="007029B0"/>
    <w:rsid w:val="00702E96"/>
    <w:rsid w:val="00702F23"/>
    <w:rsid w:val="00702F3B"/>
    <w:rsid w:val="00703460"/>
    <w:rsid w:val="00703DB9"/>
    <w:rsid w:val="00703E1B"/>
    <w:rsid w:val="00704F2B"/>
    <w:rsid w:val="007059D4"/>
    <w:rsid w:val="007101C4"/>
    <w:rsid w:val="00711237"/>
    <w:rsid w:val="00712184"/>
    <w:rsid w:val="007121F1"/>
    <w:rsid w:val="007132F2"/>
    <w:rsid w:val="00713D36"/>
    <w:rsid w:val="007142F9"/>
    <w:rsid w:val="0071469E"/>
    <w:rsid w:val="0071473C"/>
    <w:rsid w:val="007147BE"/>
    <w:rsid w:val="00714AFE"/>
    <w:rsid w:val="007179D5"/>
    <w:rsid w:val="007179D9"/>
    <w:rsid w:val="00717A30"/>
    <w:rsid w:val="00720750"/>
    <w:rsid w:val="00720F98"/>
    <w:rsid w:val="00722A40"/>
    <w:rsid w:val="00723D13"/>
    <w:rsid w:val="007249B0"/>
    <w:rsid w:val="00725BB1"/>
    <w:rsid w:val="007266C4"/>
    <w:rsid w:val="007269EC"/>
    <w:rsid w:val="00730977"/>
    <w:rsid w:val="00730E08"/>
    <w:rsid w:val="00730FC9"/>
    <w:rsid w:val="007311F6"/>
    <w:rsid w:val="0073328C"/>
    <w:rsid w:val="00733381"/>
    <w:rsid w:val="0073368E"/>
    <w:rsid w:val="0073482B"/>
    <w:rsid w:val="00734AB8"/>
    <w:rsid w:val="00734BA4"/>
    <w:rsid w:val="00735013"/>
    <w:rsid w:val="007352CA"/>
    <w:rsid w:val="007359E8"/>
    <w:rsid w:val="00735BA7"/>
    <w:rsid w:val="00736690"/>
    <w:rsid w:val="00736CD4"/>
    <w:rsid w:val="00736DDF"/>
    <w:rsid w:val="007409E6"/>
    <w:rsid w:val="00740EA9"/>
    <w:rsid w:val="007414F9"/>
    <w:rsid w:val="00741982"/>
    <w:rsid w:val="00741BA8"/>
    <w:rsid w:val="00741E13"/>
    <w:rsid w:val="00742110"/>
    <w:rsid w:val="007422AD"/>
    <w:rsid w:val="00743BC3"/>
    <w:rsid w:val="00744372"/>
    <w:rsid w:val="00744A43"/>
    <w:rsid w:val="00746149"/>
    <w:rsid w:val="007463DD"/>
    <w:rsid w:val="00746491"/>
    <w:rsid w:val="007472AE"/>
    <w:rsid w:val="00750664"/>
    <w:rsid w:val="007518D6"/>
    <w:rsid w:val="00752C91"/>
    <w:rsid w:val="007546EC"/>
    <w:rsid w:val="00754776"/>
    <w:rsid w:val="007555C6"/>
    <w:rsid w:val="00755763"/>
    <w:rsid w:val="007558F8"/>
    <w:rsid w:val="00755F4B"/>
    <w:rsid w:val="00756921"/>
    <w:rsid w:val="00756D29"/>
    <w:rsid w:val="00757ACC"/>
    <w:rsid w:val="00761166"/>
    <w:rsid w:val="0076181B"/>
    <w:rsid w:val="0076339B"/>
    <w:rsid w:val="0076351C"/>
    <w:rsid w:val="00764341"/>
    <w:rsid w:val="007659F4"/>
    <w:rsid w:val="00765CE3"/>
    <w:rsid w:val="00766954"/>
    <w:rsid w:val="00767C19"/>
    <w:rsid w:val="00770EB9"/>
    <w:rsid w:val="007714F6"/>
    <w:rsid w:val="00772636"/>
    <w:rsid w:val="00772991"/>
    <w:rsid w:val="00775DA9"/>
    <w:rsid w:val="0077710E"/>
    <w:rsid w:val="00777271"/>
    <w:rsid w:val="00780221"/>
    <w:rsid w:val="00780489"/>
    <w:rsid w:val="007807B5"/>
    <w:rsid w:val="00780CCD"/>
    <w:rsid w:val="00781798"/>
    <w:rsid w:val="007823C9"/>
    <w:rsid w:val="0078285E"/>
    <w:rsid w:val="007846D8"/>
    <w:rsid w:val="007848FC"/>
    <w:rsid w:val="0078589E"/>
    <w:rsid w:val="00785B1D"/>
    <w:rsid w:val="00786105"/>
    <w:rsid w:val="00786574"/>
    <w:rsid w:val="0078792E"/>
    <w:rsid w:val="00790726"/>
    <w:rsid w:val="00790973"/>
    <w:rsid w:val="00790A1A"/>
    <w:rsid w:val="00790DE0"/>
    <w:rsid w:val="007910A0"/>
    <w:rsid w:val="007911B5"/>
    <w:rsid w:val="00791DEE"/>
    <w:rsid w:val="0079208E"/>
    <w:rsid w:val="007933CB"/>
    <w:rsid w:val="007948EB"/>
    <w:rsid w:val="00794AE8"/>
    <w:rsid w:val="00794B82"/>
    <w:rsid w:val="00795578"/>
    <w:rsid w:val="00795BBA"/>
    <w:rsid w:val="00796C0C"/>
    <w:rsid w:val="00796D14"/>
    <w:rsid w:val="00797ADC"/>
    <w:rsid w:val="00797CD1"/>
    <w:rsid w:val="007A0828"/>
    <w:rsid w:val="007A0D5E"/>
    <w:rsid w:val="007A1891"/>
    <w:rsid w:val="007A1DBE"/>
    <w:rsid w:val="007A264E"/>
    <w:rsid w:val="007A2B4C"/>
    <w:rsid w:val="007A37B2"/>
    <w:rsid w:val="007A3AA3"/>
    <w:rsid w:val="007A4101"/>
    <w:rsid w:val="007A4A66"/>
    <w:rsid w:val="007A5186"/>
    <w:rsid w:val="007A72AF"/>
    <w:rsid w:val="007B0B0E"/>
    <w:rsid w:val="007B0FA8"/>
    <w:rsid w:val="007B161C"/>
    <w:rsid w:val="007B17D8"/>
    <w:rsid w:val="007B1E0E"/>
    <w:rsid w:val="007B1E1A"/>
    <w:rsid w:val="007B251C"/>
    <w:rsid w:val="007B3107"/>
    <w:rsid w:val="007B4340"/>
    <w:rsid w:val="007B44B7"/>
    <w:rsid w:val="007B470F"/>
    <w:rsid w:val="007B767D"/>
    <w:rsid w:val="007B7CF8"/>
    <w:rsid w:val="007C1435"/>
    <w:rsid w:val="007C14CE"/>
    <w:rsid w:val="007C1D7C"/>
    <w:rsid w:val="007C2228"/>
    <w:rsid w:val="007C2E3C"/>
    <w:rsid w:val="007C38B5"/>
    <w:rsid w:val="007C3BAF"/>
    <w:rsid w:val="007C3EAC"/>
    <w:rsid w:val="007C40AA"/>
    <w:rsid w:val="007C6A10"/>
    <w:rsid w:val="007C7135"/>
    <w:rsid w:val="007D030E"/>
    <w:rsid w:val="007D1028"/>
    <w:rsid w:val="007D1421"/>
    <w:rsid w:val="007D2C0A"/>
    <w:rsid w:val="007D3408"/>
    <w:rsid w:val="007D3474"/>
    <w:rsid w:val="007D38B1"/>
    <w:rsid w:val="007D456E"/>
    <w:rsid w:val="007D46E9"/>
    <w:rsid w:val="007D4C08"/>
    <w:rsid w:val="007D4E8B"/>
    <w:rsid w:val="007D5C0C"/>
    <w:rsid w:val="007D68B5"/>
    <w:rsid w:val="007D7AF4"/>
    <w:rsid w:val="007E0A7E"/>
    <w:rsid w:val="007E13F2"/>
    <w:rsid w:val="007E2390"/>
    <w:rsid w:val="007E2BD2"/>
    <w:rsid w:val="007E37AD"/>
    <w:rsid w:val="007E61E6"/>
    <w:rsid w:val="007E67AC"/>
    <w:rsid w:val="007F0412"/>
    <w:rsid w:val="007F079E"/>
    <w:rsid w:val="007F0934"/>
    <w:rsid w:val="007F1E3E"/>
    <w:rsid w:val="007F3277"/>
    <w:rsid w:val="007F394C"/>
    <w:rsid w:val="007F4189"/>
    <w:rsid w:val="007F44D5"/>
    <w:rsid w:val="007F4ACC"/>
    <w:rsid w:val="007F4E69"/>
    <w:rsid w:val="007F5719"/>
    <w:rsid w:val="007F6C04"/>
    <w:rsid w:val="00802741"/>
    <w:rsid w:val="00802A95"/>
    <w:rsid w:val="0080367B"/>
    <w:rsid w:val="008044C6"/>
    <w:rsid w:val="00804597"/>
    <w:rsid w:val="008055FB"/>
    <w:rsid w:val="00805BF8"/>
    <w:rsid w:val="00805D4C"/>
    <w:rsid w:val="00806B80"/>
    <w:rsid w:val="00807C05"/>
    <w:rsid w:val="00810733"/>
    <w:rsid w:val="00811134"/>
    <w:rsid w:val="008114F8"/>
    <w:rsid w:val="008119DC"/>
    <w:rsid w:val="008119DF"/>
    <w:rsid w:val="00812121"/>
    <w:rsid w:val="0081320E"/>
    <w:rsid w:val="00813B18"/>
    <w:rsid w:val="00813C7E"/>
    <w:rsid w:val="008144D5"/>
    <w:rsid w:val="00815078"/>
    <w:rsid w:val="0081511A"/>
    <w:rsid w:val="00815B80"/>
    <w:rsid w:val="008164B6"/>
    <w:rsid w:val="0081687A"/>
    <w:rsid w:val="00817104"/>
    <w:rsid w:val="00817255"/>
    <w:rsid w:val="00820574"/>
    <w:rsid w:val="00820A2F"/>
    <w:rsid w:val="00821F76"/>
    <w:rsid w:val="00822160"/>
    <w:rsid w:val="00822240"/>
    <w:rsid w:val="008229AF"/>
    <w:rsid w:val="00823818"/>
    <w:rsid w:val="0082381E"/>
    <w:rsid w:val="008242CA"/>
    <w:rsid w:val="00825939"/>
    <w:rsid w:val="008260E8"/>
    <w:rsid w:val="00826176"/>
    <w:rsid w:val="00830105"/>
    <w:rsid w:val="00830268"/>
    <w:rsid w:val="00831DAE"/>
    <w:rsid w:val="00831FB1"/>
    <w:rsid w:val="00832055"/>
    <w:rsid w:val="008320A8"/>
    <w:rsid w:val="00834109"/>
    <w:rsid w:val="008341A1"/>
    <w:rsid w:val="008356EE"/>
    <w:rsid w:val="00835B24"/>
    <w:rsid w:val="00835BE2"/>
    <w:rsid w:val="00835DC0"/>
    <w:rsid w:val="00835ECB"/>
    <w:rsid w:val="008366DD"/>
    <w:rsid w:val="00837FBB"/>
    <w:rsid w:val="00840094"/>
    <w:rsid w:val="008400DA"/>
    <w:rsid w:val="008400EC"/>
    <w:rsid w:val="008417DF"/>
    <w:rsid w:val="00841B8C"/>
    <w:rsid w:val="008427A0"/>
    <w:rsid w:val="00843296"/>
    <w:rsid w:val="008439CA"/>
    <w:rsid w:val="00843C84"/>
    <w:rsid w:val="00845143"/>
    <w:rsid w:val="0084594D"/>
    <w:rsid w:val="0084614C"/>
    <w:rsid w:val="00846826"/>
    <w:rsid w:val="00850780"/>
    <w:rsid w:val="008515DB"/>
    <w:rsid w:val="008518DD"/>
    <w:rsid w:val="00852054"/>
    <w:rsid w:val="00852468"/>
    <w:rsid w:val="00852940"/>
    <w:rsid w:val="00852DB1"/>
    <w:rsid w:val="0085463B"/>
    <w:rsid w:val="00854B74"/>
    <w:rsid w:val="00855037"/>
    <w:rsid w:val="00855319"/>
    <w:rsid w:val="00855A32"/>
    <w:rsid w:val="00855C67"/>
    <w:rsid w:val="00855D43"/>
    <w:rsid w:val="008577C9"/>
    <w:rsid w:val="008579B0"/>
    <w:rsid w:val="008623FA"/>
    <w:rsid w:val="00862498"/>
    <w:rsid w:val="008626F4"/>
    <w:rsid w:val="00862E28"/>
    <w:rsid w:val="0086328B"/>
    <w:rsid w:val="0086371E"/>
    <w:rsid w:val="008639CF"/>
    <w:rsid w:val="00864A6E"/>
    <w:rsid w:val="0086541D"/>
    <w:rsid w:val="00865ACB"/>
    <w:rsid w:val="00865B1B"/>
    <w:rsid w:val="00865FF2"/>
    <w:rsid w:val="00866827"/>
    <w:rsid w:val="00866C73"/>
    <w:rsid w:val="00867096"/>
    <w:rsid w:val="0086762D"/>
    <w:rsid w:val="008678BE"/>
    <w:rsid w:val="00870824"/>
    <w:rsid w:val="008709B2"/>
    <w:rsid w:val="008726C3"/>
    <w:rsid w:val="008727D1"/>
    <w:rsid w:val="00872D63"/>
    <w:rsid w:val="0087312D"/>
    <w:rsid w:val="00874A81"/>
    <w:rsid w:val="00874BD0"/>
    <w:rsid w:val="00875C49"/>
    <w:rsid w:val="008764C7"/>
    <w:rsid w:val="00876DCB"/>
    <w:rsid w:val="00876E24"/>
    <w:rsid w:val="00876EA5"/>
    <w:rsid w:val="00876F1B"/>
    <w:rsid w:val="00876F58"/>
    <w:rsid w:val="00877ABA"/>
    <w:rsid w:val="00880062"/>
    <w:rsid w:val="00880959"/>
    <w:rsid w:val="00881ADF"/>
    <w:rsid w:val="00881B17"/>
    <w:rsid w:val="00881CD7"/>
    <w:rsid w:val="00881DC6"/>
    <w:rsid w:val="00882653"/>
    <w:rsid w:val="00883223"/>
    <w:rsid w:val="00883EC1"/>
    <w:rsid w:val="008842FF"/>
    <w:rsid w:val="00884B16"/>
    <w:rsid w:val="008868DC"/>
    <w:rsid w:val="0088696E"/>
    <w:rsid w:val="00886F35"/>
    <w:rsid w:val="00887496"/>
    <w:rsid w:val="00890564"/>
    <w:rsid w:val="00890CF2"/>
    <w:rsid w:val="00890E67"/>
    <w:rsid w:val="008920A1"/>
    <w:rsid w:val="008926E5"/>
    <w:rsid w:val="008950A8"/>
    <w:rsid w:val="00895FA0"/>
    <w:rsid w:val="00896D38"/>
    <w:rsid w:val="008970B4"/>
    <w:rsid w:val="0089754F"/>
    <w:rsid w:val="00897A33"/>
    <w:rsid w:val="008A1432"/>
    <w:rsid w:val="008A16C6"/>
    <w:rsid w:val="008A33E9"/>
    <w:rsid w:val="008A455E"/>
    <w:rsid w:val="008A57C4"/>
    <w:rsid w:val="008A6103"/>
    <w:rsid w:val="008A6863"/>
    <w:rsid w:val="008A6FC6"/>
    <w:rsid w:val="008A76B1"/>
    <w:rsid w:val="008A76BC"/>
    <w:rsid w:val="008A778F"/>
    <w:rsid w:val="008A7BB9"/>
    <w:rsid w:val="008B0A7F"/>
    <w:rsid w:val="008B0C00"/>
    <w:rsid w:val="008B165C"/>
    <w:rsid w:val="008B19E1"/>
    <w:rsid w:val="008B39A7"/>
    <w:rsid w:val="008B3C5F"/>
    <w:rsid w:val="008B3C67"/>
    <w:rsid w:val="008B41F1"/>
    <w:rsid w:val="008B4710"/>
    <w:rsid w:val="008B4DB2"/>
    <w:rsid w:val="008B4DD1"/>
    <w:rsid w:val="008B5315"/>
    <w:rsid w:val="008B648B"/>
    <w:rsid w:val="008B6A54"/>
    <w:rsid w:val="008B7F79"/>
    <w:rsid w:val="008C08E3"/>
    <w:rsid w:val="008C1DE9"/>
    <w:rsid w:val="008C2117"/>
    <w:rsid w:val="008C24AA"/>
    <w:rsid w:val="008C24F1"/>
    <w:rsid w:val="008C30AE"/>
    <w:rsid w:val="008C35A4"/>
    <w:rsid w:val="008C37F2"/>
    <w:rsid w:val="008C5047"/>
    <w:rsid w:val="008C55EE"/>
    <w:rsid w:val="008C73D0"/>
    <w:rsid w:val="008C7E2A"/>
    <w:rsid w:val="008C7FD7"/>
    <w:rsid w:val="008D03FA"/>
    <w:rsid w:val="008D089E"/>
    <w:rsid w:val="008D1477"/>
    <w:rsid w:val="008D2AC3"/>
    <w:rsid w:val="008D2F8B"/>
    <w:rsid w:val="008D2FFC"/>
    <w:rsid w:val="008D3080"/>
    <w:rsid w:val="008D344D"/>
    <w:rsid w:val="008D38F3"/>
    <w:rsid w:val="008D3E4C"/>
    <w:rsid w:val="008D4173"/>
    <w:rsid w:val="008D439A"/>
    <w:rsid w:val="008D47A1"/>
    <w:rsid w:val="008D5263"/>
    <w:rsid w:val="008D53F8"/>
    <w:rsid w:val="008D636D"/>
    <w:rsid w:val="008D70DA"/>
    <w:rsid w:val="008D716F"/>
    <w:rsid w:val="008D73B9"/>
    <w:rsid w:val="008D7874"/>
    <w:rsid w:val="008E0C37"/>
    <w:rsid w:val="008E1BF5"/>
    <w:rsid w:val="008E1CFC"/>
    <w:rsid w:val="008E2805"/>
    <w:rsid w:val="008E2E9A"/>
    <w:rsid w:val="008E3497"/>
    <w:rsid w:val="008E39A4"/>
    <w:rsid w:val="008E5185"/>
    <w:rsid w:val="008E52C9"/>
    <w:rsid w:val="008E531B"/>
    <w:rsid w:val="008E7E15"/>
    <w:rsid w:val="008E7F26"/>
    <w:rsid w:val="008F11FA"/>
    <w:rsid w:val="008F1ABC"/>
    <w:rsid w:val="008F24B3"/>
    <w:rsid w:val="008F3294"/>
    <w:rsid w:val="008F34D8"/>
    <w:rsid w:val="008F39B6"/>
    <w:rsid w:val="008F3CE1"/>
    <w:rsid w:val="008F41DE"/>
    <w:rsid w:val="008F5013"/>
    <w:rsid w:val="008F531F"/>
    <w:rsid w:val="008F5B9D"/>
    <w:rsid w:val="008F6222"/>
    <w:rsid w:val="008F675C"/>
    <w:rsid w:val="008F74AF"/>
    <w:rsid w:val="008F7CCE"/>
    <w:rsid w:val="008F7E54"/>
    <w:rsid w:val="009009C9"/>
    <w:rsid w:val="009013E9"/>
    <w:rsid w:val="009027D9"/>
    <w:rsid w:val="0090378D"/>
    <w:rsid w:val="009039D3"/>
    <w:rsid w:val="00903E5E"/>
    <w:rsid w:val="009047E3"/>
    <w:rsid w:val="00905050"/>
    <w:rsid w:val="0090523D"/>
    <w:rsid w:val="0090582B"/>
    <w:rsid w:val="00905FC7"/>
    <w:rsid w:val="009069C5"/>
    <w:rsid w:val="00906A41"/>
    <w:rsid w:val="00906B39"/>
    <w:rsid w:val="00906F22"/>
    <w:rsid w:val="0090736F"/>
    <w:rsid w:val="009073AA"/>
    <w:rsid w:val="00910011"/>
    <w:rsid w:val="0091079E"/>
    <w:rsid w:val="009116F9"/>
    <w:rsid w:val="00912B99"/>
    <w:rsid w:val="00912EBA"/>
    <w:rsid w:val="0091387D"/>
    <w:rsid w:val="00913DDA"/>
    <w:rsid w:val="0091449F"/>
    <w:rsid w:val="00914A08"/>
    <w:rsid w:val="00914DE1"/>
    <w:rsid w:val="009150A4"/>
    <w:rsid w:val="0091526A"/>
    <w:rsid w:val="009161EF"/>
    <w:rsid w:val="0091670B"/>
    <w:rsid w:val="00917051"/>
    <w:rsid w:val="0091739F"/>
    <w:rsid w:val="009176D4"/>
    <w:rsid w:val="00920345"/>
    <w:rsid w:val="00920945"/>
    <w:rsid w:val="009217B1"/>
    <w:rsid w:val="00921846"/>
    <w:rsid w:val="009222C2"/>
    <w:rsid w:val="00922737"/>
    <w:rsid w:val="00923280"/>
    <w:rsid w:val="00923AD7"/>
    <w:rsid w:val="00923BCB"/>
    <w:rsid w:val="009248DC"/>
    <w:rsid w:val="00924E8F"/>
    <w:rsid w:val="0092533A"/>
    <w:rsid w:val="00926E0C"/>
    <w:rsid w:val="00927DE0"/>
    <w:rsid w:val="00927EA5"/>
    <w:rsid w:val="0093018A"/>
    <w:rsid w:val="00930587"/>
    <w:rsid w:val="009306C7"/>
    <w:rsid w:val="00930828"/>
    <w:rsid w:val="00930DB3"/>
    <w:rsid w:val="0093184D"/>
    <w:rsid w:val="00931A3D"/>
    <w:rsid w:val="00931D34"/>
    <w:rsid w:val="009332CF"/>
    <w:rsid w:val="0093343F"/>
    <w:rsid w:val="0093344D"/>
    <w:rsid w:val="0093379F"/>
    <w:rsid w:val="00933C1F"/>
    <w:rsid w:val="00936314"/>
    <w:rsid w:val="009364F3"/>
    <w:rsid w:val="00936857"/>
    <w:rsid w:val="00936ADC"/>
    <w:rsid w:val="00937AC8"/>
    <w:rsid w:val="00940280"/>
    <w:rsid w:val="00941198"/>
    <w:rsid w:val="009411B2"/>
    <w:rsid w:val="00941440"/>
    <w:rsid w:val="00941639"/>
    <w:rsid w:val="009419C4"/>
    <w:rsid w:val="00941D8B"/>
    <w:rsid w:val="0094210A"/>
    <w:rsid w:val="00943698"/>
    <w:rsid w:val="00943856"/>
    <w:rsid w:val="0094396B"/>
    <w:rsid w:val="00946C0C"/>
    <w:rsid w:val="00947278"/>
    <w:rsid w:val="00947689"/>
    <w:rsid w:val="009476C2"/>
    <w:rsid w:val="009477B4"/>
    <w:rsid w:val="009500A7"/>
    <w:rsid w:val="009505B6"/>
    <w:rsid w:val="009508B1"/>
    <w:rsid w:val="00951AAA"/>
    <w:rsid w:val="0095210D"/>
    <w:rsid w:val="00952805"/>
    <w:rsid w:val="00954236"/>
    <w:rsid w:val="0095465F"/>
    <w:rsid w:val="00954C70"/>
    <w:rsid w:val="00954EB9"/>
    <w:rsid w:val="00957B9C"/>
    <w:rsid w:val="009601F3"/>
    <w:rsid w:val="00960225"/>
    <w:rsid w:val="00960773"/>
    <w:rsid w:val="00960C79"/>
    <w:rsid w:val="00960F6D"/>
    <w:rsid w:val="00961264"/>
    <w:rsid w:val="00962431"/>
    <w:rsid w:val="00962937"/>
    <w:rsid w:val="009629E0"/>
    <w:rsid w:val="00963E85"/>
    <w:rsid w:val="00963F6E"/>
    <w:rsid w:val="009654B9"/>
    <w:rsid w:val="00965884"/>
    <w:rsid w:val="00965E75"/>
    <w:rsid w:val="009661E0"/>
    <w:rsid w:val="00967093"/>
    <w:rsid w:val="00967B6E"/>
    <w:rsid w:val="00970E26"/>
    <w:rsid w:val="00971838"/>
    <w:rsid w:val="00972B2C"/>
    <w:rsid w:val="00972D76"/>
    <w:rsid w:val="009735B2"/>
    <w:rsid w:val="0097369D"/>
    <w:rsid w:val="009736EC"/>
    <w:rsid w:val="009738C7"/>
    <w:rsid w:val="00973CAD"/>
    <w:rsid w:val="00974BF8"/>
    <w:rsid w:val="009754E7"/>
    <w:rsid w:val="00975AE4"/>
    <w:rsid w:val="00977648"/>
    <w:rsid w:val="00980442"/>
    <w:rsid w:val="00981331"/>
    <w:rsid w:val="00981890"/>
    <w:rsid w:val="009819A5"/>
    <w:rsid w:val="009824D3"/>
    <w:rsid w:val="0098256B"/>
    <w:rsid w:val="00982829"/>
    <w:rsid w:val="00983772"/>
    <w:rsid w:val="00983E68"/>
    <w:rsid w:val="00984491"/>
    <w:rsid w:val="00986260"/>
    <w:rsid w:val="00987AB3"/>
    <w:rsid w:val="00987C09"/>
    <w:rsid w:val="00987F3D"/>
    <w:rsid w:val="00990177"/>
    <w:rsid w:val="009909AD"/>
    <w:rsid w:val="00990C21"/>
    <w:rsid w:val="00991167"/>
    <w:rsid w:val="009911C6"/>
    <w:rsid w:val="00991D1E"/>
    <w:rsid w:val="0099385E"/>
    <w:rsid w:val="00993E8D"/>
    <w:rsid w:val="0099499D"/>
    <w:rsid w:val="00995140"/>
    <w:rsid w:val="0099536C"/>
    <w:rsid w:val="00995678"/>
    <w:rsid w:val="009964CA"/>
    <w:rsid w:val="00996BF3"/>
    <w:rsid w:val="00997111"/>
    <w:rsid w:val="009972BC"/>
    <w:rsid w:val="00997E14"/>
    <w:rsid w:val="009A060A"/>
    <w:rsid w:val="009A0A5E"/>
    <w:rsid w:val="009A10D1"/>
    <w:rsid w:val="009A23CF"/>
    <w:rsid w:val="009A269E"/>
    <w:rsid w:val="009A35CC"/>
    <w:rsid w:val="009A46B0"/>
    <w:rsid w:val="009A4BCF"/>
    <w:rsid w:val="009A4EC1"/>
    <w:rsid w:val="009A506A"/>
    <w:rsid w:val="009A72A5"/>
    <w:rsid w:val="009A7D0F"/>
    <w:rsid w:val="009B0F49"/>
    <w:rsid w:val="009B1239"/>
    <w:rsid w:val="009B129F"/>
    <w:rsid w:val="009B17E7"/>
    <w:rsid w:val="009B3AE3"/>
    <w:rsid w:val="009B4018"/>
    <w:rsid w:val="009B444B"/>
    <w:rsid w:val="009B4BF8"/>
    <w:rsid w:val="009B4DB7"/>
    <w:rsid w:val="009B4EB7"/>
    <w:rsid w:val="009B4F3C"/>
    <w:rsid w:val="009B64A6"/>
    <w:rsid w:val="009B64BE"/>
    <w:rsid w:val="009B7610"/>
    <w:rsid w:val="009B77F8"/>
    <w:rsid w:val="009B7CED"/>
    <w:rsid w:val="009C12FB"/>
    <w:rsid w:val="009C1BFD"/>
    <w:rsid w:val="009C1BFE"/>
    <w:rsid w:val="009C211D"/>
    <w:rsid w:val="009C22C2"/>
    <w:rsid w:val="009C2FC7"/>
    <w:rsid w:val="009C3853"/>
    <w:rsid w:val="009C4695"/>
    <w:rsid w:val="009C4997"/>
    <w:rsid w:val="009C516E"/>
    <w:rsid w:val="009C5208"/>
    <w:rsid w:val="009C5370"/>
    <w:rsid w:val="009C57A2"/>
    <w:rsid w:val="009C5E94"/>
    <w:rsid w:val="009C69BC"/>
    <w:rsid w:val="009D2831"/>
    <w:rsid w:val="009D2CE2"/>
    <w:rsid w:val="009D3129"/>
    <w:rsid w:val="009D3252"/>
    <w:rsid w:val="009D32A2"/>
    <w:rsid w:val="009D387B"/>
    <w:rsid w:val="009D3D0C"/>
    <w:rsid w:val="009D60D4"/>
    <w:rsid w:val="009D6415"/>
    <w:rsid w:val="009D7EC9"/>
    <w:rsid w:val="009E0693"/>
    <w:rsid w:val="009E0D29"/>
    <w:rsid w:val="009E1B00"/>
    <w:rsid w:val="009E1B3F"/>
    <w:rsid w:val="009E26A7"/>
    <w:rsid w:val="009E33F9"/>
    <w:rsid w:val="009E361D"/>
    <w:rsid w:val="009E66BE"/>
    <w:rsid w:val="009E7155"/>
    <w:rsid w:val="009F0749"/>
    <w:rsid w:val="009F0A60"/>
    <w:rsid w:val="009F0F89"/>
    <w:rsid w:val="009F2042"/>
    <w:rsid w:val="009F31F8"/>
    <w:rsid w:val="009F35FA"/>
    <w:rsid w:val="009F38A7"/>
    <w:rsid w:val="009F4B76"/>
    <w:rsid w:val="009F6061"/>
    <w:rsid w:val="009F6825"/>
    <w:rsid w:val="009F74EA"/>
    <w:rsid w:val="009F7EAA"/>
    <w:rsid w:val="00A0085A"/>
    <w:rsid w:val="00A00A5B"/>
    <w:rsid w:val="00A0111C"/>
    <w:rsid w:val="00A01161"/>
    <w:rsid w:val="00A0193F"/>
    <w:rsid w:val="00A025E6"/>
    <w:rsid w:val="00A029B6"/>
    <w:rsid w:val="00A03066"/>
    <w:rsid w:val="00A03281"/>
    <w:rsid w:val="00A03891"/>
    <w:rsid w:val="00A03938"/>
    <w:rsid w:val="00A03A67"/>
    <w:rsid w:val="00A03EA2"/>
    <w:rsid w:val="00A051C1"/>
    <w:rsid w:val="00A063A6"/>
    <w:rsid w:val="00A06767"/>
    <w:rsid w:val="00A06D3E"/>
    <w:rsid w:val="00A074D5"/>
    <w:rsid w:val="00A07890"/>
    <w:rsid w:val="00A079A9"/>
    <w:rsid w:val="00A079E5"/>
    <w:rsid w:val="00A10C9B"/>
    <w:rsid w:val="00A11D08"/>
    <w:rsid w:val="00A12565"/>
    <w:rsid w:val="00A12959"/>
    <w:rsid w:val="00A139BE"/>
    <w:rsid w:val="00A13FB6"/>
    <w:rsid w:val="00A14280"/>
    <w:rsid w:val="00A14430"/>
    <w:rsid w:val="00A145C8"/>
    <w:rsid w:val="00A15CA6"/>
    <w:rsid w:val="00A16171"/>
    <w:rsid w:val="00A16D0E"/>
    <w:rsid w:val="00A17D42"/>
    <w:rsid w:val="00A17DCD"/>
    <w:rsid w:val="00A20572"/>
    <w:rsid w:val="00A20AAF"/>
    <w:rsid w:val="00A2176B"/>
    <w:rsid w:val="00A21D25"/>
    <w:rsid w:val="00A22EA2"/>
    <w:rsid w:val="00A22FCD"/>
    <w:rsid w:val="00A2421E"/>
    <w:rsid w:val="00A24D2E"/>
    <w:rsid w:val="00A26F08"/>
    <w:rsid w:val="00A30085"/>
    <w:rsid w:val="00A308D5"/>
    <w:rsid w:val="00A30EFE"/>
    <w:rsid w:val="00A32D5F"/>
    <w:rsid w:val="00A33798"/>
    <w:rsid w:val="00A33936"/>
    <w:rsid w:val="00A349B9"/>
    <w:rsid w:val="00A34F73"/>
    <w:rsid w:val="00A35B87"/>
    <w:rsid w:val="00A36101"/>
    <w:rsid w:val="00A36728"/>
    <w:rsid w:val="00A36DE2"/>
    <w:rsid w:val="00A3783B"/>
    <w:rsid w:val="00A40D2F"/>
    <w:rsid w:val="00A42255"/>
    <w:rsid w:val="00A43E0C"/>
    <w:rsid w:val="00A443AA"/>
    <w:rsid w:val="00A443C5"/>
    <w:rsid w:val="00A450F5"/>
    <w:rsid w:val="00A461BB"/>
    <w:rsid w:val="00A466AD"/>
    <w:rsid w:val="00A46BC6"/>
    <w:rsid w:val="00A46C2F"/>
    <w:rsid w:val="00A46DB7"/>
    <w:rsid w:val="00A46DD7"/>
    <w:rsid w:val="00A514B0"/>
    <w:rsid w:val="00A51A82"/>
    <w:rsid w:val="00A55C87"/>
    <w:rsid w:val="00A578B4"/>
    <w:rsid w:val="00A579F5"/>
    <w:rsid w:val="00A57D14"/>
    <w:rsid w:val="00A57F5E"/>
    <w:rsid w:val="00A60176"/>
    <w:rsid w:val="00A60DFA"/>
    <w:rsid w:val="00A61A77"/>
    <w:rsid w:val="00A6357A"/>
    <w:rsid w:val="00A63B28"/>
    <w:rsid w:val="00A6434A"/>
    <w:rsid w:val="00A64D94"/>
    <w:rsid w:val="00A657F3"/>
    <w:rsid w:val="00A65E6F"/>
    <w:rsid w:val="00A6656A"/>
    <w:rsid w:val="00A668EC"/>
    <w:rsid w:val="00A673C5"/>
    <w:rsid w:val="00A675F4"/>
    <w:rsid w:val="00A678C3"/>
    <w:rsid w:val="00A703FE"/>
    <w:rsid w:val="00A713FB"/>
    <w:rsid w:val="00A71F63"/>
    <w:rsid w:val="00A72302"/>
    <w:rsid w:val="00A72D59"/>
    <w:rsid w:val="00A72EC0"/>
    <w:rsid w:val="00A73383"/>
    <w:rsid w:val="00A734DB"/>
    <w:rsid w:val="00A73737"/>
    <w:rsid w:val="00A737B2"/>
    <w:rsid w:val="00A73B49"/>
    <w:rsid w:val="00A73DC2"/>
    <w:rsid w:val="00A74D24"/>
    <w:rsid w:val="00A76539"/>
    <w:rsid w:val="00A76BC8"/>
    <w:rsid w:val="00A76F96"/>
    <w:rsid w:val="00A772D3"/>
    <w:rsid w:val="00A7744C"/>
    <w:rsid w:val="00A77A4D"/>
    <w:rsid w:val="00A81648"/>
    <w:rsid w:val="00A81E1E"/>
    <w:rsid w:val="00A82028"/>
    <w:rsid w:val="00A8212E"/>
    <w:rsid w:val="00A824EC"/>
    <w:rsid w:val="00A82DB8"/>
    <w:rsid w:val="00A8367D"/>
    <w:rsid w:val="00A84753"/>
    <w:rsid w:val="00A84B19"/>
    <w:rsid w:val="00A86070"/>
    <w:rsid w:val="00A86156"/>
    <w:rsid w:val="00A8710A"/>
    <w:rsid w:val="00A903E3"/>
    <w:rsid w:val="00A90B72"/>
    <w:rsid w:val="00A92080"/>
    <w:rsid w:val="00A92318"/>
    <w:rsid w:val="00A92A56"/>
    <w:rsid w:val="00A93182"/>
    <w:rsid w:val="00A9344F"/>
    <w:rsid w:val="00A93816"/>
    <w:rsid w:val="00A938A2"/>
    <w:rsid w:val="00A946E5"/>
    <w:rsid w:val="00A9605E"/>
    <w:rsid w:val="00A96847"/>
    <w:rsid w:val="00A97303"/>
    <w:rsid w:val="00AA0360"/>
    <w:rsid w:val="00AA0B13"/>
    <w:rsid w:val="00AA24E9"/>
    <w:rsid w:val="00AA3049"/>
    <w:rsid w:val="00AA306A"/>
    <w:rsid w:val="00AA3404"/>
    <w:rsid w:val="00AA3DC4"/>
    <w:rsid w:val="00AA4666"/>
    <w:rsid w:val="00AA4CC2"/>
    <w:rsid w:val="00AA5E46"/>
    <w:rsid w:val="00AA6562"/>
    <w:rsid w:val="00AA6D17"/>
    <w:rsid w:val="00AA7661"/>
    <w:rsid w:val="00AB0598"/>
    <w:rsid w:val="00AB0A98"/>
    <w:rsid w:val="00AB0E32"/>
    <w:rsid w:val="00AB0EE4"/>
    <w:rsid w:val="00AB1C74"/>
    <w:rsid w:val="00AB1FE1"/>
    <w:rsid w:val="00AB2125"/>
    <w:rsid w:val="00AB264D"/>
    <w:rsid w:val="00AB2C06"/>
    <w:rsid w:val="00AB378F"/>
    <w:rsid w:val="00AB3ED1"/>
    <w:rsid w:val="00AB450C"/>
    <w:rsid w:val="00AB4C94"/>
    <w:rsid w:val="00AB4DCA"/>
    <w:rsid w:val="00AB511D"/>
    <w:rsid w:val="00AB5660"/>
    <w:rsid w:val="00AB57D1"/>
    <w:rsid w:val="00AB5A13"/>
    <w:rsid w:val="00AB5BB6"/>
    <w:rsid w:val="00AB6116"/>
    <w:rsid w:val="00AB6700"/>
    <w:rsid w:val="00AB677A"/>
    <w:rsid w:val="00AB76A9"/>
    <w:rsid w:val="00AC0120"/>
    <w:rsid w:val="00AC1FF8"/>
    <w:rsid w:val="00AC2244"/>
    <w:rsid w:val="00AC237B"/>
    <w:rsid w:val="00AC3579"/>
    <w:rsid w:val="00AC377B"/>
    <w:rsid w:val="00AC37F1"/>
    <w:rsid w:val="00AC4131"/>
    <w:rsid w:val="00AC580E"/>
    <w:rsid w:val="00AC5A7D"/>
    <w:rsid w:val="00AC5D8C"/>
    <w:rsid w:val="00AC6032"/>
    <w:rsid w:val="00AC6191"/>
    <w:rsid w:val="00AC67AE"/>
    <w:rsid w:val="00AC71E1"/>
    <w:rsid w:val="00AC77F2"/>
    <w:rsid w:val="00AD227B"/>
    <w:rsid w:val="00AD22C5"/>
    <w:rsid w:val="00AD2399"/>
    <w:rsid w:val="00AD33D0"/>
    <w:rsid w:val="00AD45B2"/>
    <w:rsid w:val="00AD4BCE"/>
    <w:rsid w:val="00AD54BD"/>
    <w:rsid w:val="00AD5955"/>
    <w:rsid w:val="00AD59AD"/>
    <w:rsid w:val="00AD59CC"/>
    <w:rsid w:val="00AD5AF6"/>
    <w:rsid w:val="00AD5E32"/>
    <w:rsid w:val="00AD6CCC"/>
    <w:rsid w:val="00AD7020"/>
    <w:rsid w:val="00AD760E"/>
    <w:rsid w:val="00AD7C4E"/>
    <w:rsid w:val="00AE09EC"/>
    <w:rsid w:val="00AE0ABD"/>
    <w:rsid w:val="00AE0BBD"/>
    <w:rsid w:val="00AE1707"/>
    <w:rsid w:val="00AE1B4E"/>
    <w:rsid w:val="00AE200F"/>
    <w:rsid w:val="00AE2865"/>
    <w:rsid w:val="00AE2C90"/>
    <w:rsid w:val="00AE3502"/>
    <w:rsid w:val="00AE48FF"/>
    <w:rsid w:val="00AE6067"/>
    <w:rsid w:val="00AE732F"/>
    <w:rsid w:val="00AE7592"/>
    <w:rsid w:val="00AE7A9E"/>
    <w:rsid w:val="00AE7B0F"/>
    <w:rsid w:val="00AF02DE"/>
    <w:rsid w:val="00AF07CF"/>
    <w:rsid w:val="00AF2BC0"/>
    <w:rsid w:val="00AF2D1E"/>
    <w:rsid w:val="00AF37F7"/>
    <w:rsid w:val="00AF46B1"/>
    <w:rsid w:val="00AF5089"/>
    <w:rsid w:val="00AF743F"/>
    <w:rsid w:val="00B00D36"/>
    <w:rsid w:val="00B01813"/>
    <w:rsid w:val="00B0263B"/>
    <w:rsid w:val="00B02BE8"/>
    <w:rsid w:val="00B02ED3"/>
    <w:rsid w:val="00B03D13"/>
    <w:rsid w:val="00B04964"/>
    <w:rsid w:val="00B057B5"/>
    <w:rsid w:val="00B05FE1"/>
    <w:rsid w:val="00B067C2"/>
    <w:rsid w:val="00B100B0"/>
    <w:rsid w:val="00B11BE6"/>
    <w:rsid w:val="00B11D2B"/>
    <w:rsid w:val="00B1218C"/>
    <w:rsid w:val="00B1258E"/>
    <w:rsid w:val="00B12771"/>
    <w:rsid w:val="00B12819"/>
    <w:rsid w:val="00B1299F"/>
    <w:rsid w:val="00B13E71"/>
    <w:rsid w:val="00B141C5"/>
    <w:rsid w:val="00B1536F"/>
    <w:rsid w:val="00B1581C"/>
    <w:rsid w:val="00B162F2"/>
    <w:rsid w:val="00B16B6E"/>
    <w:rsid w:val="00B1705A"/>
    <w:rsid w:val="00B174E6"/>
    <w:rsid w:val="00B1770A"/>
    <w:rsid w:val="00B17DE5"/>
    <w:rsid w:val="00B205E1"/>
    <w:rsid w:val="00B20613"/>
    <w:rsid w:val="00B206FE"/>
    <w:rsid w:val="00B20C31"/>
    <w:rsid w:val="00B212DA"/>
    <w:rsid w:val="00B21A73"/>
    <w:rsid w:val="00B21D74"/>
    <w:rsid w:val="00B22762"/>
    <w:rsid w:val="00B2301F"/>
    <w:rsid w:val="00B23FD2"/>
    <w:rsid w:val="00B242E6"/>
    <w:rsid w:val="00B24647"/>
    <w:rsid w:val="00B250B5"/>
    <w:rsid w:val="00B27357"/>
    <w:rsid w:val="00B27795"/>
    <w:rsid w:val="00B278E5"/>
    <w:rsid w:val="00B3041A"/>
    <w:rsid w:val="00B31378"/>
    <w:rsid w:val="00B315A7"/>
    <w:rsid w:val="00B31C7A"/>
    <w:rsid w:val="00B32E16"/>
    <w:rsid w:val="00B33407"/>
    <w:rsid w:val="00B33D2B"/>
    <w:rsid w:val="00B33DB5"/>
    <w:rsid w:val="00B33FAD"/>
    <w:rsid w:val="00B34097"/>
    <w:rsid w:val="00B356B2"/>
    <w:rsid w:val="00B36452"/>
    <w:rsid w:val="00B36A52"/>
    <w:rsid w:val="00B40A77"/>
    <w:rsid w:val="00B40FF8"/>
    <w:rsid w:val="00B412A9"/>
    <w:rsid w:val="00B41655"/>
    <w:rsid w:val="00B41733"/>
    <w:rsid w:val="00B41E42"/>
    <w:rsid w:val="00B43604"/>
    <w:rsid w:val="00B43BD1"/>
    <w:rsid w:val="00B45873"/>
    <w:rsid w:val="00B46181"/>
    <w:rsid w:val="00B4770E"/>
    <w:rsid w:val="00B47939"/>
    <w:rsid w:val="00B47B28"/>
    <w:rsid w:val="00B47C9D"/>
    <w:rsid w:val="00B47F81"/>
    <w:rsid w:val="00B500D1"/>
    <w:rsid w:val="00B527CB"/>
    <w:rsid w:val="00B52ACA"/>
    <w:rsid w:val="00B5387C"/>
    <w:rsid w:val="00B53F3C"/>
    <w:rsid w:val="00B543A9"/>
    <w:rsid w:val="00B54B45"/>
    <w:rsid w:val="00B5592C"/>
    <w:rsid w:val="00B5688D"/>
    <w:rsid w:val="00B56B03"/>
    <w:rsid w:val="00B60700"/>
    <w:rsid w:val="00B60D9C"/>
    <w:rsid w:val="00B6137A"/>
    <w:rsid w:val="00B61ACE"/>
    <w:rsid w:val="00B61EA1"/>
    <w:rsid w:val="00B61F22"/>
    <w:rsid w:val="00B62114"/>
    <w:rsid w:val="00B62A2A"/>
    <w:rsid w:val="00B62AF8"/>
    <w:rsid w:val="00B6353A"/>
    <w:rsid w:val="00B63BEB"/>
    <w:rsid w:val="00B63C0B"/>
    <w:rsid w:val="00B64D34"/>
    <w:rsid w:val="00B65284"/>
    <w:rsid w:val="00B6553F"/>
    <w:rsid w:val="00B65C11"/>
    <w:rsid w:val="00B65E6A"/>
    <w:rsid w:val="00B6669C"/>
    <w:rsid w:val="00B676FA"/>
    <w:rsid w:val="00B678EA"/>
    <w:rsid w:val="00B679A5"/>
    <w:rsid w:val="00B7037D"/>
    <w:rsid w:val="00B710E4"/>
    <w:rsid w:val="00B72925"/>
    <w:rsid w:val="00B7306D"/>
    <w:rsid w:val="00B741C3"/>
    <w:rsid w:val="00B7435E"/>
    <w:rsid w:val="00B74787"/>
    <w:rsid w:val="00B7495F"/>
    <w:rsid w:val="00B74AF9"/>
    <w:rsid w:val="00B74E1E"/>
    <w:rsid w:val="00B75E34"/>
    <w:rsid w:val="00B75FBC"/>
    <w:rsid w:val="00B76C5C"/>
    <w:rsid w:val="00B7705E"/>
    <w:rsid w:val="00B77C3D"/>
    <w:rsid w:val="00B810A6"/>
    <w:rsid w:val="00B810B2"/>
    <w:rsid w:val="00B828E6"/>
    <w:rsid w:val="00B82C8D"/>
    <w:rsid w:val="00B831D1"/>
    <w:rsid w:val="00B8377B"/>
    <w:rsid w:val="00B83A66"/>
    <w:rsid w:val="00B849CC"/>
    <w:rsid w:val="00B85C8D"/>
    <w:rsid w:val="00B86DC8"/>
    <w:rsid w:val="00B875AA"/>
    <w:rsid w:val="00B8791A"/>
    <w:rsid w:val="00B90369"/>
    <w:rsid w:val="00B9103E"/>
    <w:rsid w:val="00B91B20"/>
    <w:rsid w:val="00B920A1"/>
    <w:rsid w:val="00B92D15"/>
    <w:rsid w:val="00B93361"/>
    <w:rsid w:val="00B93F4A"/>
    <w:rsid w:val="00B93FA6"/>
    <w:rsid w:val="00B940DC"/>
    <w:rsid w:val="00B94A5E"/>
    <w:rsid w:val="00B9597A"/>
    <w:rsid w:val="00B95E76"/>
    <w:rsid w:val="00B968B1"/>
    <w:rsid w:val="00B97CD2"/>
    <w:rsid w:val="00BA07AF"/>
    <w:rsid w:val="00BA08AA"/>
    <w:rsid w:val="00BA0A22"/>
    <w:rsid w:val="00BA18E5"/>
    <w:rsid w:val="00BA19ED"/>
    <w:rsid w:val="00BA3B19"/>
    <w:rsid w:val="00BA4072"/>
    <w:rsid w:val="00BA416B"/>
    <w:rsid w:val="00BA4EFA"/>
    <w:rsid w:val="00BA4F50"/>
    <w:rsid w:val="00BA5D41"/>
    <w:rsid w:val="00BA6958"/>
    <w:rsid w:val="00BA6EF7"/>
    <w:rsid w:val="00BA74F6"/>
    <w:rsid w:val="00BB2060"/>
    <w:rsid w:val="00BB2444"/>
    <w:rsid w:val="00BB3DFB"/>
    <w:rsid w:val="00BB5027"/>
    <w:rsid w:val="00BB52DA"/>
    <w:rsid w:val="00BB59C2"/>
    <w:rsid w:val="00BB5A1B"/>
    <w:rsid w:val="00BB6940"/>
    <w:rsid w:val="00BB6F88"/>
    <w:rsid w:val="00BB7492"/>
    <w:rsid w:val="00BB79D4"/>
    <w:rsid w:val="00BB7CA6"/>
    <w:rsid w:val="00BB7DD5"/>
    <w:rsid w:val="00BC0C36"/>
    <w:rsid w:val="00BC2163"/>
    <w:rsid w:val="00BC22D7"/>
    <w:rsid w:val="00BC304B"/>
    <w:rsid w:val="00BC30BA"/>
    <w:rsid w:val="00BC3265"/>
    <w:rsid w:val="00BC3787"/>
    <w:rsid w:val="00BC394F"/>
    <w:rsid w:val="00BC4092"/>
    <w:rsid w:val="00BC46EB"/>
    <w:rsid w:val="00BC4C92"/>
    <w:rsid w:val="00BC569B"/>
    <w:rsid w:val="00BC57FC"/>
    <w:rsid w:val="00BC5F35"/>
    <w:rsid w:val="00BC6C84"/>
    <w:rsid w:val="00BC7156"/>
    <w:rsid w:val="00BC7236"/>
    <w:rsid w:val="00BD13AF"/>
    <w:rsid w:val="00BD1B1C"/>
    <w:rsid w:val="00BD253B"/>
    <w:rsid w:val="00BD2C07"/>
    <w:rsid w:val="00BD2F29"/>
    <w:rsid w:val="00BD3EFA"/>
    <w:rsid w:val="00BD4349"/>
    <w:rsid w:val="00BD45D0"/>
    <w:rsid w:val="00BD5A85"/>
    <w:rsid w:val="00BD5CE5"/>
    <w:rsid w:val="00BD5D82"/>
    <w:rsid w:val="00BD64B6"/>
    <w:rsid w:val="00BD683F"/>
    <w:rsid w:val="00BD6AA3"/>
    <w:rsid w:val="00BD7522"/>
    <w:rsid w:val="00BD75B5"/>
    <w:rsid w:val="00BE1BFB"/>
    <w:rsid w:val="00BE2174"/>
    <w:rsid w:val="00BE2BE5"/>
    <w:rsid w:val="00BE35C9"/>
    <w:rsid w:val="00BE3E7C"/>
    <w:rsid w:val="00BE3F40"/>
    <w:rsid w:val="00BE5012"/>
    <w:rsid w:val="00BE57ED"/>
    <w:rsid w:val="00BE5ECB"/>
    <w:rsid w:val="00BE5FB3"/>
    <w:rsid w:val="00BE61A4"/>
    <w:rsid w:val="00BE62C2"/>
    <w:rsid w:val="00BE7233"/>
    <w:rsid w:val="00BE7880"/>
    <w:rsid w:val="00BE7ACD"/>
    <w:rsid w:val="00BE7BED"/>
    <w:rsid w:val="00BF001B"/>
    <w:rsid w:val="00BF02DA"/>
    <w:rsid w:val="00BF0E60"/>
    <w:rsid w:val="00BF0F9E"/>
    <w:rsid w:val="00BF1338"/>
    <w:rsid w:val="00BF1F7C"/>
    <w:rsid w:val="00BF23C9"/>
    <w:rsid w:val="00BF3A7B"/>
    <w:rsid w:val="00BF43A9"/>
    <w:rsid w:val="00BF5A6B"/>
    <w:rsid w:val="00BF718D"/>
    <w:rsid w:val="00BF77F5"/>
    <w:rsid w:val="00C00098"/>
    <w:rsid w:val="00C00E90"/>
    <w:rsid w:val="00C01084"/>
    <w:rsid w:val="00C016A3"/>
    <w:rsid w:val="00C01D60"/>
    <w:rsid w:val="00C02454"/>
    <w:rsid w:val="00C024BB"/>
    <w:rsid w:val="00C02582"/>
    <w:rsid w:val="00C0268F"/>
    <w:rsid w:val="00C02D2F"/>
    <w:rsid w:val="00C030BD"/>
    <w:rsid w:val="00C03B34"/>
    <w:rsid w:val="00C045FB"/>
    <w:rsid w:val="00C056C5"/>
    <w:rsid w:val="00C05B62"/>
    <w:rsid w:val="00C06464"/>
    <w:rsid w:val="00C07828"/>
    <w:rsid w:val="00C10CAC"/>
    <w:rsid w:val="00C116A5"/>
    <w:rsid w:val="00C11D94"/>
    <w:rsid w:val="00C131B3"/>
    <w:rsid w:val="00C13789"/>
    <w:rsid w:val="00C1379F"/>
    <w:rsid w:val="00C14BC9"/>
    <w:rsid w:val="00C15867"/>
    <w:rsid w:val="00C15885"/>
    <w:rsid w:val="00C15D4E"/>
    <w:rsid w:val="00C166CD"/>
    <w:rsid w:val="00C167A1"/>
    <w:rsid w:val="00C16E40"/>
    <w:rsid w:val="00C17D7B"/>
    <w:rsid w:val="00C17D85"/>
    <w:rsid w:val="00C20ADF"/>
    <w:rsid w:val="00C20FB1"/>
    <w:rsid w:val="00C21993"/>
    <w:rsid w:val="00C21A7B"/>
    <w:rsid w:val="00C2229A"/>
    <w:rsid w:val="00C22BB9"/>
    <w:rsid w:val="00C2307D"/>
    <w:rsid w:val="00C23287"/>
    <w:rsid w:val="00C2361E"/>
    <w:rsid w:val="00C23BEB"/>
    <w:rsid w:val="00C23F65"/>
    <w:rsid w:val="00C24370"/>
    <w:rsid w:val="00C24AE2"/>
    <w:rsid w:val="00C24ECB"/>
    <w:rsid w:val="00C251FB"/>
    <w:rsid w:val="00C25965"/>
    <w:rsid w:val="00C25D91"/>
    <w:rsid w:val="00C26612"/>
    <w:rsid w:val="00C304BE"/>
    <w:rsid w:val="00C3058D"/>
    <w:rsid w:val="00C30689"/>
    <w:rsid w:val="00C30AAB"/>
    <w:rsid w:val="00C30DE1"/>
    <w:rsid w:val="00C31AD3"/>
    <w:rsid w:val="00C31B71"/>
    <w:rsid w:val="00C322CC"/>
    <w:rsid w:val="00C329FD"/>
    <w:rsid w:val="00C32DBB"/>
    <w:rsid w:val="00C32EB7"/>
    <w:rsid w:val="00C3312C"/>
    <w:rsid w:val="00C33659"/>
    <w:rsid w:val="00C347BE"/>
    <w:rsid w:val="00C347CC"/>
    <w:rsid w:val="00C34A48"/>
    <w:rsid w:val="00C37CD0"/>
    <w:rsid w:val="00C40650"/>
    <w:rsid w:val="00C40BCE"/>
    <w:rsid w:val="00C4134E"/>
    <w:rsid w:val="00C423E2"/>
    <w:rsid w:val="00C43B9C"/>
    <w:rsid w:val="00C44C1E"/>
    <w:rsid w:val="00C44FE8"/>
    <w:rsid w:val="00C453AB"/>
    <w:rsid w:val="00C453F0"/>
    <w:rsid w:val="00C459F6"/>
    <w:rsid w:val="00C45AD6"/>
    <w:rsid w:val="00C45B5D"/>
    <w:rsid w:val="00C4641B"/>
    <w:rsid w:val="00C50975"/>
    <w:rsid w:val="00C510BC"/>
    <w:rsid w:val="00C5119A"/>
    <w:rsid w:val="00C52F97"/>
    <w:rsid w:val="00C5573F"/>
    <w:rsid w:val="00C56FBF"/>
    <w:rsid w:val="00C570BA"/>
    <w:rsid w:val="00C57685"/>
    <w:rsid w:val="00C60113"/>
    <w:rsid w:val="00C61806"/>
    <w:rsid w:val="00C62970"/>
    <w:rsid w:val="00C62AD8"/>
    <w:rsid w:val="00C63DE5"/>
    <w:rsid w:val="00C643A8"/>
    <w:rsid w:val="00C64A4D"/>
    <w:rsid w:val="00C65E1F"/>
    <w:rsid w:val="00C6709D"/>
    <w:rsid w:val="00C701B5"/>
    <w:rsid w:val="00C7021D"/>
    <w:rsid w:val="00C71EDA"/>
    <w:rsid w:val="00C72C8F"/>
    <w:rsid w:val="00C7401C"/>
    <w:rsid w:val="00C741A2"/>
    <w:rsid w:val="00C743AC"/>
    <w:rsid w:val="00C75242"/>
    <w:rsid w:val="00C753F6"/>
    <w:rsid w:val="00C760E9"/>
    <w:rsid w:val="00C767B8"/>
    <w:rsid w:val="00C773AF"/>
    <w:rsid w:val="00C775E8"/>
    <w:rsid w:val="00C77CC6"/>
    <w:rsid w:val="00C800F0"/>
    <w:rsid w:val="00C812F2"/>
    <w:rsid w:val="00C81672"/>
    <w:rsid w:val="00C83CA8"/>
    <w:rsid w:val="00C84A47"/>
    <w:rsid w:val="00C84AFE"/>
    <w:rsid w:val="00C84D4A"/>
    <w:rsid w:val="00C85438"/>
    <w:rsid w:val="00C8572A"/>
    <w:rsid w:val="00C86A0B"/>
    <w:rsid w:val="00C915E1"/>
    <w:rsid w:val="00C91F1F"/>
    <w:rsid w:val="00C92232"/>
    <w:rsid w:val="00C924B1"/>
    <w:rsid w:val="00C92723"/>
    <w:rsid w:val="00C93160"/>
    <w:rsid w:val="00C94234"/>
    <w:rsid w:val="00C943D9"/>
    <w:rsid w:val="00C94420"/>
    <w:rsid w:val="00C9442E"/>
    <w:rsid w:val="00C94768"/>
    <w:rsid w:val="00C95617"/>
    <w:rsid w:val="00C962B3"/>
    <w:rsid w:val="00C96870"/>
    <w:rsid w:val="00C97B84"/>
    <w:rsid w:val="00CA025C"/>
    <w:rsid w:val="00CA0312"/>
    <w:rsid w:val="00CA0CE4"/>
    <w:rsid w:val="00CA23FF"/>
    <w:rsid w:val="00CA368A"/>
    <w:rsid w:val="00CA3A32"/>
    <w:rsid w:val="00CA4870"/>
    <w:rsid w:val="00CA4E5F"/>
    <w:rsid w:val="00CA53E9"/>
    <w:rsid w:val="00CA6A45"/>
    <w:rsid w:val="00CA7403"/>
    <w:rsid w:val="00CA79A7"/>
    <w:rsid w:val="00CB1463"/>
    <w:rsid w:val="00CB1DEC"/>
    <w:rsid w:val="00CB3704"/>
    <w:rsid w:val="00CB3E22"/>
    <w:rsid w:val="00CB3F7D"/>
    <w:rsid w:val="00CB4C24"/>
    <w:rsid w:val="00CB51F4"/>
    <w:rsid w:val="00CB5CA7"/>
    <w:rsid w:val="00CB61D5"/>
    <w:rsid w:val="00CB65CF"/>
    <w:rsid w:val="00CB6632"/>
    <w:rsid w:val="00CB6CB3"/>
    <w:rsid w:val="00CB7439"/>
    <w:rsid w:val="00CB7459"/>
    <w:rsid w:val="00CB7A1D"/>
    <w:rsid w:val="00CC18F1"/>
    <w:rsid w:val="00CC1DAA"/>
    <w:rsid w:val="00CC2B6A"/>
    <w:rsid w:val="00CC2FC5"/>
    <w:rsid w:val="00CC31F6"/>
    <w:rsid w:val="00CC31F9"/>
    <w:rsid w:val="00CC3BB9"/>
    <w:rsid w:val="00CC46AF"/>
    <w:rsid w:val="00CC49E7"/>
    <w:rsid w:val="00CC4D24"/>
    <w:rsid w:val="00CC589D"/>
    <w:rsid w:val="00CC6386"/>
    <w:rsid w:val="00CC65DB"/>
    <w:rsid w:val="00CC6F49"/>
    <w:rsid w:val="00CC7C2E"/>
    <w:rsid w:val="00CC7CB0"/>
    <w:rsid w:val="00CC7EFD"/>
    <w:rsid w:val="00CC7FC3"/>
    <w:rsid w:val="00CD0825"/>
    <w:rsid w:val="00CD128E"/>
    <w:rsid w:val="00CD13A3"/>
    <w:rsid w:val="00CD13C2"/>
    <w:rsid w:val="00CD1CE0"/>
    <w:rsid w:val="00CD3A59"/>
    <w:rsid w:val="00CD43B0"/>
    <w:rsid w:val="00CD4BAE"/>
    <w:rsid w:val="00CD56AF"/>
    <w:rsid w:val="00CD5BC7"/>
    <w:rsid w:val="00CD67DC"/>
    <w:rsid w:val="00CD6945"/>
    <w:rsid w:val="00CD6E3D"/>
    <w:rsid w:val="00CD7198"/>
    <w:rsid w:val="00CD75A4"/>
    <w:rsid w:val="00CE07AC"/>
    <w:rsid w:val="00CE0AAC"/>
    <w:rsid w:val="00CE0E48"/>
    <w:rsid w:val="00CE3F5D"/>
    <w:rsid w:val="00CE500D"/>
    <w:rsid w:val="00CE5961"/>
    <w:rsid w:val="00CE5B45"/>
    <w:rsid w:val="00CE65C8"/>
    <w:rsid w:val="00CF08CF"/>
    <w:rsid w:val="00CF0B1E"/>
    <w:rsid w:val="00CF0FB1"/>
    <w:rsid w:val="00CF1494"/>
    <w:rsid w:val="00CF16AE"/>
    <w:rsid w:val="00CF1C42"/>
    <w:rsid w:val="00CF225D"/>
    <w:rsid w:val="00CF324D"/>
    <w:rsid w:val="00CF75CA"/>
    <w:rsid w:val="00CF76D3"/>
    <w:rsid w:val="00CF77A8"/>
    <w:rsid w:val="00CF78AE"/>
    <w:rsid w:val="00CF7AB0"/>
    <w:rsid w:val="00CF7B47"/>
    <w:rsid w:val="00CF7E98"/>
    <w:rsid w:val="00D00305"/>
    <w:rsid w:val="00D00312"/>
    <w:rsid w:val="00D00739"/>
    <w:rsid w:val="00D010EA"/>
    <w:rsid w:val="00D01305"/>
    <w:rsid w:val="00D01780"/>
    <w:rsid w:val="00D01D98"/>
    <w:rsid w:val="00D02349"/>
    <w:rsid w:val="00D023A0"/>
    <w:rsid w:val="00D02794"/>
    <w:rsid w:val="00D02E04"/>
    <w:rsid w:val="00D030D6"/>
    <w:rsid w:val="00D03742"/>
    <w:rsid w:val="00D03B5A"/>
    <w:rsid w:val="00D057B8"/>
    <w:rsid w:val="00D06A2A"/>
    <w:rsid w:val="00D06D7E"/>
    <w:rsid w:val="00D0788B"/>
    <w:rsid w:val="00D10F9E"/>
    <w:rsid w:val="00D11568"/>
    <w:rsid w:val="00D11BE5"/>
    <w:rsid w:val="00D1202F"/>
    <w:rsid w:val="00D130DF"/>
    <w:rsid w:val="00D132C9"/>
    <w:rsid w:val="00D133C4"/>
    <w:rsid w:val="00D1385F"/>
    <w:rsid w:val="00D13C9D"/>
    <w:rsid w:val="00D13E99"/>
    <w:rsid w:val="00D1523D"/>
    <w:rsid w:val="00D162CD"/>
    <w:rsid w:val="00D162E9"/>
    <w:rsid w:val="00D16984"/>
    <w:rsid w:val="00D17C14"/>
    <w:rsid w:val="00D17C97"/>
    <w:rsid w:val="00D17DD7"/>
    <w:rsid w:val="00D20280"/>
    <w:rsid w:val="00D20420"/>
    <w:rsid w:val="00D20FCA"/>
    <w:rsid w:val="00D2128A"/>
    <w:rsid w:val="00D22014"/>
    <w:rsid w:val="00D23B05"/>
    <w:rsid w:val="00D23CE5"/>
    <w:rsid w:val="00D243C5"/>
    <w:rsid w:val="00D26E78"/>
    <w:rsid w:val="00D274BB"/>
    <w:rsid w:val="00D27567"/>
    <w:rsid w:val="00D31827"/>
    <w:rsid w:val="00D31AE6"/>
    <w:rsid w:val="00D31C3A"/>
    <w:rsid w:val="00D32C44"/>
    <w:rsid w:val="00D338C3"/>
    <w:rsid w:val="00D338EF"/>
    <w:rsid w:val="00D34950"/>
    <w:rsid w:val="00D35897"/>
    <w:rsid w:val="00D36BCF"/>
    <w:rsid w:val="00D3712D"/>
    <w:rsid w:val="00D37507"/>
    <w:rsid w:val="00D376A2"/>
    <w:rsid w:val="00D37781"/>
    <w:rsid w:val="00D378F0"/>
    <w:rsid w:val="00D37D5A"/>
    <w:rsid w:val="00D4020A"/>
    <w:rsid w:val="00D404AF"/>
    <w:rsid w:val="00D41DB6"/>
    <w:rsid w:val="00D41E97"/>
    <w:rsid w:val="00D445B0"/>
    <w:rsid w:val="00D45619"/>
    <w:rsid w:val="00D45C88"/>
    <w:rsid w:val="00D4700D"/>
    <w:rsid w:val="00D476E6"/>
    <w:rsid w:val="00D47969"/>
    <w:rsid w:val="00D5082B"/>
    <w:rsid w:val="00D50865"/>
    <w:rsid w:val="00D50C25"/>
    <w:rsid w:val="00D51098"/>
    <w:rsid w:val="00D513C7"/>
    <w:rsid w:val="00D5167A"/>
    <w:rsid w:val="00D51F8B"/>
    <w:rsid w:val="00D53F44"/>
    <w:rsid w:val="00D5520D"/>
    <w:rsid w:val="00D5580E"/>
    <w:rsid w:val="00D56224"/>
    <w:rsid w:val="00D56ABB"/>
    <w:rsid w:val="00D56CA6"/>
    <w:rsid w:val="00D5718D"/>
    <w:rsid w:val="00D573C2"/>
    <w:rsid w:val="00D57C57"/>
    <w:rsid w:val="00D6041C"/>
    <w:rsid w:val="00D61731"/>
    <w:rsid w:val="00D624B1"/>
    <w:rsid w:val="00D63621"/>
    <w:rsid w:val="00D6552F"/>
    <w:rsid w:val="00D65C9C"/>
    <w:rsid w:val="00D66556"/>
    <w:rsid w:val="00D66800"/>
    <w:rsid w:val="00D70426"/>
    <w:rsid w:val="00D710A7"/>
    <w:rsid w:val="00D71AE4"/>
    <w:rsid w:val="00D72299"/>
    <w:rsid w:val="00D72633"/>
    <w:rsid w:val="00D72AA7"/>
    <w:rsid w:val="00D72C54"/>
    <w:rsid w:val="00D72E24"/>
    <w:rsid w:val="00D73DBE"/>
    <w:rsid w:val="00D74379"/>
    <w:rsid w:val="00D74453"/>
    <w:rsid w:val="00D7485E"/>
    <w:rsid w:val="00D74920"/>
    <w:rsid w:val="00D74C93"/>
    <w:rsid w:val="00D74EF4"/>
    <w:rsid w:val="00D757A5"/>
    <w:rsid w:val="00D75EDD"/>
    <w:rsid w:val="00D76953"/>
    <w:rsid w:val="00D76CC0"/>
    <w:rsid w:val="00D77250"/>
    <w:rsid w:val="00D778C6"/>
    <w:rsid w:val="00D8078E"/>
    <w:rsid w:val="00D80C23"/>
    <w:rsid w:val="00D80FDC"/>
    <w:rsid w:val="00D81D14"/>
    <w:rsid w:val="00D81D89"/>
    <w:rsid w:val="00D824DD"/>
    <w:rsid w:val="00D82F91"/>
    <w:rsid w:val="00D83E76"/>
    <w:rsid w:val="00D84EDD"/>
    <w:rsid w:val="00D84F17"/>
    <w:rsid w:val="00D85F1C"/>
    <w:rsid w:val="00D87FF8"/>
    <w:rsid w:val="00D900B7"/>
    <w:rsid w:val="00D90559"/>
    <w:rsid w:val="00D90BE7"/>
    <w:rsid w:val="00D90DCD"/>
    <w:rsid w:val="00D90F1E"/>
    <w:rsid w:val="00D910C1"/>
    <w:rsid w:val="00D9150A"/>
    <w:rsid w:val="00D9154E"/>
    <w:rsid w:val="00D926EF"/>
    <w:rsid w:val="00D93225"/>
    <w:rsid w:val="00D94356"/>
    <w:rsid w:val="00D94A60"/>
    <w:rsid w:val="00D95429"/>
    <w:rsid w:val="00D95A70"/>
    <w:rsid w:val="00D961EC"/>
    <w:rsid w:val="00D96225"/>
    <w:rsid w:val="00D96DC9"/>
    <w:rsid w:val="00D9742E"/>
    <w:rsid w:val="00D97FC9"/>
    <w:rsid w:val="00DA007B"/>
    <w:rsid w:val="00DA01C9"/>
    <w:rsid w:val="00DA0720"/>
    <w:rsid w:val="00DA1F76"/>
    <w:rsid w:val="00DA28FB"/>
    <w:rsid w:val="00DA296E"/>
    <w:rsid w:val="00DA2EE5"/>
    <w:rsid w:val="00DA45E4"/>
    <w:rsid w:val="00DA4CBC"/>
    <w:rsid w:val="00DA53E6"/>
    <w:rsid w:val="00DA60DC"/>
    <w:rsid w:val="00DA6F6F"/>
    <w:rsid w:val="00DA70A8"/>
    <w:rsid w:val="00DA7A50"/>
    <w:rsid w:val="00DA7ECA"/>
    <w:rsid w:val="00DB0100"/>
    <w:rsid w:val="00DB0199"/>
    <w:rsid w:val="00DB0253"/>
    <w:rsid w:val="00DB19F0"/>
    <w:rsid w:val="00DB1CCC"/>
    <w:rsid w:val="00DB208C"/>
    <w:rsid w:val="00DB280B"/>
    <w:rsid w:val="00DB299F"/>
    <w:rsid w:val="00DB4112"/>
    <w:rsid w:val="00DB4336"/>
    <w:rsid w:val="00DB471A"/>
    <w:rsid w:val="00DB4E08"/>
    <w:rsid w:val="00DB5453"/>
    <w:rsid w:val="00DB60CC"/>
    <w:rsid w:val="00DB77D0"/>
    <w:rsid w:val="00DC0E54"/>
    <w:rsid w:val="00DC13FC"/>
    <w:rsid w:val="00DC225B"/>
    <w:rsid w:val="00DC25EE"/>
    <w:rsid w:val="00DC274A"/>
    <w:rsid w:val="00DC2867"/>
    <w:rsid w:val="00DC2E2B"/>
    <w:rsid w:val="00DC3BA0"/>
    <w:rsid w:val="00DC465B"/>
    <w:rsid w:val="00DC60F4"/>
    <w:rsid w:val="00DC6438"/>
    <w:rsid w:val="00DC6B44"/>
    <w:rsid w:val="00DC782C"/>
    <w:rsid w:val="00DC78B5"/>
    <w:rsid w:val="00DC7CC1"/>
    <w:rsid w:val="00DD0CE2"/>
    <w:rsid w:val="00DD1951"/>
    <w:rsid w:val="00DD213C"/>
    <w:rsid w:val="00DD2639"/>
    <w:rsid w:val="00DD2724"/>
    <w:rsid w:val="00DD2B6A"/>
    <w:rsid w:val="00DD3A58"/>
    <w:rsid w:val="00DD4128"/>
    <w:rsid w:val="00DD4911"/>
    <w:rsid w:val="00DD4ECD"/>
    <w:rsid w:val="00DD5FD1"/>
    <w:rsid w:val="00DD63EB"/>
    <w:rsid w:val="00DD7018"/>
    <w:rsid w:val="00DD7F81"/>
    <w:rsid w:val="00DE0CC3"/>
    <w:rsid w:val="00DE1422"/>
    <w:rsid w:val="00DE1A33"/>
    <w:rsid w:val="00DE1BB2"/>
    <w:rsid w:val="00DE2938"/>
    <w:rsid w:val="00DE2F78"/>
    <w:rsid w:val="00DE303B"/>
    <w:rsid w:val="00DE3410"/>
    <w:rsid w:val="00DE43EF"/>
    <w:rsid w:val="00DE44C7"/>
    <w:rsid w:val="00DE4FA9"/>
    <w:rsid w:val="00DE51F0"/>
    <w:rsid w:val="00DE5250"/>
    <w:rsid w:val="00DE55BD"/>
    <w:rsid w:val="00DE56B0"/>
    <w:rsid w:val="00DE6616"/>
    <w:rsid w:val="00DE66D7"/>
    <w:rsid w:val="00DE68DA"/>
    <w:rsid w:val="00DE7117"/>
    <w:rsid w:val="00DE777F"/>
    <w:rsid w:val="00DE791D"/>
    <w:rsid w:val="00DF047E"/>
    <w:rsid w:val="00DF1CDC"/>
    <w:rsid w:val="00DF2E93"/>
    <w:rsid w:val="00DF3535"/>
    <w:rsid w:val="00DF3CD3"/>
    <w:rsid w:val="00DF4922"/>
    <w:rsid w:val="00DF4B4F"/>
    <w:rsid w:val="00DF5951"/>
    <w:rsid w:val="00DF5DA4"/>
    <w:rsid w:val="00DF7EEA"/>
    <w:rsid w:val="00E00001"/>
    <w:rsid w:val="00E0090A"/>
    <w:rsid w:val="00E01224"/>
    <w:rsid w:val="00E01F23"/>
    <w:rsid w:val="00E03482"/>
    <w:rsid w:val="00E03C70"/>
    <w:rsid w:val="00E055B0"/>
    <w:rsid w:val="00E0571C"/>
    <w:rsid w:val="00E05E89"/>
    <w:rsid w:val="00E06028"/>
    <w:rsid w:val="00E061C9"/>
    <w:rsid w:val="00E06FA7"/>
    <w:rsid w:val="00E10A76"/>
    <w:rsid w:val="00E1101B"/>
    <w:rsid w:val="00E11A32"/>
    <w:rsid w:val="00E11F49"/>
    <w:rsid w:val="00E126BF"/>
    <w:rsid w:val="00E13169"/>
    <w:rsid w:val="00E133CB"/>
    <w:rsid w:val="00E137B9"/>
    <w:rsid w:val="00E147BD"/>
    <w:rsid w:val="00E14843"/>
    <w:rsid w:val="00E166CA"/>
    <w:rsid w:val="00E17036"/>
    <w:rsid w:val="00E1763E"/>
    <w:rsid w:val="00E179D5"/>
    <w:rsid w:val="00E17A33"/>
    <w:rsid w:val="00E17B06"/>
    <w:rsid w:val="00E20717"/>
    <w:rsid w:val="00E20992"/>
    <w:rsid w:val="00E209BB"/>
    <w:rsid w:val="00E219EC"/>
    <w:rsid w:val="00E21A29"/>
    <w:rsid w:val="00E21E55"/>
    <w:rsid w:val="00E222F3"/>
    <w:rsid w:val="00E2233C"/>
    <w:rsid w:val="00E231FE"/>
    <w:rsid w:val="00E246FF"/>
    <w:rsid w:val="00E257E4"/>
    <w:rsid w:val="00E25CDA"/>
    <w:rsid w:val="00E25E35"/>
    <w:rsid w:val="00E263D7"/>
    <w:rsid w:val="00E26540"/>
    <w:rsid w:val="00E267FB"/>
    <w:rsid w:val="00E27156"/>
    <w:rsid w:val="00E275BC"/>
    <w:rsid w:val="00E2788B"/>
    <w:rsid w:val="00E27986"/>
    <w:rsid w:val="00E27B5A"/>
    <w:rsid w:val="00E30472"/>
    <w:rsid w:val="00E30659"/>
    <w:rsid w:val="00E30AC6"/>
    <w:rsid w:val="00E31706"/>
    <w:rsid w:val="00E31F85"/>
    <w:rsid w:val="00E32193"/>
    <w:rsid w:val="00E332B0"/>
    <w:rsid w:val="00E355F7"/>
    <w:rsid w:val="00E35830"/>
    <w:rsid w:val="00E36063"/>
    <w:rsid w:val="00E3747E"/>
    <w:rsid w:val="00E401D6"/>
    <w:rsid w:val="00E40356"/>
    <w:rsid w:val="00E40D10"/>
    <w:rsid w:val="00E417D0"/>
    <w:rsid w:val="00E41829"/>
    <w:rsid w:val="00E41C8C"/>
    <w:rsid w:val="00E41E5F"/>
    <w:rsid w:val="00E42046"/>
    <w:rsid w:val="00E42550"/>
    <w:rsid w:val="00E4309C"/>
    <w:rsid w:val="00E442EA"/>
    <w:rsid w:val="00E44A27"/>
    <w:rsid w:val="00E44FA5"/>
    <w:rsid w:val="00E463A0"/>
    <w:rsid w:val="00E464F3"/>
    <w:rsid w:val="00E46CC3"/>
    <w:rsid w:val="00E478FB"/>
    <w:rsid w:val="00E50145"/>
    <w:rsid w:val="00E50905"/>
    <w:rsid w:val="00E511B8"/>
    <w:rsid w:val="00E51398"/>
    <w:rsid w:val="00E526E7"/>
    <w:rsid w:val="00E53152"/>
    <w:rsid w:val="00E5355E"/>
    <w:rsid w:val="00E5498A"/>
    <w:rsid w:val="00E54A82"/>
    <w:rsid w:val="00E54EBB"/>
    <w:rsid w:val="00E54F45"/>
    <w:rsid w:val="00E56369"/>
    <w:rsid w:val="00E5687E"/>
    <w:rsid w:val="00E571C2"/>
    <w:rsid w:val="00E576EA"/>
    <w:rsid w:val="00E57B11"/>
    <w:rsid w:val="00E606A5"/>
    <w:rsid w:val="00E61052"/>
    <w:rsid w:val="00E620F2"/>
    <w:rsid w:val="00E62FFC"/>
    <w:rsid w:val="00E6464A"/>
    <w:rsid w:val="00E654F7"/>
    <w:rsid w:val="00E66A2F"/>
    <w:rsid w:val="00E67337"/>
    <w:rsid w:val="00E67D91"/>
    <w:rsid w:val="00E70394"/>
    <w:rsid w:val="00E704E5"/>
    <w:rsid w:val="00E70624"/>
    <w:rsid w:val="00E708E8"/>
    <w:rsid w:val="00E7092B"/>
    <w:rsid w:val="00E709B2"/>
    <w:rsid w:val="00E71B1D"/>
    <w:rsid w:val="00E72A72"/>
    <w:rsid w:val="00E738AD"/>
    <w:rsid w:val="00E7495C"/>
    <w:rsid w:val="00E758EE"/>
    <w:rsid w:val="00E76122"/>
    <w:rsid w:val="00E76215"/>
    <w:rsid w:val="00E76244"/>
    <w:rsid w:val="00E76652"/>
    <w:rsid w:val="00E76BED"/>
    <w:rsid w:val="00E770A0"/>
    <w:rsid w:val="00E773D7"/>
    <w:rsid w:val="00E77FF5"/>
    <w:rsid w:val="00E809C5"/>
    <w:rsid w:val="00E81588"/>
    <w:rsid w:val="00E81BF9"/>
    <w:rsid w:val="00E8279C"/>
    <w:rsid w:val="00E835F7"/>
    <w:rsid w:val="00E83D5C"/>
    <w:rsid w:val="00E843EE"/>
    <w:rsid w:val="00E84A97"/>
    <w:rsid w:val="00E865C6"/>
    <w:rsid w:val="00E86631"/>
    <w:rsid w:val="00E910F7"/>
    <w:rsid w:val="00E919F2"/>
    <w:rsid w:val="00E91AFD"/>
    <w:rsid w:val="00E922C4"/>
    <w:rsid w:val="00E92451"/>
    <w:rsid w:val="00E927E3"/>
    <w:rsid w:val="00E92B8B"/>
    <w:rsid w:val="00E930E8"/>
    <w:rsid w:val="00E93CC4"/>
    <w:rsid w:val="00E95F33"/>
    <w:rsid w:val="00E96C3B"/>
    <w:rsid w:val="00E975A5"/>
    <w:rsid w:val="00E97BC2"/>
    <w:rsid w:val="00E97D35"/>
    <w:rsid w:val="00EA110D"/>
    <w:rsid w:val="00EA158F"/>
    <w:rsid w:val="00EA15BF"/>
    <w:rsid w:val="00EA1F1F"/>
    <w:rsid w:val="00EA30E1"/>
    <w:rsid w:val="00EA3679"/>
    <w:rsid w:val="00EA3B0C"/>
    <w:rsid w:val="00EA3DA0"/>
    <w:rsid w:val="00EA4639"/>
    <w:rsid w:val="00EA5175"/>
    <w:rsid w:val="00EA71C9"/>
    <w:rsid w:val="00EA7456"/>
    <w:rsid w:val="00EB02CE"/>
    <w:rsid w:val="00EB0D10"/>
    <w:rsid w:val="00EB0E74"/>
    <w:rsid w:val="00EB25C1"/>
    <w:rsid w:val="00EB294C"/>
    <w:rsid w:val="00EB38BA"/>
    <w:rsid w:val="00EB3FA2"/>
    <w:rsid w:val="00EB47C4"/>
    <w:rsid w:val="00EB4BB2"/>
    <w:rsid w:val="00EB5B9F"/>
    <w:rsid w:val="00EB68C9"/>
    <w:rsid w:val="00EB73A1"/>
    <w:rsid w:val="00EB7552"/>
    <w:rsid w:val="00EC01C7"/>
    <w:rsid w:val="00EC0F8B"/>
    <w:rsid w:val="00EC13F1"/>
    <w:rsid w:val="00EC1888"/>
    <w:rsid w:val="00EC1C29"/>
    <w:rsid w:val="00EC25ED"/>
    <w:rsid w:val="00EC36E6"/>
    <w:rsid w:val="00EC37FC"/>
    <w:rsid w:val="00EC3C2D"/>
    <w:rsid w:val="00EC3C78"/>
    <w:rsid w:val="00EC44B1"/>
    <w:rsid w:val="00EC4883"/>
    <w:rsid w:val="00EC5022"/>
    <w:rsid w:val="00EC6833"/>
    <w:rsid w:val="00EC6842"/>
    <w:rsid w:val="00EC6BB3"/>
    <w:rsid w:val="00EC6C22"/>
    <w:rsid w:val="00EC7393"/>
    <w:rsid w:val="00EC75DE"/>
    <w:rsid w:val="00ED15EA"/>
    <w:rsid w:val="00ED2B39"/>
    <w:rsid w:val="00ED324A"/>
    <w:rsid w:val="00ED4223"/>
    <w:rsid w:val="00ED5290"/>
    <w:rsid w:val="00ED54AC"/>
    <w:rsid w:val="00ED5A02"/>
    <w:rsid w:val="00ED62E8"/>
    <w:rsid w:val="00ED699D"/>
    <w:rsid w:val="00ED69A3"/>
    <w:rsid w:val="00EE0B0F"/>
    <w:rsid w:val="00EE1242"/>
    <w:rsid w:val="00EE150A"/>
    <w:rsid w:val="00EE1987"/>
    <w:rsid w:val="00EE1BC5"/>
    <w:rsid w:val="00EE2B82"/>
    <w:rsid w:val="00EE2E4D"/>
    <w:rsid w:val="00EE46AE"/>
    <w:rsid w:val="00EE5003"/>
    <w:rsid w:val="00EE52BD"/>
    <w:rsid w:val="00EE54D4"/>
    <w:rsid w:val="00EE615E"/>
    <w:rsid w:val="00EE720F"/>
    <w:rsid w:val="00EE72F2"/>
    <w:rsid w:val="00EF22EC"/>
    <w:rsid w:val="00EF25B1"/>
    <w:rsid w:val="00EF38DA"/>
    <w:rsid w:val="00EF3E1A"/>
    <w:rsid w:val="00EF4C8B"/>
    <w:rsid w:val="00EF4C8E"/>
    <w:rsid w:val="00EF55A9"/>
    <w:rsid w:val="00EF60C5"/>
    <w:rsid w:val="00EF66CA"/>
    <w:rsid w:val="00EF6E11"/>
    <w:rsid w:val="00F006CB"/>
    <w:rsid w:val="00F00848"/>
    <w:rsid w:val="00F00C1B"/>
    <w:rsid w:val="00F01093"/>
    <w:rsid w:val="00F02C20"/>
    <w:rsid w:val="00F038F3"/>
    <w:rsid w:val="00F0425D"/>
    <w:rsid w:val="00F04B56"/>
    <w:rsid w:val="00F04FE7"/>
    <w:rsid w:val="00F05154"/>
    <w:rsid w:val="00F05293"/>
    <w:rsid w:val="00F0592D"/>
    <w:rsid w:val="00F062CC"/>
    <w:rsid w:val="00F065EA"/>
    <w:rsid w:val="00F06660"/>
    <w:rsid w:val="00F06987"/>
    <w:rsid w:val="00F074AC"/>
    <w:rsid w:val="00F07E2E"/>
    <w:rsid w:val="00F10250"/>
    <w:rsid w:val="00F10AC2"/>
    <w:rsid w:val="00F10E38"/>
    <w:rsid w:val="00F117CD"/>
    <w:rsid w:val="00F117FB"/>
    <w:rsid w:val="00F11AD6"/>
    <w:rsid w:val="00F11B43"/>
    <w:rsid w:val="00F12228"/>
    <w:rsid w:val="00F12C95"/>
    <w:rsid w:val="00F139A2"/>
    <w:rsid w:val="00F140FE"/>
    <w:rsid w:val="00F14B8F"/>
    <w:rsid w:val="00F155F0"/>
    <w:rsid w:val="00F16C30"/>
    <w:rsid w:val="00F170CC"/>
    <w:rsid w:val="00F17832"/>
    <w:rsid w:val="00F17C2D"/>
    <w:rsid w:val="00F20F22"/>
    <w:rsid w:val="00F2118B"/>
    <w:rsid w:val="00F214BB"/>
    <w:rsid w:val="00F21C81"/>
    <w:rsid w:val="00F21F8A"/>
    <w:rsid w:val="00F22BC4"/>
    <w:rsid w:val="00F2345D"/>
    <w:rsid w:val="00F234C6"/>
    <w:rsid w:val="00F236FC"/>
    <w:rsid w:val="00F23B1D"/>
    <w:rsid w:val="00F23DB3"/>
    <w:rsid w:val="00F26B02"/>
    <w:rsid w:val="00F27149"/>
    <w:rsid w:val="00F31814"/>
    <w:rsid w:val="00F32643"/>
    <w:rsid w:val="00F3297C"/>
    <w:rsid w:val="00F32A13"/>
    <w:rsid w:val="00F32AB1"/>
    <w:rsid w:val="00F32DB5"/>
    <w:rsid w:val="00F34BA3"/>
    <w:rsid w:val="00F36D31"/>
    <w:rsid w:val="00F3702A"/>
    <w:rsid w:val="00F37142"/>
    <w:rsid w:val="00F37616"/>
    <w:rsid w:val="00F40648"/>
    <w:rsid w:val="00F408EA"/>
    <w:rsid w:val="00F41990"/>
    <w:rsid w:val="00F419CF"/>
    <w:rsid w:val="00F4436E"/>
    <w:rsid w:val="00F44A2E"/>
    <w:rsid w:val="00F44C39"/>
    <w:rsid w:val="00F45089"/>
    <w:rsid w:val="00F45D4C"/>
    <w:rsid w:val="00F461DB"/>
    <w:rsid w:val="00F472AB"/>
    <w:rsid w:val="00F4799C"/>
    <w:rsid w:val="00F50ED7"/>
    <w:rsid w:val="00F51346"/>
    <w:rsid w:val="00F514E0"/>
    <w:rsid w:val="00F52217"/>
    <w:rsid w:val="00F52AD0"/>
    <w:rsid w:val="00F53171"/>
    <w:rsid w:val="00F532C2"/>
    <w:rsid w:val="00F53409"/>
    <w:rsid w:val="00F534A7"/>
    <w:rsid w:val="00F53662"/>
    <w:rsid w:val="00F54C4A"/>
    <w:rsid w:val="00F5505D"/>
    <w:rsid w:val="00F551BF"/>
    <w:rsid w:val="00F5607E"/>
    <w:rsid w:val="00F573F5"/>
    <w:rsid w:val="00F57BFF"/>
    <w:rsid w:val="00F60005"/>
    <w:rsid w:val="00F60D65"/>
    <w:rsid w:val="00F61908"/>
    <w:rsid w:val="00F61F29"/>
    <w:rsid w:val="00F62DB8"/>
    <w:rsid w:val="00F6379E"/>
    <w:rsid w:val="00F63A49"/>
    <w:rsid w:val="00F648E5"/>
    <w:rsid w:val="00F64C5F"/>
    <w:rsid w:val="00F64CA2"/>
    <w:rsid w:val="00F670F5"/>
    <w:rsid w:val="00F674DE"/>
    <w:rsid w:val="00F67A58"/>
    <w:rsid w:val="00F7069F"/>
    <w:rsid w:val="00F70BF6"/>
    <w:rsid w:val="00F72560"/>
    <w:rsid w:val="00F727E7"/>
    <w:rsid w:val="00F72BCF"/>
    <w:rsid w:val="00F730C5"/>
    <w:rsid w:val="00F73102"/>
    <w:rsid w:val="00F73187"/>
    <w:rsid w:val="00F746B9"/>
    <w:rsid w:val="00F750A2"/>
    <w:rsid w:val="00F75527"/>
    <w:rsid w:val="00F7664A"/>
    <w:rsid w:val="00F77DE9"/>
    <w:rsid w:val="00F77F5D"/>
    <w:rsid w:val="00F77F98"/>
    <w:rsid w:val="00F810EF"/>
    <w:rsid w:val="00F81975"/>
    <w:rsid w:val="00F82BE5"/>
    <w:rsid w:val="00F830C2"/>
    <w:rsid w:val="00F83177"/>
    <w:rsid w:val="00F8439D"/>
    <w:rsid w:val="00F848E4"/>
    <w:rsid w:val="00F85DE8"/>
    <w:rsid w:val="00F85E6E"/>
    <w:rsid w:val="00F85F39"/>
    <w:rsid w:val="00F8624C"/>
    <w:rsid w:val="00F87B25"/>
    <w:rsid w:val="00F90062"/>
    <w:rsid w:val="00F90473"/>
    <w:rsid w:val="00F90FFA"/>
    <w:rsid w:val="00F91DBE"/>
    <w:rsid w:val="00F922B3"/>
    <w:rsid w:val="00F924D2"/>
    <w:rsid w:val="00F94090"/>
    <w:rsid w:val="00F94467"/>
    <w:rsid w:val="00F94BF7"/>
    <w:rsid w:val="00FA0840"/>
    <w:rsid w:val="00FA112F"/>
    <w:rsid w:val="00FA12BA"/>
    <w:rsid w:val="00FA13FC"/>
    <w:rsid w:val="00FA1EEF"/>
    <w:rsid w:val="00FA35F8"/>
    <w:rsid w:val="00FA3C28"/>
    <w:rsid w:val="00FA3FAD"/>
    <w:rsid w:val="00FA492A"/>
    <w:rsid w:val="00FA4D35"/>
    <w:rsid w:val="00FA5618"/>
    <w:rsid w:val="00FA6327"/>
    <w:rsid w:val="00FA6A39"/>
    <w:rsid w:val="00FA7B21"/>
    <w:rsid w:val="00FB027C"/>
    <w:rsid w:val="00FB05B8"/>
    <w:rsid w:val="00FB0B66"/>
    <w:rsid w:val="00FB13F4"/>
    <w:rsid w:val="00FB171B"/>
    <w:rsid w:val="00FB1D22"/>
    <w:rsid w:val="00FB2217"/>
    <w:rsid w:val="00FB256A"/>
    <w:rsid w:val="00FB29D0"/>
    <w:rsid w:val="00FB3BD5"/>
    <w:rsid w:val="00FB3D13"/>
    <w:rsid w:val="00FB3E7C"/>
    <w:rsid w:val="00FB5148"/>
    <w:rsid w:val="00FB5BE1"/>
    <w:rsid w:val="00FB62E3"/>
    <w:rsid w:val="00FB6803"/>
    <w:rsid w:val="00FB74F4"/>
    <w:rsid w:val="00FB75BB"/>
    <w:rsid w:val="00FB7846"/>
    <w:rsid w:val="00FB7B34"/>
    <w:rsid w:val="00FC049E"/>
    <w:rsid w:val="00FC0EEF"/>
    <w:rsid w:val="00FC2E26"/>
    <w:rsid w:val="00FC3C96"/>
    <w:rsid w:val="00FC3D85"/>
    <w:rsid w:val="00FC421D"/>
    <w:rsid w:val="00FC43A6"/>
    <w:rsid w:val="00FC7C0A"/>
    <w:rsid w:val="00FD06E3"/>
    <w:rsid w:val="00FD1D50"/>
    <w:rsid w:val="00FD2B87"/>
    <w:rsid w:val="00FD43B4"/>
    <w:rsid w:val="00FD48DF"/>
    <w:rsid w:val="00FD4F96"/>
    <w:rsid w:val="00FD5686"/>
    <w:rsid w:val="00FD5ECE"/>
    <w:rsid w:val="00FD66CF"/>
    <w:rsid w:val="00FD7145"/>
    <w:rsid w:val="00FD7956"/>
    <w:rsid w:val="00FE01AA"/>
    <w:rsid w:val="00FE0592"/>
    <w:rsid w:val="00FE0C2C"/>
    <w:rsid w:val="00FE10D4"/>
    <w:rsid w:val="00FE1652"/>
    <w:rsid w:val="00FE1D26"/>
    <w:rsid w:val="00FE1E2D"/>
    <w:rsid w:val="00FE32A6"/>
    <w:rsid w:val="00FE35AF"/>
    <w:rsid w:val="00FE392B"/>
    <w:rsid w:val="00FE3F93"/>
    <w:rsid w:val="00FE5A2F"/>
    <w:rsid w:val="00FE64BB"/>
    <w:rsid w:val="00FE654F"/>
    <w:rsid w:val="00FE6AC7"/>
    <w:rsid w:val="00FE6E1F"/>
    <w:rsid w:val="00FE7056"/>
    <w:rsid w:val="00FE7CE5"/>
    <w:rsid w:val="00FF1BF9"/>
    <w:rsid w:val="00FF219B"/>
    <w:rsid w:val="00FF2661"/>
    <w:rsid w:val="00FF35BD"/>
    <w:rsid w:val="00FF3630"/>
    <w:rsid w:val="00FF3980"/>
    <w:rsid w:val="00FF3F95"/>
    <w:rsid w:val="00FF3FB3"/>
    <w:rsid w:val="00FF42E7"/>
    <w:rsid w:val="00FF6930"/>
    <w:rsid w:val="00FF6D65"/>
    <w:rsid w:val="00FF6E09"/>
    <w:rsid w:val="00FF7067"/>
    <w:rsid w:val="00FF7589"/>
    <w:rsid w:val="00FF7783"/>
    <w:rsid w:val="00FF7C5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8796AE27-8E97-4C8D-820D-2B3145044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965884"/>
  </w:style>
  <w:style w:type="paragraph" w:styleId="Nagwek1">
    <w:name w:val="heading 1"/>
    <w:basedOn w:val="Normalny"/>
    <w:next w:val="Normalny"/>
    <w:link w:val="Nagwek1Znak"/>
    <w:uiPriority w:val="9"/>
    <w:qFormat/>
    <w:rsid w:val="00E81BF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B62A2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semiHidden/>
    <w:unhideWhenUsed/>
    <w:qFormat/>
    <w:rsid w:val="00CF76D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semiHidden/>
    <w:unhideWhenUsed/>
    <w:qFormat/>
    <w:rsid w:val="00F9047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Nagwek7">
    <w:name w:val="heading 7"/>
    <w:basedOn w:val="Normalny"/>
    <w:next w:val="Normalny"/>
    <w:link w:val="Nagwek7Znak"/>
    <w:uiPriority w:val="9"/>
    <w:semiHidden/>
    <w:unhideWhenUsed/>
    <w:qFormat/>
    <w:rsid w:val="00DC2867"/>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81BF9"/>
    <w:rPr>
      <w:rFonts w:asciiTheme="majorHAnsi" w:eastAsiaTheme="majorEastAsia" w:hAnsiTheme="majorHAnsi" w:cstheme="majorBidi"/>
      <w:color w:val="2E74B5" w:themeColor="accent1" w:themeShade="BF"/>
      <w:sz w:val="32"/>
      <w:szCs w:val="32"/>
    </w:rPr>
  </w:style>
  <w:style w:type="character" w:customStyle="1" w:styleId="Nagwek2Znak">
    <w:name w:val="Nagłówek 2 Znak"/>
    <w:basedOn w:val="Domylnaczcionkaakapitu"/>
    <w:link w:val="Nagwek2"/>
    <w:uiPriority w:val="9"/>
    <w:rsid w:val="00B62A2A"/>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uiPriority w:val="9"/>
    <w:semiHidden/>
    <w:rsid w:val="00CF76D3"/>
    <w:rPr>
      <w:rFonts w:asciiTheme="majorHAnsi" w:eastAsiaTheme="majorEastAsia" w:hAnsiTheme="majorHAnsi" w:cstheme="majorBidi"/>
      <w:color w:val="1F4D78" w:themeColor="accent1" w:themeShade="7F"/>
      <w:sz w:val="24"/>
      <w:szCs w:val="24"/>
    </w:rPr>
  </w:style>
  <w:style w:type="character" w:customStyle="1" w:styleId="Nagwek4Znak">
    <w:name w:val="Nagłówek 4 Znak"/>
    <w:basedOn w:val="Domylnaczcionkaakapitu"/>
    <w:link w:val="Nagwek4"/>
    <w:uiPriority w:val="9"/>
    <w:semiHidden/>
    <w:rsid w:val="00F90473"/>
    <w:rPr>
      <w:rFonts w:asciiTheme="majorHAnsi" w:eastAsiaTheme="majorEastAsia" w:hAnsiTheme="majorHAnsi" w:cstheme="majorBidi"/>
      <w:i/>
      <w:iCs/>
      <w:color w:val="2E74B5" w:themeColor="accent1" w:themeShade="BF"/>
    </w:rPr>
  </w:style>
  <w:style w:type="paragraph" w:styleId="Akapitzlist">
    <w:name w:val="List Paragraph"/>
    <w:basedOn w:val="Normalny"/>
    <w:link w:val="AkapitzlistZnak"/>
    <w:uiPriority w:val="99"/>
    <w:qFormat/>
    <w:rsid w:val="00E81BF9"/>
    <w:pPr>
      <w:ind w:left="720"/>
      <w:contextualSpacing/>
    </w:pPr>
  </w:style>
  <w:style w:type="character" w:customStyle="1" w:styleId="AkapitzlistZnak">
    <w:name w:val="Akapit z listą Znak"/>
    <w:link w:val="Akapitzlist"/>
    <w:uiPriority w:val="99"/>
    <w:qFormat/>
    <w:locked/>
    <w:rsid w:val="00022A2F"/>
  </w:style>
  <w:style w:type="paragraph" w:styleId="Nagwek">
    <w:name w:val="header"/>
    <w:aliases w:val="Nagłówek strony"/>
    <w:basedOn w:val="Normalny"/>
    <w:link w:val="NagwekZnak"/>
    <w:unhideWhenUsed/>
    <w:rsid w:val="00E81BF9"/>
    <w:pPr>
      <w:tabs>
        <w:tab w:val="center" w:pos="4536"/>
        <w:tab w:val="right" w:pos="9072"/>
      </w:tabs>
      <w:spacing w:after="0" w:line="240" w:lineRule="auto"/>
    </w:pPr>
  </w:style>
  <w:style w:type="character" w:customStyle="1" w:styleId="NagwekZnak">
    <w:name w:val="Nagłówek Znak"/>
    <w:aliases w:val="Nagłówek strony Znak"/>
    <w:basedOn w:val="Domylnaczcionkaakapitu"/>
    <w:link w:val="Nagwek"/>
    <w:rsid w:val="00E81BF9"/>
  </w:style>
  <w:style w:type="paragraph" w:styleId="Stopka">
    <w:name w:val="footer"/>
    <w:basedOn w:val="Normalny"/>
    <w:link w:val="StopkaZnak"/>
    <w:uiPriority w:val="99"/>
    <w:unhideWhenUsed/>
    <w:rsid w:val="00E81BF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E81BF9"/>
  </w:style>
  <w:style w:type="paragraph" w:styleId="Zwykytekst">
    <w:name w:val="Plain Text"/>
    <w:basedOn w:val="Normalny"/>
    <w:link w:val="ZwykytekstZnak"/>
    <w:uiPriority w:val="99"/>
    <w:rsid w:val="00022A2F"/>
    <w:pPr>
      <w:spacing w:after="0" w:line="240" w:lineRule="auto"/>
    </w:pPr>
    <w:rPr>
      <w:rFonts w:ascii="Courier New" w:eastAsia="Times New Roman" w:hAnsi="Courier New" w:cs="Times New Roman"/>
      <w:sz w:val="20"/>
      <w:szCs w:val="20"/>
    </w:rPr>
  </w:style>
  <w:style w:type="character" w:customStyle="1" w:styleId="ZwykytekstZnak">
    <w:name w:val="Zwykły tekst Znak"/>
    <w:basedOn w:val="Domylnaczcionkaakapitu"/>
    <w:link w:val="Zwykytekst"/>
    <w:uiPriority w:val="99"/>
    <w:rsid w:val="00022A2F"/>
    <w:rPr>
      <w:rFonts w:ascii="Courier New" w:eastAsia="Times New Roman" w:hAnsi="Courier New" w:cs="Times New Roman"/>
      <w:sz w:val="20"/>
      <w:szCs w:val="20"/>
    </w:rPr>
  </w:style>
  <w:style w:type="paragraph" w:styleId="NormalnyWeb">
    <w:name w:val="Normal (Web)"/>
    <w:basedOn w:val="Normalny"/>
    <w:unhideWhenUsed/>
    <w:rsid w:val="00022A2F"/>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AA4666"/>
    <w:rPr>
      <w:b/>
      <w:bCs/>
    </w:rPr>
  </w:style>
  <w:style w:type="character" w:customStyle="1" w:styleId="apple-converted-space">
    <w:name w:val="apple-converted-space"/>
    <w:basedOn w:val="Domylnaczcionkaakapitu"/>
    <w:rsid w:val="00AA4666"/>
  </w:style>
  <w:style w:type="character" w:customStyle="1" w:styleId="geo-dms">
    <w:name w:val="geo-dms"/>
    <w:basedOn w:val="Domylnaczcionkaakapitu"/>
    <w:rsid w:val="00BE3F40"/>
  </w:style>
  <w:style w:type="character" w:customStyle="1" w:styleId="latitude">
    <w:name w:val="latitude"/>
    <w:basedOn w:val="Domylnaczcionkaakapitu"/>
    <w:rsid w:val="00BE3F40"/>
  </w:style>
  <w:style w:type="character" w:customStyle="1" w:styleId="longitude">
    <w:name w:val="longitude"/>
    <w:basedOn w:val="Domylnaczcionkaakapitu"/>
    <w:rsid w:val="00BE3F40"/>
  </w:style>
  <w:style w:type="character" w:styleId="Hipercze">
    <w:name w:val="Hyperlink"/>
    <w:basedOn w:val="Domylnaczcionkaakapitu"/>
    <w:uiPriority w:val="99"/>
    <w:unhideWhenUsed/>
    <w:rsid w:val="0000109E"/>
    <w:rPr>
      <w:color w:val="0000FF"/>
      <w:u w:val="single"/>
    </w:rPr>
  </w:style>
  <w:style w:type="paragraph" w:styleId="Tekstprzypisudolnego">
    <w:name w:val="footnote text"/>
    <w:aliases w:val="Podrozdział,Footnote,Podrozdzia3,Tekst przypisu1,Tekst przypisu2,Tekst przypisu3,Przypis dolny,Fußnote,-E Fuﬂnotentext,Fuﬂnotentext Ursprung,Fußnotentext Ursprung,-E Fußnotentext,Footnote text,Tekst przypisu Znak Znak Znak Znak"/>
    <w:basedOn w:val="Normalny"/>
    <w:link w:val="TekstprzypisudolnegoZnak"/>
    <w:uiPriority w:val="99"/>
    <w:unhideWhenUsed/>
    <w:rsid w:val="003E2230"/>
    <w:pPr>
      <w:spacing w:after="0" w:line="240" w:lineRule="auto"/>
    </w:pPr>
    <w:rPr>
      <w:sz w:val="20"/>
      <w:szCs w:val="20"/>
    </w:rPr>
  </w:style>
  <w:style w:type="character" w:customStyle="1" w:styleId="TekstprzypisudolnegoZnak">
    <w:name w:val="Tekst przypisu dolnego Znak"/>
    <w:aliases w:val="Podrozdział Znak,Footnote Znak,Podrozdzia3 Znak,Tekst przypisu1 Znak,Tekst przypisu2 Znak,Tekst przypisu3 Znak,Przypis dolny Znak,Fußnote Znak,-E Fuﬂnotentext Znak,Fuﬂnotentext Ursprung Znak,Fußnotentext Ursprung Znak"/>
    <w:basedOn w:val="Domylnaczcionkaakapitu"/>
    <w:link w:val="Tekstprzypisudolnego"/>
    <w:uiPriority w:val="99"/>
    <w:rsid w:val="003E2230"/>
    <w:rPr>
      <w:sz w:val="20"/>
      <w:szCs w:val="20"/>
    </w:rPr>
  </w:style>
  <w:style w:type="character" w:styleId="Odwoanieprzypisudolnego">
    <w:name w:val="footnote reference"/>
    <w:aliases w:val="Odwołanie przypisu1,Odwołanie przypisu2,Footnote Reference Number"/>
    <w:basedOn w:val="Domylnaczcionkaakapitu"/>
    <w:uiPriority w:val="99"/>
    <w:unhideWhenUsed/>
    <w:rsid w:val="003E2230"/>
    <w:rPr>
      <w:vertAlign w:val="superscript"/>
    </w:rPr>
  </w:style>
  <w:style w:type="paragraph" w:styleId="Tekstpodstawowywcity2">
    <w:name w:val="Body Text Indent 2"/>
    <w:basedOn w:val="Normalny"/>
    <w:link w:val="Tekstpodstawowywcity2Znak"/>
    <w:uiPriority w:val="99"/>
    <w:semiHidden/>
    <w:unhideWhenUsed/>
    <w:rsid w:val="00AC5A7D"/>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semiHidden/>
    <w:rsid w:val="00AC5A7D"/>
    <w:rPr>
      <w:rFonts w:ascii="Times New Roman" w:eastAsia="Times New Roman" w:hAnsi="Times New Roman" w:cs="Times New Roman"/>
      <w:sz w:val="24"/>
      <w:szCs w:val="24"/>
      <w:lang w:eastAsia="pl-PL"/>
    </w:rPr>
  </w:style>
  <w:style w:type="paragraph" w:customStyle="1" w:styleId="bodytext21">
    <w:name w:val="bodytext21"/>
    <w:basedOn w:val="Normalny"/>
    <w:rsid w:val="00AC5A7D"/>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AC5A7D"/>
    <w:rPr>
      <w:i/>
      <w:iCs/>
    </w:rPr>
  </w:style>
  <w:style w:type="paragraph" w:styleId="Tekstpodstawowy2">
    <w:name w:val="Body Text 2"/>
    <w:basedOn w:val="Normalny"/>
    <w:link w:val="Tekstpodstawowy2Znak"/>
    <w:uiPriority w:val="99"/>
    <w:semiHidden/>
    <w:unhideWhenUsed/>
    <w:rsid w:val="00AC5A7D"/>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semiHidden/>
    <w:rsid w:val="00AC5A7D"/>
    <w:rPr>
      <w:rFonts w:ascii="Times New Roman" w:eastAsia="Times New Roman" w:hAnsi="Times New Roman" w:cs="Times New Roman"/>
      <w:sz w:val="24"/>
      <w:szCs w:val="24"/>
      <w:lang w:eastAsia="pl-PL"/>
    </w:rPr>
  </w:style>
  <w:style w:type="paragraph" w:styleId="Bezodstpw">
    <w:name w:val="No Spacing"/>
    <w:link w:val="BezodstpwZnak"/>
    <w:uiPriority w:val="1"/>
    <w:qFormat/>
    <w:rsid w:val="006C46AB"/>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6C46AB"/>
    <w:rPr>
      <w:rFonts w:eastAsiaTheme="minorEastAsia"/>
      <w:lang w:eastAsia="pl-PL"/>
    </w:rPr>
  </w:style>
  <w:style w:type="paragraph" w:styleId="Legenda">
    <w:name w:val="caption"/>
    <w:aliases w:val="Podpis nad obiektem,Podpis nad obiektem Znak,DS Podpis pod obiektem,Podpis pod rysunkiem,Nagłówek Tabeli,Nag3ówek Tabeli,Tabela nr,Legenda Znak Znak Znak,Legenda Znak Znak Znak Znak,Legenda Znak Znak Znak Znak Znak Znak,Legenda Znak Znak Z"/>
    <w:basedOn w:val="Normalny"/>
    <w:next w:val="Normalny"/>
    <w:link w:val="LegendaZnak"/>
    <w:qFormat/>
    <w:rsid w:val="00CB7A1D"/>
    <w:pPr>
      <w:spacing w:before="120" w:after="120" w:line="240" w:lineRule="auto"/>
    </w:pPr>
    <w:rPr>
      <w:rFonts w:ascii="Times New Roman" w:eastAsia="Times New Roman" w:hAnsi="Times New Roman" w:cs="Times New Roman"/>
      <w:b/>
      <w:bCs/>
      <w:sz w:val="20"/>
      <w:szCs w:val="20"/>
    </w:rPr>
  </w:style>
  <w:style w:type="character" w:customStyle="1" w:styleId="LegendaZnak">
    <w:name w:val="Legenda Znak"/>
    <w:aliases w:val="Podpis nad obiektem Znak1,Podpis nad obiektem Znak Znak,DS Podpis pod obiektem Znak,Podpis pod rysunkiem Znak,Nagłówek Tabeli Znak,Nag3ówek Tabeli Znak,Tabela nr Znak,Legenda Znak Znak Znak Znak1,Legenda Znak Znak Znak Znak Znak"/>
    <w:link w:val="Legenda"/>
    <w:qFormat/>
    <w:rsid w:val="00CB7A1D"/>
    <w:rPr>
      <w:rFonts w:ascii="Times New Roman" w:eastAsia="Times New Roman" w:hAnsi="Times New Roman" w:cs="Times New Roman"/>
      <w:b/>
      <w:bCs/>
      <w:sz w:val="20"/>
      <w:szCs w:val="20"/>
    </w:rPr>
  </w:style>
  <w:style w:type="table" w:customStyle="1" w:styleId="redniecieniowanie11">
    <w:name w:val="Średnie cieniowanie 11"/>
    <w:basedOn w:val="Standardowy"/>
    <w:uiPriority w:val="63"/>
    <w:rsid w:val="00CB7A1D"/>
    <w:pPr>
      <w:spacing w:after="0" w:line="240" w:lineRule="auto"/>
    </w:pPr>
    <w:rPr>
      <w:rFonts w:ascii="Calibri" w:eastAsia="Calibri" w:hAnsi="Calibri" w:cs="Times New Roman"/>
      <w:sz w:val="20"/>
      <w:szCs w:val="20"/>
      <w:lang w:eastAsia="pl-P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Tabela-Siatka">
    <w:name w:val="Table Grid"/>
    <w:basedOn w:val="Standardowy"/>
    <w:uiPriority w:val="39"/>
    <w:rsid w:val="000656F5"/>
    <w:pPr>
      <w:spacing w:after="0" w:line="240" w:lineRule="auto"/>
    </w:pPr>
    <w:rPr>
      <w:rFonts w:ascii="Calibri" w:eastAsia="Calibri" w:hAnsi="Calibri"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0656F5"/>
    <w:pPr>
      <w:autoSpaceDE w:val="0"/>
      <w:autoSpaceDN w:val="0"/>
      <w:adjustRightInd w:val="0"/>
      <w:spacing w:after="0" w:line="240" w:lineRule="auto"/>
    </w:pPr>
    <w:rPr>
      <w:rFonts w:ascii="Calibri" w:eastAsia="Calibri" w:hAnsi="Calibri" w:cs="Calibri"/>
      <w:color w:val="000000"/>
      <w:sz w:val="24"/>
      <w:szCs w:val="24"/>
      <w:lang w:eastAsia="pl-PL"/>
    </w:rPr>
  </w:style>
  <w:style w:type="paragraph" w:styleId="Spistreci1">
    <w:name w:val="toc 1"/>
    <w:basedOn w:val="Normalny"/>
    <w:next w:val="Normalny"/>
    <w:link w:val="Spistreci1Znak"/>
    <w:uiPriority w:val="39"/>
    <w:qFormat/>
    <w:rsid w:val="00865ACB"/>
    <w:pPr>
      <w:widowControl w:val="0"/>
      <w:tabs>
        <w:tab w:val="right" w:leader="dot" w:pos="9015"/>
      </w:tabs>
      <w:overflowPunct w:val="0"/>
      <w:autoSpaceDE w:val="0"/>
      <w:autoSpaceDN w:val="0"/>
      <w:adjustRightInd w:val="0"/>
      <w:spacing w:before="120" w:after="120" w:line="240" w:lineRule="auto"/>
      <w:textAlignment w:val="baseline"/>
    </w:pPr>
    <w:rPr>
      <w:rFonts w:ascii="Times New Roman" w:eastAsia="Times New Roman" w:hAnsi="Times New Roman" w:cs="Times New Roman"/>
      <w:b/>
      <w:bCs/>
      <w:caps/>
      <w:sz w:val="20"/>
      <w:szCs w:val="20"/>
      <w:lang w:eastAsia="pl-PL"/>
    </w:rPr>
  </w:style>
  <w:style w:type="character" w:customStyle="1" w:styleId="Spistreci1Znak">
    <w:name w:val="Spis treści 1 Znak"/>
    <w:basedOn w:val="Domylnaczcionkaakapitu"/>
    <w:link w:val="Spistreci1"/>
    <w:uiPriority w:val="39"/>
    <w:rsid w:val="00865ACB"/>
    <w:rPr>
      <w:rFonts w:ascii="Times New Roman" w:eastAsia="Times New Roman" w:hAnsi="Times New Roman" w:cs="Times New Roman"/>
      <w:b/>
      <w:bCs/>
      <w:caps/>
      <w:sz w:val="20"/>
      <w:szCs w:val="20"/>
      <w:lang w:eastAsia="pl-PL"/>
    </w:rPr>
  </w:style>
  <w:style w:type="paragraph" w:styleId="Spistreci2">
    <w:name w:val="toc 2"/>
    <w:basedOn w:val="Normalny"/>
    <w:next w:val="Normalny"/>
    <w:uiPriority w:val="39"/>
    <w:rsid w:val="00865ACB"/>
    <w:pPr>
      <w:widowControl w:val="0"/>
      <w:tabs>
        <w:tab w:val="right" w:leader="dot" w:pos="9015"/>
      </w:tabs>
      <w:overflowPunct w:val="0"/>
      <w:autoSpaceDE w:val="0"/>
      <w:autoSpaceDN w:val="0"/>
      <w:adjustRightInd w:val="0"/>
      <w:spacing w:after="0" w:line="240" w:lineRule="auto"/>
      <w:ind w:left="240"/>
      <w:textAlignment w:val="baseline"/>
    </w:pPr>
    <w:rPr>
      <w:rFonts w:ascii="Times New Roman" w:eastAsia="Times New Roman" w:hAnsi="Times New Roman" w:cs="Times New Roman"/>
      <w:smallCaps/>
      <w:sz w:val="20"/>
      <w:szCs w:val="20"/>
      <w:lang w:eastAsia="pl-PL"/>
    </w:rPr>
  </w:style>
  <w:style w:type="character" w:customStyle="1" w:styleId="Tytuksiki1">
    <w:name w:val="Tytuł książki1"/>
    <w:aliases w:val="Zrodlo,Tytuł książki11,Book Title,Tytuł książki2"/>
    <w:qFormat/>
    <w:rsid w:val="00A35B87"/>
    <w:rPr>
      <w:rFonts w:ascii="Times New Roman" w:eastAsia="Times New Roman" w:hAnsi="Times New Roman" w:cs="Times New Roman"/>
      <w:i/>
      <w:iCs/>
      <w:smallCaps/>
      <w:spacing w:val="5"/>
      <w:sz w:val="20"/>
      <w:szCs w:val="20"/>
      <w:lang w:val="pl-PL" w:eastAsia="zh-CN" w:bidi="ar-SA"/>
    </w:rPr>
  </w:style>
  <w:style w:type="paragraph" w:customStyle="1" w:styleId="Standardowy0">
    <w:name w:val="#Standardowy"/>
    <w:basedOn w:val="Normalny"/>
    <w:rsid w:val="006855BB"/>
    <w:pPr>
      <w:spacing w:after="120" w:line="240" w:lineRule="auto"/>
      <w:jc w:val="both"/>
    </w:pPr>
    <w:rPr>
      <w:rFonts w:ascii="Times New Roman" w:eastAsia="Times New Roman" w:hAnsi="Times New Roman" w:cs="Times New Roman"/>
      <w:sz w:val="24"/>
      <w:szCs w:val="20"/>
      <w:lang w:eastAsia="zh-CN"/>
    </w:rPr>
  </w:style>
  <w:style w:type="paragraph" w:customStyle="1" w:styleId="Tab-tekst">
    <w:name w:val="Tab-tekst"/>
    <w:basedOn w:val="Normalny"/>
    <w:link w:val="Tab-tekstZnak"/>
    <w:rsid w:val="00F90473"/>
    <w:pPr>
      <w:spacing w:after="60" w:line="240" w:lineRule="auto"/>
      <w:jc w:val="both"/>
    </w:pPr>
    <w:rPr>
      <w:rFonts w:ascii="Times New Roman" w:eastAsia="Times New Roman" w:hAnsi="Times New Roman" w:cs="Times New Roman"/>
      <w:sz w:val="20"/>
      <w:szCs w:val="20"/>
      <w:lang w:eastAsia="zh-CN"/>
    </w:rPr>
  </w:style>
  <w:style w:type="character" w:customStyle="1" w:styleId="Tab-tekstZnak">
    <w:name w:val="Tab-tekst Znak"/>
    <w:link w:val="Tab-tekst"/>
    <w:rsid w:val="00F90473"/>
    <w:rPr>
      <w:rFonts w:ascii="Times New Roman" w:eastAsia="Times New Roman" w:hAnsi="Times New Roman" w:cs="Times New Roman"/>
      <w:sz w:val="20"/>
      <w:szCs w:val="20"/>
      <w:lang w:eastAsia="zh-CN"/>
    </w:rPr>
  </w:style>
  <w:style w:type="paragraph" w:customStyle="1" w:styleId="Tab">
    <w:name w:val="Tab"/>
    <w:basedOn w:val="Normalny"/>
    <w:qFormat/>
    <w:rsid w:val="00F90473"/>
    <w:pPr>
      <w:spacing w:after="60" w:line="240" w:lineRule="auto"/>
      <w:ind w:right="113"/>
      <w:jc w:val="right"/>
    </w:pPr>
    <w:rPr>
      <w:rFonts w:ascii="Times New Roman" w:eastAsia="Times New Roman" w:hAnsi="Times New Roman" w:cs="Times New Roman"/>
      <w:sz w:val="20"/>
      <w:szCs w:val="20"/>
      <w:lang w:eastAsia="zh-CN"/>
    </w:rPr>
  </w:style>
  <w:style w:type="paragraph" w:styleId="Tekstpodstawowy">
    <w:name w:val="Body Text"/>
    <w:basedOn w:val="Normalny"/>
    <w:link w:val="TekstpodstawowyZnak"/>
    <w:rsid w:val="00DA53E6"/>
    <w:pPr>
      <w:spacing w:after="120" w:line="276" w:lineRule="auto"/>
      <w:jc w:val="both"/>
    </w:pPr>
    <w:rPr>
      <w:rFonts w:ascii="Trebuchet MS" w:eastAsia="Calibri" w:hAnsi="Trebuchet MS" w:cs="Times New Roman"/>
      <w:sz w:val="20"/>
      <w:lang w:eastAsia="ar-SA"/>
    </w:rPr>
  </w:style>
  <w:style w:type="character" w:customStyle="1" w:styleId="TekstpodstawowyZnak">
    <w:name w:val="Tekst podstawowy Znak"/>
    <w:basedOn w:val="Domylnaczcionkaakapitu"/>
    <w:link w:val="Tekstpodstawowy"/>
    <w:qFormat/>
    <w:rsid w:val="00DA53E6"/>
    <w:rPr>
      <w:rFonts w:ascii="Trebuchet MS" w:eastAsia="Calibri" w:hAnsi="Trebuchet MS" w:cs="Times New Roman"/>
      <w:sz w:val="20"/>
      <w:lang w:eastAsia="ar-SA"/>
    </w:rPr>
  </w:style>
  <w:style w:type="paragraph" w:styleId="Tekstpodstawowywcity">
    <w:name w:val="Body Text Indent"/>
    <w:basedOn w:val="Normalny"/>
    <w:link w:val="TekstpodstawowywcityZnak"/>
    <w:uiPriority w:val="99"/>
    <w:unhideWhenUsed/>
    <w:rsid w:val="000957D4"/>
    <w:pPr>
      <w:spacing w:after="120" w:line="276" w:lineRule="auto"/>
      <w:ind w:left="283"/>
      <w:jc w:val="both"/>
    </w:pPr>
    <w:rPr>
      <w:rFonts w:ascii="Trebuchet MS" w:eastAsia="Calibri" w:hAnsi="Trebuchet MS" w:cs="Times New Roman"/>
      <w:sz w:val="20"/>
    </w:rPr>
  </w:style>
  <w:style w:type="character" w:customStyle="1" w:styleId="TekstpodstawowywcityZnak">
    <w:name w:val="Tekst podstawowy wcięty Znak"/>
    <w:basedOn w:val="Domylnaczcionkaakapitu"/>
    <w:link w:val="Tekstpodstawowywcity"/>
    <w:uiPriority w:val="99"/>
    <w:rsid w:val="000957D4"/>
    <w:rPr>
      <w:rFonts w:ascii="Trebuchet MS" w:eastAsia="Calibri" w:hAnsi="Trebuchet MS" w:cs="Times New Roman"/>
      <w:sz w:val="20"/>
    </w:rPr>
  </w:style>
  <w:style w:type="paragraph" w:customStyle="1" w:styleId="Zawartotabeli">
    <w:name w:val="Zawartość tabeli"/>
    <w:basedOn w:val="Normalny"/>
    <w:rsid w:val="007A72AF"/>
    <w:pPr>
      <w:suppressLineNumbers/>
      <w:spacing w:after="80" w:line="276" w:lineRule="auto"/>
      <w:jc w:val="both"/>
    </w:pPr>
    <w:rPr>
      <w:rFonts w:ascii="Trebuchet MS" w:eastAsia="Calibri" w:hAnsi="Trebuchet MS" w:cs="Calibri"/>
      <w:sz w:val="20"/>
      <w:lang w:eastAsia="ar-SA"/>
    </w:rPr>
  </w:style>
  <w:style w:type="table" w:customStyle="1" w:styleId="Jasnecieniowanie1">
    <w:name w:val="Jasne cieniowanie1"/>
    <w:basedOn w:val="Standardowy"/>
    <w:uiPriority w:val="60"/>
    <w:rsid w:val="00B62A2A"/>
    <w:pPr>
      <w:spacing w:after="0" w:line="240" w:lineRule="auto"/>
    </w:pPr>
    <w:rPr>
      <w:rFonts w:ascii="Calibri" w:eastAsia="Calibri" w:hAnsi="Calibri" w:cs="Times New Roman"/>
      <w:color w:val="000000"/>
      <w:sz w:val="20"/>
      <w:szCs w:val="20"/>
      <w:lang w:eastAsia="pl-P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elasiatki7kolorowaakcent51">
    <w:name w:val="Tabela siatki 7 — kolorowa — akcent 51"/>
    <w:basedOn w:val="Standardowy"/>
    <w:uiPriority w:val="52"/>
    <w:rsid w:val="00B62A2A"/>
    <w:pPr>
      <w:spacing w:after="0" w:line="240" w:lineRule="auto"/>
    </w:pPr>
    <w:rPr>
      <w:rFonts w:ascii="Calibri" w:eastAsia="Calibri" w:hAnsi="Calibri" w:cs="Times New Roman"/>
      <w:color w:val="2F5496"/>
      <w:sz w:val="20"/>
      <w:szCs w:val="20"/>
      <w:lang w:eastAsia="pl-P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paragraph" w:styleId="Listapunktowana2">
    <w:name w:val="List Bullet 2"/>
    <w:basedOn w:val="Normalny"/>
    <w:autoRedefine/>
    <w:rsid w:val="009B4EB7"/>
    <w:pPr>
      <w:spacing w:after="120" w:line="240" w:lineRule="auto"/>
      <w:jc w:val="both"/>
    </w:pPr>
    <w:rPr>
      <w:rFonts w:ascii="Arial" w:eastAsia="Times New Roman" w:hAnsi="Arial" w:cs="Arial"/>
      <w:i/>
      <w:sz w:val="16"/>
      <w:szCs w:val="20"/>
      <w:lang w:eastAsia="pl-PL"/>
    </w:rPr>
  </w:style>
  <w:style w:type="paragraph" w:styleId="Nagwekspisutreci">
    <w:name w:val="TOC Heading"/>
    <w:basedOn w:val="Nagwek1"/>
    <w:next w:val="Normalny"/>
    <w:uiPriority w:val="39"/>
    <w:unhideWhenUsed/>
    <w:qFormat/>
    <w:rsid w:val="0051032E"/>
    <w:pPr>
      <w:outlineLvl w:val="9"/>
    </w:pPr>
    <w:rPr>
      <w:lang w:eastAsia="pl-PL"/>
    </w:rPr>
  </w:style>
  <w:style w:type="paragraph" w:styleId="Spistreci3">
    <w:name w:val="toc 3"/>
    <w:basedOn w:val="Normalny"/>
    <w:next w:val="Normalny"/>
    <w:autoRedefine/>
    <w:uiPriority w:val="39"/>
    <w:unhideWhenUsed/>
    <w:rsid w:val="007101C4"/>
    <w:pPr>
      <w:tabs>
        <w:tab w:val="left" w:pos="1418"/>
        <w:tab w:val="right" w:leader="dot" w:pos="9072"/>
      </w:tabs>
      <w:spacing w:after="0" w:line="240" w:lineRule="auto"/>
      <w:ind w:left="1276" w:hanging="836"/>
    </w:pPr>
  </w:style>
  <w:style w:type="paragraph" w:styleId="Spisilustracji">
    <w:name w:val="table of figures"/>
    <w:basedOn w:val="Normalny"/>
    <w:next w:val="Normalny"/>
    <w:uiPriority w:val="99"/>
    <w:unhideWhenUsed/>
    <w:rsid w:val="00C45AD6"/>
    <w:pPr>
      <w:spacing w:after="0"/>
    </w:pPr>
  </w:style>
  <w:style w:type="paragraph" w:customStyle="1" w:styleId="bytom">
    <w:name w:val="bytom"/>
    <w:basedOn w:val="Normalny"/>
    <w:uiPriority w:val="99"/>
    <w:rsid w:val="00A079E5"/>
    <w:pPr>
      <w:spacing w:after="120" w:line="240" w:lineRule="atLeast"/>
    </w:pPr>
    <w:rPr>
      <w:rFonts w:ascii="Times New Roman" w:eastAsia="Times New Roman" w:hAnsi="Times New Roman" w:cs="Times New Roman"/>
      <w:sz w:val="26"/>
      <w:szCs w:val="20"/>
      <w:lang w:eastAsia="pl-PL"/>
    </w:rPr>
  </w:style>
  <w:style w:type="paragraph" w:customStyle="1" w:styleId="Tabtytu">
    <w:name w:val="Tabtytuł"/>
    <w:basedOn w:val="Normalny"/>
    <w:uiPriority w:val="99"/>
    <w:rsid w:val="00B6137A"/>
    <w:pPr>
      <w:keepNext/>
      <w:spacing w:after="120" w:line="240" w:lineRule="auto"/>
      <w:jc w:val="center"/>
    </w:pPr>
    <w:rPr>
      <w:rFonts w:ascii="Tahoma" w:eastAsia="Times New Roman" w:hAnsi="Tahoma" w:cs="Tahoma"/>
      <w:b/>
      <w:bCs/>
      <w:sz w:val="24"/>
      <w:szCs w:val="24"/>
      <w:lang w:eastAsia="pl-PL"/>
    </w:rPr>
  </w:style>
  <w:style w:type="paragraph" w:styleId="Tekstpodstawowy3">
    <w:name w:val="Body Text 3"/>
    <w:basedOn w:val="Normalny"/>
    <w:link w:val="Tekstpodstawowy3Znak"/>
    <w:uiPriority w:val="99"/>
    <w:semiHidden/>
    <w:unhideWhenUsed/>
    <w:rsid w:val="00FB75BB"/>
    <w:pPr>
      <w:spacing w:after="120" w:line="240" w:lineRule="auto"/>
    </w:pPr>
    <w:rPr>
      <w:rFonts w:ascii="Times New Roman" w:eastAsia="Times New Roman" w:hAnsi="Times New Roman" w:cs="Times New Roman"/>
      <w:sz w:val="16"/>
      <w:szCs w:val="16"/>
    </w:rPr>
  </w:style>
  <w:style w:type="character" w:customStyle="1" w:styleId="Tekstpodstawowy3Znak">
    <w:name w:val="Tekst podstawowy 3 Znak"/>
    <w:basedOn w:val="Domylnaczcionkaakapitu"/>
    <w:link w:val="Tekstpodstawowy3"/>
    <w:uiPriority w:val="99"/>
    <w:semiHidden/>
    <w:rsid w:val="00FB75BB"/>
    <w:rPr>
      <w:rFonts w:ascii="Times New Roman" w:eastAsia="Times New Roman" w:hAnsi="Times New Roman" w:cs="Times New Roman"/>
      <w:sz w:val="16"/>
      <w:szCs w:val="16"/>
    </w:rPr>
  </w:style>
  <w:style w:type="paragraph" w:customStyle="1" w:styleId="Tekstpodstawowy21">
    <w:name w:val="Tekst podstawowy 21"/>
    <w:basedOn w:val="Normalny"/>
    <w:rsid w:val="00EA30E1"/>
    <w:pPr>
      <w:suppressAutoHyphens/>
      <w:autoSpaceDE w:val="0"/>
      <w:spacing w:after="0" w:line="360" w:lineRule="auto"/>
      <w:jc w:val="both"/>
    </w:pPr>
    <w:rPr>
      <w:rFonts w:ascii="Times New Roman" w:eastAsia="Times New Roman" w:hAnsi="Times New Roman" w:cs="Times New Roman"/>
      <w:sz w:val="24"/>
      <w:szCs w:val="24"/>
      <w:lang w:eastAsia="ar-SA"/>
    </w:rPr>
  </w:style>
  <w:style w:type="paragraph" w:customStyle="1" w:styleId="Standardowlwr">
    <w:name w:val="Standardow lwr"/>
    <w:basedOn w:val="Normalny"/>
    <w:rsid w:val="00A16D0E"/>
    <w:pPr>
      <w:spacing w:after="120" w:line="240" w:lineRule="auto"/>
      <w:ind w:left="284"/>
      <w:jc w:val="both"/>
    </w:pPr>
    <w:rPr>
      <w:rFonts w:ascii="Trebuchet MS" w:eastAsia="Times New Roman" w:hAnsi="Trebuchet MS" w:cs="Times New Roman"/>
      <w:sz w:val="24"/>
      <w:szCs w:val="20"/>
      <w:lang w:eastAsia="zh-CN"/>
    </w:rPr>
  </w:style>
  <w:style w:type="paragraph" w:customStyle="1" w:styleId="Tekstpodstawowywcity31">
    <w:name w:val="Tekst podstawowy wcięty 31"/>
    <w:basedOn w:val="Normalny"/>
    <w:rsid w:val="006300E4"/>
    <w:pPr>
      <w:suppressAutoHyphens/>
      <w:spacing w:after="0" w:line="360" w:lineRule="auto"/>
      <w:ind w:left="525" w:firstLine="666"/>
      <w:jc w:val="both"/>
    </w:pPr>
    <w:rPr>
      <w:rFonts w:ascii="Times New Roman" w:eastAsia="Times New Roman" w:hAnsi="Times New Roman" w:cs="Times New Roman"/>
      <w:sz w:val="24"/>
      <w:szCs w:val="24"/>
      <w:lang w:eastAsia="ar-SA"/>
    </w:rPr>
  </w:style>
  <w:style w:type="paragraph" w:customStyle="1" w:styleId="Tab-gowka">
    <w:name w:val="Tab-głowka"/>
    <w:basedOn w:val="Normalny"/>
    <w:link w:val="Tab-gowkaZnak"/>
    <w:qFormat/>
    <w:rsid w:val="00AD59CC"/>
    <w:pPr>
      <w:spacing w:before="120" w:after="120" w:line="240" w:lineRule="auto"/>
      <w:ind w:right="113"/>
      <w:jc w:val="center"/>
    </w:pPr>
    <w:rPr>
      <w:rFonts w:ascii="Arial" w:eastAsia="Times New Roman" w:hAnsi="Arial" w:cs="Times New Roman"/>
      <w:b/>
      <w:sz w:val="20"/>
      <w:szCs w:val="24"/>
      <w:lang w:eastAsia="pl-PL"/>
    </w:rPr>
  </w:style>
  <w:style w:type="character" w:customStyle="1" w:styleId="Tab-gowkaZnak">
    <w:name w:val="Tab-głowka Znak"/>
    <w:link w:val="Tab-gowka"/>
    <w:rsid w:val="00AD59CC"/>
    <w:rPr>
      <w:rFonts w:ascii="Arial" w:eastAsia="Times New Roman" w:hAnsi="Arial" w:cs="Times New Roman"/>
      <w:b/>
      <w:sz w:val="20"/>
      <w:szCs w:val="24"/>
      <w:lang w:eastAsia="pl-PL"/>
    </w:rPr>
  </w:style>
  <w:style w:type="paragraph" w:customStyle="1" w:styleId="Standard">
    <w:name w:val="Standard"/>
    <w:rsid w:val="00835DC0"/>
    <w:pPr>
      <w:autoSpaceDN w:val="0"/>
      <w:spacing w:after="80" w:line="276" w:lineRule="auto"/>
      <w:jc w:val="both"/>
      <w:textAlignment w:val="baseline"/>
    </w:pPr>
    <w:rPr>
      <w:rFonts w:ascii="Trebuchet MS" w:eastAsia="Calibri" w:hAnsi="Trebuchet MS" w:cs="Calibri"/>
      <w:kern w:val="3"/>
      <w:sz w:val="20"/>
      <w:lang w:eastAsia="zh-CN"/>
    </w:rPr>
  </w:style>
  <w:style w:type="character" w:customStyle="1" w:styleId="text2">
    <w:name w:val="text2"/>
    <w:basedOn w:val="Domylnaczcionkaakapitu"/>
    <w:rsid w:val="000E5321"/>
  </w:style>
  <w:style w:type="paragraph" w:styleId="Listapunktowana">
    <w:name w:val="List Bullet"/>
    <w:basedOn w:val="Normalny"/>
    <w:uiPriority w:val="99"/>
    <w:semiHidden/>
    <w:unhideWhenUsed/>
    <w:rsid w:val="007A4A66"/>
    <w:pPr>
      <w:numPr>
        <w:numId w:val="11"/>
      </w:numPr>
      <w:contextualSpacing/>
    </w:pPr>
  </w:style>
  <w:style w:type="paragraph" w:styleId="Tekstdymka">
    <w:name w:val="Balloon Text"/>
    <w:basedOn w:val="Normalny"/>
    <w:link w:val="TekstdymkaZnak"/>
    <w:uiPriority w:val="99"/>
    <w:semiHidden/>
    <w:unhideWhenUsed/>
    <w:rsid w:val="00FF42E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FF42E7"/>
    <w:rPr>
      <w:rFonts w:ascii="Tahoma" w:hAnsi="Tahoma" w:cs="Tahoma"/>
      <w:sz w:val="16"/>
      <w:szCs w:val="16"/>
    </w:rPr>
  </w:style>
  <w:style w:type="paragraph" w:styleId="Tekstpodstawowywcity3">
    <w:name w:val="Body Text Indent 3"/>
    <w:basedOn w:val="Normalny"/>
    <w:link w:val="Tekstpodstawowywcity3Znak"/>
    <w:uiPriority w:val="99"/>
    <w:semiHidden/>
    <w:unhideWhenUsed/>
    <w:rsid w:val="000F65E9"/>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0F65E9"/>
    <w:rPr>
      <w:sz w:val="16"/>
      <w:szCs w:val="16"/>
    </w:rPr>
  </w:style>
  <w:style w:type="paragraph" w:customStyle="1" w:styleId="xl32">
    <w:name w:val="xl32"/>
    <w:basedOn w:val="Normalny"/>
    <w:rsid w:val="000F65E9"/>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Times New Roman"/>
      <w:sz w:val="24"/>
      <w:szCs w:val="24"/>
      <w:lang w:eastAsia="pl-PL"/>
    </w:rPr>
  </w:style>
  <w:style w:type="table" w:customStyle="1" w:styleId="Tabelasiatki5ciemnaakcent61">
    <w:name w:val="Tabela siatki 5 — ciemna — akcent 61"/>
    <w:basedOn w:val="Standardowy"/>
    <w:uiPriority w:val="50"/>
    <w:rsid w:val="000F65E9"/>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EF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styleId="Kolorowecieniowanieakcent2">
    <w:name w:val="Colorful Shading Accent 2"/>
    <w:basedOn w:val="Standardowy"/>
    <w:uiPriority w:val="71"/>
    <w:rsid w:val="000F65E9"/>
    <w:pPr>
      <w:spacing w:after="0" w:line="240" w:lineRule="auto"/>
    </w:pPr>
    <w:rPr>
      <w:rFonts w:ascii="Calibri" w:eastAsia="Calibri" w:hAnsi="Calibri" w:cs="Times New Roman"/>
      <w:color w:val="000000" w:themeColor="text1"/>
      <w:sz w:val="20"/>
      <w:szCs w:val="20"/>
      <w:lang w:eastAsia="pl-PL"/>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paragraph" w:styleId="Spistreci4">
    <w:name w:val="toc 4"/>
    <w:basedOn w:val="Normalny"/>
    <w:next w:val="Normalny"/>
    <w:autoRedefine/>
    <w:uiPriority w:val="39"/>
    <w:unhideWhenUsed/>
    <w:rsid w:val="00525916"/>
    <w:pPr>
      <w:spacing w:after="100" w:line="276" w:lineRule="auto"/>
      <w:ind w:left="660"/>
    </w:pPr>
    <w:rPr>
      <w:rFonts w:eastAsiaTheme="minorEastAsia"/>
      <w:lang w:eastAsia="pl-PL"/>
    </w:rPr>
  </w:style>
  <w:style w:type="paragraph" w:styleId="Spistreci5">
    <w:name w:val="toc 5"/>
    <w:basedOn w:val="Normalny"/>
    <w:next w:val="Normalny"/>
    <w:autoRedefine/>
    <w:uiPriority w:val="39"/>
    <w:unhideWhenUsed/>
    <w:rsid w:val="00525916"/>
    <w:pPr>
      <w:spacing w:after="100" w:line="276" w:lineRule="auto"/>
      <w:ind w:left="880"/>
    </w:pPr>
    <w:rPr>
      <w:rFonts w:eastAsiaTheme="minorEastAsia"/>
      <w:lang w:eastAsia="pl-PL"/>
    </w:rPr>
  </w:style>
  <w:style w:type="paragraph" w:styleId="Spistreci6">
    <w:name w:val="toc 6"/>
    <w:basedOn w:val="Normalny"/>
    <w:next w:val="Normalny"/>
    <w:autoRedefine/>
    <w:uiPriority w:val="39"/>
    <w:unhideWhenUsed/>
    <w:rsid w:val="00525916"/>
    <w:pPr>
      <w:spacing w:after="100" w:line="276" w:lineRule="auto"/>
      <w:ind w:left="1100"/>
    </w:pPr>
    <w:rPr>
      <w:rFonts w:eastAsiaTheme="minorEastAsia"/>
      <w:lang w:eastAsia="pl-PL"/>
    </w:rPr>
  </w:style>
  <w:style w:type="paragraph" w:styleId="Spistreci7">
    <w:name w:val="toc 7"/>
    <w:basedOn w:val="Normalny"/>
    <w:next w:val="Normalny"/>
    <w:autoRedefine/>
    <w:uiPriority w:val="39"/>
    <w:unhideWhenUsed/>
    <w:rsid w:val="00525916"/>
    <w:pPr>
      <w:spacing w:after="100" w:line="276" w:lineRule="auto"/>
      <w:ind w:left="1320"/>
    </w:pPr>
    <w:rPr>
      <w:rFonts w:eastAsiaTheme="minorEastAsia"/>
      <w:lang w:eastAsia="pl-PL"/>
    </w:rPr>
  </w:style>
  <w:style w:type="paragraph" w:styleId="Spistreci8">
    <w:name w:val="toc 8"/>
    <w:basedOn w:val="Normalny"/>
    <w:next w:val="Normalny"/>
    <w:autoRedefine/>
    <w:uiPriority w:val="39"/>
    <w:unhideWhenUsed/>
    <w:rsid w:val="00525916"/>
    <w:pPr>
      <w:spacing w:after="100" w:line="276" w:lineRule="auto"/>
      <w:ind w:left="1540"/>
    </w:pPr>
    <w:rPr>
      <w:rFonts w:eastAsiaTheme="minorEastAsia"/>
      <w:lang w:eastAsia="pl-PL"/>
    </w:rPr>
  </w:style>
  <w:style w:type="paragraph" w:styleId="Spistreci9">
    <w:name w:val="toc 9"/>
    <w:basedOn w:val="Normalny"/>
    <w:next w:val="Normalny"/>
    <w:autoRedefine/>
    <w:uiPriority w:val="39"/>
    <w:unhideWhenUsed/>
    <w:rsid w:val="00525916"/>
    <w:pPr>
      <w:spacing w:after="100" w:line="276" w:lineRule="auto"/>
      <w:ind w:left="1760"/>
    </w:pPr>
    <w:rPr>
      <w:rFonts w:eastAsiaTheme="minorEastAsia"/>
      <w:lang w:eastAsia="pl-PL"/>
    </w:rPr>
  </w:style>
  <w:style w:type="paragraph" w:customStyle="1" w:styleId="Tretekstu">
    <w:name w:val="Treść tekstu"/>
    <w:basedOn w:val="Normalny"/>
    <w:rsid w:val="007B1E1A"/>
    <w:pPr>
      <w:suppressAutoHyphens/>
      <w:spacing w:after="120" w:line="276" w:lineRule="auto"/>
      <w:jc w:val="both"/>
    </w:pPr>
    <w:rPr>
      <w:rFonts w:ascii="Trebuchet MS" w:eastAsia="Calibri" w:hAnsi="Trebuchet MS" w:cs="Times New Roman"/>
      <w:sz w:val="20"/>
      <w:lang w:eastAsia="ar-SA"/>
    </w:rPr>
  </w:style>
  <w:style w:type="character" w:styleId="Odwoaniedokomentarza">
    <w:name w:val="annotation reference"/>
    <w:basedOn w:val="Domylnaczcionkaakapitu"/>
    <w:uiPriority w:val="99"/>
    <w:semiHidden/>
    <w:unhideWhenUsed/>
    <w:rsid w:val="00270F9A"/>
    <w:rPr>
      <w:sz w:val="16"/>
      <w:szCs w:val="16"/>
    </w:rPr>
  </w:style>
  <w:style w:type="paragraph" w:styleId="Tekstkomentarza">
    <w:name w:val="annotation text"/>
    <w:basedOn w:val="Normalny"/>
    <w:link w:val="TekstkomentarzaZnak"/>
    <w:uiPriority w:val="99"/>
    <w:semiHidden/>
    <w:unhideWhenUsed/>
    <w:rsid w:val="00270F9A"/>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270F9A"/>
    <w:rPr>
      <w:sz w:val="20"/>
      <w:szCs w:val="20"/>
    </w:rPr>
  </w:style>
  <w:style w:type="paragraph" w:styleId="Tematkomentarza">
    <w:name w:val="annotation subject"/>
    <w:basedOn w:val="Tekstkomentarza"/>
    <w:next w:val="Tekstkomentarza"/>
    <w:link w:val="TematkomentarzaZnak"/>
    <w:uiPriority w:val="99"/>
    <w:semiHidden/>
    <w:unhideWhenUsed/>
    <w:rsid w:val="00270F9A"/>
    <w:rPr>
      <w:b/>
      <w:bCs/>
    </w:rPr>
  </w:style>
  <w:style w:type="character" w:customStyle="1" w:styleId="TematkomentarzaZnak">
    <w:name w:val="Temat komentarza Znak"/>
    <w:basedOn w:val="TekstkomentarzaZnak"/>
    <w:link w:val="Tematkomentarza"/>
    <w:uiPriority w:val="99"/>
    <w:semiHidden/>
    <w:rsid w:val="00270F9A"/>
    <w:rPr>
      <w:b/>
      <w:bCs/>
      <w:sz w:val="20"/>
      <w:szCs w:val="20"/>
    </w:rPr>
  </w:style>
  <w:style w:type="character" w:customStyle="1" w:styleId="mw-headline">
    <w:name w:val="mw-headline"/>
    <w:basedOn w:val="Domylnaczcionkaakapitu"/>
    <w:rsid w:val="00DF7EEA"/>
  </w:style>
  <w:style w:type="character" w:customStyle="1" w:styleId="mw-editsection">
    <w:name w:val="mw-editsection"/>
    <w:basedOn w:val="Domylnaczcionkaakapitu"/>
    <w:rsid w:val="00DF7EEA"/>
  </w:style>
  <w:style w:type="character" w:customStyle="1" w:styleId="mw-editsection-bracket">
    <w:name w:val="mw-editsection-bracket"/>
    <w:basedOn w:val="Domylnaczcionkaakapitu"/>
    <w:rsid w:val="00DF7EEA"/>
  </w:style>
  <w:style w:type="character" w:customStyle="1" w:styleId="mw-editsection-divider">
    <w:name w:val="mw-editsection-divider"/>
    <w:basedOn w:val="Domylnaczcionkaakapitu"/>
    <w:rsid w:val="00DF7EEA"/>
  </w:style>
  <w:style w:type="paragraph" w:customStyle="1" w:styleId="Domylnie">
    <w:name w:val="Domyślnie"/>
    <w:rsid w:val="008515DB"/>
    <w:pPr>
      <w:tabs>
        <w:tab w:val="left" w:pos="708"/>
      </w:tabs>
      <w:suppressAutoHyphens/>
      <w:spacing w:after="80" w:line="276" w:lineRule="auto"/>
      <w:jc w:val="both"/>
    </w:pPr>
    <w:rPr>
      <w:rFonts w:ascii="Trebuchet MS" w:eastAsia="Calibri" w:hAnsi="Trebuchet MS" w:cs="Times New Roman"/>
      <w:color w:val="00000A"/>
      <w:sz w:val="20"/>
    </w:rPr>
  </w:style>
  <w:style w:type="paragraph" w:customStyle="1" w:styleId="Tytu1Znak">
    <w:name w:val="Tytuł1 Znak"/>
    <w:basedOn w:val="Spistreci1"/>
    <w:link w:val="Tytu1ZnakZnak"/>
    <w:rsid w:val="00137DC3"/>
    <w:pPr>
      <w:widowControl/>
      <w:tabs>
        <w:tab w:val="clear" w:pos="9015"/>
        <w:tab w:val="left" w:pos="567"/>
        <w:tab w:val="right" w:leader="dot" w:pos="9062"/>
      </w:tabs>
      <w:overflowPunct/>
      <w:autoSpaceDE/>
      <w:autoSpaceDN/>
      <w:adjustRightInd/>
      <w:ind w:left="567" w:hanging="567"/>
      <w:textAlignment w:val="auto"/>
    </w:pPr>
    <w:rPr>
      <w:rFonts w:ascii="Tahoma" w:eastAsia="SimSun" w:hAnsi="Tahoma"/>
      <w:sz w:val="36"/>
      <w:szCs w:val="24"/>
      <w:lang w:val="x-none" w:eastAsia="zh-CN"/>
    </w:rPr>
  </w:style>
  <w:style w:type="character" w:customStyle="1" w:styleId="Tytu1ZnakZnak">
    <w:name w:val="Tytuł1 Znak Znak"/>
    <w:link w:val="Tytu1Znak"/>
    <w:rsid w:val="00137DC3"/>
    <w:rPr>
      <w:rFonts w:ascii="Tahoma" w:eastAsia="SimSun" w:hAnsi="Tahoma" w:cs="Times New Roman"/>
      <w:b/>
      <w:bCs/>
      <w:caps/>
      <w:sz w:val="36"/>
      <w:szCs w:val="24"/>
      <w:lang w:val="x-none" w:eastAsia="zh-CN"/>
    </w:rPr>
  </w:style>
  <w:style w:type="character" w:customStyle="1" w:styleId="ircho">
    <w:name w:val="irc_ho"/>
    <w:basedOn w:val="Domylnaczcionkaakapitu"/>
    <w:rsid w:val="00AA6D17"/>
  </w:style>
  <w:style w:type="paragraph" w:customStyle="1" w:styleId="TekstpodstawowyTekstpodstawowyZnak">
    <w:name w:val="Tekst podstawowy.Tekst podstawowy Znak"/>
    <w:basedOn w:val="Normalny"/>
    <w:rsid w:val="00440A36"/>
    <w:pPr>
      <w:spacing w:after="0" w:line="360" w:lineRule="auto"/>
      <w:jc w:val="both"/>
    </w:pPr>
    <w:rPr>
      <w:rFonts w:ascii="Times New Roman" w:eastAsia="Times New Roman" w:hAnsi="Times New Roman" w:cs="Times New Roman"/>
      <w:spacing w:val="6"/>
      <w:sz w:val="24"/>
      <w:szCs w:val="24"/>
      <w:lang w:eastAsia="pl-PL"/>
    </w:rPr>
  </w:style>
  <w:style w:type="character" w:customStyle="1" w:styleId="Nagwek7Znak">
    <w:name w:val="Nagłówek 7 Znak"/>
    <w:basedOn w:val="Domylnaczcionkaakapitu"/>
    <w:link w:val="Nagwek7"/>
    <w:rsid w:val="00DC2867"/>
    <w:rPr>
      <w:rFonts w:asciiTheme="majorHAnsi" w:eastAsiaTheme="majorEastAsia" w:hAnsiTheme="majorHAnsi" w:cstheme="majorBidi"/>
      <w:i/>
      <w:iCs/>
      <w:color w:val="1F4D78" w:themeColor="accent1" w:themeShade="7F"/>
    </w:rPr>
  </w:style>
  <w:style w:type="paragraph" w:styleId="Tekstprzypisukocowego">
    <w:name w:val="endnote text"/>
    <w:basedOn w:val="Normalny"/>
    <w:link w:val="TekstprzypisukocowegoZnak"/>
    <w:uiPriority w:val="99"/>
    <w:semiHidden/>
    <w:unhideWhenUsed/>
    <w:rsid w:val="00E0571C"/>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0571C"/>
    <w:rPr>
      <w:sz w:val="20"/>
      <w:szCs w:val="20"/>
    </w:rPr>
  </w:style>
  <w:style w:type="character" w:styleId="Odwoanieprzypisukocowego">
    <w:name w:val="endnote reference"/>
    <w:basedOn w:val="Domylnaczcionkaakapitu"/>
    <w:uiPriority w:val="99"/>
    <w:semiHidden/>
    <w:unhideWhenUsed/>
    <w:rsid w:val="00E0571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69033">
      <w:bodyDiv w:val="1"/>
      <w:marLeft w:val="0"/>
      <w:marRight w:val="0"/>
      <w:marTop w:val="0"/>
      <w:marBottom w:val="0"/>
      <w:divBdr>
        <w:top w:val="none" w:sz="0" w:space="0" w:color="auto"/>
        <w:left w:val="none" w:sz="0" w:space="0" w:color="auto"/>
        <w:bottom w:val="none" w:sz="0" w:space="0" w:color="auto"/>
        <w:right w:val="none" w:sz="0" w:space="0" w:color="auto"/>
      </w:divBdr>
    </w:div>
    <w:div w:id="18892915">
      <w:bodyDiv w:val="1"/>
      <w:marLeft w:val="0"/>
      <w:marRight w:val="0"/>
      <w:marTop w:val="0"/>
      <w:marBottom w:val="0"/>
      <w:divBdr>
        <w:top w:val="none" w:sz="0" w:space="0" w:color="auto"/>
        <w:left w:val="none" w:sz="0" w:space="0" w:color="auto"/>
        <w:bottom w:val="none" w:sz="0" w:space="0" w:color="auto"/>
        <w:right w:val="none" w:sz="0" w:space="0" w:color="auto"/>
      </w:divBdr>
    </w:div>
    <w:div w:id="34239964">
      <w:bodyDiv w:val="1"/>
      <w:marLeft w:val="0"/>
      <w:marRight w:val="0"/>
      <w:marTop w:val="0"/>
      <w:marBottom w:val="0"/>
      <w:divBdr>
        <w:top w:val="none" w:sz="0" w:space="0" w:color="auto"/>
        <w:left w:val="none" w:sz="0" w:space="0" w:color="auto"/>
        <w:bottom w:val="none" w:sz="0" w:space="0" w:color="auto"/>
        <w:right w:val="none" w:sz="0" w:space="0" w:color="auto"/>
      </w:divBdr>
    </w:div>
    <w:div w:id="48581875">
      <w:bodyDiv w:val="1"/>
      <w:marLeft w:val="0"/>
      <w:marRight w:val="0"/>
      <w:marTop w:val="0"/>
      <w:marBottom w:val="0"/>
      <w:divBdr>
        <w:top w:val="none" w:sz="0" w:space="0" w:color="auto"/>
        <w:left w:val="none" w:sz="0" w:space="0" w:color="auto"/>
        <w:bottom w:val="none" w:sz="0" w:space="0" w:color="auto"/>
        <w:right w:val="none" w:sz="0" w:space="0" w:color="auto"/>
      </w:divBdr>
    </w:div>
    <w:div w:id="64376709">
      <w:bodyDiv w:val="1"/>
      <w:marLeft w:val="0"/>
      <w:marRight w:val="0"/>
      <w:marTop w:val="0"/>
      <w:marBottom w:val="0"/>
      <w:divBdr>
        <w:top w:val="none" w:sz="0" w:space="0" w:color="auto"/>
        <w:left w:val="none" w:sz="0" w:space="0" w:color="auto"/>
        <w:bottom w:val="none" w:sz="0" w:space="0" w:color="auto"/>
        <w:right w:val="none" w:sz="0" w:space="0" w:color="auto"/>
      </w:divBdr>
    </w:div>
    <w:div w:id="71783448">
      <w:bodyDiv w:val="1"/>
      <w:marLeft w:val="0"/>
      <w:marRight w:val="0"/>
      <w:marTop w:val="0"/>
      <w:marBottom w:val="0"/>
      <w:divBdr>
        <w:top w:val="none" w:sz="0" w:space="0" w:color="auto"/>
        <w:left w:val="none" w:sz="0" w:space="0" w:color="auto"/>
        <w:bottom w:val="none" w:sz="0" w:space="0" w:color="auto"/>
        <w:right w:val="none" w:sz="0" w:space="0" w:color="auto"/>
      </w:divBdr>
    </w:div>
    <w:div w:id="170801649">
      <w:bodyDiv w:val="1"/>
      <w:marLeft w:val="0"/>
      <w:marRight w:val="0"/>
      <w:marTop w:val="0"/>
      <w:marBottom w:val="0"/>
      <w:divBdr>
        <w:top w:val="none" w:sz="0" w:space="0" w:color="auto"/>
        <w:left w:val="none" w:sz="0" w:space="0" w:color="auto"/>
        <w:bottom w:val="none" w:sz="0" w:space="0" w:color="auto"/>
        <w:right w:val="none" w:sz="0" w:space="0" w:color="auto"/>
      </w:divBdr>
    </w:div>
    <w:div w:id="250938973">
      <w:bodyDiv w:val="1"/>
      <w:marLeft w:val="0"/>
      <w:marRight w:val="0"/>
      <w:marTop w:val="0"/>
      <w:marBottom w:val="0"/>
      <w:divBdr>
        <w:top w:val="none" w:sz="0" w:space="0" w:color="auto"/>
        <w:left w:val="none" w:sz="0" w:space="0" w:color="auto"/>
        <w:bottom w:val="none" w:sz="0" w:space="0" w:color="auto"/>
        <w:right w:val="none" w:sz="0" w:space="0" w:color="auto"/>
      </w:divBdr>
      <w:divsChild>
        <w:div w:id="204566277">
          <w:marLeft w:val="0"/>
          <w:marRight w:val="0"/>
          <w:marTop w:val="0"/>
          <w:marBottom w:val="0"/>
          <w:divBdr>
            <w:top w:val="single" w:sz="6" w:space="0" w:color="444444"/>
            <w:left w:val="single" w:sz="6" w:space="0" w:color="444444"/>
            <w:bottom w:val="single" w:sz="6" w:space="0" w:color="444444"/>
            <w:right w:val="single" w:sz="6" w:space="0" w:color="444444"/>
          </w:divBdr>
        </w:div>
      </w:divsChild>
    </w:div>
    <w:div w:id="253050485">
      <w:bodyDiv w:val="1"/>
      <w:marLeft w:val="0"/>
      <w:marRight w:val="0"/>
      <w:marTop w:val="0"/>
      <w:marBottom w:val="0"/>
      <w:divBdr>
        <w:top w:val="none" w:sz="0" w:space="0" w:color="auto"/>
        <w:left w:val="none" w:sz="0" w:space="0" w:color="auto"/>
        <w:bottom w:val="none" w:sz="0" w:space="0" w:color="auto"/>
        <w:right w:val="none" w:sz="0" w:space="0" w:color="auto"/>
      </w:divBdr>
    </w:div>
    <w:div w:id="496187270">
      <w:bodyDiv w:val="1"/>
      <w:marLeft w:val="0"/>
      <w:marRight w:val="0"/>
      <w:marTop w:val="0"/>
      <w:marBottom w:val="0"/>
      <w:divBdr>
        <w:top w:val="none" w:sz="0" w:space="0" w:color="auto"/>
        <w:left w:val="none" w:sz="0" w:space="0" w:color="auto"/>
        <w:bottom w:val="none" w:sz="0" w:space="0" w:color="auto"/>
        <w:right w:val="none" w:sz="0" w:space="0" w:color="auto"/>
      </w:divBdr>
    </w:div>
    <w:div w:id="565605989">
      <w:bodyDiv w:val="1"/>
      <w:marLeft w:val="0"/>
      <w:marRight w:val="0"/>
      <w:marTop w:val="0"/>
      <w:marBottom w:val="0"/>
      <w:divBdr>
        <w:top w:val="none" w:sz="0" w:space="0" w:color="auto"/>
        <w:left w:val="none" w:sz="0" w:space="0" w:color="auto"/>
        <w:bottom w:val="none" w:sz="0" w:space="0" w:color="auto"/>
        <w:right w:val="none" w:sz="0" w:space="0" w:color="auto"/>
      </w:divBdr>
    </w:div>
    <w:div w:id="611278654">
      <w:bodyDiv w:val="1"/>
      <w:marLeft w:val="0"/>
      <w:marRight w:val="0"/>
      <w:marTop w:val="0"/>
      <w:marBottom w:val="0"/>
      <w:divBdr>
        <w:top w:val="none" w:sz="0" w:space="0" w:color="auto"/>
        <w:left w:val="none" w:sz="0" w:space="0" w:color="auto"/>
        <w:bottom w:val="none" w:sz="0" w:space="0" w:color="auto"/>
        <w:right w:val="none" w:sz="0" w:space="0" w:color="auto"/>
      </w:divBdr>
    </w:div>
    <w:div w:id="673536517">
      <w:bodyDiv w:val="1"/>
      <w:marLeft w:val="0"/>
      <w:marRight w:val="0"/>
      <w:marTop w:val="0"/>
      <w:marBottom w:val="0"/>
      <w:divBdr>
        <w:top w:val="none" w:sz="0" w:space="0" w:color="auto"/>
        <w:left w:val="none" w:sz="0" w:space="0" w:color="auto"/>
        <w:bottom w:val="none" w:sz="0" w:space="0" w:color="auto"/>
        <w:right w:val="none" w:sz="0" w:space="0" w:color="auto"/>
      </w:divBdr>
    </w:div>
    <w:div w:id="860553389">
      <w:bodyDiv w:val="1"/>
      <w:marLeft w:val="0"/>
      <w:marRight w:val="0"/>
      <w:marTop w:val="0"/>
      <w:marBottom w:val="0"/>
      <w:divBdr>
        <w:top w:val="none" w:sz="0" w:space="0" w:color="auto"/>
        <w:left w:val="none" w:sz="0" w:space="0" w:color="auto"/>
        <w:bottom w:val="none" w:sz="0" w:space="0" w:color="auto"/>
        <w:right w:val="none" w:sz="0" w:space="0" w:color="auto"/>
      </w:divBdr>
    </w:div>
    <w:div w:id="895899674">
      <w:bodyDiv w:val="1"/>
      <w:marLeft w:val="0"/>
      <w:marRight w:val="0"/>
      <w:marTop w:val="0"/>
      <w:marBottom w:val="0"/>
      <w:divBdr>
        <w:top w:val="none" w:sz="0" w:space="0" w:color="auto"/>
        <w:left w:val="none" w:sz="0" w:space="0" w:color="auto"/>
        <w:bottom w:val="none" w:sz="0" w:space="0" w:color="auto"/>
        <w:right w:val="none" w:sz="0" w:space="0" w:color="auto"/>
      </w:divBdr>
    </w:div>
    <w:div w:id="946959458">
      <w:bodyDiv w:val="1"/>
      <w:marLeft w:val="0"/>
      <w:marRight w:val="0"/>
      <w:marTop w:val="0"/>
      <w:marBottom w:val="0"/>
      <w:divBdr>
        <w:top w:val="none" w:sz="0" w:space="0" w:color="auto"/>
        <w:left w:val="none" w:sz="0" w:space="0" w:color="auto"/>
        <w:bottom w:val="none" w:sz="0" w:space="0" w:color="auto"/>
        <w:right w:val="none" w:sz="0" w:space="0" w:color="auto"/>
      </w:divBdr>
    </w:div>
    <w:div w:id="1042440822">
      <w:bodyDiv w:val="1"/>
      <w:marLeft w:val="0"/>
      <w:marRight w:val="0"/>
      <w:marTop w:val="0"/>
      <w:marBottom w:val="0"/>
      <w:divBdr>
        <w:top w:val="none" w:sz="0" w:space="0" w:color="auto"/>
        <w:left w:val="none" w:sz="0" w:space="0" w:color="auto"/>
        <w:bottom w:val="none" w:sz="0" w:space="0" w:color="auto"/>
        <w:right w:val="none" w:sz="0" w:space="0" w:color="auto"/>
      </w:divBdr>
    </w:div>
    <w:div w:id="1197961533">
      <w:bodyDiv w:val="1"/>
      <w:marLeft w:val="0"/>
      <w:marRight w:val="0"/>
      <w:marTop w:val="0"/>
      <w:marBottom w:val="0"/>
      <w:divBdr>
        <w:top w:val="none" w:sz="0" w:space="0" w:color="auto"/>
        <w:left w:val="none" w:sz="0" w:space="0" w:color="auto"/>
        <w:bottom w:val="none" w:sz="0" w:space="0" w:color="auto"/>
        <w:right w:val="none" w:sz="0" w:space="0" w:color="auto"/>
      </w:divBdr>
    </w:div>
    <w:div w:id="1269392183">
      <w:bodyDiv w:val="1"/>
      <w:marLeft w:val="0"/>
      <w:marRight w:val="0"/>
      <w:marTop w:val="0"/>
      <w:marBottom w:val="0"/>
      <w:divBdr>
        <w:top w:val="none" w:sz="0" w:space="0" w:color="auto"/>
        <w:left w:val="none" w:sz="0" w:space="0" w:color="auto"/>
        <w:bottom w:val="none" w:sz="0" w:space="0" w:color="auto"/>
        <w:right w:val="none" w:sz="0" w:space="0" w:color="auto"/>
      </w:divBdr>
    </w:div>
    <w:div w:id="1323386887">
      <w:bodyDiv w:val="1"/>
      <w:marLeft w:val="0"/>
      <w:marRight w:val="0"/>
      <w:marTop w:val="0"/>
      <w:marBottom w:val="0"/>
      <w:divBdr>
        <w:top w:val="none" w:sz="0" w:space="0" w:color="auto"/>
        <w:left w:val="none" w:sz="0" w:space="0" w:color="auto"/>
        <w:bottom w:val="none" w:sz="0" w:space="0" w:color="auto"/>
        <w:right w:val="none" w:sz="0" w:space="0" w:color="auto"/>
      </w:divBdr>
    </w:div>
    <w:div w:id="1336687941">
      <w:bodyDiv w:val="1"/>
      <w:marLeft w:val="0"/>
      <w:marRight w:val="0"/>
      <w:marTop w:val="0"/>
      <w:marBottom w:val="0"/>
      <w:divBdr>
        <w:top w:val="none" w:sz="0" w:space="0" w:color="auto"/>
        <w:left w:val="none" w:sz="0" w:space="0" w:color="auto"/>
        <w:bottom w:val="none" w:sz="0" w:space="0" w:color="auto"/>
        <w:right w:val="none" w:sz="0" w:space="0" w:color="auto"/>
      </w:divBdr>
    </w:div>
    <w:div w:id="1375350963">
      <w:bodyDiv w:val="1"/>
      <w:marLeft w:val="0"/>
      <w:marRight w:val="0"/>
      <w:marTop w:val="0"/>
      <w:marBottom w:val="0"/>
      <w:divBdr>
        <w:top w:val="none" w:sz="0" w:space="0" w:color="auto"/>
        <w:left w:val="none" w:sz="0" w:space="0" w:color="auto"/>
        <w:bottom w:val="none" w:sz="0" w:space="0" w:color="auto"/>
        <w:right w:val="none" w:sz="0" w:space="0" w:color="auto"/>
      </w:divBdr>
    </w:div>
    <w:div w:id="1379092474">
      <w:bodyDiv w:val="1"/>
      <w:marLeft w:val="0"/>
      <w:marRight w:val="0"/>
      <w:marTop w:val="0"/>
      <w:marBottom w:val="0"/>
      <w:divBdr>
        <w:top w:val="none" w:sz="0" w:space="0" w:color="auto"/>
        <w:left w:val="none" w:sz="0" w:space="0" w:color="auto"/>
        <w:bottom w:val="none" w:sz="0" w:space="0" w:color="auto"/>
        <w:right w:val="none" w:sz="0" w:space="0" w:color="auto"/>
      </w:divBdr>
    </w:div>
    <w:div w:id="1387411400">
      <w:bodyDiv w:val="1"/>
      <w:marLeft w:val="0"/>
      <w:marRight w:val="0"/>
      <w:marTop w:val="0"/>
      <w:marBottom w:val="0"/>
      <w:divBdr>
        <w:top w:val="none" w:sz="0" w:space="0" w:color="auto"/>
        <w:left w:val="none" w:sz="0" w:space="0" w:color="auto"/>
        <w:bottom w:val="none" w:sz="0" w:space="0" w:color="auto"/>
        <w:right w:val="none" w:sz="0" w:space="0" w:color="auto"/>
      </w:divBdr>
    </w:div>
    <w:div w:id="1504272153">
      <w:bodyDiv w:val="1"/>
      <w:marLeft w:val="0"/>
      <w:marRight w:val="0"/>
      <w:marTop w:val="0"/>
      <w:marBottom w:val="0"/>
      <w:divBdr>
        <w:top w:val="none" w:sz="0" w:space="0" w:color="auto"/>
        <w:left w:val="none" w:sz="0" w:space="0" w:color="auto"/>
        <w:bottom w:val="none" w:sz="0" w:space="0" w:color="auto"/>
        <w:right w:val="none" w:sz="0" w:space="0" w:color="auto"/>
      </w:divBdr>
    </w:div>
    <w:div w:id="1505627395">
      <w:bodyDiv w:val="1"/>
      <w:marLeft w:val="0"/>
      <w:marRight w:val="0"/>
      <w:marTop w:val="0"/>
      <w:marBottom w:val="0"/>
      <w:divBdr>
        <w:top w:val="none" w:sz="0" w:space="0" w:color="auto"/>
        <w:left w:val="none" w:sz="0" w:space="0" w:color="auto"/>
        <w:bottom w:val="none" w:sz="0" w:space="0" w:color="auto"/>
        <w:right w:val="none" w:sz="0" w:space="0" w:color="auto"/>
      </w:divBdr>
    </w:div>
    <w:div w:id="1586183490">
      <w:bodyDiv w:val="1"/>
      <w:marLeft w:val="0"/>
      <w:marRight w:val="0"/>
      <w:marTop w:val="0"/>
      <w:marBottom w:val="0"/>
      <w:divBdr>
        <w:top w:val="none" w:sz="0" w:space="0" w:color="auto"/>
        <w:left w:val="none" w:sz="0" w:space="0" w:color="auto"/>
        <w:bottom w:val="none" w:sz="0" w:space="0" w:color="auto"/>
        <w:right w:val="none" w:sz="0" w:space="0" w:color="auto"/>
      </w:divBdr>
    </w:div>
    <w:div w:id="1591545434">
      <w:bodyDiv w:val="1"/>
      <w:marLeft w:val="0"/>
      <w:marRight w:val="0"/>
      <w:marTop w:val="0"/>
      <w:marBottom w:val="0"/>
      <w:divBdr>
        <w:top w:val="none" w:sz="0" w:space="0" w:color="auto"/>
        <w:left w:val="none" w:sz="0" w:space="0" w:color="auto"/>
        <w:bottom w:val="none" w:sz="0" w:space="0" w:color="auto"/>
        <w:right w:val="none" w:sz="0" w:space="0" w:color="auto"/>
      </w:divBdr>
    </w:div>
    <w:div w:id="1595674701">
      <w:bodyDiv w:val="1"/>
      <w:marLeft w:val="0"/>
      <w:marRight w:val="0"/>
      <w:marTop w:val="0"/>
      <w:marBottom w:val="0"/>
      <w:divBdr>
        <w:top w:val="none" w:sz="0" w:space="0" w:color="auto"/>
        <w:left w:val="none" w:sz="0" w:space="0" w:color="auto"/>
        <w:bottom w:val="none" w:sz="0" w:space="0" w:color="auto"/>
        <w:right w:val="none" w:sz="0" w:space="0" w:color="auto"/>
      </w:divBdr>
    </w:div>
    <w:div w:id="1660577652">
      <w:bodyDiv w:val="1"/>
      <w:marLeft w:val="0"/>
      <w:marRight w:val="0"/>
      <w:marTop w:val="0"/>
      <w:marBottom w:val="0"/>
      <w:divBdr>
        <w:top w:val="none" w:sz="0" w:space="0" w:color="auto"/>
        <w:left w:val="none" w:sz="0" w:space="0" w:color="auto"/>
        <w:bottom w:val="none" w:sz="0" w:space="0" w:color="auto"/>
        <w:right w:val="none" w:sz="0" w:space="0" w:color="auto"/>
      </w:divBdr>
    </w:div>
    <w:div w:id="1668705339">
      <w:bodyDiv w:val="1"/>
      <w:marLeft w:val="0"/>
      <w:marRight w:val="0"/>
      <w:marTop w:val="0"/>
      <w:marBottom w:val="0"/>
      <w:divBdr>
        <w:top w:val="none" w:sz="0" w:space="0" w:color="auto"/>
        <w:left w:val="none" w:sz="0" w:space="0" w:color="auto"/>
        <w:bottom w:val="none" w:sz="0" w:space="0" w:color="auto"/>
        <w:right w:val="none" w:sz="0" w:space="0" w:color="auto"/>
      </w:divBdr>
    </w:div>
    <w:div w:id="1709986251">
      <w:bodyDiv w:val="1"/>
      <w:marLeft w:val="0"/>
      <w:marRight w:val="0"/>
      <w:marTop w:val="0"/>
      <w:marBottom w:val="0"/>
      <w:divBdr>
        <w:top w:val="none" w:sz="0" w:space="0" w:color="auto"/>
        <w:left w:val="none" w:sz="0" w:space="0" w:color="auto"/>
        <w:bottom w:val="none" w:sz="0" w:space="0" w:color="auto"/>
        <w:right w:val="none" w:sz="0" w:space="0" w:color="auto"/>
      </w:divBdr>
    </w:div>
    <w:div w:id="1737900677">
      <w:bodyDiv w:val="1"/>
      <w:marLeft w:val="0"/>
      <w:marRight w:val="0"/>
      <w:marTop w:val="0"/>
      <w:marBottom w:val="0"/>
      <w:divBdr>
        <w:top w:val="none" w:sz="0" w:space="0" w:color="auto"/>
        <w:left w:val="none" w:sz="0" w:space="0" w:color="auto"/>
        <w:bottom w:val="none" w:sz="0" w:space="0" w:color="auto"/>
        <w:right w:val="none" w:sz="0" w:space="0" w:color="auto"/>
      </w:divBdr>
    </w:div>
    <w:div w:id="1757626901">
      <w:bodyDiv w:val="1"/>
      <w:marLeft w:val="0"/>
      <w:marRight w:val="0"/>
      <w:marTop w:val="0"/>
      <w:marBottom w:val="0"/>
      <w:divBdr>
        <w:top w:val="none" w:sz="0" w:space="0" w:color="auto"/>
        <w:left w:val="none" w:sz="0" w:space="0" w:color="auto"/>
        <w:bottom w:val="none" w:sz="0" w:space="0" w:color="auto"/>
        <w:right w:val="none" w:sz="0" w:space="0" w:color="auto"/>
      </w:divBdr>
    </w:div>
    <w:div w:id="1760905160">
      <w:bodyDiv w:val="1"/>
      <w:marLeft w:val="0"/>
      <w:marRight w:val="0"/>
      <w:marTop w:val="0"/>
      <w:marBottom w:val="0"/>
      <w:divBdr>
        <w:top w:val="none" w:sz="0" w:space="0" w:color="auto"/>
        <w:left w:val="none" w:sz="0" w:space="0" w:color="auto"/>
        <w:bottom w:val="none" w:sz="0" w:space="0" w:color="auto"/>
        <w:right w:val="none" w:sz="0" w:space="0" w:color="auto"/>
      </w:divBdr>
    </w:div>
    <w:div w:id="1801613120">
      <w:bodyDiv w:val="1"/>
      <w:marLeft w:val="0"/>
      <w:marRight w:val="0"/>
      <w:marTop w:val="0"/>
      <w:marBottom w:val="0"/>
      <w:divBdr>
        <w:top w:val="none" w:sz="0" w:space="0" w:color="auto"/>
        <w:left w:val="none" w:sz="0" w:space="0" w:color="auto"/>
        <w:bottom w:val="none" w:sz="0" w:space="0" w:color="auto"/>
        <w:right w:val="none" w:sz="0" w:space="0" w:color="auto"/>
      </w:divBdr>
    </w:div>
    <w:div w:id="1811316052">
      <w:bodyDiv w:val="1"/>
      <w:marLeft w:val="0"/>
      <w:marRight w:val="0"/>
      <w:marTop w:val="0"/>
      <w:marBottom w:val="0"/>
      <w:divBdr>
        <w:top w:val="none" w:sz="0" w:space="0" w:color="auto"/>
        <w:left w:val="none" w:sz="0" w:space="0" w:color="auto"/>
        <w:bottom w:val="none" w:sz="0" w:space="0" w:color="auto"/>
        <w:right w:val="none" w:sz="0" w:space="0" w:color="auto"/>
      </w:divBdr>
      <w:divsChild>
        <w:div w:id="1311669801">
          <w:marLeft w:val="0"/>
          <w:marRight w:val="0"/>
          <w:marTop w:val="0"/>
          <w:marBottom w:val="0"/>
          <w:divBdr>
            <w:top w:val="none" w:sz="0" w:space="0" w:color="auto"/>
            <w:left w:val="none" w:sz="0" w:space="0" w:color="auto"/>
            <w:bottom w:val="none" w:sz="0" w:space="0" w:color="auto"/>
            <w:right w:val="none" w:sz="0" w:space="0" w:color="auto"/>
          </w:divBdr>
        </w:div>
        <w:div w:id="552930085">
          <w:marLeft w:val="0"/>
          <w:marRight w:val="0"/>
          <w:marTop w:val="0"/>
          <w:marBottom w:val="0"/>
          <w:divBdr>
            <w:top w:val="none" w:sz="0" w:space="0" w:color="auto"/>
            <w:left w:val="none" w:sz="0" w:space="0" w:color="auto"/>
            <w:bottom w:val="none" w:sz="0" w:space="0" w:color="auto"/>
            <w:right w:val="none" w:sz="0" w:space="0" w:color="auto"/>
          </w:divBdr>
        </w:div>
        <w:div w:id="212041140">
          <w:marLeft w:val="0"/>
          <w:marRight w:val="0"/>
          <w:marTop w:val="0"/>
          <w:marBottom w:val="0"/>
          <w:divBdr>
            <w:top w:val="none" w:sz="0" w:space="0" w:color="auto"/>
            <w:left w:val="none" w:sz="0" w:space="0" w:color="auto"/>
            <w:bottom w:val="none" w:sz="0" w:space="0" w:color="auto"/>
            <w:right w:val="none" w:sz="0" w:space="0" w:color="auto"/>
          </w:divBdr>
        </w:div>
        <w:div w:id="344211373">
          <w:marLeft w:val="0"/>
          <w:marRight w:val="0"/>
          <w:marTop w:val="0"/>
          <w:marBottom w:val="0"/>
          <w:divBdr>
            <w:top w:val="none" w:sz="0" w:space="0" w:color="auto"/>
            <w:left w:val="none" w:sz="0" w:space="0" w:color="auto"/>
            <w:bottom w:val="none" w:sz="0" w:space="0" w:color="auto"/>
            <w:right w:val="none" w:sz="0" w:space="0" w:color="auto"/>
          </w:divBdr>
        </w:div>
        <w:div w:id="2065978706">
          <w:marLeft w:val="0"/>
          <w:marRight w:val="0"/>
          <w:marTop w:val="0"/>
          <w:marBottom w:val="0"/>
          <w:divBdr>
            <w:top w:val="none" w:sz="0" w:space="0" w:color="auto"/>
            <w:left w:val="none" w:sz="0" w:space="0" w:color="auto"/>
            <w:bottom w:val="none" w:sz="0" w:space="0" w:color="auto"/>
            <w:right w:val="none" w:sz="0" w:space="0" w:color="auto"/>
          </w:divBdr>
        </w:div>
        <w:div w:id="1384717369">
          <w:marLeft w:val="0"/>
          <w:marRight w:val="0"/>
          <w:marTop w:val="0"/>
          <w:marBottom w:val="0"/>
          <w:divBdr>
            <w:top w:val="none" w:sz="0" w:space="0" w:color="auto"/>
            <w:left w:val="none" w:sz="0" w:space="0" w:color="auto"/>
            <w:bottom w:val="none" w:sz="0" w:space="0" w:color="auto"/>
            <w:right w:val="none" w:sz="0" w:space="0" w:color="auto"/>
          </w:divBdr>
        </w:div>
        <w:div w:id="1207765123">
          <w:marLeft w:val="0"/>
          <w:marRight w:val="0"/>
          <w:marTop w:val="0"/>
          <w:marBottom w:val="0"/>
          <w:divBdr>
            <w:top w:val="none" w:sz="0" w:space="0" w:color="auto"/>
            <w:left w:val="none" w:sz="0" w:space="0" w:color="auto"/>
            <w:bottom w:val="none" w:sz="0" w:space="0" w:color="auto"/>
            <w:right w:val="none" w:sz="0" w:space="0" w:color="auto"/>
          </w:divBdr>
        </w:div>
        <w:div w:id="153228502">
          <w:marLeft w:val="0"/>
          <w:marRight w:val="0"/>
          <w:marTop w:val="0"/>
          <w:marBottom w:val="0"/>
          <w:divBdr>
            <w:top w:val="none" w:sz="0" w:space="0" w:color="auto"/>
            <w:left w:val="none" w:sz="0" w:space="0" w:color="auto"/>
            <w:bottom w:val="none" w:sz="0" w:space="0" w:color="auto"/>
            <w:right w:val="none" w:sz="0" w:space="0" w:color="auto"/>
          </w:divBdr>
        </w:div>
        <w:div w:id="1919778037">
          <w:marLeft w:val="0"/>
          <w:marRight w:val="0"/>
          <w:marTop w:val="0"/>
          <w:marBottom w:val="0"/>
          <w:divBdr>
            <w:top w:val="none" w:sz="0" w:space="0" w:color="auto"/>
            <w:left w:val="none" w:sz="0" w:space="0" w:color="auto"/>
            <w:bottom w:val="none" w:sz="0" w:space="0" w:color="auto"/>
            <w:right w:val="none" w:sz="0" w:space="0" w:color="auto"/>
          </w:divBdr>
        </w:div>
        <w:div w:id="1966084556">
          <w:marLeft w:val="0"/>
          <w:marRight w:val="0"/>
          <w:marTop w:val="0"/>
          <w:marBottom w:val="0"/>
          <w:divBdr>
            <w:top w:val="none" w:sz="0" w:space="0" w:color="auto"/>
            <w:left w:val="none" w:sz="0" w:space="0" w:color="auto"/>
            <w:bottom w:val="none" w:sz="0" w:space="0" w:color="auto"/>
            <w:right w:val="none" w:sz="0" w:space="0" w:color="auto"/>
          </w:divBdr>
        </w:div>
        <w:div w:id="1316757338">
          <w:marLeft w:val="0"/>
          <w:marRight w:val="0"/>
          <w:marTop w:val="0"/>
          <w:marBottom w:val="0"/>
          <w:divBdr>
            <w:top w:val="none" w:sz="0" w:space="0" w:color="auto"/>
            <w:left w:val="none" w:sz="0" w:space="0" w:color="auto"/>
            <w:bottom w:val="none" w:sz="0" w:space="0" w:color="auto"/>
            <w:right w:val="none" w:sz="0" w:space="0" w:color="auto"/>
          </w:divBdr>
        </w:div>
        <w:div w:id="1507402656">
          <w:marLeft w:val="0"/>
          <w:marRight w:val="0"/>
          <w:marTop w:val="0"/>
          <w:marBottom w:val="0"/>
          <w:divBdr>
            <w:top w:val="none" w:sz="0" w:space="0" w:color="auto"/>
            <w:left w:val="none" w:sz="0" w:space="0" w:color="auto"/>
            <w:bottom w:val="none" w:sz="0" w:space="0" w:color="auto"/>
            <w:right w:val="none" w:sz="0" w:space="0" w:color="auto"/>
          </w:divBdr>
        </w:div>
        <w:div w:id="1109929374">
          <w:marLeft w:val="0"/>
          <w:marRight w:val="0"/>
          <w:marTop w:val="0"/>
          <w:marBottom w:val="0"/>
          <w:divBdr>
            <w:top w:val="none" w:sz="0" w:space="0" w:color="auto"/>
            <w:left w:val="none" w:sz="0" w:space="0" w:color="auto"/>
            <w:bottom w:val="none" w:sz="0" w:space="0" w:color="auto"/>
            <w:right w:val="none" w:sz="0" w:space="0" w:color="auto"/>
          </w:divBdr>
        </w:div>
        <w:div w:id="316308432">
          <w:marLeft w:val="0"/>
          <w:marRight w:val="0"/>
          <w:marTop w:val="0"/>
          <w:marBottom w:val="0"/>
          <w:divBdr>
            <w:top w:val="none" w:sz="0" w:space="0" w:color="auto"/>
            <w:left w:val="none" w:sz="0" w:space="0" w:color="auto"/>
            <w:bottom w:val="none" w:sz="0" w:space="0" w:color="auto"/>
            <w:right w:val="none" w:sz="0" w:space="0" w:color="auto"/>
          </w:divBdr>
        </w:div>
        <w:div w:id="113595882">
          <w:marLeft w:val="0"/>
          <w:marRight w:val="0"/>
          <w:marTop w:val="0"/>
          <w:marBottom w:val="0"/>
          <w:divBdr>
            <w:top w:val="none" w:sz="0" w:space="0" w:color="auto"/>
            <w:left w:val="none" w:sz="0" w:space="0" w:color="auto"/>
            <w:bottom w:val="none" w:sz="0" w:space="0" w:color="auto"/>
            <w:right w:val="none" w:sz="0" w:space="0" w:color="auto"/>
          </w:divBdr>
        </w:div>
        <w:div w:id="356397110">
          <w:marLeft w:val="0"/>
          <w:marRight w:val="0"/>
          <w:marTop w:val="0"/>
          <w:marBottom w:val="0"/>
          <w:divBdr>
            <w:top w:val="none" w:sz="0" w:space="0" w:color="auto"/>
            <w:left w:val="none" w:sz="0" w:space="0" w:color="auto"/>
            <w:bottom w:val="none" w:sz="0" w:space="0" w:color="auto"/>
            <w:right w:val="none" w:sz="0" w:space="0" w:color="auto"/>
          </w:divBdr>
        </w:div>
        <w:div w:id="198326517">
          <w:marLeft w:val="0"/>
          <w:marRight w:val="0"/>
          <w:marTop w:val="0"/>
          <w:marBottom w:val="0"/>
          <w:divBdr>
            <w:top w:val="none" w:sz="0" w:space="0" w:color="auto"/>
            <w:left w:val="none" w:sz="0" w:space="0" w:color="auto"/>
            <w:bottom w:val="none" w:sz="0" w:space="0" w:color="auto"/>
            <w:right w:val="none" w:sz="0" w:space="0" w:color="auto"/>
          </w:divBdr>
        </w:div>
        <w:div w:id="446239325">
          <w:marLeft w:val="0"/>
          <w:marRight w:val="0"/>
          <w:marTop w:val="0"/>
          <w:marBottom w:val="0"/>
          <w:divBdr>
            <w:top w:val="none" w:sz="0" w:space="0" w:color="auto"/>
            <w:left w:val="none" w:sz="0" w:space="0" w:color="auto"/>
            <w:bottom w:val="none" w:sz="0" w:space="0" w:color="auto"/>
            <w:right w:val="none" w:sz="0" w:space="0" w:color="auto"/>
          </w:divBdr>
        </w:div>
        <w:div w:id="2132551333">
          <w:marLeft w:val="0"/>
          <w:marRight w:val="0"/>
          <w:marTop w:val="0"/>
          <w:marBottom w:val="0"/>
          <w:divBdr>
            <w:top w:val="none" w:sz="0" w:space="0" w:color="auto"/>
            <w:left w:val="none" w:sz="0" w:space="0" w:color="auto"/>
            <w:bottom w:val="none" w:sz="0" w:space="0" w:color="auto"/>
            <w:right w:val="none" w:sz="0" w:space="0" w:color="auto"/>
          </w:divBdr>
        </w:div>
        <w:div w:id="603346402">
          <w:marLeft w:val="0"/>
          <w:marRight w:val="0"/>
          <w:marTop w:val="0"/>
          <w:marBottom w:val="0"/>
          <w:divBdr>
            <w:top w:val="none" w:sz="0" w:space="0" w:color="auto"/>
            <w:left w:val="none" w:sz="0" w:space="0" w:color="auto"/>
            <w:bottom w:val="none" w:sz="0" w:space="0" w:color="auto"/>
            <w:right w:val="none" w:sz="0" w:space="0" w:color="auto"/>
          </w:divBdr>
        </w:div>
        <w:div w:id="1728336058">
          <w:marLeft w:val="0"/>
          <w:marRight w:val="0"/>
          <w:marTop w:val="0"/>
          <w:marBottom w:val="0"/>
          <w:divBdr>
            <w:top w:val="none" w:sz="0" w:space="0" w:color="auto"/>
            <w:left w:val="none" w:sz="0" w:space="0" w:color="auto"/>
            <w:bottom w:val="none" w:sz="0" w:space="0" w:color="auto"/>
            <w:right w:val="none" w:sz="0" w:space="0" w:color="auto"/>
          </w:divBdr>
        </w:div>
        <w:div w:id="143277376">
          <w:marLeft w:val="0"/>
          <w:marRight w:val="0"/>
          <w:marTop w:val="0"/>
          <w:marBottom w:val="0"/>
          <w:divBdr>
            <w:top w:val="none" w:sz="0" w:space="0" w:color="auto"/>
            <w:left w:val="none" w:sz="0" w:space="0" w:color="auto"/>
            <w:bottom w:val="none" w:sz="0" w:space="0" w:color="auto"/>
            <w:right w:val="none" w:sz="0" w:space="0" w:color="auto"/>
          </w:divBdr>
        </w:div>
        <w:div w:id="1548108197">
          <w:marLeft w:val="0"/>
          <w:marRight w:val="0"/>
          <w:marTop w:val="0"/>
          <w:marBottom w:val="0"/>
          <w:divBdr>
            <w:top w:val="none" w:sz="0" w:space="0" w:color="auto"/>
            <w:left w:val="none" w:sz="0" w:space="0" w:color="auto"/>
            <w:bottom w:val="none" w:sz="0" w:space="0" w:color="auto"/>
            <w:right w:val="none" w:sz="0" w:space="0" w:color="auto"/>
          </w:divBdr>
        </w:div>
        <w:div w:id="1808281941">
          <w:marLeft w:val="0"/>
          <w:marRight w:val="0"/>
          <w:marTop w:val="0"/>
          <w:marBottom w:val="0"/>
          <w:divBdr>
            <w:top w:val="none" w:sz="0" w:space="0" w:color="auto"/>
            <w:left w:val="none" w:sz="0" w:space="0" w:color="auto"/>
            <w:bottom w:val="none" w:sz="0" w:space="0" w:color="auto"/>
            <w:right w:val="none" w:sz="0" w:space="0" w:color="auto"/>
          </w:divBdr>
        </w:div>
        <w:div w:id="380128938">
          <w:marLeft w:val="0"/>
          <w:marRight w:val="0"/>
          <w:marTop w:val="0"/>
          <w:marBottom w:val="0"/>
          <w:divBdr>
            <w:top w:val="none" w:sz="0" w:space="0" w:color="auto"/>
            <w:left w:val="none" w:sz="0" w:space="0" w:color="auto"/>
            <w:bottom w:val="none" w:sz="0" w:space="0" w:color="auto"/>
            <w:right w:val="none" w:sz="0" w:space="0" w:color="auto"/>
          </w:divBdr>
        </w:div>
        <w:div w:id="1800683188">
          <w:marLeft w:val="0"/>
          <w:marRight w:val="0"/>
          <w:marTop w:val="0"/>
          <w:marBottom w:val="0"/>
          <w:divBdr>
            <w:top w:val="none" w:sz="0" w:space="0" w:color="auto"/>
            <w:left w:val="none" w:sz="0" w:space="0" w:color="auto"/>
            <w:bottom w:val="none" w:sz="0" w:space="0" w:color="auto"/>
            <w:right w:val="none" w:sz="0" w:space="0" w:color="auto"/>
          </w:divBdr>
        </w:div>
        <w:div w:id="269705141">
          <w:marLeft w:val="0"/>
          <w:marRight w:val="0"/>
          <w:marTop w:val="0"/>
          <w:marBottom w:val="0"/>
          <w:divBdr>
            <w:top w:val="none" w:sz="0" w:space="0" w:color="auto"/>
            <w:left w:val="none" w:sz="0" w:space="0" w:color="auto"/>
            <w:bottom w:val="none" w:sz="0" w:space="0" w:color="auto"/>
            <w:right w:val="none" w:sz="0" w:space="0" w:color="auto"/>
          </w:divBdr>
        </w:div>
        <w:div w:id="1458839492">
          <w:marLeft w:val="0"/>
          <w:marRight w:val="0"/>
          <w:marTop w:val="0"/>
          <w:marBottom w:val="0"/>
          <w:divBdr>
            <w:top w:val="none" w:sz="0" w:space="0" w:color="auto"/>
            <w:left w:val="none" w:sz="0" w:space="0" w:color="auto"/>
            <w:bottom w:val="none" w:sz="0" w:space="0" w:color="auto"/>
            <w:right w:val="none" w:sz="0" w:space="0" w:color="auto"/>
          </w:divBdr>
        </w:div>
        <w:div w:id="688020958">
          <w:marLeft w:val="0"/>
          <w:marRight w:val="0"/>
          <w:marTop w:val="0"/>
          <w:marBottom w:val="0"/>
          <w:divBdr>
            <w:top w:val="none" w:sz="0" w:space="0" w:color="auto"/>
            <w:left w:val="none" w:sz="0" w:space="0" w:color="auto"/>
            <w:bottom w:val="none" w:sz="0" w:space="0" w:color="auto"/>
            <w:right w:val="none" w:sz="0" w:space="0" w:color="auto"/>
          </w:divBdr>
        </w:div>
        <w:div w:id="1118911368">
          <w:marLeft w:val="0"/>
          <w:marRight w:val="0"/>
          <w:marTop w:val="0"/>
          <w:marBottom w:val="0"/>
          <w:divBdr>
            <w:top w:val="none" w:sz="0" w:space="0" w:color="auto"/>
            <w:left w:val="none" w:sz="0" w:space="0" w:color="auto"/>
            <w:bottom w:val="none" w:sz="0" w:space="0" w:color="auto"/>
            <w:right w:val="none" w:sz="0" w:space="0" w:color="auto"/>
          </w:divBdr>
        </w:div>
        <w:div w:id="1894341578">
          <w:marLeft w:val="0"/>
          <w:marRight w:val="0"/>
          <w:marTop w:val="0"/>
          <w:marBottom w:val="0"/>
          <w:divBdr>
            <w:top w:val="none" w:sz="0" w:space="0" w:color="auto"/>
            <w:left w:val="none" w:sz="0" w:space="0" w:color="auto"/>
            <w:bottom w:val="none" w:sz="0" w:space="0" w:color="auto"/>
            <w:right w:val="none" w:sz="0" w:space="0" w:color="auto"/>
          </w:divBdr>
        </w:div>
      </w:divsChild>
    </w:div>
    <w:div w:id="1879967462">
      <w:bodyDiv w:val="1"/>
      <w:marLeft w:val="0"/>
      <w:marRight w:val="0"/>
      <w:marTop w:val="0"/>
      <w:marBottom w:val="0"/>
      <w:divBdr>
        <w:top w:val="none" w:sz="0" w:space="0" w:color="auto"/>
        <w:left w:val="none" w:sz="0" w:space="0" w:color="auto"/>
        <w:bottom w:val="none" w:sz="0" w:space="0" w:color="auto"/>
        <w:right w:val="none" w:sz="0" w:space="0" w:color="auto"/>
      </w:divBdr>
    </w:div>
    <w:div w:id="1974939527">
      <w:bodyDiv w:val="1"/>
      <w:marLeft w:val="0"/>
      <w:marRight w:val="0"/>
      <w:marTop w:val="0"/>
      <w:marBottom w:val="0"/>
      <w:divBdr>
        <w:top w:val="none" w:sz="0" w:space="0" w:color="auto"/>
        <w:left w:val="none" w:sz="0" w:space="0" w:color="auto"/>
        <w:bottom w:val="none" w:sz="0" w:space="0" w:color="auto"/>
        <w:right w:val="none" w:sz="0" w:space="0" w:color="auto"/>
      </w:divBdr>
    </w:div>
    <w:div w:id="1996717842">
      <w:bodyDiv w:val="1"/>
      <w:marLeft w:val="0"/>
      <w:marRight w:val="0"/>
      <w:marTop w:val="0"/>
      <w:marBottom w:val="0"/>
      <w:divBdr>
        <w:top w:val="none" w:sz="0" w:space="0" w:color="auto"/>
        <w:left w:val="none" w:sz="0" w:space="0" w:color="auto"/>
        <w:bottom w:val="none" w:sz="0" w:space="0" w:color="auto"/>
        <w:right w:val="none" w:sz="0" w:space="0" w:color="auto"/>
      </w:divBdr>
    </w:div>
    <w:div w:id="2032339335">
      <w:bodyDiv w:val="1"/>
      <w:marLeft w:val="0"/>
      <w:marRight w:val="0"/>
      <w:marTop w:val="0"/>
      <w:marBottom w:val="0"/>
      <w:divBdr>
        <w:top w:val="none" w:sz="0" w:space="0" w:color="auto"/>
        <w:left w:val="none" w:sz="0" w:space="0" w:color="auto"/>
        <w:bottom w:val="none" w:sz="0" w:space="0" w:color="auto"/>
        <w:right w:val="none" w:sz="0" w:space="0" w:color="auto"/>
      </w:divBdr>
      <w:divsChild>
        <w:div w:id="627783614">
          <w:marLeft w:val="0"/>
          <w:marRight w:val="0"/>
          <w:marTop w:val="0"/>
          <w:marBottom w:val="0"/>
          <w:divBdr>
            <w:top w:val="none" w:sz="0" w:space="0" w:color="auto"/>
            <w:left w:val="none" w:sz="0" w:space="0" w:color="auto"/>
            <w:bottom w:val="none" w:sz="0" w:space="0" w:color="auto"/>
            <w:right w:val="none" w:sz="0" w:space="0" w:color="auto"/>
          </w:divBdr>
        </w:div>
        <w:div w:id="78260183">
          <w:marLeft w:val="0"/>
          <w:marRight w:val="0"/>
          <w:marTop w:val="0"/>
          <w:marBottom w:val="0"/>
          <w:divBdr>
            <w:top w:val="none" w:sz="0" w:space="0" w:color="auto"/>
            <w:left w:val="none" w:sz="0" w:space="0" w:color="auto"/>
            <w:bottom w:val="none" w:sz="0" w:space="0" w:color="auto"/>
            <w:right w:val="none" w:sz="0" w:space="0" w:color="auto"/>
          </w:divBdr>
        </w:div>
      </w:divsChild>
    </w:div>
    <w:div w:id="2067757805">
      <w:bodyDiv w:val="1"/>
      <w:marLeft w:val="0"/>
      <w:marRight w:val="0"/>
      <w:marTop w:val="0"/>
      <w:marBottom w:val="0"/>
      <w:divBdr>
        <w:top w:val="none" w:sz="0" w:space="0" w:color="auto"/>
        <w:left w:val="none" w:sz="0" w:space="0" w:color="auto"/>
        <w:bottom w:val="none" w:sz="0" w:space="0" w:color="auto"/>
        <w:right w:val="none" w:sz="0" w:space="0" w:color="auto"/>
      </w:divBdr>
    </w:div>
    <w:div w:id="2082945487">
      <w:bodyDiv w:val="1"/>
      <w:marLeft w:val="0"/>
      <w:marRight w:val="0"/>
      <w:marTop w:val="0"/>
      <w:marBottom w:val="0"/>
      <w:divBdr>
        <w:top w:val="none" w:sz="0" w:space="0" w:color="auto"/>
        <w:left w:val="none" w:sz="0" w:space="0" w:color="auto"/>
        <w:bottom w:val="none" w:sz="0" w:space="0" w:color="auto"/>
        <w:right w:val="none" w:sz="0" w:space="0" w:color="auto"/>
      </w:divBdr>
      <w:divsChild>
        <w:div w:id="681008295">
          <w:marLeft w:val="0"/>
          <w:marRight w:val="0"/>
          <w:marTop w:val="0"/>
          <w:marBottom w:val="0"/>
          <w:divBdr>
            <w:top w:val="none" w:sz="0" w:space="0" w:color="auto"/>
            <w:left w:val="none" w:sz="0" w:space="0" w:color="auto"/>
            <w:bottom w:val="none" w:sz="0" w:space="0" w:color="auto"/>
            <w:right w:val="none" w:sz="0" w:space="0" w:color="auto"/>
          </w:divBdr>
          <w:divsChild>
            <w:div w:id="1078288292">
              <w:marLeft w:val="0"/>
              <w:marRight w:val="0"/>
              <w:marTop w:val="0"/>
              <w:marBottom w:val="0"/>
              <w:divBdr>
                <w:top w:val="none" w:sz="0" w:space="0" w:color="auto"/>
                <w:left w:val="none" w:sz="0" w:space="0" w:color="auto"/>
                <w:bottom w:val="none" w:sz="0" w:space="0" w:color="auto"/>
                <w:right w:val="none" w:sz="0" w:space="0" w:color="auto"/>
              </w:divBdr>
            </w:div>
          </w:divsChild>
        </w:div>
        <w:div w:id="1942570680">
          <w:marLeft w:val="0"/>
          <w:marRight w:val="0"/>
          <w:marTop w:val="0"/>
          <w:marBottom w:val="0"/>
          <w:divBdr>
            <w:top w:val="none" w:sz="0" w:space="0" w:color="auto"/>
            <w:left w:val="none" w:sz="0" w:space="0" w:color="auto"/>
            <w:bottom w:val="none" w:sz="0" w:space="0" w:color="auto"/>
            <w:right w:val="none" w:sz="0" w:space="0" w:color="auto"/>
          </w:divBdr>
          <w:divsChild>
            <w:div w:id="199708797">
              <w:marLeft w:val="0"/>
              <w:marRight w:val="0"/>
              <w:marTop w:val="0"/>
              <w:marBottom w:val="0"/>
              <w:divBdr>
                <w:top w:val="none" w:sz="0" w:space="0" w:color="auto"/>
                <w:left w:val="none" w:sz="0" w:space="0" w:color="auto"/>
                <w:bottom w:val="none" w:sz="0" w:space="0" w:color="auto"/>
                <w:right w:val="none" w:sz="0" w:space="0" w:color="auto"/>
              </w:divBdr>
            </w:div>
          </w:divsChild>
        </w:div>
        <w:div w:id="611396927">
          <w:marLeft w:val="0"/>
          <w:marRight w:val="0"/>
          <w:marTop w:val="0"/>
          <w:marBottom w:val="0"/>
          <w:divBdr>
            <w:top w:val="none" w:sz="0" w:space="0" w:color="auto"/>
            <w:left w:val="none" w:sz="0" w:space="0" w:color="auto"/>
            <w:bottom w:val="none" w:sz="0" w:space="0" w:color="auto"/>
            <w:right w:val="none" w:sz="0" w:space="0" w:color="auto"/>
          </w:divBdr>
          <w:divsChild>
            <w:div w:id="538319941">
              <w:marLeft w:val="0"/>
              <w:marRight w:val="0"/>
              <w:marTop w:val="0"/>
              <w:marBottom w:val="0"/>
              <w:divBdr>
                <w:top w:val="none" w:sz="0" w:space="0" w:color="auto"/>
                <w:left w:val="none" w:sz="0" w:space="0" w:color="auto"/>
                <w:bottom w:val="none" w:sz="0" w:space="0" w:color="auto"/>
                <w:right w:val="none" w:sz="0" w:space="0" w:color="auto"/>
              </w:divBdr>
            </w:div>
          </w:divsChild>
        </w:div>
        <w:div w:id="830415594">
          <w:marLeft w:val="0"/>
          <w:marRight w:val="0"/>
          <w:marTop w:val="0"/>
          <w:marBottom w:val="0"/>
          <w:divBdr>
            <w:top w:val="none" w:sz="0" w:space="0" w:color="auto"/>
            <w:left w:val="none" w:sz="0" w:space="0" w:color="auto"/>
            <w:bottom w:val="none" w:sz="0" w:space="0" w:color="auto"/>
            <w:right w:val="none" w:sz="0" w:space="0" w:color="auto"/>
          </w:divBdr>
          <w:divsChild>
            <w:div w:id="1561553245">
              <w:marLeft w:val="0"/>
              <w:marRight w:val="0"/>
              <w:marTop w:val="0"/>
              <w:marBottom w:val="0"/>
              <w:divBdr>
                <w:top w:val="none" w:sz="0" w:space="0" w:color="auto"/>
                <w:left w:val="none" w:sz="0" w:space="0" w:color="auto"/>
                <w:bottom w:val="none" w:sz="0" w:space="0" w:color="auto"/>
                <w:right w:val="none" w:sz="0" w:space="0" w:color="auto"/>
              </w:divBdr>
            </w:div>
          </w:divsChild>
        </w:div>
        <w:div w:id="1804420385">
          <w:marLeft w:val="0"/>
          <w:marRight w:val="0"/>
          <w:marTop w:val="0"/>
          <w:marBottom w:val="0"/>
          <w:divBdr>
            <w:top w:val="none" w:sz="0" w:space="0" w:color="auto"/>
            <w:left w:val="none" w:sz="0" w:space="0" w:color="auto"/>
            <w:bottom w:val="none" w:sz="0" w:space="0" w:color="auto"/>
            <w:right w:val="none" w:sz="0" w:space="0" w:color="auto"/>
          </w:divBdr>
          <w:divsChild>
            <w:div w:id="1948342307">
              <w:marLeft w:val="0"/>
              <w:marRight w:val="0"/>
              <w:marTop w:val="0"/>
              <w:marBottom w:val="0"/>
              <w:divBdr>
                <w:top w:val="none" w:sz="0" w:space="0" w:color="auto"/>
                <w:left w:val="none" w:sz="0" w:space="0" w:color="auto"/>
                <w:bottom w:val="none" w:sz="0" w:space="0" w:color="auto"/>
                <w:right w:val="none" w:sz="0" w:space="0" w:color="auto"/>
              </w:divBdr>
            </w:div>
          </w:divsChild>
        </w:div>
        <w:div w:id="2112192267">
          <w:marLeft w:val="0"/>
          <w:marRight w:val="0"/>
          <w:marTop w:val="0"/>
          <w:marBottom w:val="0"/>
          <w:divBdr>
            <w:top w:val="none" w:sz="0" w:space="0" w:color="auto"/>
            <w:left w:val="none" w:sz="0" w:space="0" w:color="auto"/>
            <w:bottom w:val="none" w:sz="0" w:space="0" w:color="auto"/>
            <w:right w:val="none" w:sz="0" w:space="0" w:color="auto"/>
          </w:divBdr>
          <w:divsChild>
            <w:div w:id="78368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028434">
      <w:bodyDiv w:val="1"/>
      <w:marLeft w:val="0"/>
      <w:marRight w:val="0"/>
      <w:marTop w:val="0"/>
      <w:marBottom w:val="0"/>
      <w:divBdr>
        <w:top w:val="none" w:sz="0" w:space="0" w:color="auto"/>
        <w:left w:val="none" w:sz="0" w:space="0" w:color="auto"/>
        <w:bottom w:val="none" w:sz="0" w:space="0" w:color="auto"/>
        <w:right w:val="none" w:sz="0" w:space="0" w:color="auto"/>
      </w:divBdr>
    </w:div>
    <w:div w:id="2118522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jpeg"/><Relationship Id="rId21" Type="http://schemas.openxmlformats.org/officeDocument/2006/relationships/header" Target="header3.xml"/><Relationship Id="rId42" Type="http://schemas.openxmlformats.org/officeDocument/2006/relationships/image" Target="media/image12.png"/><Relationship Id="rId63" Type="http://schemas.openxmlformats.org/officeDocument/2006/relationships/hyperlink" Target="http://pl.wikipedia.org/wiki/%C5%9Arodowisko" TargetMode="External"/><Relationship Id="rId84" Type="http://schemas.openxmlformats.org/officeDocument/2006/relationships/image" Target="media/image34.jpeg"/><Relationship Id="rId138" Type="http://schemas.openxmlformats.org/officeDocument/2006/relationships/image" Target="media/image84.png"/><Relationship Id="rId159" Type="http://schemas.openxmlformats.org/officeDocument/2006/relationships/image" Target="media/image96.jpeg"/><Relationship Id="rId170" Type="http://schemas.openxmlformats.org/officeDocument/2006/relationships/header" Target="header14.xml"/><Relationship Id="rId191" Type="http://schemas.openxmlformats.org/officeDocument/2006/relationships/hyperlink" Target="http://www.zarszyn.pl/asp/pl_start.asp?typ=14&amp;sub=36&amp;menu=41&amp;strona=1" TargetMode="External"/><Relationship Id="rId205" Type="http://schemas.openxmlformats.org/officeDocument/2006/relationships/hyperlink" Target="http://www.zarszyn.pl/bip" TargetMode="External"/><Relationship Id="rId226" Type="http://schemas.openxmlformats.org/officeDocument/2006/relationships/hyperlink" Target="https://pl.wikipedia.org/wiki/Polska_Klasyfikacja_Dzia%C5%82alno%C5%9Bci" TargetMode="External"/><Relationship Id="rId247" Type="http://schemas.openxmlformats.org/officeDocument/2006/relationships/header" Target="header20.xml"/><Relationship Id="rId107" Type="http://schemas.openxmlformats.org/officeDocument/2006/relationships/image" Target="media/image57.jpeg"/><Relationship Id="rId11" Type="http://schemas.openxmlformats.org/officeDocument/2006/relationships/footer" Target="footer2.xml"/><Relationship Id="rId32" Type="http://schemas.openxmlformats.org/officeDocument/2006/relationships/hyperlink" Target="https://pl.wikipedia.org/wiki/Posada_Ja%C4%87mierska" TargetMode="External"/><Relationship Id="rId53" Type="http://schemas.openxmlformats.org/officeDocument/2006/relationships/hyperlink" Target="http://rzeszow.stat.gov.pl/cps/rde/xbcr/rzesz/ASSETS_przestepstwa_12.pdf" TargetMode="External"/><Relationship Id="rId74" Type="http://schemas.openxmlformats.org/officeDocument/2006/relationships/header" Target="header8.xml"/><Relationship Id="rId128" Type="http://schemas.openxmlformats.org/officeDocument/2006/relationships/image" Target="media/image78.jpeg"/><Relationship Id="rId149" Type="http://schemas.openxmlformats.org/officeDocument/2006/relationships/hyperlink" Target="http://pl.wikipedia.org/wiki/Regionalizacja_fizycznogeograficzna" TargetMode="External"/><Relationship Id="rId5" Type="http://schemas.openxmlformats.org/officeDocument/2006/relationships/webSettings" Target="webSettings.xml"/><Relationship Id="rId95" Type="http://schemas.openxmlformats.org/officeDocument/2006/relationships/image" Target="media/image45.jpeg"/><Relationship Id="rId160" Type="http://schemas.openxmlformats.org/officeDocument/2006/relationships/image" Target="media/image97.jpeg"/><Relationship Id="rId181" Type="http://schemas.openxmlformats.org/officeDocument/2006/relationships/image" Target="media/image111.jpeg"/><Relationship Id="rId216" Type="http://schemas.openxmlformats.org/officeDocument/2006/relationships/hyperlink" Target="http://www.biuletyn.net/nt-bin/start.asp?podmiot=zarszyn/&amp;strona=14&amp;typ=podmenu&amp;typmenu=14&amp;menu=140&amp;id=145&amp;str=1" TargetMode="External"/><Relationship Id="rId237" Type="http://schemas.openxmlformats.org/officeDocument/2006/relationships/hyperlink" Target="https://pl.wikipedia.org/wiki/Polska_Klasyfikacja_Dzia%C5%82alno%C5%9Bci" TargetMode="External"/><Relationship Id="rId22" Type="http://schemas.openxmlformats.org/officeDocument/2006/relationships/hyperlink" Target="https://tools.wmflabs.org/geohack/geohack.php?language=pl&amp;pagename=Zarszyn_(gmina)&amp;params=49_35_16_N_22_00_44_E" TargetMode="External"/><Relationship Id="rId43" Type="http://schemas.openxmlformats.org/officeDocument/2006/relationships/image" Target="media/image13.png"/><Relationship Id="rId64" Type="http://schemas.openxmlformats.org/officeDocument/2006/relationships/image" Target="media/image20.png"/><Relationship Id="rId118" Type="http://schemas.openxmlformats.org/officeDocument/2006/relationships/image" Target="media/image68.jpeg"/><Relationship Id="rId139" Type="http://schemas.openxmlformats.org/officeDocument/2006/relationships/header" Target="header10.xml"/><Relationship Id="rId85" Type="http://schemas.openxmlformats.org/officeDocument/2006/relationships/image" Target="media/image35.jpeg"/><Relationship Id="rId150" Type="http://schemas.openxmlformats.org/officeDocument/2006/relationships/image" Target="media/image89.png"/><Relationship Id="rId171" Type="http://schemas.openxmlformats.org/officeDocument/2006/relationships/hyperlink" Target="https://pl.wikipedia.org/wiki/Tatarzy" TargetMode="External"/><Relationship Id="rId192" Type="http://schemas.openxmlformats.org/officeDocument/2006/relationships/hyperlink" Target="http://www.zarszyn.pl/asp/pl_start.asp?typ=14&amp;sub=36&amp;menu=42&amp;strona=1" TargetMode="External"/><Relationship Id="rId206" Type="http://schemas.openxmlformats.org/officeDocument/2006/relationships/hyperlink" Target="http://www.biuletyn.net/nt-bin/start.asp?podmiot=zarszyn/&amp;strona=13&amp;typ=podmenu&amp;typmenu=13&amp;menu=216&amp;podmenu=217&amp;str=1" TargetMode="External"/><Relationship Id="rId227" Type="http://schemas.openxmlformats.org/officeDocument/2006/relationships/hyperlink" Target="https://pl.wikipedia.org/wiki/Polska_Klasyfikacja_Dzia%C5%82alno%C5%9Bci" TargetMode="External"/><Relationship Id="rId248" Type="http://schemas.openxmlformats.org/officeDocument/2006/relationships/chart" Target="charts/chart6.xml"/><Relationship Id="rId12" Type="http://schemas.openxmlformats.org/officeDocument/2006/relationships/image" Target="media/image3.png"/><Relationship Id="rId33" Type="http://schemas.openxmlformats.org/officeDocument/2006/relationships/hyperlink" Target="https://pl.wikipedia.org/wiki/Zarszyn" TargetMode="External"/><Relationship Id="rId108" Type="http://schemas.openxmlformats.org/officeDocument/2006/relationships/image" Target="media/image58.jpeg"/><Relationship Id="rId129" Type="http://schemas.openxmlformats.org/officeDocument/2006/relationships/image" Target="media/image79.jpeg"/><Relationship Id="rId54" Type="http://schemas.openxmlformats.org/officeDocument/2006/relationships/image" Target="media/image19.png"/><Relationship Id="rId70" Type="http://schemas.openxmlformats.org/officeDocument/2006/relationships/image" Target="media/image22.png"/><Relationship Id="rId75" Type="http://schemas.openxmlformats.org/officeDocument/2006/relationships/hyperlink" Target="http://www.uke.gov.pl/mapa/?lang_id=1&amp;map_tab=1&amp;teryt=1807" TargetMode="External"/><Relationship Id="rId91" Type="http://schemas.openxmlformats.org/officeDocument/2006/relationships/image" Target="media/image41.jpeg"/><Relationship Id="rId96" Type="http://schemas.openxmlformats.org/officeDocument/2006/relationships/image" Target="media/image46.jpeg"/><Relationship Id="rId140" Type="http://schemas.openxmlformats.org/officeDocument/2006/relationships/footer" Target="footer3.xml"/><Relationship Id="rId145" Type="http://schemas.openxmlformats.org/officeDocument/2006/relationships/hyperlink" Target="https://www.google.pl/url?sa=t&amp;rct=j&amp;q=&amp;esrc=s&amp;source=web&amp;cd=1&amp;cad=rja&amp;uact=8&amp;ved=0ahUKEwi25Yfh4-fJAhWJ1RoKHeCkCHkQFggcMAA&amp;url=http%3A%2F%2Fwww.pzdw.pl%2F&amp;usg=AFQjCNHee0lIrD2g_jtsY7x9uVSNz3DKpg" TargetMode="External"/><Relationship Id="rId161" Type="http://schemas.openxmlformats.org/officeDocument/2006/relationships/image" Target="media/image98.jpeg"/><Relationship Id="rId166" Type="http://schemas.openxmlformats.org/officeDocument/2006/relationships/image" Target="media/image103.jpeg"/><Relationship Id="rId182" Type="http://schemas.openxmlformats.org/officeDocument/2006/relationships/hyperlink" Target="http://pl.wikipedia.org/wiki/Turystyka" TargetMode="External"/><Relationship Id="rId187" Type="http://schemas.openxmlformats.org/officeDocument/2006/relationships/hyperlink" Target="http://www.zarszyn.pl/asp/pl_start.asp?typ=14&amp;sub=36&amp;menu=37&amp;strona=1" TargetMode="External"/><Relationship Id="rId217" Type="http://schemas.openxmlformats.org/officeDocument/2006/relationships/hyperlink" Target="http://www.biuletyn.net/nt-bin/start.asp?podmiot=zarszyn/&amp;strona=14&amp;typ=podmenu&amp;typmenu=14&amp;menu=140&amp;id=148&amp;str=1"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biuletyn.net/nt-bin/start.asp?podmiot=zarszyn/&amp;strona=14&amp;typ=podmenu&amp;typmenu=14&amp;menu=140&amp;id=152&amp;str=1" TargetMode="External"/><Relationship Id="rId233" Type="http://schemas.openxmlformats.org/officeDocument/2006/relationships/hyperlink" Target="https://pl.wikipedia.org/wiki/Polska_Klasyfikacja_Dzia%C5%82alno%C5%9Bci" TargetMode="External"/><Relationship Id="rId238" Type="http://schemas.openxmlformats.org/officeDocument/2006/relationships/hyperlink" Target="https://pl.wikipedia.org/wiki/Polska_Klasyfikacja_Dzia%C5%82alno%C5%9Bci" TargetMode="External"/><Relationship Id="rId254" Type="http://schemas.openxmlformats.org/officeDocument/2006/relationships/header" Target="header23.xml"/><Relationship Id="rId23" Type="http://schemas.openxmlformats.org/officeDocument/2006/relationships/image" Target="media/image6.png"/><Relationship Id="rId28" Type="http://schemas.openxmlformats.org/officeDocument/2006/relationships/hyperlink" Target="https://pl.wikipedia.org/wiki/Odrzechowa" TargetMode="External"/><Relationship Id="rId49" Type="http://schemas.openxmlformats.org/officeDocument/2006/relationships/header" Target="header4.xml"/><Relationship Id="rId114" Type="http://schemas.openxmlformats.org/officeDocument/2006/relationships/image" Target="media/image64.jpeg"/><Relationship Id="rId119" Type="http://schemas.openxmlformats.org/officeDocument/2006/relationships/image" Target="media/image69.jpeg"/><Relationship Id="rId44" Type="http://schemas.openxmlformats.org/officeDocument/2006/relationships/image" Target="media/image14.png"/><Relationship Id="rId60" Type="http://schemas.openxmlformats.org/officeDocument/2006/relationships/hyperlink" Target="http://pl.wikipedia.org/wiki/Po%C5%BCar" TargetMode="External"/><Relationship Id="rId65" Type="http://schemas.openxmlformats.org/officeDocument/2006/relationships/image" Target="media/image21.png"/><Relationship Id="rId81" Type="http://schemas.openxmlformats.org/officeDocument/2006/relationships/image" Target="media/image31.jpeg"/><Relationship Id="rId86" Type="http://schemas.openxmlformats.org/officeDocument/2006/relationships/image" Target="media/image36.jpeg"/><Relationship Id="rId130" Type="http://schemas.openxmlformats.org/officeDocument/2006/relationships/header" Target="header9.xml"/><Relationship Id="rId135" Type="http://schemas.openxmlformats.org/officeDocument/2006/relationships/hyperlink" Target="http://www.mae.com.pl/odnawialne-zrodla-energii-energia-sloneczna.html" TargetMode="External"/><Relationship Id="rId151" Type="http://schemas.openxmlformats.org/officeDocument/2006/relationships/hyperlink" Target="http://www.tvjaslo.pl/wiadomosci/1228-ocena-stanu-rodowiska-w-wojpodkarpackim.html" TargetMode="External"/><Relationship Id="rId156" Type="http://schemas.openxmlformats.org/officeDocument/2006/relationships/image" Target="media/image93.jpeg"/><Relationship Id="rId177" Type="http://schemas.openxmlformats.org/officeDocument/2006/relationships/header" Target="header16.xml"/><Relationship Id="rId198" Type="http://schemas.openxmlformats.org/officeDocument/2006/relationships/hyperlink" Target="http://www.zarszyn.pl/asp/pl_start.asp?typ=14&amp;sub=36&amp;menu=156&amp;strona=1" TargetMode="External"/><Relationship Id="rId172" Type="http://schemas.openxmlformats.org/officeDocument/2006/relationships/hyperlink" Target="https://pl.wikipedia.org/wiki/Jezuici" TargetMode="External"/><Relationship Id="rId193" Type="http://schemas.openxmlformats.org/officeDocument/2006/relationships/hyperlink" Target="http://www.zarszyn.pl/asp/pl_start.asp?typ=14&amp;sub=36&amp;menu=43&amp;strona=1" TargetMode="External"/><Relationship Id="rId202" Type="http://schemas.openxmlformats.org/officeDocument/2006/relationships/image" Target="media/image112.png"/><Relationship Id="rId207" Type="http://schemas.openxmlformats.org/officeDocument/2006/relationships/hyperlink" Target="http://www.biuletyn.net/nt-bin/start.asp?podmiot=zarszyn/&amp;strona=13&amp;typ=podmenu&amp;typmenu=13&amp;menu=216&amp;podmenu=221&amp;str=1" TargetMode="External"/><Relationship Id="rId223" Type="http://schemas.openxmlformats.org/officeDocument/2006/relationships/chart" Target="charts/chart4.xml"/><Relationship Id="rId228" Type="http://schemas.openxmlformats.org/officeDocument/2006/relationships/hyperlink" Target="https://pl.wikipedia.org/wiki/Polska_Klasyfikacja_Dzia%C5%82alno%C5%9Bci" TargetMode="External"/><Relationship Id="rId244" Type="http://schemas.openxmlformats.org/officeDocument/2006/relationships/hyperlink" Target="https://pl.wikipedia.org/wiki/Polska_Klasyfikacja_Dzia%C5%82alno%C5%9Bci" TargetMode="External"/><Relationship Id="rId249" Type="http://schemas.openxmlformats.org/officeDocument/2006/relationships/header" Target="header21.xml"/><Relationship Id="rId13" Type="http://schemas.openxmlformats.org/officeDocument/2006/relationships/image" Target="media/image4.png"/><Relationship Id="rId18" Type="http://schemas.openxmlformats.org/officeDocument/2006/relationships/hyperlink" Target="https://pl.wikipedia.org/wiki/Reforma_administracyjna_w_Polsce_(1999)" TargetMode="External"/><Relationship Id="rId39" Type="http://schemas.openxmlformats.org/officeDocument/2006/relationships/image" Target="media/image9.png"/><Relationship Id="rId109" Type="http://schemas.openxmlformats.org/officeDocument/2006/relationships/image" Target="media/image59.jpeg"/><Relationship Id="rId34" Type="http://schemas.openxmlformats.org/officeDocument/2006/relationships/hyperlink" Target="https://pl.wikipedia.org/wiki/Granicznik_(wojew%C3%B3dztwo_podkarpackie)" TargetMode="External"/><Relationship Id="rId50" Type="http://schemas.openxmlformats.org/officeDocument/2006/relationships/header" Target="header5.xml"/><Relationship Id="rId55" Type="http://schemas.openxmlformats.org/officeDocument/2006/relationships/chart" Target="charts/chart2.xml"/><Relationship Id="rId76" Type="http://schemas.openxmlformats.org/officeDocument/2006/relationships/image" Target="media/image26.jpeg"/><Relationship Id="rId97" Type="http://schemas.openxmlformats.org/officeDocument/2006/relationships/image" Target="media/image47.jpeg"/><Relationship Id="rId104" Type="http://schemas.openxmlformats.org/officeDocument/2006/relationships/image" Target="media/image54.jpeg"/><Relationship Id="rId120" Type="http://schemas.openxmlformats.org/officeDocument/2006/relationships/image" Target="media/image70.jpeg"/><Relationship Id="rId125" Type="http://schemas.openxmlformats.org/officeDocument/2006/relationships/image" Target="media/image75.jpeg"/><Relationship Id="rId141" Type="http://schemas.openxmlformats.org/officeDocument/2006/relationships/image" Target="media/image85.png"/><Relationship Id="rId146" Type="http://schemas.openxmlformats.org/officeDocument/2006/relationships/image" Target="media/image87.png"/><Relationship Id="rId167" Type="http://schemas.openxmlformats.org/officeDocument/2006/relationships/image" Target="media/image104.jpeg"/><Relationship Id="rId188" Type="http://schemas.openxmlformats.org/officeDocument/2006/relationships/hyperlink" Target="http://www.zarszyn.pl/asp/pl_start.asp?typ=14&amp;sub=36&amp;menu=38&amp;strona=1" TargetMode="External"/><Relationship Id="rId7" Type="http://schemas.openxmlformats.org/officeDocument/2006/relationships/endnotes" Target="endnotes.xml"/><Relationship Id="rId71" Type="http://schemas.openxmlformats.org/officeDocument/2006/relationships/image" Target="media/image23.emf"/><Relationship Id="rId92" Type="http://schemas.openxmlformats.org/officeDocument/2006/relationships/image" Target="media/image42.jpeg"/><Relationship Id="rId162" Type="http://schemas.openxmlformats.org/officeDocument/2006/relationships/image" Target="media/image99.jpeg"/><Relationship Id="rId183" Type="http://schemas.openxmlformats.org/officeDocument/2006/relationships/hyperlink" Target="http://pl.wikipedia.org/wiki/Baza_noclegowa" TargetMode="External"/><Relationship Id="rId213" Type="http://schemas.openxmlformats.org/officeDocument/2006/relationships/hyperlink" Target="http://www.biuletyn.net/nt-bin/start.asp?podmiot=zarszyn/&amp;strona=14&amp;typ=podmenu&amp;typmenu=14&amp;menu=140&amp;id=153&amp;str=1" TargetMode="External"/><Relationship Id="rId218" Type="http://schemas.openxmlformats.org/officeDocument/2006/relationships/hyperlink" Target="http://www.biuletyn.net/nt-bin/start.asp?podmiot=zarszyn/&amp;strona=14&amp;typ=podmenu&amp;typmenu=14&amp;menu=140&amp;id=149&amp;str=1" TargetMode="External"/><Relationship Id="rId234" Type="http://schemas.openxmlformats.org/officeDocument/2006/relationships/hyperlink" Target="https://pl.wikipedia.org/wiki/Polska_Klasyfikacja_Dzia%C5%82alno%C5%9Bci" TargetMode="External"/><Relationship Id="rId239" Type="http://schemas.openxmlformats.org/officeDocument/2006/relationships/hyperlink" Target="https://pl.wikipedia.org/wiki/Polska_Klasyfikacja_Dzia%C5%82alno%C5%9Bci" TargetMode="External"/><Relationship Id="rId2" Type="http://schemas.openxmlformats.org/officeDocument/2006/relationships/numbering" Target="numbering.xml"/><Relationship Id="rId29" Type="http://schemas.openxmlformats.org/officeDocument/2006/relationships/hyperlink" Target="https://pl.wikipedia.org/wiki/Pastwiska_(wojew%C3%B3dztwo_podkarpackie)" TargetMode="External"/><Relationship Id="rId250" Type="http://schemas.openxmlformats.org/officeDocument/2006/relationships/header" Target="header22.xml"/><Relationship Id="rId255" Type="http://schemas.openxmlformats.org/officeDocument/2006/relationships/fontTable" Target="fontTable.xml"/><Relationship Id="rId24" Type="http://schemas.openxmlformats.org/officeDocument/2006/relationships/hyperlink" Target="https://pl.wikipedia.org/wiki/Ba%C5%BCan%C3%B3wka" TargetMode="Externa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header" Target="header7.xml"/><Relationship Id="rId87" Type="http://schemas.openxmlformats.org/officeDocument/2006/relationships/image" Target="media/image37.jpeg"/><Relationship Id="rId110" Type="http://schemas.openxmlformats.org/officeDocument/2006/relationships/image" Target="media/image60.jpeg"/><Relationship Id="rId115" Type="http://schemas.openxmlformats.org/officeDocument/2006/relationships/image" Target="media/image65.jpeg"/><Relationship Id="rId131" Type="http://schemas.openxmlformats.org/officeDocument/2006/relationships/image" Target="media/image80.png"/><Relationship Id="rId136" Type="http://schemas.openxmlformats.org/officeDocument/2006/relationships/hyperlink" Target="http://pl.wikipedia.org/wiki/Prowincja_(geografia_fizyczna)" TargetMode="External"/><Relationship Id="rId157" Type="http://schemas.openxmlformats.org/officeDocument/2006/relationships/image" Target="media/image94.jpeg"/><Relationship Id="rId178" Type="http://schemas.openxmlformats.org/officeDocument/2006/relationships/image" Target="media/image108.jpeg"/><Relationship Id="rId61" Type="http://schemas.openxmlformats.org/officeDocument/2006/relationships/hyperlink" Target="http://pl.wikipedia.org/wiki/Kl%C4%99ska_%C5%BCywio%C5%82owa" TargetMode="External"/><Relationship Id="rId82" Type="http://schemas.openxmlformats.org/officeDocument/2006/relationships/image" Target="media/image32.jpeg"/><Relationship Id="rId152" Type="http://schemas.openxmlformats.org/officeDocument/2006/relationships/image" Target="media/image90.png"/><Relationship Id="rId173" Type="http://schemas.openxmlformats.org/officeDocument/2006/relationships/hyperlink" Target="https://pl.wikipedia.org/wiki/Wac%C5%82aw_Hieronim_Sierakowski" TargetMode="External"/><Relationship Id="rId194" Type="http://schemas.openxmlformats.org/officeDocument/2006/relationships/hyperlink" Target="http://www.zarszyn.pl/asp/pl_start.asp?typ=14&amp;sub=36&amp;menu=44&amp;strona=1" TargetMode="External"/><Relationship Id="rId199" Type="http://schemas.openxmlformats.org/officeDocument/2006/relationships/hyperlink" Target="http://www.zarszyn.pl/asp/pl_start.asp?typ=14&amp;sub=36&amp;menu=157&amp;strona=1" TargetMode="External"/><Relationship Id="rId203" Type="http://schemas.openxmlformats.org/officeDocument/2006/relationships/header" Target="header18.xml"/><Relationship Id="rId208" Type="http://schemas.openxmlformats.org/officeDocument/2006/relationships/hyperlink" Target="http://www.biuletyn.net/nt-bin/start.asp?podmiot=zarszyn/&amp;strona=13&amp;typ=podmenu&amp;typmenu=13&amp;menu=216&amp;podmenu=220&amp;str=1" TargetMode="External"/><Relationship Id="rId229" Type="http://schemas.openxmlformats.org/officeDocument/2006/relationships/hyperlink" Target="https://pl.wikipedia.org/wiki/Polska_Klasyfikacja_Dzia%C5%82alno%C5%9Bci" TargetMode="External"/><Relationship Id="rId19" Type="http://schemas.openxmlformats.org/officeDocument/2006/relationships/hyperlink" Target="https://pl.wikipedia.org/wiki/Krosno" TargetMode="External"/><Relationship Id="rId224" Type="http://schemas.openxmlformats.org/officeDocument/2006/relationships/header" Target="header19.xml"/><Relationship Id="rId240" Type="http://schemas.openxmlformats.org/officeDocument/2006/relationships/hyperlink" Target="https://pl.wikipedia.org/wiki/Polska_Klasyfikacja_Dzia%C5%82alno%C5%9Bci" TargetMode="External"/><Relationship Id="rId245" Type="http://schemas.openxmlformats.org/officeDocument/2006/relationships/hyperlink" Target="https://pl.wikipedia.org/wiki/Polska_Klasyfikacja_Dzia%C5%82alno%C5%9Bci" TargetMode="External"/><Relationship Id="rId14" Type="http://schemas.openxmlformats.org/officeDocument/2006/relationships/image" Target="media/image5.png"/><Relationship Id="rId30" Type="http://schemas.openxmlformats.org/officeDocument/2006/relationships/hyperlink" Target="https://pl.wikipedia.org/wiki/Pielnia" TargetMode="External"/><Relationship Id="rId35" Type="http://schemas.openxmlformats.org/officeDocument/2006/relationships/hyperlink" Target="https://pl.wikipedia.org/wiki/Koszary_(powiat_sanocki)" TargetMode="External"/><Relationship Id="rId56" Type="http://schemas.openxmlformats.org/officeDocument/2006/relationships/chart" Target="charts/chart3.xml"/><Relationship Id="rId77" Type="http://schemas.openxmlformats.org/officeDocument/2006/relationships/image" Target="media/image27.jpeg"/><Relationship Id="rId100" Type="http://schemas.openxmlformats.org/officeDocument/2006/relationships/image" Target="media/image50.jpeg"/><Relationship Id="rId105" Type="http://schemas.openxmlformats.org/officeDocument/2006/relationships/image" Target="media/image55.jpeg"/><Relationship Id="rId126" Type="http://schemas.openxmlformats.org/officeDocument/2006/relationships/image" Target="media/image76.jpeg"/><Relationship Id="rId147" Type="http://schemas.openxmlformats.org/officeDocument/2006/relationships/header" Target="header12.xml"/><Relationship Id="rId168" Type="http://schemas.openxmlformats.org/officeDocument/2006/relationships/image" Target="media/image105.jpeg"/><Relationship Id="rId8" Type="http://schemas.openxmlformats.org/officeDocument/2006/relationships/image" Target="media/image1.png"/><Relationship Id="rId51" Type="http://schemas.openxmlformats.org/officeDocument/2006/relationships/hyperlink" Target="http://gazetapraca.pl/gazetapraca/0,90443.html" TargetMode="External"/><Relationship Id="rId72" Type="http://schemas.openxmlformats.org/officeDocument/2006/relationships/image" Target="media/image24.emf"/><Relationship Id="rId93" Type="http://schemas.openxmlformats.org/officeDocument/2006/relationships/image" Target="media/image43.jpeg"/><Relationship Id="rId98" Type="http://schemas.openxmlformats.org/officeDocument/2006/relationships/image" Target="media/image48.jpeg"/><Relationship Id="rId121" Type="http://schemas.openxmlformats.org/officeDocument/2006/relationships/image" Target="media/image71.jpeg"/><Relationship Id="rId142" Type="http://schemas.openxmlformats.org/officeDocument/2006/relationships/hyperlink" Target="https://www.gddkia.gov.pl/userfiles/articles/s/sprawdz-na-mapie-przygotowanie-d_3198/mapa%20_pbdk_06_02_2015.pdf" TargetMode="External"/><Relationship Id="rId163" Type="http://schemas.openxmlformats.org/officeDocument/2006/relationships/image" Target="media/image100.jpeg"/><Relationship Id="rId184" Type="http://schemas.openxmlformats.org/officeDocument/2006/relationships/hyperlink" Target="http://pl.wikipedia.org/w/index.php?title=Baza_gastronomiczna&amp;action=edit&amp;redlink=1" TargetMode="External"/><Relationship Id="rId189" Type="http://schemas.openxmlformats.org/officeDocument/2006/relationships/hyperlink" Target="http://www.zarszyn.pl/asp/pl_start.asp?typ=14&amp;sub=36&amp;menu=39&amp;strona=1" TargetMode="External"/><Relationship Id="rId219" Type="http://schemas.openxmlformats.org/officeDocument/2006/relationships/hyperlink" Target="http://www.biuletyn.net/nt-bin/start.asp?podmiot=zarszyn/&amp;strona=14&amp;typ=podmenu&amp;typmenu=14&amp;menu=140&amp;id=151&amp;str=1" TargetMode="External"/><Relationship Id="rId3" Type="http://schemas.openxmlformats.org/officeDocument/2006/relationships/styles" Target="styles.xml"/><Relationship Id="rId214" Type="http://schemas.openxmlformats.org/officeDocument/2006/relationships/hyperlink" Target="http://www.biuletyn.net/nt-bin/start.asp?podmiot=zarszyn/&amp;strona=14&amp;typ=podmenu&amp;typmenu=14&amp;menu=140&amp;id=146&amp;str=1" TargetMode="External"/><Relationship Id="rId230" Type="http://schemas.openxmlformats.org/officeDocument/2006/relationships/hyperlink" Target="https://pl.wikipedia.org/wiki/Polska_Klasyfikacja_Dzia%C5%82alno%C5%9Bci" TargetMode="External"/><Relationship Id="rId235" Type="http://schemas.openxmlformats.org/officeDocument/2006/relationships/hyperlink" Target="https://pl.wikipedia.org/wiki/Polska_Klasyfikacja_Dzia%C5%82alno%C5%9Bci" TargetMode="External"/><Relationship Id="rId251" Type="http://schemas.openxmlformats.org/officeDocument/2006/relationships/chart" Target="charts/chart7.xml"/><Relationship Id="rId256" Type="http://schemas.openxmlformats.org/officeDocument/2006/relationships/theme" Target="theme/theme1.xml"/><Relationship Id="rId25" Type="http://schemas.openxmlformats.org/officeDocument/2006/relationships/hyperlink" Target="https://pl.wikipedia.org/wiki/D%C5%82ugie_(powiat_sanocki)" TargetMode="External"/><Relationship Id="rId46" Type="http://schemas.openxmlformats.org/officeDocument/2006/relationships/image" Target="media/image16.png"/><Relationship Id="rId67" Type="http://schemas.openxmlformats.org/officeDocument/2006/relationships/hyperlink" Target="http://pl.wikipedia.org/wiki/Choroba" TargetMode="External"/><Relationship Id="rId116" Type="http://schemas.openxmlformats.org/officeDocument/2006/relationships/image" Target="media/image66.jpeg"/><Relationship Id="rId137" Type="http://schemas.openxmlformats.org/officeDocument/2006/relationships/image" Target="media/image83.png"/><Relationship Id="rId158" Type="http://schemas.openxmlformats.org/officeDocument/2006/relationships/image" Target="media/image95.jpeg"/><Relationship Id="rId20" Type="http://schemas.openxmlformats.org/officeDocument/2006/relationships/header" Target="header2.xml"/><Relationship Id="rId41" Type="http://schemas.openxmlformats.org/officeDocument/2006/relationships/image" Target="media/image11.png"/><Relationship Id="rId62" Type="http://schemas.openxmlformats.org/officeDocument/2006/relationships/hyperlink" Target="http://pl.wikipedia.org/wiki/Zagro%C5%BCenie" TargetMode="External"/><Relationship Id="rId83" Type="http://schemas.openxmlformats.org/officeDocument/2006/relationships/image" Target="media/image33.emf"/><Relationship Id="rId88" Type="http://schemas.openxmlformats.org/officeDocument/2006/relationships/image" Target="media/image38.jpeg"/><Relationship Id="rId111" Type="http://schemas.openxmlformats.org/officeDocument/2006/relationships/image" Target="media/image61.jpeg"/><Relationship Id="rId132" Type="http://schemas.openxmlformats.org/officeDocument/2006/relationships/image" Target="media/image81.png"/><Relationship Id="rId153" Type="http://schemas.openxmlformats.org/officeDocument/2006/relationships/header" Target="header13.xml"/><Relationship Id="rId174" Type="http://schemas.openxmlformats.org/officeDocument/2006/relationships/header" Target="header15.xml"/><Relationship Id="rId179" Type="http://schemas.openxmlformats.org/officeDocument/2006/relationships/image" Target="media/image109.jpeg"/><Relationship Id="rId195" Type="http://schemas.openxmlformats.org/officeDocument/2006/relationships/hyperlink" Target="http://www.zarszyn.pl/asp/pl_start.asp?typ=14&amp;sub=36&amp;menu=45&amp;strona=1" TargetMode="External"/><Relationship Id="rId209" Type="http://schemas.openxmlformats.org/officeDocument/2006/relationships/hyperlink" Target="http://www.biuletyn.net/nt-bin/start.asp?podmiot=zarszyn/&amp;strona=13&amp;typ=podmenu&amp;typmenu=13&amp;menu=216&amp;podmenu=218&amp;str=1" TargetMode="External"/><Relationship Id="rId190" Type="http://schemas.openxmlformats.org/officeDocument/2006/relationships/hyperlink" Target="http://www.zarszyn.pl/asp/pl_start.asp?typ=14&amp;sub=36&amp;menu=40&amp;strona=1" TargetMode="External"/><Relationship Id="rId204" Type="http://schemas.openxmlformats.org/officeDocument/2006/relationships/hyperlink" Target="http://www.pseap.pl" TargetMode="External"/><Relationship Id="rId220" Type="http://schemas.openxmlformats.org/officeDocument/2006/relationships/hyperlink" Target="http://www.biuletyn.net/nt-bin/start.asp?podmiot=zarszyn/&amp;strona=14&amp;typ=podmenu&amp;typmenu=14&amp;menu=140&amp;id=144&amp;str=1" TargetMode="External"/><Relationship Id="rId225" Type="http://schemas.openxmlformats.org/officeDocument/2006/relationships/hyperlink" Target="https://pl.wikipedia.org/wiki/Polska_Klasyfikacja_Dzia%C5%82alno%C5%9Bci" TargetMode="External"/><Relationship Id="rId241" Type="http://schemas.openxmlformats.org/officeDocument/2006/relationships/hyperlink" Target="https://pl.wikipedia.org/wiki/Polska_Klasyfikacja_Dzia%C5%82alno%C5%9Bci" TargetMode="External"/><Relationship Id="rId246" Type="http://schemas.openxmlformats.org/officeDocument/2006/relationships/chart" Target="charts/chart5.xml"/><Relationship Id="rId15" Type="http://schemas.openxmlformats.org/officeDocument/2006/relationships/hyperlink" Target="http://pl.wikipedia.org/wiki/Polska" TargetMode="External"/><Relationship Id="rId36" Type="http://schemas.openxmlformats.org/officeDocument/2006/relationships/hyperlink" Target="https://pl.wikipedia.org/wiki/Mroczk%C3%B3wki" TargetMode="External"/><Relationship Id="rId57" Type="http://schemas.openxmlformats.org/officeDocument/2006/relationships/header" Target="header6.xml"/><Relationship Id="rId106" Type="http://schemas.openxmlformats.org/officeDocument/2006/relationships/image" Target="media/image56.jpeg"/><Relationship Id="rId127" Type="http://schemas.openxmlformats.org/officeDocument/2006/relationships/image" Target="media/image77.jpeg"/><Relationship Id="rId10" Type="http://schemas.openxmlformats.org/officeDocument/2006/relationships/footer" Target="footer1.xml"/><Relationship Id="rId31" Type="http://schemas.openxmlformats.org/officeDocument/2006/relationships/hyperlink" Target="https://pl.wikipedia.org/wiki/Posada_Zarszy%C5%84ska" TargetMode="External"/><Relationship Id="rId52" Type="http://schemas.openxmlformats.org/officeDocument/2006/relationships/chart" Target="charts/chart1.xml"/><Relationship Id="rId73" Type="http://schemas.openxmlformats.org/officeDocument/2006/relationships/image" Target="media/image25.png"/><Relationship Id="rId78" Type="http://schemas.openxmlformats.org/officeDocument/2006/relationships/image" Target="media/image28.jpeg"/><Relationship Id="rId94" Type="http://schemas.openxmlformats.org/officeDocument/2006/relationships/image" Target="media/image44.jpeg"/><Relationship Id="rId99" Type="http://schemas.openxmlformats.org/officeDocument/2006/relationships/image" Target="media/image49.jpeg"/><Relationship Id="rId101" Type="http://schemas.openxmlformats.org/officeDocument/2006/relationships/image" Target="media/image51.jpeg"/><Relationship Id="rId122" Type="http://schemas.openxmlformats.org/officeDocument/2006/relationships/image" Target="media/image72.jpeg"/><Relationship Id="rId143" Type="http://schemas.openxmlformats.org/officeDocument/2006/relationships/header" Target="header11.xml"/><Relationship Id="rId148" Type="http://schemas.openxmlformats.org/officeDocument/2006/relationships/image" Target="media/image88.png"/><Relationship Id="rId164" Type="http://schemas.openxmlformats.org/officeDocument/2006/relationships/image" Target="media/image101.jpeg"/><Relationship Id="rId169" Type="http://schemas.openxmlformats.org/officeDocument/2006/relationships/image" Target="media/image106.jpeg"/><Relationship Id="rId185" Type="http://schemas.openxmlformats.org/officeDocument/2006/relationships/hyperlink" Target="http://pl.wikipedia.org/w/index.php?title=Obiekty_sportowe&amp;action=edit&amp;redlink=1"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10.jpeg"/><Relationship Id="rId210" Type="http://schemas.openxmlformats.org/officeDocument/2006/relationships/hyperlink" Target="http://www.biuletyn.net/nt-bin/start.asp?podmiot=zarszyn/&amp;strona=13&amp;typ=podmenu&amp;typmenu=13&amp;menu=216&amp;podmenu=223&amp;str=1" TargetMode="External"/><Relationship Id="rId215" Type="http://schemas.openxmlformats.org/officeDocument/2006/relationships/hyperlink" Target="http://www.biuletyn.net/nt-bin/start.asp?podmiot=zarszyn/&amp;strona=14&amp;typ=podmenu&amp;typmenu=14&amp;menu=140&amp;id=147&amp;str=1" TargetMode="External"/><Relationship Id="rId236" Type="http://schemas.openxmlformats.org/officeDocument/2006/relationships/hyperlink" Target="https://pl.wikipedia.org/wiki/Polska_Klasyfikacja_Dzia%C5%82alno%C5%9Bci" TargetMode="External"/><Relationship Id="rId26" Type="http://schemas.openxmlformats.org/officeDocument/2006/relationships/hyperlink" Target="https://pl.wikipedia.org/wiki/Ja%C4%87mierz" TargetMode="External"/><Relationship Id="rId231" Type="http://schemas.openxmlformats.org/officeDocument/2006/relationships/hyperlink" Target="https://pl.wikipedia.org/wiki/Polska_Klasyfikacja_Dzia%C5%82alno%C5%9Bci" TargetMode="External"/><Relationship Id="rId252" Type="http://schemas.openxmlformats.org/officeDocument/2006/relationships/image" Target="media/image113.png"/><Relationship Id="rId47" Type="http://schemas.openxmlformats.org/officeDocument/2006/relationships/image" Target="media/image17.png"/><Relationship Id="rId68" Type="http://schemas.openxmlformats.org/officeDocument/2006/relationships/hyperlink" Target="http://pl.wikipedia.org/wiki/System_opieki_zdrowotnej" TargetMode="External"/><Relationship Id="rId89" Type="http://schemas.openxmlformats.org/officeDocument/2006/relationships/image" Target="media/image39.jpeg"/><Relationship Id="rId112" Type="http://schemas.openxmlformats.org/officeDocument/2006/relationships/image" Target="media/image62.jpeg"/><Relationship Id="rId133" Type="http://schemas.openxmlformats.org/officeDocument/2006/relationships/image" Target="media/image82.png"/><Relationship Id="rId154" Type="http://schemas.openxmlformats.org/officeDocument/2006/relationships/image" Target="media/image91.jpeg"/><Relationship Id="rId175" Type="http://schemas.openxmlformats.org/officeDocument/2006/relationships/image" Target="media/image107.png"/><Relationship Id="rId196" Type="http://schemas.openxmlformats.org/officeDocument/2006/relationships/hyperlink" Target="http://www.zarszyn.pl/asp/pl_start.asp?typ=14&amp;sub=36&amp;menu=46&amp;strona=1" TargetMode="External"/><Relationship Id="rId200" Type="http://schemas.openxmlformats.org/officeDocument/2006/relationships/hyperlink" Target="http://pl.wikipedia.org/wiki/Samorz%C4%85d" TargetMode="External"/><Relationship Id="rId16" Type="http://schemas.openxmlformats.org/officeDocument/2006/relationships/hyperlink" Target="http://pl.wikipedia.org/wiki/Wojew%C3%B3dztwo_podkarpackie" TargetMode="External"/><Relationship Id="rId221" Type="http://schemas.openxmlformats.org/officeDocument/2006/relationships/hyperlink" Target="http://www.biuletyn.net/nt-bin/start.asp?podmiot=zarszyn/&amp;strona=14&amp;typ=podmenu&amp;typmenu=14&amp;menu=140&amp;id=156&amp;str=1" TargetMode="External"/><Relationship Id="rId242" Type="http://schemas.openxmlformats.org/officeDocument/2006/relationships/hyperlink" Target="https://pl.wikipedia.org/wiki/Polska_Klasyfikacja_Dzia%C5%82alno%C5%9Bci" TargetMode="External"/><Relationship Id="rId37" Type="http://schemas.openxmlformats.org/officeDocument/2006/relationships/image" Target="media/image7.png"/><Relationship Id="rId58" Type="http://schemas.openxmlformats.org/officeDocument/2006/relationships/hyperlink" Target="http://pl.wikipedia.org/wiki/Cywilizacja" TargetMode="External"/><Relationship Id="rId79" Type="http://schemas.openxmlformats.org/officeDocument/2006/relationships/image" Target="media/image29.jpeg"/><Relationship Id="rId102" Type="http://schemas.openxmlformats.org/officeDocument/2006/relationships/image" Target="media/image52.jpeg"/><Relationship Id="rId123" Type="http://schemas.openxmlformats.org/officeDocument/2006/relationships/image" Target="media/image73.jpeg"/><Relationship Id="rId144" Type="http://schemas.openxmlformats.org/officeDocument/2006/relationships/image" Target="media/image86.png"/><Relationship Id="rId90" Type="http://schemas.openxmlformats.org/officeDocument/2006/relationships/image" Target="media/image40.jpeg"/><Relationship Id="rId165" Type="http://schemas.openxmlformats.org/officeDocument/2006/relationships/image" Target="media/image102.jpeg"/><Relationship Id="rId186" Type="http://schemas.openxmlformats.org/officeDocument/2006/relationships/hyperlink" Target="http://pl.wikipedia.org/wiki/Szlak_turystyczny" TargetMode="External"/><Relationship Id="rId211" Type="http://schemas.openxmlformats.org/officeDocument/2006/relationships/hyperlink" Target="http://www.biuletyn.net/nt-bin/start.asp?podmiot=zarszyn/&amp;strona=14&amp;typ=podmenu&amp;typmenu=14&amp;menu=140&amp;id=143&amp;str=1" TargetMode="External"/><Relationship Id="rId232" Type="http://schemas.openxmlformats.org/officeDocument/2006/relationships/hyperlink" Target="https://pl.wikipedia.org/wiki/Polska_Klasyfikacja_Dzia%C5%82alno%C5%9Bci" TargetMode="External"/><Relationship Id="rId253" Type="http://schemas.openxmlformats.org/officeDocument/2006/relationships/image" Target="media/image114.png"/><Relationship Id="rId27" Type="http://schemas.openxmlformats.org/officeDocument/2006/relationships/hyperlink" Target="https://pl.wikipedia.org/wiki/Nowosielce_(powiat_sanocki)" TargetMode="External"/><Relationship Id="rId48" Type="http://schemas.openxmlformats.org/officeDocument/2006/relationships/image" Target="media/image18.png"/><Relationship Id="rId69" Type="http://schemas.openxmlformats.org/officeDocument/2006/relationships/hyperlink" Target="http://www.stat.gov.pl/rzesz/69_1438_PLK_HTML.htm" TargetMode="External"/><Relationship Id="rId113" Type="http://schemas.openxmlformats.org/officeDocument/2006/relationships/image" Target="media/image63.jpeg"/><Relationship Id="rId134" Type="http://schemas.openxmlformats.org/officeDocument/2006/relationships/hyperlink" Target="http://ogrzewanieelektryczne.blogspot.com/2012/04/nasonecznienie-usonecznienie-staa.html" TargetMode="External"/><Relationship Id="rId80" Type="http://schemas.openxmlformats.org/officeDocument/2006/relationships/image" Target="media/image30.jpeg"/><Relationship Id="rId155" Type="http://schemas.openxmlformats.org/officeDocument/2006/relationships/image" Target="media/image92.jpeg"/><Relationship Id="rId176" Type="http://schemas.openxmlformats.org/officeDocument/2006/relationships/oleObject" Target="embeddings/oleObject1.bin"/><Relationship Id="rId197" Type="http://schemas.openxmlformats.org/officeDocument/2006/relationships/hyperlink" Target="http://www.zarszyn.pl/asp/pl_start.asp?typ=14&amp;sub=36&amp;menu=155&amp;strona=1" TargetMode="External"/><Relationship Id="rId201" Type="http://schemas.openxmlformats.org/officeDocument/2006/relationships/header" Target="header17.xml"/><Relationship Id="rId222" Type="http://schemas.openxmlformats.org/officeDocument/2006/relationships/hyperlink" Target="http://www.biuletyn.net/nt-bin/start.asp?podmiot=zarszyn/&amp;strona=14&amp;typ=podmenu&amp;typmenu=14&amp;menu=140&amp;id=155&amp;str=1" TargetMode="External"/><Relationship Id="rId243" Type="http://schemas.openxmlformats.org/officeDocument/2006/relationships/hyperlink" Target="https://pl.wikipedia.org/wiki/Polska_Klasyfikacja_Dzia%C5%82alno%C5%9Bci" TargetMode="External"/><Relationship Id="rId17" Type="http://schemas.openxmlformats.org/officeDocument/2006/relationships/hyperlink" Target="https://pl.wikipedia.org/wiki/1999" TargetMode="External"/><Relationship Id="rId38" Type="http://schemas.openxmlformats.org/officeDocument/2006/relationships/image" Target="media/image8.png"/><Relationship Id="rId59" Type="http://schemas.openxmlformats.org/officeDocument/2006/relationships/hyperlink" Target="http://pl.wikipedia.org/wiki/Natura" TargetMode="External"/><Relationship Id="rId103" Type="http://schemas.openxmlformats.org/officeDocument/2006/relationships/image" Target="media/image53.jpeg"/><Relationship Id="rId124" Type="http://schemas.openxmlformats.org/officeDocument/2006/relationships/image" Target="media/image74.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18.xml.rels><?xml version="1.0" encoding="UTF-8" standalone="yes"?>
<Relationships xmlns="http://schemas.openxmlformats.org/package/2006/relationships"><Relationship Id="rId1" Type="http://schemas.openxmlformats.org/officeDocument/2006/relationships/image" Target="media/image2.jpeg"/></Relationships>
</file>

<file path=word/_rels/header19.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2.jpeg"/></Relationships>
</file>

<file path=word/_rels/header21.xml.rels><?xml version="1.0" encoding="UTF-8" standalone="yes"?>
<Relationships xmlns="http://schemas.openxmlformats.org/package/2006/relationships"><Relationship Id="rId1" Type="http://schemas.openxmlformats.org/officeDocument/2006/relationships/image" Target="media/image2.jpeg"/></Relationships>
</file>

<file path=word/_rels/header22.xml.rels><?xml version="1.0" encoding="UTF-8" standalone="yes"?>
<Relationships xmlns="http://schemas.openxmlformats.org/package/2006/relationships"><Relationship Id="rId1" Type="http://schemas.openxmlformats.org/officeDocument/2006/relationships/image" Target="media/image2.jpeg"/></Relationships>
</file>

<file path=word/_rels/header23.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res\Desktop\Zeszyt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res\Desktop\Zeszyt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res\Desktop\Zeszyt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Res%20Management\SW%206.4%20Edukacja\Dyn&#243;w%20miasto\obliczenia%20Dyn&#243;w.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Res%20Management\SW%206.4%20Edukacja\Dyn&#243;w%20miasto\obliczenia%20Dyn&#243;w.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res\Desktop\Zeszyt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Res%20Management\SW%206.4%20Edukacja\Dyn&#243;w%20miasto\obliczenia%20Dyn&#243;w.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Zarszyn!$B$11:$B$15</c:f>
              <c:strCache>
                <c:ptCount val="5"/>
                <c:pt idx="0">
                  <c:v>z dochodem z działalności rolniczej</c:v>
                </c:pt>
                <c:pt idx="1">
                  <c:v>z dochodem z emerytury i renty</c:v>
                </c:pt>
                <c:pt idx="2">
                  <c:v>z dochodem z pozarolniczej działalności gospodarczej</c:v>
                </c:pt>
                <c:pt idx="3">
                  <c:v>z dochodem z pracy najemnej</c:v>
                </c:pt>
                <c:pt idx="4">
                  <c:v>z dochodem z innych niezarobkowych źródeł poza emeryturą i rentą</c:v>
                </c:pt>
              </c:strCache>
            </c:strRef>
          </c:cat>
          <c:val>
            <c:numRef>
              <c:f>Zarszyn!$C$11:$C$15</c:f>
              <c:numCache>
                <c:formatCode>General</c:formatCode>
                <c:ptCount val="5"/>
                <c:pt idx="0">
                  <c:v>1490</c:v>
                </c:pt>
                <c:pt idx="1">
                  <c:v>746</c:v>
                </c:pt>
                <c:pt idx="2">
                  <c:v>125</c:v>
                </c:pt>
                <c:pt idx="3">
                  <c:v>905</c:v>
                </c:pt>
                <c:pt idx="4">
                  <c:v>98</c:v>
                </c:pt>
              </c:numCache>
            </c:numRef>
          </c:val>
        </c:ser>
        <c:dLbls>
          <c:showLegendKey val="0"/>
          <c:showVal val="0"/>
          <c:showCatName val="0"/>
          <c:showSerName val="0"/>
          <c:showPercent val="0"/>
          <c:showBubbleSize val="0"/>
          <c:showLeaderLines val="1"/>
        </c:dLbls>
      </c:pie3DChart>
    </c:plotArea>
    <c:plotVisOnly val="1"/>
    <c:dispBlanksAs val="gap"/>
    <c:showDLblsOverMax val="0"/>
  </c:chart>
  <c:txPr>
    <a:bodyPr/>
    <a:lstStyle/>
    <a:p>
      <a:pPr>
        <a:defRPr sz="800" b="1">
          <a:latin typeface="Arial" panose="020B0604020202020204" pitchFamily="34" charset="0"/>
          <a:cs typeface="Arial" panose="020B0604020202020204" pitchFamily="34"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Zarszyn!$D$50</c:f>
              <c:strCache>
                <c:ptCount val="1"/>
                <c:pt idx="0">
                  <c:v>Wykrywalność ogólna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Zarszyn!$C$51:$C$59</c:f>
              <c:strCache>
                <c:ptCount val="9"/>
                <c:pt idx="0">
                  <c:v>Besko</c:v>
                </c:pt>
                <c:pt idx="1">
                  <c:v>Zarszyn</c:v>
                </c:pt>
                <c:pt idx="2">
                  <c:v>Bukowsko</c:v>
                </c:pt>
                <c:pt idx="3">
                  <c:v>Komańcza</c:v>
                </c:pt>
                <c:pt idx="4">
                  <c:v>Tyrawa Wołowska</c:v>
                </c:pt>
                <c:pt idx="5">
                  <c:v>Sanok - miasto</c:v>
                </c:pt>
                <c:pt idx="6">
                  <c:v>Sanok - gmina</c:v>
                </c:pt>
                <c:pt idx="7">
                  <c:v>Zagórz - miasto</c:v>
                </c:pt>
                <c:pt idx="8">
                  <c:v>Zagórz - gmina</c:v>
                </c:pt>
              </c:strCache>
            </c:strRef>
          </c:cat>
          <c:val>
            <c:numRef>
              <c:f>Zarszyn!$D$51:$D$59</c:f>
              <c:numCache>
                <c:formatCode>General</c:formatCode>
                <c:ptCount val="9"/>
                <c:pt idx="0">
                  <c:v>85.7</c:v>
                </c:pt>
                <c:pt idx="1">
                  <c:v>76.3</c:v>
                </c:pt>
                <c:pt idx="2">
                  <c:v>62</c:v>
                </c:pt>
                <c:pt idx="3">
                  <c:v>79</c:v>
                </c:pt>
                <c:pt idx="4">
                  <c:v>84</c:v>
                </c:pt>
                <c:pt idx="5">
                  <c:v>67.5</c:v>
                </c:pt>
                <c:pt idx="6">
                  <c:v>75.8</c:v>
                </c:pt>
                <c:pt idx="7">
                  <c:v>71.8</c:v>
                </c:pt>
                <c:pt idx="8">
                  <c:v>64.3</c:v>
                </c:pt>
              </c:numCache>
            </c:numRef>
          </c:val>
        </c:ser>
        <c:ser>
          <c:idx val="1"/>
          <c:order val="1"/>
          <c:tx>
            <c:strRef>
              <c:f>Zarszyn!$E$50</c:f>
              <c:strCache>
                <c:ptCount val="1"/>
                <c:pt idx="0">
                  <c:v>Wykrywalność kryminalna</c:v>
                </c:pt>
              </c:strCache>
            </c:strRef>
          </c:tx>
          <c:invertIfNegative val="0"/>
          <c:dLbls>
            <c:dLbl>
              <c:idx val="0"/>
              <c:layout>
                <c:manualLayout>
                  <c:x val="0"/>
                  <c:y val="8.787010506208221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8.022922636103152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2727272727273204E-3"/>
                  <c:y val="8.787010506208221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2121212121212118E-2"/>
                  <c:y val="8.404966571155689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4242424242424238E-3"/>
                  <c:y val="9.169054441260753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9.6969696969697074E-3"/>
                  <c:y val="7.2588347659980901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4545454545454545E-2"/>
                  <c:y val="8.7870105062082218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7.2727272727272771E-3"/>
                  <c:y val="8.0229226361031525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7.2727272727272771E-3"/>
                  <c:y val="7.640878701050628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Zarszyn!$C$51:$C$59</c:f>
              <c:strCache>
                <c:ptCount val="9"/>
                <c:pt idx="0">
                  <c:v>Besko</c:v>
                </c:pt>
                <c:pt idx="1">
                  <c:v>Zarszyn</c:v>
                </c:pt>
                <c:pt idx="2">
                  <c:v>Bukowsko</c:v>
                </c:pt>
                <c:pt idx="3">
                  <c:v>Komańcza</c:v>
                </c:pt>
                <c:pt idx="4">
                  <c:v>Tyrawa Wołowska</c:v>
                </c:pt>
                <c:pt idx="5">
                  <c:v>Sanok - miasto</c:v>
                </c:pt>
                <c:pt idx="6">
                  <c:v>Sanok - gmina</c:v>
                </c:pt>
                <c:pt idx="7">
                  <c:v>Zagórz - miasto</c:v>
                </c:pt>
                <c:pt idx="8">
                  <c:v>Zagórz - gmina</c:v>
                </c:pt>
              </c:strCache>
            </c:strRef>
          </c:cat>
          <c:val>
            <c:numRef>
              <c:f>Zarszyn!$E$51:$E$59</c:f>
              <c:numCache>
                <c:formatCode>General</c:formatCode>
                <c:ptCount val="9"/>
                <c:pt idx="0">
                  <c:v>75</c:v>
                </c:pt>
                <c:pt idx="1">
                  <c:v>68</c:v>
                </c:pt>
                <c:pt idx="2">
                  <c:v>58</c:v>
                </c:pt>
                <c:pt idx="3">
                  <c:v>78</c:v>
                </c:pt>
                <c:pt idx="4">
                  <c:v>33</c:v>
                </c:pt>
                <c:pt idx="5">
                  <c:v>60.8</c:v>
                </c:pt>
                <c:pt idx="6">
                  <c:v>47</c:v>
                </c:pt>
                <c:pt idx="7">
                  <c:v>66.8</c:v>
                </c:pt>
                <c:pt idx="8">
                  <c:v>43.8</c:v>
                </c:pt>
              </c:numCache>
            </c:numRef>
          </c:val>
        </c:ser>
        <c:dLbls>
          <c:showLegendKey val="0"/>
          <c:showVal val="0"/>
          <c:showCatName val="0"/>
          <c:showSerName val="0"/>
          <c:showPercent val="0"/>
          <c:showBubbleSize val="0"/>
        </c:dLbls>
        <c:gapWidth val="150"/>
        <c:shape val="box"/>
        <c:axId val="290038720"/>
        <c:axId val="258678144"/>
        <c:axId val="0"/>
      </c:bar3DChart>
      <c:catAx>
        <c:axId val="290038720"/>
        <c:scaling>
          <c:orientation val="minMax"/>
        </c:scaling>
        <c:delete val="0"/>
        <c:axPos val="b"/>
        <c:numFmt formatCode="General" sourceLinked="0"/>
        <c:majorTickMark val="out"/>
        <c:minorTickMark val="none"/>
        <c:tickLblPos val="nextTo"/>
        <c:crossAx val="258678144"/>
        <c:crosses val="autoZero"/>
        <c:auto val="1"/>
        <c:lblAlgn val="ctr"/>
        <c:lblOffset val="100"/>
        <c:noMultiLvlLbl val="0"/>
      </c:catAx>
      <c:valAx>
        <c:axId val="258678144"/>
        <c:scaling>
          <c:orientation val="minMax"/>
        </c:scaling>
        <c:delete val="0"/>
        <c:axPos val="l"/>
        <c:majorGridlines/>
        <c:numFmt formatCode="General" sourceLinked="1"/>
        <c:majorTickMark val="out"/>
        <c:minorTickMark val="none"/>
        <c:tickLblPos val="nextTo"/>
        <c:crossAx val="290038720"/>
        <c:crosses val="autoZero"/>
        <c:crossBetween val="between"/>
      </c:valAx>
    </c:plotArea>
    <c:legend>
      <c:legendPos val="b"/>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Zarszyn!$G$81</c:f>
              <c:strCache>
                <c:ptCount val="1"/>
                <c:pt idx="0">
                  <c:v>Pożary</c:v>
                </c:pt>
              </c:strCache>
            </c:strRef>
          </c:tx>
          <c:invertIfNegative val="0"/>
          <c:dLbls>
            <c:spPr>
              <a:noFill/>
              <a:ln>
                <a:noFill/>
              </a:ln>
              <a:effectLst/>
            </c:spPr>
            <c:txPr>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Zarszyn!$H$80:$K$80</c:f>
              <c:numCache>
                <c:formatCode>General</c:formatCode>
                <c:ptCount val="4"/>
                <c:pt idx="0">
                  <c:v>2010</c:v>
                </c:pt>
                <c:pt idx="1">
                  <c:v>2011</c:v>
                </c:pt>
                <c:pt idx="2">
                  <c:v>2012</c:v>
                </c:pt>
                <c:pt idx="3">
                  <c:v>2013</c:v>
                </c:pt>
              </c:numCache>
            </c:numRef>
          </c:cat>
          <c:val>
            <c:numRef>
              <c:f>Zarszyn!$H$81:$K$81</c:f>
              <c:numCache>
                <c:formatCode>General</c:formatCode>
                <c:ptCount val="4"/>
                <c:pt idx="0">
                  <c:v>266</c:v>
                </c:pt>
                <c:pt idx="1">
                  <c:v>234</c:v>
                </c:pt>
                <c:pt idx="2">
                  <c:v>318</c:v>
                </c:pt>
                <c:pt idx="3">
                  <c:v>262</c:v>
                </c:pt>
              </c:numCache>
            </c:numRef>
          </c:val>
        </c:ser>
        <c:ser>
          <c:idx val="1"/>
          <c:order val="1"/>
          <c:tx>
            <c:strRef>
              <c:f>Zarszyn!$G$82</c:f>
              <c:strCache>
                <c:ptCount val="1"/>
                <c:pt idx="0">
                  <c:v>Miejscowe zagrożenia</c:v>
                </c:pt>
              </c:strCache>
            </c:strRef>
          </c:tx>
          <c:invertIfNegative val="0"/>
          <c:dLbls>
            <c:dLbl>
              <c:idx val="3"/>
              <c:layout>
                <c:manualLayout>
                  <c:x val="2.4999999999999897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Zarszyn!$H$80:$K$80</c:f>
              <c:numCache>
                <c:formatCode>General</c:formatCode>
                <c:ptCount val="4"/>
                <c:pt idx="0">
                  <c:v>2010</c:v>
                </c:pt>
                <c:pt idx="1">
                  <c:v>2011</c:v>
                </c:pt>
                <c:pt idx="2">
                  <c:v>2012</c:v>
                </c:pt>
                <c:pt idx="3">
                  <c:v>2013</c:v>
                </c:pt>
              </c:numCache>
            </c:numRef>
          </c:cat>
          <c:val>
            <c:numRef>
              <c:f>Zarszyn!$H$82:$K$82</c:f>
              <c:numCache>
                <c:formatCode>General</c:formatCode>
                <c:ptCount val="4"/>
                <c:pt idx="0">
                  <c:v>721</c:v>
                </c:pt>
                <c:pt idx="1">
                  <c:v>1278</c:v>
                </c:pt>
                <c:pt idx="2">
                  <c:v>564</c:v>
                </c:pt>
                <c:pt idx="3">
                  <c:v>471</c:v>
                </c:pt>
              </c:numCache>
            </c:numRef>
          </c:val>
        </c:ser>
        <c:ser>
          <c:idx val="2"/>
          <c:order val="2"/>
          <c:tx>
            <c:strRef>
              <c:f>Zarszyn!$G$83</c:f>
              <c:strCache>
                <c:ptCount val="1"/>
                <c:pt idx="0">
                  <c:v>Fałszywe alarmy</c:v>
                </c:pt>
              </c:strCache>
            </c:strRef>
          </c:tx>
          <c:invertIfNegative val="0"/>
          <c:dLbls>
            <c:dLbl>
              <c:idx val="0"/>
              <c:layout>
                <c:manualLayout>
                  <c:x val="2.5000000000000001E-2"/>
                  <c:y val="8.4875562720133702E-1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444444444444445E-2"/>
                  <c:y val="8.4875562720133702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888888888888904E-2"/>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000000000000112E-2"/>
                  <c:y val="8.4875562720133702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Zarszyn!$H$80:$K$80</c:f>
              <c:numCache>
                <c:formatCode>General</c:formatCode>
                <c:ptCount val="4"/>
                <c:pt idx="0">
                  <c:v>2010</c:v>
                </c:pt>
                <c:pt idx="1">
                  <c:v>2011</c:v>
                </c:pt>
                <c:pt idx="2">
                  <c:v>2012</c:v>
                </c:pt>
                <c:pt idx="3">
                  <c:v>2013</c:v>
                </c:pt>
              </c:numCache>
            </c:numRef>
          </c:cat>
          <c:val>
            <c:numRef>
              <c:f>Zarszyn!$H$83:$K$83</c:f>
              <c:numCache>
                <c:formatCode>General</c:formatCode>
                <c:ptCount val="4"/>
                <c:pt idx="0">
                  <c:v>17</c:v>
                </c:pt>
                <c:pt idx="1">
                  <c:v>17</c:v>
                </c:pt>
                <c:pt idx="2">
                  <c:v>14</c:v>
                </c:pt>
                <c:pt idx="3">
                  <c:v>12</c:v>
                </c:pt>
              </c:numCache>
            </c:numRef>
          </c:val>
        </c:ser>
        <c:dLbls>
          <c:showLegendKey val="0"/>
          <c:showVal val="0"/>
          <c:showCatName val="0"/>
          <c:showSerName val="0"/>
          <c:showPercent val="0"/>
          <c:showBubbleSize val="0"/>
        </c:dLbls>
        <c:gapWidth val="150"/>
        <c:shape val="box"/>
        <c:axId val="369321008"/>
        <c:axId val="369322576"/>
        <c:axId val="0"/>
      </c:bar3DChart>
      <c:catAx>
        <c:axId val="369321008"/>
        <c:scaling>
          <c:orientation val="minMax"/>
        </c:scaling>
        <c:delete val="0"/>
        <c:axPos val="b"/>
        <c:numFmt formatCode="General" sourceLinked="1"/>
        <c:majorTickMark val="out"/>
        <c:minorTickMark val="none"/>
        <c:tickLblPos val="nextTo"/>
        <c:txPr>
          <a:bodyPr/>
          <a:lstStyle/>
          <a:p>
            <a:pPr>
              <a:defRPr b="1"/>
            </a:pPr>
            <a:endParaRPr lang="pl-PL"/>
          </a:p>
        </c:txPr>
        <c:crossAx val="369322576"/>
        <c:crosses val="autoZero"/>
        <c:auto val="1"/>
        <c:lblAlgn val="ctr"/>
        <c:lblOffset val="100"/>
        <c:noMultiLvlLbl val="0"/>
      </c:catAx>
      <c:valAx>
        <c:axId val="369322576"/>
        <c:scaling>
          <c:orientation val="minMax"/>
        </c:scaling>
        <c:delete val="0"/>
        <c:axPos val="l"/>
        <c:majorGridlines/>
        <c:numFmt formatCode="General" sourceLinked="1"/>
        <c:majorTickMark val="out"/>
        <c:minorTickMark val="none"/>
        <c:tickLblPos val="nextTo"/>
        <c:txPr>
          <a:bodyPr/>
          <a:lstStyle/>
          <a:p>
            <a:pPr>
              <a:defRPr b="1"/>
            </a:pPr>
            <a:endParaRPr lang="pl-PL"/>
          </a:p>
        </c:txPr>
        <c:crossAx val="369321008"/>
        <c:crosses val="autoZero"/>
        <c:crossBetween val="between"/>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3.0555555555555555E-2"/>
          <c:y val="3.7037037037037035E-2"/>
          <c:w val="0.59969444444444442"/>
          <c:h val="0.89814814814814814"/>
        </c:manualLayout>
      </c:layout>
      <c:pie3DChart>
        <c:varyColors val="1"/>
        <c:ser>
          <c:idx val="0"/>
          <c:order val="0"/>
          <c:dLbls>
            <c:spPr>
              <a:noFill/>
              <a:ln>
                <a:noFill/>
              </a:ln>
              <a:effectLst/>
            </c:spPr>
            <c:txPr>
              <a:bodyPr/>
              <a:lstStyle/>
              <a:p>
                <a:pPr>
                  <a:defRPr sz="1050" b="1"/>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Arkusz1!$D$4:$F$4</c:f>
              <c:strCache>
                <c:ptCount val="3"/>
                <c:pt idx="0">
                  <c:v>rolnictwo, leśnictwo,łowiectwo i rybactwo</c:v>
                </c:pt>
                <c:pt idx="1">
                  <c:v>przemysł i budownictwo</c:v>
                </c:pt>
                <c:pt idx="2">
                  <c:v>pozostała działalność</c:v>
                </c:pt>
              </c:strCache>
            </c:strRef>
          </c:cat>
          <c:val>
            <c:numRef>
              <c:f>Arkusz1!$D$5:$F$5</c:f>
              <c:numCache>
                <c:formatCode>0.0%</c:formatCode>
                <c:ptCount val="3"/>
                <c:pt idx="0">
                  <c:v>4.2000000000000003E-2</c:v>
                </c:pt>
                <c:pt idx="1">
                  <c:v>0.21299999999999999</c:v>
                </c:pt>
                <c:pt idx="2">
                  <c:v>0.74399999999999999</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0.26978801860028706"/>
          <c:y val="7.1331745476373151E-2"/>
          <c:w val="0.64264864279890466"/>
          <c:h val="0.8267522333250944"/>
        </c:manualLayout>
      </c:layout>
      <c:pie3DChart>
        <c:varyColors val="1"/>
        <c:ser>
          <c:idx val="0"/>
          <c:order val="0"/>
          <c:dLbls>
            <c:dLbl>
              <c:idx val="0"/>
              <c:layout>
                <c:manualLayout>
                  <c:x val="-4.1641839624928151E-2"/>
                  <c:y val="3.8745171066237524E-2"/>
                </c:manualLayout>
              </c:layout>
              <c:showLegendKey val="0"/>
              <c:showVal val="1"/>
              <c:showCatName val="1"/>
              <c:showSerName val="0"/>
              <c:showPercent val="0"/>
              <c:showBubbleSize val="0"/>
              <c:extLst>
                <c:ext xmlns:c15="http://schemas.microsoft.com/office/drawing/2012/chart" uri="{CE6537A1-D6FC-4f65-9D91-7224C49458BB}"/>
              </c:extLst>
            </c:dLbl>
            <c:dLbl>
              <c:idx val="4"/>
              <c:layout>
                <c:manualLayout>
                  <c:x val="-7.4844206926208856E-2"/>
                  <c:y val="4.7664222695054687E-2"/>
                </c:manualLayout>
              </c:layout>
              <c:showLegendKey val="0"/>
              <c:showVal val="1"/>
              <c:showCatName val="1"/>
              <c:showSerName val="0"/>
              <c:showPercent val="0"/>
              <c:showBubbleSize val="0"/>
              <c:extLst>
                <c:ext xmlns:c15="http://schemas.microsoft.com/office/drawing/2012/chart" uri="{CE6537A1-D6FC-4f65-9D91-7224C49458BB}"/>
              </c:extLst>
            </c:dLbl>
            <c:dLbl>
              <c:idx val="5"/>
              <c:layout>
                <c:manualLayout>
                  <c:x val="6.5962609662290131E-2"/>
                  <c:y val="-1.3694303040664867E-3"/>
                </c:manualLayout>
              </c:layout>
              <c:showLegendKey val="0"/>
              <c:showVal val="1"/>
              <c:showCatName val="1"/>
              <c:showSerName val="0"/>
              <c:showPercent val="0"/>
              <c:showBubbleSize val="0"/>
              <c:extLst>
                <c:ext xmlns:c15="http://schemas.microsoft.com/office/drawing/2012/chart" uri="{CE6537A1-D6FC-4f65-9D91-7224C49458BB}"/>
              </c:extLst>
            </c:dLbl>
            <c:dLbl>
              <c:idx val="10"/>
              <c:layout>
                <c:manualLayout>
                  <c:x val="0.10564880293090227"/>
                  <c:y val="1.3256452303981002E-2"/>
                </c:manualLayout>
              </c:layout>
              <c:showLegendKey val="0"/>
              <c:showVal val="1"/>
              <c:showCatName val="1"/>
              <c:showSerName val="0"/>
              <c:showPercent val="0"/>
              <c:showBubbleSize val="0"/>
              <c:extLst>
                <c:ext xmlns:c15="http://schemas.microsoft.com/office/drawing/2012/chart" uri="{CE6537A1-D6FC-4f65-9D91-7224C49458BB}">
                  <c15:layout>
                    <c:manualLayout>
                      <c:w val="0.29862826957484878"/>
                      <c:h val="0.17873692572487754"/>
                    </c:manualLayout>
                  </c15:layout>
                </c:ext>
              </c:extLst>
            </c:dLbl>
            <c:spPr>
              <a:noFill/>
              <a:ln>
                <a:noFill/>
              </a:ln>
              <a:effectLst/>
            </c:spPr>
            <c:txPr>
              <a:bodyPr/>
              <a:lstStyle/>
              <a:p>
                <a:pPr>
                  <a:defRPr sz="800" b="1">
                    <a:latin typeface="Arial" panose="020B0604020202020204" pitchFamily="34" charset="0"/>
                    <a:cs typeface="Arial" panose="020B0604020202020204" pitchFamily="34" charset="0"/>
                  </a:defRPr>
                </a:pPr>
                <a:endParaRPr lang="pl-PL"/>
              </a:p>
            </c:txPr>
            <c:showLegendKey val="0"/>
            <c:showVal val="1"/>
            <c:showCatName val="1"/>
            <c:showSerName val="0"/>
            <c:showPercent val="0"/>
            <c:showBubbleSize val="0"/>
            <c:showLeaderLines val="1"/>
            <c:extLst>
              <c:ext xmlns:c15="http://schemas.microsoft.com/office/drawing/2012/chart" uri="{CE6537A1-D6FC-4f65-9D91-7224C49458BB}"/>
            </c:extLst>
          </c:dLbls>
          <c:cat>
            <c:strRef>
              <c:f>Arkusz1!$I$5:$I$15</c:f>
              <c:strCache>
                <c:ptCount val="11"/>
                <c:pt idx="0">
                  <c:v>Przetwórstwo przemysłowe</c:v>
                </c:pt>
                <c:pt idx="1">
                  <c:v>Budownictwo</c:v>
                </c:pt>
                <c:pt idx="2">
                  <c:v>Handel hurtowy i detaliczny; naprawa pojazdów samochodowych, włączając motocykle</c:v>
                </c:pt>
                <c:pt idx="3">
                  <c:v>Transport i gospodarka magazynowa</c:v>
                </c:pt>
                <c:pt idx="4">
                  <c:v>Działalność związana z zakwaterowaniem i usługami gastronomicznymi</c:v>
                </c:pt>
                <c:pt idx="5">
                  <c:v>Informacja i komunikacja</c:v>
                </c:pt>
                <c:pt idx="6">
                  <c:v>Działalność profesjonalna, naukowa i techniczna</c:v>
                </c:pt>
                <c:pt idx="7">
                  <c:v>Edukacja</c:v>
                </c:pt>
                <c:pt idx="8">
                  <c:v>Opieka zdrowotna i pomoc społeczna</c:v>
                </c:pt>
                <c:pt idx="9">
                  <c:v>Działalność związana z kulturą, rozrywką i rekreacją</c:v>
                </c:pt>
                <c:pt idx="10">
                  <c:v> Pozostała działalność usługowa oraz gospodarstwa domowe zatrudniające pracowników; gospodarstwa domowe produkujące wyroby i świadczące usługi na własne potrzeby</c:v>
                </c:pt>
              </c:strCache>
            </c:strRef>
          </c:cat>
          <c:val>
            <c:numRef>
              <c:f>Arkusz1!$J$5:$J$15</c:f>
              <c:numCache>
                <c:formatCode>0%</c:formatCode>
                <c:ptCount val="11"/>
                <c:pt idx="0">
                  <c:v>0.08</c:v>
                </c:pt>
                <c:pt idx="1">
                  <c:v>0.13</c:v>
                </c:pt>
                <c:pt idx="2" formatCode="0.0%">
                  <c:v>0.26500000000000001</c:v>
                </c:pt>
                <c:pt idx="3" formatCode="0.0%">
                  <c:v>6.9000000000000006E-2</c:v>
                </c:pt>
                <c:pt idx="4">
                  <c:v>3.1E-2</c:v>
                </c:pt>
                <c:pt idx="5">
                  <c:v>1.2E-2</c:v>
                </c:pt>
                <c:pt idx="6" formatCode="0.0%">
                  <c:v>3.5000000000000003E-2</c:v>
                </c:pt>
                <c:pt idx="7">
                  <c:v>0.05</c:v>
                </c:pt>
                <c:pt idx="8">
                  <c:v>4.3999999999999997E-2</c:v>
                </c:pt>
                <c:pt idx="9">
                  <c:v>0.03</c:v>
                </c:pt>
                <c:pt idx="10" formatCode="0.0%">
                  <c:v>0.128</c:v>
                </c:pt>
              </c:numCache>
            </c:numRef>
          </c:val>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Zarszyn!$B$11:$B$15</c:f>
              <c:strCache>
                <c:ptCount val="5"/>
                <c:pt idx="0">
                  <c:v>z dochodem z działalności rolniczej</c:v>
                </c:pt>
                <c:pt idx="1">
                  <c:v>z dochodem z emerytury i renty</c:v>
                </c:pt>
                <c:pt idx="2">
                  <c:v>z dochodem z pozarolniczej działalności gospodarczej</c:v>
                </c:pt>
                <c:pt idx="3">
                  <c:v>z dochodem z pracy najemnej</c:v>
                </c:pt>
                <c:pt idx="4">
                  <c:v>z dochodem z innych niezarobkowych źródeł poza emeryturą i rentą</c:v>
                </c:pt>
              </c:strCache>
            </c:strRef>
          </c:cat>
          <c:val>
            <c:numRef>
              <c:f>Zarszyn!$C$11:$C$15</c:f>
              <c:numCache>
                <c:formatCode>General</c:formatCode>
                <c:ptCount val="5"/>
                <c:pt idx="0">
                  <c:v>1490</c:v>
                </c:pt>
                <c:pt idx="1">
                  <c:v>746</c:v>
                </c:pt>
                <c:pt idx="2">
                  <c:v>125</c:v>
                </c:pt>
                <c:pt idx="3">
                  <c:v>905</c:v>
                </c:pt>
                <c:pt idx="4">
                  <c:v>98</c:v>
                </c:pt>
              </c:numCache>
            </c:numRef>
          </c:val>
        </c:ser>
        <c:dLbls>
          <c:showLegendKey val="0"/>
          <c:showVal val="0"/>
          <c:showCatName val="0"/>
          <c:showSerName val="0"/>
          <c:showPercent val="0"/>
          <c:showBubbleSize val="0"/>
          <c:showLeaderLines val="1"/>
        </c:dLbls>
      </c:pie3DChart>
    </c:plotArea>
    <c:plotVisOnly val="1"/>
    <c:dispBlanksAs val="gap"/>
    <c:showDLblsOverMax val="0"/>
  </c:chart>
  <c:txPr>
    <a:bodyPr/>
    <a:lstStyle/>
    <a:p>
      <a:pPr>
        <a:defRPr sz="800" b="1">
          <a:latin typeface="Arial" panose="020B0604020202020204" pitchFamily="34" charset="0"/>
          <a:cs typeface="Arial" panose="020B0604020202020204" pitchFamily="34" charset="0"/>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dLbl>
              <c:idx val="4"/>
              <c:layout>
                <c:manualLayout>
                  <c:x val="4.4048872922115602E-2"/>
                  <c:y val="7.81744551906106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Arkusz1!$I$75:$I$79</c:f>
              <c:strCache>
                <c:ptCount val="5"/>
                <c:pt idx="0">
                  <c:v>do 1 ha</c:v>
                </c:pt>
                <c:pt idx="1">
                  <c:v>1-5 ha</c:v>
                </c:pt>
                <c:pt idx="2">
                  <c:v>5-10 ha</c:v>
                </c:pt>
                <c:pt idx="3">
                  <c:v>10-15 ha</c:v>
                </c:pt>
                <c:pt idx="4">
                  <c:v>15 ha i wiecej</c:v>
                </c:pt>
              </c:strCache>
            </c:strRef>
          </c:cat>
          <c:val>
            <c:numRef>
              <c:f>Arkusz1!$J$75:$J$79</c:f>
              <c:numCache>
                <c:formatCode>0.0%</c:formatCode>
                <c:ptCount val="5"/>
                <c:pt idx="0" formatCode="0%">
                  <c:v>0.43</c:v>
                </c:pt>
                <c:pt idx="1">
                  <c:v>0.46400000000000002</c:v>
                </c:pt>
                <c:pt idx="2" formatCode="0%">
                  <c:v>7.0000000000000007E-2</c:v>
                </c:pt>
                <c:pt idx="3">
                  <c:v>1.4E-2</c:v>
                </c:pt>
                <c:pt idx="4" formatCode="0%">
                  <c:v>0.02</c:v>
                </c:pt>
              </c:numCache>
            </c:numRef>
          </c:val>
        </c:ser>
        <c:dLbls>
          <c:showLegendKey val="0"/>
          <c:showVal val="0"/>
          <c:showCatName val="0"/>
          <c:showSerName val="0"/>
          <c:showPercent val="0"/>
          <c:showBubbleSize val="0"/>
          <c:showLeaderLines val="1"/>
        </c:dLbls>
      </c:pie3DChart>
    </c:plotArea>
    <c:legend>
      <c:legendPos val="r"/>
      <c:overlay val="0"/>
      <c:txPr>
        <a:bodyPr/>
        <a:lstStyle/>
        <a:p>
          <a:pPr>
            <a:defRPr sz="900">
              <a:latin typeface="Arial" panose="020B0604020202020204" pitchFamily="34" charset="0"/>
              <a:cs typeface="Arial" panose="020B0604020202020204" pitchFamily="34" charset="0"/>
            </a:defRPr>
          </a:pPr>
          <a:endParaRPr lang="pl-PL"/>
        </a:p>
      </c:txPr>
    </c:legend>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12C896-409A-4A59-902C-E57B6F24C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152</Pages>
  <Words>47001</Words>
  <Characters>282012</Characters>
  <Application>Microsoft Office Word</Application>
  <DocSecurity>0</DocSecurity>
  <Lines>2350</Lines>
  <Paragraphs>656</Paragraphs>
  <ScaleCrop>false</ScaleCrop>
  <HeadingPairs>
    <vt:vector size="4" baseType="variant">
      <vt:variant>
        <vt:lpstr>Tytuł</vt:lpstr>
      </vt:variant>
      <vt:variant>
        <vt:i4>1</vt:i4>
      </vt:variant>
      <vt:variant>
        <vt:lpstr>Título</vt:lpstr>
      </vt:variant>
      <vt:variant>
        <vt:i4>1</vt:i4>
      </vt:variant>
    </vt:vector>
  </HeadingPairs>
  <TitlesOfParts>
    <vt:vector size="2" baseType="lpstr">
      <vt:lpstr/>
      <vt:lpstr/>
    </vt:vector>
  </TitlesOfParts>
  <Company>HP</Company>
  <LinksUpToDate>false</LinksUpToDate>
  <CharactersWithSpaces>328357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justyna</dc:creator>
  <cp:lastModifiedBy>Zbigniew Dec</cp:lastModifiedBy>
  <cp:revision>3</cp:revision>
  <cp:lastPrinted>2016-01-07T08:04:00Z</cp:lastPrinted>
  <dcterms:created xsi:type="dcterms:W3CDTF">2016-01-26T07:35:00Z</dcterms:created>
  <dcterms:modified xsi:type="dcterms:W3CDTF">2016-01-26T07:48:00Z</dcterms:modified>
</cp:coreProperties>
</file>