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38BA"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69611813" w14:textId="0F854059" w:rsidR="00126243" w:rsidRPr="00126243" w:rsidRDefault="00126243" w:rsidP="00126243">
      <w:pPr>
        <w:spacing w:after="479" w:line="360" w:lineRule="auto"/>
        <w:ind w:right="330"/>
        <w:jc w:val="both"/>
        <w:rPr>
          <w:rFonts w:ascii="Times New Roman" w:hAnsi="Times New Roman" w:cs="Times New Roman"/>
          <w:b/>
          <w:sz w:val="32"/>
          <w:szCs w:val="24"/>
        </w:rPr>
      </w:pPr>
      <w:r w:rsidRPr="00126243">
        <w:rPr>
          <w:rFonts w:ascii="Times New Roman" w:hAnsi="Times New Roman" w:cs="Times New Roman"/>
          <w:b/>
          <w:noProof/>
          <w:sz w:val="32"/>
          <w:szCs w:val="24"/>
        </w:rPr>
        <w:drawing>
          <wp:anchor distT="0" distB="0" distL="114300" distR="114300" simplePos="0" relativeHeight="251659264" behindDoc="1" locked="0" layoutInCell="1" allowOverlap="1" wp14:anchorId="57FB1F14" wp14:editId="4F4B1C30">
            <wp:simplePos x="0" y="0"/>
            <wp:positionH relativeFrom="margin">
              <wp:posOffset>-213995</wp:posOffset>
            </wp:positionH>
            <wp:positionV relativeFrom="paragraph">
              <wp:posOffset>237490</wp:posOffset>
            </wp:positionV>
            <wp:extent cx="1123950" cy="1239520"/>
            <wp:effectExtent l="0" t="0" r="0" b="0"/>
            <wp:wrapSquare wrapText="bothSides"/>
            <wp:docPr id="70253515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39520"/>
                    </a:xfrm>
                    <a:prstGeom prst="rect">
                      <a:avLst/>
                    </a:prstGeom>
                    <a:noFill/>
                  </pic:spPr>
                </pic:pic>
              </a:graphicData>
            </a:graphic>
            <wp14:sizeRelH relativeFrom="page">
              <wp14:pctWidth>0</wp14:pctWidth>
            </wp14:sizeRelH>
            <wp14:sizeRelV relativeFrom="page">
              <wp14:pctHeight>0</wp14:pctHeight>
            </wp14:sizeRelV>
          </wp:anchor>
        </w:drawing>
      </w:r>
      <w:r w:rsidRPr="00126243">
        <w:rPr>
          <w:rFonts w:ascii="Times New Roman" w:hAnsi="Times New Roman" w:cs="Times New Roman"/>
          <w:b/>
          <w:sz w:val="32"/>
          <w:szCs w:val="24"/>
        </w:rPr>
        <w:t xml:space="preserve">            </w:t>
      </w:r>
    </w:p>
    <w:p w14:paraId="4CE58F4E"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1DB78D96"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25BF7CB3"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3E1FA443"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5EED71E2" w14:textId="77777777" w:rsidR="00126243" w:rsidRPr="00126243" w:rsidRDefault="00126243" w:rsidP="00126243">
      <w:pPr>
        <w:spacing w:after="479" w:line="360" w:lineRule="auto"/>
        <w:ind w:right="330"/>
        <w:jc w:val="center"/>
        <w:rPr>
          <w:rFonts w:ascii="Times New Roman" w:hAnsi="Times New Roman" w:cs="Times New Roman"/>
          <w:b/>
          <w:sz w:val="32"/>
          <w:szCs w:val="24"/>
        </w:rPr>
      </w:pPr>
      <w:r w:rsidRPr="00126243">
        <w:rPr>
          <w:rFonts w:ascii="Times New Roman" w:hAnsi="Times New Roman" w:cs="Times New Roman"/>
          <w:b/>
          <w:sz w:val="32"/>
          <w:szCs w:val="24"/>
        </w:rPr>
        <w:t>Analiza stanu gospodarki</w:t>
      </w:r>
    </w:p>
    <w:p w14:paraId="5636D93F" w14:textId="77777777" w:rsidR="00126243" w:rsidRPr="00126243" w:rsidRDefault="00126243" w:rsidP="00126243">
      <w:pPr>
        <w:spacing w:after="479" w:line="360" w:lineRule="auto"/>
        <w:ind w:right="330"/>
        <w:jc w:val="center"/>
        <w:rPr>
          <w:rFonts w:ascii="Times New Roman" w:hAnsi="Times New Roman" w:cs="Times New Roman"/>
          <w:b/>
          <w:sz w:val="32"/>
          <w:szCs w:val="24"/>
        </w:rPr>
      </w:pPr>
      <w:r w:rsidRPr="00126243">
        <w:rPr>
          <w:rFonts w:ascii="Times New Roman" w:hAnsi="Times New Roman" w:cs="Times New Roman"/>
          <w:b/>
          <w:sz w:val="32"/>
          <w:szCs w:val="24"/>
        </w:rPr>
        <w:t>odpadami komunalnymi na terenie Gminy Zarszyn</w:t>
      </w:r>
    </w:p>
    <w:p w14:paraId="1139202E" w14:textId="2DE9D2F1" w:rsidR="00126243" w:rsidRPr="00126243" w:rsidRDefault="00126243" w:rsidP="00126243">
      <w:pPr>
        <w:spacing w:after="479" w:line="360" w:lineRule="auto"/>
        <w:ind w:right="330"/>
        <w:jc w:val="center"/>
        <w:rPr>
          <w:rFonts w:ascii="Times New Roman" w:hAnsi="Times New Roman" w:cs="Times New Roman"/>
          <w:b/>
          <w:sz w:val="32"/>
          <w:szCs w:val="24"/>
        </w:rPr>
      </w:pPr>
      <w:r w:rsidRPr="00126243">
        <w:rPr>
          <w:rFonts w:ascii="Times New Roman" w:hAnsi="Times New Roman" w:cs="Times New Roman"/>
          <w:b/>
          <w:sz w:val="32"/>
          <w:szCs w:val="24"/>
        </w:rPr>
        <w:t>za 20</w:t>
      </w:r>
      <w:r>
        <w:rPr>
          <w:rFonts w:ascii="Times New Roman" w:hAnsi="Times New Roman" w:cs="Times New Roman"/>
          <w:b/>
          <w:sz w:val="32"/>
          <w:szCs w:val="24"/>
        </w:rPr>
        <w:t>23</w:t>
      </w:r>
      <w:r w:rsidRPr="00126243">
        <w:rPr>
          <w:rFonts w:ascii="Times New Roman" w:hAnsi="Times New Roman" w:cs="Times New Roman"/>
          <w:b/>
          <w:sz w:val="32"/>
          <w:szCs w:val="24"/>
        </w:rPr>
        <w:t xml:space="preserve"> r.</w:t>
      </w:r>
    </w:p>
    <w:p w14:paraId="57943377"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6B874341"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22D5B9EE" w14:textId="4F07595F" w:rsidR="00126243" w:rsidRPr="00126243" w:rsidRDefault="00126243" w:rsidP="00126243">
      <w:pPr>
        <w:spacing w:after="479" w:line="360" w:lineRule="auto"/>
        <w:ind w:right="330"/>
        <w:jc w:val="both"/>
        <w:rPr>
          <w:rFonts w:ascii="Times New Roman" w:hAnsi="Times New Roman" w:cs="Times New Roman"/>
          <w:b/>
          <w:sz w:val="32"/>
          <w:szCs w:val="24"/>
        </w:rPr>
      </w:pPr>
      <w:r w:rsidRPr="00126243">
        <w:rPr>
          <w:rFonts w:ascii="Times New Roman" w:hAnsi="Times New Roman" w:cs="Times New Roman"/>
          <w:b/>
          <w:sz w:val="32"/>
          <w:szCs w:val="24"/>
        </w:rPr>
        <w:t xml:space="preserve">                      </w:t>
      </w:r>
    </w:p>
    <w:p w14:paraId="7C4A9328" w14:textId="77777777" w:rsidR="00126243" w:rsidRPr="00126243" w:rsidRDefault="00126243" w:rsidP="00126243">
      <w:pPr>
        <w:spacing w:after="479" w:line="360" w:lineRule="auto"/>
        <w:ind w:right="330"/>
        <w:jc w:val="both"/>
        <w:rPr>
          <w:rFonts w:ascii="Times New Roman" w:hAnsi="Times New Roman" w:cs="Times New Roman"/>
          <w:b/>
          <w:sz w:val="32"/>
          <w:szCs w:val="24"/>
        </w:rPr>
      </w:pPr>
    </w:p>
    <w:p w14:paraId="5AAC8D86" w14:textId="779FC9FA" w:rsidR="00126243" w:rsidRPr="00126243" w:rsidRDefault="00126243" w:rsidP="00126243">
      <w:pPr>
        <w:spacing w:after="479" w:line="360" w:lineRule="auto"/>
        <w:ind w:right="330"/>
        <w:jc w:val="both"/>
        <w:rPr>
          <w:rFonts w:ascii="Times New Roman" w:hAnsi="Times New Roman" w:cs="Times New Roman"/>
          <w:b/>
          <w:i/>
          <w:iCs/>
          <w:sz w:val="32"/>
          <w:szCs w:val="24"/>
        </w:rPr>
      </w:pPr>
      <w:r w:rsidRPr="00126243">
        <w:rPr>
          <w:rFonts w:ascii="Times New Roman" w:hAnsi="Times New Roman" w:cs="Times New Roman"/>
          <w:b/>
          <w:sz w:val="32"/>
          <w:szCs w:val="24"/>
        </w:rPr>
        <w:t>Zarszyn, kwiecień 20</w:t>
      </w:r>
      <w:r>
        <w:rPr>
          <w:rFonts w:ascii="Times New Roman" w:hAnsi="Times New Roman" w:cs="Times New Roman"/>
          <w:b/>
          <w:sz w:val="32"/>
          <w:szCs w:val="24"/>
        </w:rPr>
        <w:t>2</w:t>
      </w:r>
      <w:r w:rsidR="001E43BF">
        <w:rPr>
          <w:rFonts w:ascii="Times New Roman" w:hAnsi="Times New Roman" w:cs="Times New Roman"/>
          <w:b/>
          <w:sz w:val="32"/>
          <w:szCs w:val="24"/>
        </w:rPr>
        <w:t>4</w:t>
      </w:r>
      <w:r>
        <w:rPr>
          <w:rFonts w:ascii="Times New Roman" w:hAnsi="Times New Roman" w:cs="Times New Roman"/>
          <w:b/>
          <w:sz w:val="32"/>
          <w:szCs w:val="24"/>
        </w:rPr>
        <w:t xml:space="preserve"> r.</w:t>
      </w:r>
    </w:p>
    <w:p w14:paraId="4B1CCB77" w14:textId="06E7F0E4" w:rsidR="008A7329" w:rsidRPr="00714FF0" w:rsidRDefault="00714FF0" w:rsidP="007914B8">
      <w:pPr>
        <w:spacing w:after="479" w:line="360" w:lineRule="auto"/>
        <w:ind w:right="330"/>
        <w:jc w:val="both"/>
        <w:rPr>
          <w:rFonts w:ascii="Times New Roman" w:hAnsi="Times New Roman" w:cs="Times New Roman"/>
          <w:b/>
          <w:sz w:val="32"/>
          <w:szCs w:val="24"/>
        </w:rPr>
      </w:pPr>
      <w:r w:rsidRPr="00714FF0">
        <w:rPr>
          <w:rFonts w:ascii="Times New Roman" w:hAnsi="Times New Roman" w:cs="Times New Roman"/>
          <w:b/>
          <w:sz w:val="32"/>
          <w:szCs w:val="24"/>
        </w:rPr>
        <w:lastRenderedPageBreak/>
        <w:t>System gospodarowania odpadami komunalnymi na terenie Gminy Zarszyn za 20</w:t>
      </w:r>
      <w:r w:rsidR="00F04547">
        <w:rPr>
          <w:rFonts w:ascii="Times New Roman" w:hAnsi="Times New Roman" w:cs="Times New Roman"/>
          <w:b/>
          <w:sz w:val="32"/>
          <w:szCs w:val="24"/>
        </w:rPr>
        <w:t>2</w:t>
      </w:r>
      <w:r w:rsidR="002F6B32">
        <w:rPr>
          <w:rFonts w:ascii="Times New Roman" w:hAnsi="Times New Roman" w:cs="Times New Roman"/>
          <w:b/>
          <w:sz w:val="32"/>
          <w:szCs w:val="24"/>
        </w:rPr>
        <w:t>3</w:t>
      </w:r>
      <w:r w:rsidR="00C73A1E">
        <w:rPr>
          <w:rFonts w:ascii="Times New Roman" w:hAnsi="Times New Roman" w:cs="Times New Roman"/>
          <w:b/>
          <w:sz w:val="32"/>
          <w:szCs w:val="24"/>
        </w:rPr>
        <w:t xml:space="preserve"> </w:t>
      </w:r>
      <w:r w:rsidRPr="00714FF0">
        <w:rPr>
          <w:rFonts w:ascii="Times New Roman" w:hAnsi="Times New Roman" w:cs="Times New Roman"/>
          <w:b/>
          <w:sz w:val="32"/>
          <w:szCs w:val="24"/>
        </w:rPr>
        <w:t>r.:</w:t>
      </w:r>
    </w:p>
    <w:p w14:paraId="2AB675F0" w14:textId="70CB14D6" w:rsidR="008A7329" w:rsidRDefault="008A7329" w:rsidP="007914B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w:t>
      </w:r>
      <w:r w:rsidR="00C601C1">
        <w:rPr>
          <w:rFonts w:ascii="Times New Roman" w:eastAsia="Times New Roman" w:hAnsi="Times New Roman" w:cs="Times New Roman"/>
          <w:sz w:val="24"/>
          <w:szCs w:val="24"/>
          <w:lang w:eastAsia="pl-PL"/>
        </w:rPr>
        <w:t>2</w:t>
      </w:r>
      <w:r w:rsidR="00714B94">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roku systemem gospodarowania odpadami komunal</w:t>
      </w:r>
      <w:r w:rsidR="002C1396">
        <w:rPr>
          <w:rFonts w:ascii="Times New Roman" w:eastAsia="Times New Roman" w:hAnsi="Times New Roman" w:cs="Times New Roman"/>
          <w:sz w:val="24"/>
          <w:szCs w:val="24"/>
          <w:lang w:eastAsia="pl-PL"/>
        </w:rPr>
        <w:t xml:space="preserve">nymi  w Gminie Zarszyn, tak jak </w:t>
      </w:r>
      <w:r>
        <w:rPr>
          <w:rFonts w:ascii="Times New Roman" w:eastAsia="Times New Roman" w:hAnsi="Times New Roman" w:cs="Times New Roman"/>
          <w:sz w:val="24"/>
          <w:szCs w:val="24"/>
          <w:lang w:eastAsia="pl-PL"/>
        </w:rPr>
        <w:t xml:space="preserve">w latach poprzednich, objęte były nieruchomości zamieszkałe. Systemem </w:t>
      </w:r>
      <w:r w:rsidRPr="00CE26A6">
        <w:rPr>
          <w:rFonts w:ascii="Times New Roman" w:eastAsia="Times New Roman" w:hAnsi="Times New Roman" w:cs="Times New Roman"/>
          <w:sz w:val="24"/>
          <w:szCs w:val="24"/>
          <w:lang w:eastAsia="pl-PL"/>
        </w:rPr>
        <w:t xml:space="preserve"> na dzie</w:t>
      </w:r>
      <w:r w:rsidR="002C1396">
        <w:rPr>
          <w:rFonts w:ascii="Times New Roman" w:eastAsia="Times New Roman" w:hAnsi="Times New Roman" w:cs="Times New Roman"/>
          <w:sz w:val="24"/>
          <w:szCs w:val="24"/>
          <w:lang w:eastAsia="pl-PL"/>
        </w:rPr>
        <w:t>ń</w:t>
      </w:r>
      <w:r w:rsidR="002C1396">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31.12.20</w:t>
      </w:r>
      <w:r w:rsidR="00C601C1">
        <w:rPr>
          <w:rFonts w:ascii="Times New Roman" w:eastAsia="Times New Roman" w:hAnsi="Times New Roman" w:cs="Times New Roman"/>
          <w:sz w:val="24"/>
          <w:szCs w:val="24"/>
          <w:lang w:eastAsia="pl-PL"/>
        </w:rPr>
        <w:t>2</w:t>
      </w:r>
      <w:r w:rsidR="00714B94">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r. objętych było</w:t>
      </w:r>
      <w:r w:rsidR="005130F9">
        <w:rPr>
          <w:rFonts w:ascii="Times New Roman" w:eastAsia="Times New Roman" w:hAnsi="Times New Roman" w:cs="Times New Roman"/>
          <w:sz w:val="24"/>
          <w:szCs w:val="24"/>
          <w:lang w:eastAsia="pl-PL"/>
        </w:rPr>
        <w:t xml:space="preserve"> </w:t>
      </w:r>
      <w:r w:rsidR="00714B94">
        <w:rPr>
          <w:rFonts w:ascii="Times New Roman" w:eastAsia="Times New Roman" w:hAnsi="Times New Roman" w:cs="Times New Roman"/>
          <w:b/>
          <w:sz w:val="24"/>
          <w:szCs w:val="24"/>
          <w:lang w:eastAsia="pl-PL"/>
        </w:rPr>
        <w:t>2484</w:t>
      </w:r>
      <w:r>
        <w:rPr>
          <w:rFonts w:ascii="Times New Roman" w:eastAsia="Times New Roman" w:hAnsi="Times New Roman" w:cs="Times New Roman"/>
          <w:sz w:val="24"/>
          <w:szCs w:val="24"/>
          <w:lang w:eastAsia="pl-PL"/>
        </w:rPr>
        <w:t xml:space="preserve"> </w:t>
      </w:r>
      <w:r w:rsidRPr="00CE26A6">
        <w:rPr>
          <w:rFonts w:ascii="Times New Roman" w:eastAsia="Times New Roman" w:hAnsi="Times New Roman" w:cs="Times New Roman"/>
          <w:sz w:val="24"/>
          <w:szCs w:val="24"/>
          <w:lang w:eastAsia="pl-PL"/>
        </w:rPr>
        <w:t xml:space="preserve"> </w:t>
      </w:r>
      <w:r w:rsidRPr="00BF3BB5">
        <w:rPr>
          <w:rFonts w:ascii="Times New Roman" w:eastAsia="Times New Roman" w:hAnsi="Times New Roman" w:cs="Times New Roman"/>
          <w:sz w:val="24"/>
          <w:szCs w:val="24"/>
          <w:lang w:eastAsia="pl-PL"/>
        </w:rPr>
        <w:t>nieruchomości zamieszkałych</w:t>
      </w:r>
      <w:r w:rsidR="00714FF0" w:rsidRPr="00BF3BB5">
        <w:rPr>
          <w:rFonts w:ascii="Times New Roman" w:eastAsia="Times New Roman" w:hAnsi="Times New Roman" w:cs="Times New Roman"/>
          <w:sz w:val="24"/>
          <w:szCs w:val="24"/>
          <w:lang w:eastAsia="pl-PL"/>
        </w:rPr>
        <w:t xml:space="preserve"> przez </w:t>
      </w:r>
      <w:r w:rsidR="00BF3BB5" w:rsidRPr="009C078E">
        <w:rPr>
          <w:rFonts w:ascii="Times New Roman" w:eastAsia="Times New Roman" w:hAnsi="Times New Roman" w:cs="Times New Roman"/>
          <w:b/>
          <w:sz w:val="24"/>
          <w:szCs w:val="24"/>
          <w:lang w:eastAsia="pl-PL"/>
        </w:rPr>
        <w:t>7</w:t>
      </w:r>
      <w:r w:rsidR="00C73A1E" w:rsidRPr="009C078E">
        <w:rPr>
          <w:rFonts w:ascii="Times New Roman" w:eastAsia="Times New Roman" w:hAnsi="Times New Roman" w:cs="Times New Roman"/>
          <w:b/>
          <w:sz w:val="24"/>
          <w:szCs w:val="24"/>
          <w:lang w:eastAsia="pl-PL"/>
        </w:rPr>
        <w:t>2</w:t>
      </w:r>
      <w:r w:rsidR="00714B94">
        <w:rPr>
          <w:rFonts w:ascii="Times New Roman" w:eastAsia="Times New Roman" w:hAnsi="Times New Roman" w:cs="Times New Roman"/>
          <w:b/>
          <w:sz w:val="24"/>
          <w:szCs w:val="24"/>
          <w:lang w:eastAsia="pl-PL"/>
        </w:rPr>
        <w:t>59</w:t>
      </w:r>
      <w:r w:rsidR="00714FF0" w:rsidRPr="00BF3BB5">
        <w:rPr>
          <w:rFonts w:ascii="Times New Roman" w:eastAsia="Times New Roman" w:hAnsi="Times New Roman" w:cs="Times New Roman"/>
          <w:sz w:val="24"/>
          <w:szCs w:val="24"/>
          <w:lang w:eastAsia="pl-PL"/>
        </w:rPr>
        <w:t xml:space="preserve"> osób</w:t>
      </w:r>
      <w:r w:rsidR="00BF3BB5" w:rsidRPr="00BF3BB5">
        <w:rPr>
          <w:rFonts w:ascii="Times New Roman" w:eastAsia="Times New Roman" w:hAnsi="Times New Roman" w:cs="Times New Roman"/>
          <w:sz w:val="24"/>
          <w:szCs w:val="24"/>
          <w:lang w:eastAsia="pl-PL"/>
        </w:rPr>
        <w:t xml:space="preserve"> na podstawie złożonych deklaracji</w:t>
      </w:r>
      <w:r w:rsidR="00FF6E16">
        <w:rPr>
          <w:rFonts w:ascii="Times New Roman" w:eastAsia="Times New Roman" w:hAnsi="Times New Roman" w:cs="Times New Roman"/>
          <w:sz w:val="24"/>
          <w:szCs w:val="24"/>
          <w:lang w:eastAsia="pl-PL"/>
        </w:rPr>
        <w:t>.</w:t>
      </w:r>
    </w:p>
    <w:p w14:paraId="34D74CA2" w14:textId="77777777" w:rsidR="00FF6E16" w:rsidRDefault="00FF6E16" w:rsidP="007914B8">
      <w:pPr>
        <w:spacing w:line="360" w:lineRule="auto"/>
        <w:rPr>
          <w:rFonts w:ascii="Times New Roman" w:eastAsia="Times New Roman" w:hAnsi="Times New Roman" w:cs="Times New Roman"/>
          <w:sz w:val="24"/>
          <w:szCs w:val="24"/>
          <w:lang w:eastAsia="pl-PL"/>
        </w:rPr>
      </w:pPr>
    </w:p>
    <w:p w14:paraId="42A3B187" w14:textId="77777777" w:rsidR="002C1396" w:rsidRDefault="008A7329" w:rsidP="007914B8">
      <w:pPr>
        <w:spacing w:line="360" w:lineRule="auto"/>
        <w:rPr>
          <w:rFonts w:ascii="Times New Roman" w:eastAsia="Times New Roman" w:hAnsi="Times New Roman" w:cs="Times New Roman"/>
          <w:sz w:val="24"/>
          <w:szCs w:val="24"/>
          <w:lang w:eastAsia="pl-PL"/>
        </w:rPr>
      </w:pPr>
      <w:r w:rsidRPr="00CE26A6">
        <w:rPr>
          <w:rFonts w:ascii="Times New Roman" w:eastAsia="Times New Roman" w:hAnsi="Times New Roman" w:cs="Times New Roman"/>
          <w:sz w:val="24"/>
          <w:szCs w:val="24"/>
          <w:lang w:eastAsia="pl-PL"/>
        </w:rPr>
        <w:t>Odpady komun</w:t>
      </w:r>
      <w:r>
        <w:rPr>
          <w:rFonts w:ascii="Times New Roman" w:eastAsia="Times New Roman" w:hAnsi="Times New Roman" w:cs="Times New Roman"/>
          <w:sz w:val="24"/>
          <w:szCs w:val="24"/>
          <w:lang w:eastAsia="pl-PL"/>
        </w:rPr>
        <w:t>alne z terenu gminy odbierane były</w:t>
      </w:r>
      <w:r w:rsidRPr="00CE26A6">
        <w:rPr>
          <w:rFonts w:ascii="Times New Roman" w:eastAsia="Times New Roman" w:hAnsi="Times New Roman" w:cs="Times New Roman"/>
          <w:sz w:val="24"/>
          <w:szCs w:val="24"/>
          <w:lang w:eastAsia="pl-PL"/>
        </w:rPr>
        <w:t xml:space="preserve"> w postaci zmieszanej i se</w:t>
      </w:r>
      <w:r w:rsidR="002C1396">
        <w:rPr>
          <w:rFonts w:ascii="Times New Roman" w:eastAsia="Times New Roman" w:hAnsi="Times New Roman" w:cs="Times New Roman"/>
          <w:sz w:val="24"/>
          <w:szCs w:val="24"/>
          <w:lang w:eastAsia="pl-PL"/>
        </w:rPr>
        <w:t xml:space="preserve">lektywnej </w:t>
      </w:r>
      <w:r w:rsidR="002C1396">
        <w:rPr>
          <w:rFonts w:ascii="Times New Roman" w:eastAsia="Times New Roman" w:hAnsi="Times New Roman" w:cs="Times New Roman"/>
          <w:sz w:val="24"/>
          <w:szCs w:val="24"/>
          <w:lang w:eastAsia="pl-PL"/>
        </w:rPr>
        <w:br/>
        <w:t>w systemie workowym.</w:t>
      </w:r>
    </w:p>
    <w:p w14:paraId="1CDE573F" w14:textId="77777777" w:rsidR="008A7329" w:rsidRPr="00CE26A6" w:rsidRDefault="008A7329" w:rsidP="007914B8">
      <w:pPr>
        <w:spacing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Zbiórka selektywna prowadzona była raz w miesiącu </w:t>
      </w:r>
      <w:r w:rsidR="007D2089">
        <w:rPr>
          <w:rFonts w:ascii="Times New Roman" w:eastAsia="Times New Roman" w:hAnsi="Times New Roman" w:cs="Times New Roman"/>
          <w:sz w:val="24"/>
          <w:szCs w:val="24"/>
          <w:lang w:eastAsia="pl-PL"/>
        </w:rPr>
        <w:t xml:space="preserve">z </w:t>
      </w:r>
      <w:r w:rsidRPr="00CE26A6">
        <w:rPr>
          <w:rFonts w:ascii="Times New Roman" w:eastAsia="Times New Roman" w:hAnsi="Times New Roman" w:cs="Times New Roman"/>
          <w:sz w:val="24"/>
          <w:szCs w:val="24"/>
          <w:lang w:eastAsia="pl-PL"/>
        </w:rPr>
        <w:t>następujących frakcji odpadów komun</w:t>
      </w:r>
      <w:r>
        <w:rPr>
          <w:rFonts w:ascii="Times New Roman" w:eastAsia="Times New Roman" w:hAnsi="Times New Roman" w:cs="Times New Roman"/>
          <w:sz w:val="24"/>
          <w:szCs w:val="24"/>
          <w:lang w:eastAsia="pl-PL"/>
        </w:rPr>
        <w:t xml:space="preserve">alnych w workach o </w:t>
      </w:r>
      <w:r w:rsidRPr="00CE26A6">
        <w:rPr>
          <w:rFonts w:ascii="Times New Roman" w:eastAsia="Times New Roman" w:hAnsi="Times New Roman" w:cs="Times New Roman"/>
          <w:sz w:val="24"/>
          <w:szCs w:val="24"/>
          <w:lang w:eastAsia="pl-PL"/>
        </w:rPr>
        <w:t xml:space="preserve"> kolorach:</w:t>
      </w:r>
    </w:p>
    <w:p w14:paraId="18C5BF24" w14:textId="77777777" w:rsidR="008A7329" w:rsidRPr="00CF0BA9" w:rsidRDefault="008A7329" w:rsidP="007914B8">
      <w:pPr>
        <w:pStyle w:val="Akapitzlist"/>
        <w:numPr>
          <w:ilvl w:val="0"/>
          <w:numId w:val="3"/>
        </w:numPr>
        <w:spacing w:after="0" w:line="360" w:lineRule="auto"/>
        <w:rPr>
          <w:rFonts w:ascii="Times New Roman" w:eastAsia="Times New Roman" w:hAnsi="Times New Roman"/>
          <w:sz w:val="24"/>
          <w:szCs w:val="24"/>
          <w:lang w:eastAsia="pl-PL"/>
        </w:rPr>
      </w:pPr>
      <w:r w:rsidRPr="00CF0BA9">
        <w:rPr>
          <w:rFonts w:ascii="Times New Roman" w:eastAsia="Times New Roman" w:hAnsi="Times New Roman"/>
          <w:sz w:val="24"/>
          <w:szCs w:val="24"/>
          <w:lang w:eastAsia="pl-PL"/>
        </w:rPr>
        <w:t>niebieskim – z przeznaczeniem na papier, w t</w:t>
      </w:r>
      <w:r w:rsidR="00CF0BA9">
        <w:rPr>
          <w:rFonts w:ascii="Times New Roman" w:eastAsia="Times New Roman" w:hAnsi="Times New Roman"/>
          <w:sz w:val="24"/>
          <w:szCs w:val="24"/>
          <w:lang w:eastAsia="pl-PL"/>
        </w:rPr>
        <w:t>ym tekturę, odpady opakowaniowe</w:t>
      </w:r>
      <w:r w:rsidR="00CF0BA9">
        <w:rPr>
          <w:rFonts w:ascii="Times New Roman" w:eastAsia="Times New Roman" w:hAnsi="Times New Roman"/>
          <w:sz w:val="24"/>
          <w:szCs w:val="24"/>
          <w:lang w:eastAsia="pl-PL"/>
        </w:rPr>
        <w:br/>
      </w:r>
      <w:r w:rsidRPr="00CF0BA9">
        <w:rPr>
          <w:rFonts w:ascii="Times New Roman" w:eastAsia="Times New Roman" w:hAnsi="Times New Roman"/>
          <w:sz w:val="24"/>
          <w:szCs w:val="24"/>
          <w:lang w:eastAsia="pl-PL"/>
        </w:rPr>
        <w:t>z papieru</w:t>
      </w:r>
      <w:r w:rsidR="00FF6E16" w:rsidRPr="00CF0BA9">
        <w:rPr>
          <w:rFonts w:ascii="Times New Roman" w:eastAsia="Times New Roman" w:hAnsi="Times New Roman"/>
          <w:sz w:val="24"/>
          <w:szCs w:val="24"/>
          <w:lang w:eastAsia="pl-PL"/>
        </w:rPr>
        <w:t xml:space="preserve"> </w:t>
      </w:r>
      <w:r w:rsidRPr="00CF0BA9">
        <w:rPr>
          <w:rFonts w:ascii="Times New Roman" w:eastAsia="Times New Roman" w:hAnsi="Times New Roman"/>
          <w:sz w:val="24"/>
          <w:szCs w:val="24"/>
          <w:lang w:eastAsia="pl-PL"/>
        </w:rPr>
        <w:t>i odpady opakowaniowe z te</w:t>
      </w:r>
      <w:r w:rsidR="003B2BC6" w:rsidRPr="00CF0BA9">
        <w:rPr>
          <w:rFonts w:ascii="Times New Roman" w:eastAsia="Times New Roman" w:hAnsi="Times New Roman"/>
          <w:sz w:val="24"/>
          <w:szCs w:val="24"/>
          <w:lang w:eastAsia="pl-PL"/>
        </w:rPr>
        <w:t>ktury;</w:t>
      </w:r>
    </w:p>
    <w:p w14:paraId="754284D8" w14:textId="77777777" w:rsidR="008A7329" w:rsidRPr="00CF0BA9" w:rsidRDefault="008A7329" w:rsidP="007914B8">
      <w:pPr>
        <w:pStyle w:val="Akapitzlist"/>
        <w:numPr>
          <w:ilvl w:val="0"/>
          <w:numId w:val="3"/>
        </w:numPr>
        <w:spacing w:after="0" w:line="360" w:lineRule="auto"/>
        <w:rPr>
          <w:rFonts w:ascii="Times New Roman" w:eastAsia="Times New Roman" w:hAnsi="Times New Roman"/>
          <w:sz w:val="24"/>
          <w:szCs w:val="24"/>
          <w:lang w:eastAsia="pl-PL"/>
        </w:rPr>
      </w:pPr>
      <w:r w:rsidRPr="00CF0BA9">
        <w:rPr>
          <w:rFonts w:ascii="Times New Roman" w:eastAsia="Times New Roman" w:hAnsi="Times New Roman"/>
          <w:sz w:val="24"/>
          <w:szCs w:val="24"/>
          <w:lang w:eastAsia="pl-PL"/>
        </w:rPr>
        <w:t>żółtym</w:t>
      </w:r>
      <w:r w:rsidRPr="00CE26A6">
        <w:rPr>
          <w:lang w:eastAsia="pl-PL"/>
        </w:rPr>
        <w:t xml:space="preserve">  </w:t>
      </w:r>
      <w:r>
        <w:t>-</w:t>
      </w:r>
      <w:r w:rsidRPr="00CF0BA9">
        <w:rPr>
          <w:rFonts w:ascii="Times New Roman" w:eastAsia="Times New Roman" w:hAnsi="Times New Roman"/>
          <w:sz w:val="24"/>
          <w:szCs w:val="24"/>
          <w:lang w:eastAsia="pl-PL"/>
        </w:rPr>
        <w:t xml:space="preserve"> z przeznaczeniem na metale, w t</w:t>
      </w:r>
      <w:r w:rsidR="003B2BC6" w:rsidRPr="00CF0BA9">
        <w:rPr>
          <w:rFonts w:ascii="Times New Roman" w:eastAsia="Times New Roman" w:hAnsi="Times New Roman"/>
          <w:sz w:val="24"/>
          <w:szCs w:val="24"/>
          <w:lang w:eastAsia="pl-PL"/>
        </w:rPr>
        <w:t>ym odpady opakowaniowe z metali</w:t>
      </w:r>
      <w:r w:rsidR="00FF6E16" w:rsidRPr="00CF0BA9">
        <w:rPr>
          <w:rFonts w:ascii="Times New Roman" w:eastAsia="Times New Roman" w:hAnsi="Times New Roman"/>
          <w:sz w:val="24"/>
          <w:szCs w:val="24"/>
          <w:lang w:eastAsia="pl-PL"/>
        </w:rPr>
        <w:t xml:space="preserve"> </w:t>
      </w:r>
      <w:r w:rsidRPr="00CF0BA9">
        <w:rPr>
          <w:rFonts w:ascii="Times New Roman" w:eastAsia="Times New Roman" w:hAnsi="Times New Roman"/>
          <w:sz w:val="24"/>
          <w:szCs w:val="24"/>
          <w:lang w:eastAsia="pl-PL"/>
        </w:rPr>
        <w:t xml:space="preserve">odpady tworzyw sztucznych, w tym odpady opakowaniowe tworzyw sztucznych </w:t>
      </w:r>
      <w:r w:rsidR="00CF0BA9">
        <w:rPr>
          <w:rFonts w:ascii="Times New Roman" w:eastAsia="Times New Roman" w:hAnsi="Times New Roman"/>
          <w:sz w:val="24"/>
          <w:szCs w:val="24"/>
          <w:lang w:eastAsia="pl-PL"/>
        </w:rPr>
        <w:t xml:space="preserve">oraz </w:t>
      </w:r>
      <w:r w:rsidRPr="00CF0BA9">
        <w:rPr>
          <w:rFonts w:ascii="Times New Roman" w:eastAsia="Times New Roman" w:hAnsi="Times New Roman"/>
          <w:sz w:val="24"/>
          <w:szCs w:val="24"/>
          <w:lang w:eastAsia="pl-PL"/>
        </w:rPr>
        <w:t>odpad</w:t>
      </w:r>
      <w:r w:rsidR="003B2BC6" w:rsidRPr="00CF0BA9">
        <w:rPr>
          <w:rFonts w:ascii="Times New Roman" w:eastAsia="Times New Roman" w:hAnsi="Times New Roman"/>
          <w:sz w:val="24"/>
          <w:szCs w:val="24"/>
          <w:lang w:eastAsia="pl-PL"/>
        </w:rPr>
        <w:t>y opakowaniowe wielomateriałowe;</w:t>
      </w:r>
    </w:p>
    <w:p w14:paraId="13EF3839" w14:textId="77777777" w:rsidR="008A7329" w:rsidRPr="00805521" w:rsidRDefault="008A7329" w:rsidP="007914B8">
      <w:pPr>
        <w:pStyle w:val="Akapitzlist"/>
        <w:numPr>
          <w:ilvl w:val="0"/>
          <w:numId w:val="3"/>
        </w:numPr>
        <w:spacing w:line="360" w:lineRule="auto"/>
        <w:rPr>
          <w:lang w:eastAsia="pl-PL"/>
        </w:rPr>
      </w:pPr>
      <w:r w:rsidRPr="00CF0BA9">
        <w:rPr>
          <w:rFonts w:ascii="Times New Roman" w:eastAsia="Times New Roman" w:hAnsi="Times New Roman"/>
          <w:sz w:val="24"/>
          <w:szCs w:val="24"/>
          <w:lang w:eastAsia="pl-PL"/>
        </w:rPr>
        <w:t>zielonym – z przeznaczeniem na szkło w tym opakowania ze szkła</w:t>
      </w:r>
      <w:r w:rsidR="003B2BC6" w:rsidRPr="00CF0BA9">
        <w:rPr>
          <w:rFonts w:ascii="Times New Roman" w:eastAsia="Times New Roman" w:hAnsi="Times New Roman"/>
          <w:sz w:val="24"/>
          <w:szCs w:val="24"/>
          <w:lang w:eastAsia="pl-PL"/>
        </w:rPr>
        <w:t>;</w:t>
      </w:r>
    </w:p>
    <w:p w14:paraId="5B4CAFF5" w14:textId="77777777" w:rsidR="008A7329" w:rsidRDefault="008A7329" w:rsidP="007914B8">
      <w:pPr>
        <w:spacing w:after="0" w:line="360" w:lineRule="auto"/>
        <w:jc w:val="both"/>
        <w:rPr>
          <w:rFonts w:ascii="Times New Roman" w:eastAsia="Times New Roman" w:hAnsi="Times New Roman" w:cs="Times New Roman"/>
          <w:sz w:val="24"/>
          <w:szCs w:val="24"/>
          <w:lang w:eastAsia="pl-PL"/>
        </w:rPr>
      </w:pPr>
    </w:p>
    <w:p w14:paraId="28072E42" w14:textId="77777777" w:rsidR="008A7329" w:rsidRPr="00CE26A6" w:rsidRDefault="002C1396" w:rsidP="007914B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systemie workowym zbierane były również n</w:t>
      </w:r>
      <w:r w:rsidR="008A7329" w:rsidRPr="00CE26A6">
        <w:rPr>
          <w:rFonts w:ascii="Times New Roman" w:eastAsia="Times New Roman" w:hAnsi="Times New Roman" w:cs="Times New Roman"/>
          <w:sz w:val="24"/>
          <w:szCs w:val="24"/>
          <w:lang w:eastAsia="pl-PL"/>
        </w:rPr>
        <w:t>iesegregowane zmieszan</w:t>
      </w:r>
      <w:r>
        <w:rPr>
          <w:rFonts w:ascii="Times New Roman" w:eastAsia="Times New Roman" w:hAnsi="Times New Roman" w:cs="Times New Roman"/>
          <w:sz w:val="24"/>
          <w:szCs w:val="24"/>
          <w:lang w:eastAsia="pl-PL"/>
        </w:rPr>
        <w:t xml:space="preserve">e odpady komunalne oraz odpady bio </w:t>
      </w:r>
      <w:r w:rsidRPr="00CE26A6">
        <w:rPr>
          <w:rFonts w:ascii="Times New Roman" w:eastAsia="Times New Roman" w:hAnsi="Times New Roman" w:cs="Times New Roman"/>
          <w:sz w:val="24"/>
          <w:szCs w:val="24"/>
          <w:lang w:eastAsia="pl-PL"/>
        </w:rPr>
        <w:t>od właścicieli nieruchomości zamieszkałych</w:t>
      </w:r>
      <w:r>
        <w:rPr>
          <w:rFonts w:ascii="Times New Roman" w:eastAsia="Times New Roman" w:hAnsi="Times New Roman" w:cs="Times New Roman"/>
          <w:sz w:val="24"/>
          <w:szCs w:val="24"/>
          <w:lang w:eastAsia="pl-PL"/>
        </w:rPr>
        <w:t xml:space="preserve"> co dwa tygodnie</w:t>
      </w:r>
      <w:r w:rsidRPr="002C139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workach</w:t>
      </w:r>
      <w:r>
        <w:rPr>
          <w:rFonts w:ascii="Times New Roman" w:eastAsia="Times New Roman" w:hAnsi="Times New Roman" w:cs="Times New Roman"/>
          <w:sz w:val="24"/>
          <w:szCs w:val="24"/>
          <w:lang w:eastAsia="pl-PL"/>
        </w:rPr>
        <w:br/>
        <w:t>o kolorach:</w:t>
      </w:r>
    </w:p>
    <w:p w14:paraId="3686752A" w14:textId="6D7AA3ED" w:rsidR="002C1396" w:rsidRDefault="002C1396" w:rsidP="007914B8">
      <w:pPr>
        <w:pStyle w:val="Akapitzlist"/>
        <w:numPr>
          <w:ilvl w:val="0"/>
          <w:numId w:val="3"/>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czarny -</w:t>
      </w:r>
      <w:r w:rsidR="008A7329" w:rsidRPr="00CE26A6">
        <w:rPr>
          <w:rFonts w:ascii="Times New Roman" w:eastAsia="Times New Roman" w:hAnsi="Times New Roman"/>
          <w:sz w:val="24"/>
          <w:szCs w:val="24"/>
          <w:lang w:eastAsia="pl-PL"/>
        </w:rPr>
        <w:t xml:space="preserve"> zmieszan</w:t>
      </w:r>
      <w:r>
        <w:rPr>
          <w:rFonts w:ascii="Times New Roman" w:eastAsia="Times New Roman" w:hAnsi="Times New Roman"/>
          <w:sz w:val="24"/>
          <w:szCs w:val="24"/>
          <w:lang w:eastAsia="pl-PL"/>
        </w:rPr>
        <w:t>e</w:t>
      </w:r>
      <w:r w:rsidR="008A7329" w:rsidRPr="00CE26A6">
        <w:rPr>
          <w:rFonts w:ascii="Times New Roman" w:eastAsia="Times New Roman" w:hAnsi="Times New Roman"/>
          <w:sz w:val="24"/>
          <w:szCs w:val="24"/>
          <w:lang w:eastAsia="pl-PL"/>
        </w:rPr>
        <w:t xml:space="preserve"> odpadów komunalnych</w:t>
      </w:r>
      <w:r>
        <w:rPr>
          <w:rFonts w:ascii="Times New Roman" w:eastAsia="Times New Roman" w:hAnsi="Times New Roman"/>
          <w:sz w:val="24"/>
          <w:szCs w:val="24"/>
          <w:lang w:eastAsia="pl-PL"/>
        </w:rPr>
        <w:t xml:space="preserve"> (worki o pojemności 120 l)</w:t>
      </w:r>
    </w:p>
    <w:p w14:paraId="5F49A845" w14:textId="77777777" w:rsidR="002C1396" w:rsidRPr="00CF0BA9" w:rsidRDefault="002C1396" w:rsidP="007914B8">
      <w:pPr>
        <w:pStyle w:val="Akapitzlist"/>
        <w:numPr>
          <w:ilvl w:val="0"/>
          <w:numId w:val="3"/>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brązowy</w:t>
      </w:r>
      <w:r w:rsidRPr="00CF0BA9">
        <w:rPr>
          <w:rFonts w:ascii="Times New Roman" w:eastAsia="Times New Roman" w:hAnsi="Times New Roman"/>
          <w:sz w:val="24"/>
          <w:szCs w:val="24"/>
          <w:lang w:eastAsia="pl-PL"/>
        </w:rPr>
        <w:t xml:space="preserve"> -  z przeznaczeniem na odpady ulegające biodegradacji.</w:t>
      </w:r>
    </w:p>
    <w:p w14:paraId="27C93B01" w14:textId="77777777" w:rsidR="008A7329" w:rsidRPr="00CE26A6" w:rsidRDefault="008A7329" w:rsidP="007914B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CE26A6">
        <w:rPr>
          <w:rFonts w:ascii="Times New Roman" w:eastAsia="Times New Roman" w:hAnsi="Times New Roman" w:cs="Times New Roman"/>
          <w:sz w:val="24"/>
          <w:szCs w:val="24"/>
          <w:lang w:eastAsia="pl-PL"/>
        </w:rPr>
        <w:t xml:space="preserve"> </w:t>
      </w:r>
    </w:p>
    <w:p w14:paraId="6DE96A54" w14:textId="77777777" w:rsidR="008A7329" w:rsidRPr="00CE26A6" w:rsidRDefault="008A7329" w:rsidP="007914B8">
      <w:pPr>
        <w:spacing w:after="200" w:line="360" w:lineRule="auto"/>
        <w:jc w:val="both"/>
        <w:rPr>
          <w:rFonts w:ascii="Times New Roman" w:eastAsia="Calibri" w:hAnsi="Times New Roman" w:cs="Times New Roman"/>
          <w:sz w:val="24"/>
          <w:szCs w:val="24"/>
        </w:rPr>
      </w:pPr>
      <w:r w:rsidRPr="00CE26A6">
        <w:rPr>
          <w:rFonts w:ascii="Times New Roman" w:eastAsia="Calibri" w:hAnsi="Times New Roman" w:cs="Times New Roman"/>
          <w:sz w:val="24"/>
          <w:szCs w:val="24"/>
        </w:rPr>
        <w:t xml:space="preserve">Zebrane </w:t>
      </w:r>
      <w:r>
        <w:rPr>
          <w:rFonts w:ascii="Times New Roman" w:eastAsia="Calibri" w:hAnsi="Times New Roman" w:cs="Times New Roman"/>
          <w:sz w:val="24"/>
          <w:szCs w:val="24"/>
        </w:rPr>
        <w:t>odpady komunalne przekazywane były</w:t>
      </w:r>
      <w:r w:rsidRPr="00CE26A6">
        <w:rPr>
          <w:rFonts w:ascii="Times New Roman" w:eastAsia="Calibri" w:hAnsi="Times New Roman" w:cs="Times New Roman"/>
          <w:sz w:val="24"/>
          <w:szCs w:val="24"/>
        </w:rPr>
        <w:t xml:space="preserve"> przedsiębiorcy w workach, które właściciele nieruchomości zamieszkałych winni zamknąć i oznakować nadrukiem zawierającym kod </w:t>
      </w:r>
      <w:r w:rsidR="002C1396">
        <w:rPr>
          <w:rFonts w:ascii="Times New Roman" w:eastAsia="Calibri" w:hAnsi="Times New Roman" w:cs="Times New Roman"/>
          <w:sz w:val="24"/>
          <w:szCs w:val="24"/>
        </w:rPr>
        <w:t xml:space="preserve">QR </w:t>
      </w:r>
      <w:r w:rsidRPr="00CE26A6">
        <w:rPr>
          <w:rFonts w:ascii="Times New Roman" w:eastAsia="Calibri" w:hAnsi="Times New Roman" w:cs="Times New Roman"/>
          <w:sz w:val="24"/>
          <w:szCs w:val="24"/>
        </w:rPr>
        <w:t>identyfikujący właściciela nieruchomości oraz rodzaj przekazywanego odpadu. Wyposażenie nieruchomości w worki przyjęła gmina, jako część usługi w zakresie odbierania odpadów komunalnych od właścicieli nieruchomości w zamian za uiszczoną opłatę.</w:t>
      </w:r>
    </w:p>
    <w:p w14:paraId="2EA117F8" w14:textId="2616125E" w:rsidR="008A7329" w:rsidRPr="00CE26A6" w:rsidRDefault="008A7329" w:rsidP="007914B8">
      <w:pPr>
        <w:spacing w:before="100" w:beforeAutospacing="1" w:after="100" w:afterAutospacing="1" w:line="360" w:lineRule="auto"/>
        <w:jc w:val="both"/>
        <w:rPr>
          <w:rFonts w:ascii="Times New Roman" w:eastAsia="Times New Roman" w:hAnsi="Times New Roman" w:cs="Times New Roman"/>
          <w:sz w:val="24"/>
          <w:szCs w:val="24"/>
          <w:lang w:eastAsia="pl-PL"/>
        </w:rPr>
      </w:pPr>
      <w:r w:rsidRPr="00CE26A6">
        <w:rPr>
          <w:rFonts w:ascii="Times New Roman" w:eastAsia="Times New Roman" w:hAnsi="Times New Roman" w:cs="Times New Roman"/>
          <w:sz w:val="24"/>
          <w:szCs w:val="24"/>
          <w:lang w:eastAsia="pl-PL"/>
        </w:rPr>
        <w:lastRenderedPageBreak/>
        <w:t>Odpady komunalne z terenu Gminy Zarszyn w 20</w:t>
      </w:r>
      <w:r w:rsidR="002C1396">
        <w:rPr>
          <w:rFonts w:ascii="Times New Roman" w:eastAsia="Times New Roman" w:hAnsi="Times New Roman" w:cs="Times New Roman"/>
          <w:sz w:val="24"/>
          <w:szCs w:val="24"/>
          <w:lang w:eastAsia="pl-PL"/>
        </w:rPr>
        <w:t>2</w:t>
      </w:r>
      <w:r w:rsidR="002C5214">
        <w:rPr>
          <w:rFonts w:ascii="Times New Roman" w:eastAsia="Times New Roman" w:hAnsi="Times New Roman" w:cs="Times New Roman"/>
          <w:sz w:val="24"/>
          <w:szCs w:val="24"/>
          <w:lang w:eastAsia="pl-PL"/>
        </w:rPr>
        <w:t>3</w:t>
      </w:r>
      <w:r w:rsidRPr="00CE26A6">
        <w:rPr>
          <w:rFonts w:ascii="Times New Roman" w:eastAsia="Times New Roman" w:hAnsi="Times New Roman" w:cs="Times New Roman"/>
          <w:sz w:val="24"/>
          <w:szCs w:val="24"/>
          <w:lang w:eastAsia="pl-PL"/>
        </w:rPr>
        <w:t xml:space="preserve"> r. były odbierane przez</w:t>
      </w:r>
      <w:r>
        <w:rPr>
          <w:rFonts w:ascii="Times New Roman" w:eastAsia="Times New Roman" w:hAnsi="Times New Roman" w:cs="Times New Roman"/>
          <w:sz w:val="24"/>
          <w:szCs w:val="24"/>
          <w:lang w:eastAsia="pl-PL"/>
        </w:rPr>
        <w:t xml:space="preserve"> TRANSPRZĘT Sp. z o.o. Spółka komandytowa, Zabłotce 51, 38-500 Sanok,</w:t>
      </w:r>
      <w:r w:rsidRPr="00CE26A6">
        <w:rPr>
          <w:rFonts w:ascii="Times New Roman" w:eastAsia="Times New Roman" w:hAnsi="Times New Roman" w:cs="Times New Roman"/>
          <w:sz w:val="24"/>
          <w:szCs w:val="24"/>
          <w:lang w:eastAsia="pl-PL"/>
        </w:rPr>
        <w:t xml:space="preserve"> </w:t>
      </w:r>
      <w:r w:rsidR="00CF0BA9">
        <w:rPr>
          <w:rFonts w:ascii="Times New Roman" w:eastAsia="Times New Roman" w:hAnsi="Times New Roman" w:cs="Times New Roman"/>
          <w:sz w:val="24"/>
          <w:szCs w:val="24"/>
          <w:lang w:eastAsia="pl-PL"/>
        </w:rPr>
        <w:t>przedsiębiorcę wyłonionego</w:t>
      </w:r>
      <w:r w:rsidR="00CF0BA9">
        <w:rPr>
          <w:rFonts w:ascii="Times New Roman" w:eastAsia="Times New Roman" w:hAnsi="Times New Roman" w:cs="Times New Roman"/>
          <w:sz w:val="24"/>
          <w:szCs w:val="24"/>
          <w:lang w:eastAsia="pl-PL"/>
        </w:rPr>
        <w:br/>
        <w:t xml:space="preserve">w </w:t>
      </w:r>
      <w:r w:rsidRPr="00CE26A6">
        <w:rPr>
          <w:rFonts w:ascii="Times New Roman" w:eastAsia="Times New Roman" w:hAnsi="Times New Roman" w:cs="Times New Roman"/>
          <w:sz w:val="24"/>
          <w:szCs w:val="24"/>
          <w:lang w:eastAsia="pl-PL"/>
        </w:rPr>
        <w:t>wyniku postępowania o udzielenie zamówienia publicznego n</w:t>
      </w:r>
      <w:r w:rsidRPr="00274922">
        <w:rPr>
          <w:rFonts w:ascii="Times New Roman" w:eastAsia="Times New Roman" w:hAnsi="Times New Roman" w:cs="Times New Roman"/>
          <w:sz w:val="24"/>
          <w:szCs w:val="24"/>
          <w:lang w:eastAsia="pl-PL"/>
        </w:rPr>
        <w:t>a „</w:t>
      </w:r>
      <w:r w:rsidR="00056527" w:rsidRPr="00274922">
        <w:rPr>
          <w:rFonts w:ascii="Times New Roman" w:eastAsia="Times New Roman" w:hAnsi="Times New Roman" w:cs="Times New Roman"/>
          <w:sz w:val="24"/>
          <w:szCs w:val="24"/>
        </w:rPr>
        <w:t>Odbiór i transport odpadów komunalnych zmieszanych i segregowanych</w:t>
      </w:r>
      <w:r w:rsidR="00C73762">
        <w:rPr>
          <w:rFonts w:ascii="Times New Roman" w:eastAsia="Times New Roman" w:hAnsi="Times New Roman" w:cs="Times New Roman"/>
          <w:sz w:val="24"/>
          <w:szCs w:val="24"/>
        </w:rPr>
        <w:t xml:space="preserve"> </w:t>
      </w:r>
      <w:r w:rsidR="00056527" w:rsidRPr="00274922">
        <w:rPr>
          <w:rFonts w:ascii="Times New Roman" w:eastAsia="Times New Roman" w:hAnsi="Times New Roman" w:cs="Times New Roman"/>
          <w:sz w:val="24"/>
          <w:szCs w:val="24"/>
        </w:rPr>
        <w:t>z terenu Gminy Zarszyn oraz obsługa, transport</w:t>
      </w:r>
      <w:r w:rsidR="00C73762">
        <w:rPr>
          <w:rFonts w:ascii="Times New Roman" w:eastAsia="Times New Roman" w:hAnsi="Times New Roman" w:cs="Times New Roman"/>
          <w:sz w:val="24"/>
          <w:szCs w:val="24"/>
        </w:rPr>
        <w:br/>
      </w:r>
      <w:r w:rsidR="00056527" w:rsidRPr="00274922">
        <w:rPr>
          <w:rFonts w:ascii="Times New Roman" w:eastAsia="Times New Roman" w:hAnsi="Times New Roman" w:cs="Times New Roman"/>
          <w:sz w:val="24"/>
          <w:szCs w:val="24"/>
        </w:rPr>
        <w:t>i zagospodarowanie odpadów komunalnych z gminnego punktu selektywnej zbiórki odpadów”</w:t>
      </w:r>
      <w:r w:rsidRPr="00274922">
        <w:rPr>
          <w:rFonts w:ascii="Times New Roman" w:eastAsia="Times New Roman" w:hAnsi="Times New Roman" w:cs="Times New Roman"/>
          <w:sz w:val="24"/>
          <w:szCs w:val="24"/>
          <w:lang w:eastAsia="pl-PL"/>
        </w:rPr>
        <w:t>.</w:t>
      </w:r>
      <w:r w:rsidRPr="00CE26A6">
        <w:rPr>
          <w:rFonts w:ascii="Times New Roman" w:eastAsia="Times New Roman" w:hAnsi="Times New Roman" w:cs="Times New Roman"/>
          <w:sz w:val="24"/>
          <w:szCs w:val="24"/>
          <w:lang w:eastAsia="pl-PL"/>
        </w:rPr>
        <w:t xml:space="preserve"> </w:t>
      </w:r>
    </w:p>
    <w:p w14:paraId="6795BF0E" w14:textId="3D40D3A7" w:rsidR="008A7329" w:rsidRPr="005A1B91" w:rsidRDefault="008A7329" w:rsidP="007914B8">
      <w:pPr>
        <w:spacing w:before="100" w:beforeAutospacing="1" w:after="100" w:afterAutospacing="1" w:line="360" w:lineRule="auto"/>
        <w:jc w:val="both"/>
        <w:rPr>
          <w:rFonts w:ascii="Times New Roman" w:eastAsia="Times New Roman" w:hAnsi="Times New Roman" w:cs="Times New Roman"/>
          <w:sz w:val="24"/>
          <w:szCs w:val="24"/>
          <w:lang w:eastAsia="pl-PL"/>
        </w:rPr>
      </w:pPr>
      <w:r w:rsidRPr="00CE26A6">
        <w:rPr>
          <w:rFonts w:ascii="Times New Roman" w:eastAsia="Times New Roman" w:hAnsi="Times New Roman" w:cs="Times New Roman"/>
          <w:sz w:val="24"/>
          <w:szCs w:val="24"/>
          <w:lang w:eastAsia="pl-PL"/>
        </w:rPr>
        <w:t>Na terenie gminy Zarszyn ze strumienia odpadów komunalnych wydziela się również tzw. „odpady problemowe” tj. odpady wielkogabaryt</w:t>
      </w:r>
      <w:r w:rsidR="00CF0BA9">
        <w:rPr>
          <w:rFonts w:ascii="Times New Roman" w:eastAsia="Times New Roman" w:hAnsi="Times New Roman" w:cs="Times New Roman"/>
          <w:sz w:val="24"/>
          <w:szCs w:val="24"/>
          <w:lang w:eastAsia="pl-PL"/>
        </w:rPr>
        <w:t xml:space="preserve">owe, zużyty sprzęt elektryczny </w:t>
      </w:r>
      <w:r w:rsidRPr="00CE26A6">
        <w:rPr>
          <w:rFonts w:ascii="Times New Roman" w:eastAsia="Times New Roman" w:hAnsi="Times New Roman" w:cs="Times New Roman"/>
          <w:sz w:val="24"/>
          <w:szCs w:val="24"/>
          <w:lang w:eastAsia="pl-PL"/>
        </w:rPr>
        <w:t xml:space="preserve">i elektroniczny, zużyte baterie, </w:t>
      </w:r>
      <w:r w:rsidRPr="00274922">
        <w:rPr>
          <w:rFonts w:ascii="Times New Roman" w:eastAsia="Times New Roman" w:hAnsi="Times New Roman" w:cs="Times New Roman"/>
          <w:sz w:val="24"/>
          <w:szCs w:val="24"/>
          <w:lang w:eastAsia="pl-PL"/>
        </w:rPr>
        <w:t>zużyte opony, przeterminowane leki</w:t>
      </w:r>
      <w:r w:rsidR="00274922" w:rsidRPr="00274922">
        <w:rPr>
          <w:rFonts w:ascii="Times New Roman" w:eastAsia="Times New Roman" w:hAnsi="Times New Roman" w:cs="Times New Roman"/>
          <w:sz w:val="24"/>
          <w:szCs w:val="24"/>
          <w:lang w:eastAsia="pl-PL"/>
        </w:rPr>
        <w:t>, tekstylia,</w:t>
      </w:r>
      <w:r w:rsidR="00426850">
        <w:rPr>
          <w:rFonts w:ascii="Times New Roman" w:eastAsia="Times New Roman" w:hAnsi="Times New Roman" w:cs="Times New Roman"/>
          <w:sz w:val="24"/>
          <w:szCs w:val="24"/>
          <w:lang w:eastAsia="pl-PL"/>
        </w:rPr>
        <w:t xml:space="preserve"> żarówki,</w:t>
      </w:r>
      <w:r w:rsidR="00274922" w:rsidRPr="00274922">
        <w:rPr>
          <w:rFonts w:ascii="Times New Roman" w:eastAsia="Times New Roman" w:hAnsi="Times New Roman" w:cs="Times New Roman"/>
          <w:sz w:val="24"/>
          <w:szCs w:val="24"/>
          <w:lang w:eastAsia="pl-PL"/>
        </w:rPr>
        <w:t xml:space="preserve"> </w:t>
      </w:r>
      <w:r w:rsidR="00274922" w:rsidRPr="00274922">
        <w:rPr>
          <w:rFonts w:ascii="Times New Roman" w:hAnsi="Times New Roman" w:cs="Times New Roman"/>
          <w:sz w:val="24"/>
          <w:szCs w:val="24"/>
        </w:rPr>
        <w:t>farby, tusze, farby drukarskie, kleje, lepiszcza, żywice</w:t>
      </w:r>
      <w:r w:rsidRPr="00274922">
        <w:rPr>
          <w:rFonts w:ascii="Times New Roman" w:eastAsia="Times New Roman" w:hAnsi="Times New Roman" w:cs="Times New Roman"/>
          <w:sz w:val="24"/>
          <w:szCs w:val="24"/>
          <w:lang w:eastAsia="pl-PL"/>
        </w:rPr>
        <w:t>,</w:t>
      </w:r>
      <w:r w:rsidRPr="00CE26A6">
        <w:rPr>
          <w:rFonts w:ascii="Times New Roman" w:eastAsia="Times New Roman" w:hAnsi="Times New Roman" w:cs="Times New Roman"/>
          <w:sz w:val="24"/>
          <w:szCs w:val="24"/>
          <w:lang w:eastAsia="pl-PL"/>
        </w:rPr>
        <w:t xml:space="preserve"> odpady budowlano-remontowe i rozbiórkowe pochodzące z drobnych remontów</w:t>
      </w:r>
      <w:r w:rsidR="002C1396">
        <w:rPr>
          <w:rFonts w:ascii="Times New Roman" w:eastAsia="Times New Roman" w:hAnsi="Times New Roman" w:cs="Times New Roman"/>
          <w:sz w:val="24"/>
          <w:szCs w:val="24"/>
          <w:lang w:eastAsia="pl-PL"/>
        </w:rPr>
        <w:t>, styropian, popiół</w:t>
      </w:r>
      <w:r w:rsidRPr="00CE26A6">
        <w:rPr>
          <w:rFonts w:ascii="Times New Roman" w:eastAsia="Times New Roman" w:hAnsi="Times New Roman" w:cs="Times New Roman"/>
          <w:sz w:val="24"/>
          <w:szCs w:val="24"/>
          <w:lang w:eastAsia="pl-PL"/>
        </w:rPr>
        <w:t>.</w:t>
      </w:r>
      <w:r w:rsidRPr="00CE26A6">
        <w:rPr>
          <w:rFonts w:ascii="Times New Roman" w:eastAsia="Calibri" w:hAnsi="Times New Roman" w:cs="Times New Roman"/>
          <w:sz w:val="24"/>
          <w:szCs w:val="24"/>
        </w:rPr>
        <w:t xml:space="preserve">  </w:t>
      </w:r>
    </w:p>
    <w:p w14:paraId="76CF6B6D" w14:textId="748F9947" w:rsidR="008A7329" w:rsidRPr="00CE26A6" w:rsidRDefault="005A1B91" w:rsidP="007914B8">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Odpady wielkogabarytowe, z</w:t>
      </w:r>
      <w:r w:rsidR="008A7329" w:rsidRPr="00CE26A6">
        <w:rPr>
          <w:rFonts w:ascii="Times New Roman" w:eastAsia="Calibri" w:hAnsi="Times New Roman" w:cs="Times New Roman"/>
          <w:sz w:val="24"/>
          <w:szCs w:val="24"/>
        </w:rPr>
        <w:t xml:space="preserve">użyty sprzęt  </w:t>
      </w:r>
      <w:r w:rsidR="008A7329">
        <w:rPr>
          <w:rFonts w:ascii="Times New Roman" w:eastAsia="Calibri" w:hAnsi="Times New Roman" w:cs="Times New Roman"/>
          <w:sz w:val="24"/>
          <w:szCs w:val="24"/>
        </w:rPr>
        <w:t xml:space="preserve">elektryczny i elektroniczny, </w:t>
      </w:r>
      <w:r w:rsidR="008A7329" w:rsidRPr="00CE26A6">
        <w:rPr>
          <w:rFonts w:ascii="Times New Roman" w:eastAsia="Calibri" w:hAnsi="Times New Roman" w:cs="Times New Roman"/>
          <w:sz w:val="24"/>
          <w:szCs w:val="24"/>
        </w:rPr>
        <w:t>opony</w:t>
      </w:r>
      <w:r w:rsidR="008A7329">
        <w:rPr>
          <w:rFonts w:ascii="Times New Roman" w:eastAsia="Calibri" w:hAnsi="Times New Roman" w:cs="Times New Roman"/>
          <w:sz w:val="24"/>
          <w:szCs w:val="24"/>
        </w:rPr>
        <w:t xml:space="preserve">, </w:t>
      </w:r>
      <w:r w:rsidR="00274922" w:rsidRPr="00274922">
        <w:rPr>
          <w:rFonts w:ascii="Times New Roman" w:eastAsia="Times New Roman" w:hAnsi="Times New Roman" w:cs="Times New Roman"/>
          <w:sz w:val="24"/>
          <w:szCs w:val="24"/>
          <w:lang w:eastAsia="pl-PL"/>
        </w:rPr>
        <w:t xml:space="preserve">tekstylia, </w:t>
      </w:r>
      <w:r w:rsidR="00274922" w:rsidRPr="00274922">
        <w:rPr>
          <w:rFonts w:ascii="Times New Roman" w:hAnsi="Times New Roman" w:cs="Times New Roman"/>
          <w:sz w:val="24"/>
          <w:szCs w:val="24"/>
        </w:rPr>
        <w:t xml:space="preserve">farby, tusze, </w:t>
      </w:r>
      <w:r w:rsidR="00426850">
        <w:rPr>
          <w:rFonts w:ascii="Times New Roman" w:hAnsi="Times New Roman" w:cs="Times New Roman"/>
          <w:sz w:val="24"/>
          <w:szCs w:val="24"/>
        </w:rPr>
        <w:t xml:space="preserve">żarówki, </w:t>
      </w:r>
      <w:r w:rsidR="00274922" w:rsidRPr="00274922">
        <w:rPr>
          <w:rFonts w:ascii="Times New Roman" w:hAnsi="Times New Roman" w:cs="Times New Roman"/>
          <w:sz w:val="24"/>
          <w:szCs w:val="24"/>
        </w:rPr>
        <w:t>farby drukarskie, kleje, lepiszcza, żywice</w:t>
      </w:r>
      <w:r w:rsidR="008A7329" w:rsidRPr="00CE26A6">
        <w:rPr>
          <w:rFonts w:ascii="Times New Roman" w:eastAsia="Times New Roman" w:hAnsi="Times New Roman" w:cs="Times New Roman"/>
          <w:sz w:val="24"/>
          <w:szCs w:val="24"/>
          <w:lang w:eastAsia="pl-PL"/>
        </w:rPr>
        <w:t>, odpady budowlano-remontowe</w:t>
      </w:r>
      <w:r>
        <w:rPr>
          <w:rFonts w:ascii="Times New Roman" w:eastAsia="Times New Roman" w:hAnsi="Times New Roman" w:cs="Times New Roman"/>
          <w:sz w:val="24"/>
          <w:szCs w:val="24"/>
          <w:lang w:eastAsia="pl-PL"/>
        </w:rPr>
        <w:br/>
      </w:r>
      <w:r w:rsidR="008A7329" w:rsidRPr="00CE26A6">
        <w:rPr>
          <w:rFonts w:ascii="Times New Roman" w:eastAsia="Times New Roman" w:hAnsi="Times New Roman" w:cs="Times New Roman"/>
          <w:sz w:val="24"/>
          <w:szCs w:val="24"/>
          <w:lang w:eastAsia="pl-PL"/>
        </w:rPr>
        <w:t>i rozbiórkowe</w:t>
      </w:r>
      <w:r w:rsidR="00CA5F40">
        <w:rPr>
          <w:rFonts w:ascii="Times New Roman" w:eastAsia="Times New Roman" w:hAnsi="Times New Roman" w:cs="Times New Roman"/>
          <w:sz w:val="24"/>
          <w:szCs w:val="24"/>
          <w:lang w:eastAsia="pl-PL"/>
        </w:rPr>
        <w:t>, styropian, popiół,</w:t>
      </w:r>
      <w:r w:rsidR="008A7329" w:rsidRPr="00CE26A6">
        <w:rPr>
          <w:rFonts w:ascii="Times New Roman" w:eastAsia="Times New Roman" w:hAnsi="Times New Roman" w:cs="Times New Roman"/>
          <w:sz w:val="24"/>
          <w:szCs w:val="24"/>
          <w:lang w:eastAsia="pl-PL"/>
        </w:rPr>
        <w:t xml:space="preserve"> pochodzące z drobnych remontów</w:t>
      </w:r>
      <w:r w:rsidR="008A7329">
        <w:rPr>
          <w:rFonts w:ascii="Times New Roman" w:eastAsia="Calibri" w:hAnsi="Times New Roman" w:cs="Times New Roman"/>
          <w:sz w:val="24"/>
          <w:szCs w:val="24"/>
        </w:rPr>
        <w:t xml:space="preserve"> przyjmowane były</w:t>
      </w:r>
      <w:r w:rsidR="00274922">
        <w:rPr>
          <w:rFonts w:ascii="Times New Roman" w:eastAsia="Calibri" w:hAnsi="Times New Roman" w:cs="Times New Roman"/>
          <w:sz w:val="24"/>
          <w:szCs w:val="24"/>
        </w:rPr>
        <w:t xml:space="preserve"> </w:t>
      </w:r>
      <w:r w:rsidR="008A7329" w:rsidRPr="00CE26A6">
        <w:rPr>
          <w:rFonts w:ascii="Times New Roman" w:eastAsia="Calibri" w:hAnsi="Times New Roman" w:cs="Times New Roman"/>
          <w:sz w:val="24"/>
          <w:szCs w:val="24"/>
        </w:rPr>
        <w:t>w Punkcie Selektywnej Zbiórki Odpadów Komunalnych</w:t>
      </w:r>
      <w:r w:rsidR="008A7329">
        <w:rPr>
          <w:rFonts w:ascii="Times New Roman" w:eastAsia="Calibri" w:hAnsi="Times New Roman" w:cs="Times New Roman"/>
          <w:sz w:val="24"/>
          <w:szCs w:val="24"/>
        </w:rPr>
        <w:t xml:space="preserve"> (PSZOK)</w:t>
      </w:r>
      <w:r w:rsidR="008A7329" w:rsidRPr="00CE26A6">
        <w:rPr>
          <w:rFonts w:ascii="Times New Roman" w:eastAsia="Calibri" w:hAnsi="Times New Roman" w:cs="Times New Roman"/>
          <w:sz w:val="24"/>
          <w:szCs w:val="24"/>
        </w:rPr>
        <w:t xml:space="preserve">, który zlokalizowany jest </w:t>
      </w:r>
      <w:r w:rsidR="008A7329">
        <w:rPr>
          <w:rFonts w:ascii="Times New Roman" w:eastAsia="Calibri" w:hAnsi="Times New Roman" w:cs="Times New Roman"/>
          <w:sz w:val="24"/>
          <w:szCs w:val="24"/>
        </w:rPr>
        <w:t xml:space="preserve">na terenie oczyszczalni ścieków </w:t>
      </w:r>
      <w:r w:rsidR="008A7329" w:rsidRPr="00CE26A6">
        <w:rPr>
          <w:rFonts w:ascii="Times New Roman" w:eastAsia="Calibri" w:hAnsi="Times New Roman" w:cs="Times New Roman"/>
          <w:sz w:val="24"/>
          <w:szCs w:val="24"/>
        </w:rPr>
        <w:t>w Zarszynie</w:t>
      </w:r>
      <w:r w:rsidR="008A7329">
        <w:rPr>
          <w:rFonts w:ascii="Times New Roman" w:eastAsia="Calibri" w:hAnsi="Times New Roman" w:cs="Times New Roman"/>
          <w:sz w:val="24"/>
          <w:szCs w:val="24"/>
        </w:rPr>
        <w:t xml:space="preserve"> ul. Cicha 21</w:t>
      </w:r>
      <w:r w:rsidR="008A7329" w:rsidRPr="00CE26A6">
        <w:rPr>
          <w:rFonts w:ascii="Times New Roman" w:eastAsia="Calibri" w:hAnsi="Times New Roman" w:cs="Times New Roman"/>
          <w:sz w:val="24"/>
          <w:szCs w:val="24"/>
        </w:rPr>
        <w:t xml:space="preserve">. </w:t>
      </w:r>
    </w:p>
    <w:p w14:paraId="0E5931A8" w14:textId="77777777" w:rsidR="008A7329" w:rsidRDefault="008A7329" w:rsidP="007914B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Zużyte baterie zbierane były w PSZOK oraz</w:t>
      </w:r>
      <w:r w:rsidRPr="00CE26A6">
        <w:rPr>
          <w:rFonts w:ascii="Times New Roman" w:eastAsia="Calibri" w:hAnsi="Times New Roman" w:cs="Times New Roman"/>
          <w:sz w:val="24"/>
          <w:szCs w:val="24"/>
        </w:rPr>
        <w:t xml:space="preserve"> w specjalistycznych pojemnikach </w:t>
      </w:r>
      <w:r>
        <w:rPr>
          <w:rFonts w:ascii="Times New Roman" w:eastAsia="Calibri" w:hAnsi="Times New Roman" w:cs="Times New Roman"/>
          <w:sz w:val="24"/>
          <w:szCs w:val="24"/>
        </w:rPr>
        <w:br/>
      </w:r>
      <w:r w:rsidRPr="00CE26A6">
        <w:rPr>
          <w:rFonts w:ascii="Times New Roman" w:eastAsia="Calibri" w:hAnsi="Times New Roman" w:cs="Times New Roman"/>
          <w:sz w:val="24"/>
          <w:szCs w:val="24"/>
        </w:rPr>
        <w:t>w placówkach oświatowych oraz Urzędzie  Gminy w Zarszynie.</w:t>
      </w:r>
    </w:p>
    <w:p w14:paraId="0ED2B3A8" w14:textId="77777777" w:rsidR="003042BD" w:rsidRPr="00CE26A6" w:rsidRDefault="003042BD" w:rsidP="007914B8">
      <w:pPr>
        <w:spacing w:after="200" w:line="36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Przeterminowane leki zbierane były</w:t>
      </w:r>
      <w:r w:rsidRPr="00CE26A6">
        <w:rPr>
          <w:rFonts w:ascii="Times New Roman" w:eastAsia="Calibri" w:hAnsi="Times New Roman" w:cs="Times New Roman"/>
          <w:sz w:val="24"/>
          <w:szCs w:val="24"/>
        </w:rPr>
        <w:t xml:space="preserve"> w specjalistycznych pojemnikach zlokalizowanych </w:t>
      </w:r>
      <w:r w:rsidRPr="00CE26A6">
        <w:rPr>
          <w:rFonts w:ascii="Times New Roman" w:eastAsia="Calibri" w:hAnsi="Times New Roman" w:cs="Times New Roman"/>
          <w:sz w:val="24"/>
          <w:szCs w:val="24"/>
        </w:rPr>
        <w:br/>
        <w:t xml:space="preserve">w czterech aptekach </w:t>
      </w:r>
      <w:r>
        <w:rPr>
          <w:rFonts w:ascii="Times New Roman" w:eastAsia="Calibri" w:hAnsi="Times New Roman" w:cs="Times New Roman"/>
          <w:sz w:val="24"/>
          <w:szCs w:val="24"/>
        </w:rPr>
        <w:t>na terenie Gminy Zarszyn</w:t>
      </w:r>
      <w:r w:rsidRPr="00CE26A6">
        <w:rPr>
          <w:rFonts w:ascii="Times New Roman" w:eastAsia="Calibri" w:hAnsi="Times New Roman" w:cs="Times New Roman"/>
          <w:sz w:val="24"/>
          <w:szCs w:val="24"/>
        </w:rPr>
        <w:t>:</w:t>
      </w:r>
    </w:p>
    <w:p w14:paraId="4442DB4B" w14:textId="77777777" w:rsidR="003042BD" w:rsidRPr="00CE26A6" w:rsidRDefault="003042BD" w:rsidP="007914B8">
      <w:pPr>
        <w:numPr>
          <w:ilvl w:val="0"/>
          <w:numId w:val="1"/>
        </w:numPr>
        <w:spacing w:after="200" w:line="360" w:lineRule="auto"/>
        <w:contextualSpacing/>
        <w:jc w:val="both"/>
        <w:rPr>
          <w:rFonts w:ascii="Times New Roman" w:eastAsia="Calibri" w:hAnsi="Times New Roman" w:cs="Times New Roman"/>
          <w:sz w:val="24"/>
          <w:szCs w:val="24"/>
        </w:rPr>
      </w:pPr>
      <w:r w:rsidRPr="00CE26A6">
        <w:rPr>
          <w:rFonts w:ascii="Times New Roman" w:eastAsia="Calibri" w:hAnsi="Times New Roman" w:cs="Times New Roman"/>
          <w:sz w:val="24"/>
          <w:szCs w:val="24"/>
        </w:rPr>
        <w:t>Apteka „ Omega” EU-OMEGA Sp. z o.o.  w Zarszynie ul. Bieszczadzka 134</w:t>
      </w:r>
      <w:r>
        <w:rPr>
          <w:rFonts w:ascii="Times New Roman" w:eastAsia="Calibri" w:hAnsi="Times New Roman" w:cs="Times New Roman"/>
          <w:sz w:val="24"/>
          <w:szCs w:val="24"/>
        </w:rPr>
        <w:t>,</w:t>
      </w:r>
    </w:p>
    <w:p w14:paraId="53E3ACFA" w14:textId="0564978A" w:rsidR="003042BD" w:rsidRPr="00CE26A6" w:rsidRDefault="003042BD" w:rsidP="007914B8">
      <w:pPr>
        <w:numPr>
          <w:ilvl w:val="0"/>
          <w:numId w:val="1"/>
        </w:numPr>
        <w:spacing w:after="200" w:line="360" w:lineRule="auto"/>
        <w:contextualSpacing/>
        <w:jc w:val="both"/>
        <w:rPr>
          <w:rFonts w:ascii="Times New Roman" w:eastAsia="Calibri" w:hAnsi="Times New Roman" w:cs="Times New Roman"/>
          <w:sz w:val="24"/>
          <w:szCs w:val="24"/>
        </w:rPr>
      </w:pPr>
      <w:r w:rsidRPr="00CE26A6">
        <w:rPr>
          <w:rFonts w:ascii="Times New Roman" w:eastAsia="Calibri" w:hAnsi="Times New Roman" w:cs="Times New Roman"/>
          <w:sz w:val="24"/>
          <w:szCs w:val="24"/>
        </w:rPr>
        <w:t>Werbena-Bis Waldemar Wijaszka Punkt Apteczny Jaćmier</w:t>
      </w:r>
      <w:r w:rsidR="0055066F">
        <w:rPr>
          <w:rFonts w:ascii="Times New Roman" w:eastAsia="Calibri" w:hAnsi="Times New Roman" w:cs="Times New Roman"/>
          <w:sz w:val="24"/>
          <w:szCs w:val="24"/>
        </w:rPr>
        <w:t>z, ul. Rynek 2</w:t>
      </w:r>
      <w:r w:rsidRPr="00CE26A6">
        <w:rPr>
          <w:rFonts w:ascii="Times New Roman" w:eastAsia="Calibri" w:hAnsi="Times New Roman" w:cs="Times New Roman"/>
          <w:sz w:val="24"/>
          <w:szCs w:val="24"/>
        </w:rPr>
        <w:t>,</w:t>
      </w:r>
    </w:p>
    <w:p w14:paraId="606FDFC4" w14:textId="77777777" w:rsidR="003042BD" w:rsidRPr="00CE26A6" w:rsidRDefault="003042BD" w:rsidP="007914B8">
      <w:pPr>
        <w:numPr>
          <w:ilvl w:val="0"/>
          <w:numId w:val="1"/>
        </w:num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Punkt Apteczny w</w:t>
      </w:r>
      <w:r w:rsidRPr="00CE26A6">
        <w:rPr>
          <w:rFonts w:ascii="Times New Roman" w:eastAsia="Calibri" w:hAnsi="Times New Roman" w:cs="Times New Roman"/>
          <w:sz w:val="24"/>
          <w:szCs w:val="24"/>
        </w:rPr>
        <w:t xml:space="preserve"> Długie</w:t>
      </w:r>
      <w:r>
        <w:rPr>
          <w:rFonts w:ascii="Times New Roman" w:eastAsia="Calibri" w:hAnsi="Times New Roman" w:cs="Times New Roman"/>
          <w:sz w:val="24"/>
          <w:szCs w:val="24"/>
        </w:rPr>
        <w:t>m, ul. Sanocka 147</w:t>
      </w:r>
      <w:r w:rsidRPr="00CE26A6">
        <w:rPr>
          <w:rFonts w:ascii="Times New Roman" w:eastAsia="Calibri" w:hAnsi="Times New Roman" w:cs="Times New Roman"/>
          <w:sz w:val="24"/>
          <w:szCs w:val="24"/>
        </w:rPr>
        <w:t>,</w:t>
      </w:r>
    </w:p>
    <w:p w14:paraId="3EE84017" w14:textId="77777777" w:rsidR="003042BD" w:rsidRPr="00CE26A6" w:rsidRDefault="003042BD" w:rsidP="007914B8">
      <w:pPr>
        <w:numPr>
          <w:ilvl w:val="0"/>
          <w:numId w:val="1"/>
        </w:numPr>
        <w:spacing w:after="200" w:line="360" w:lineRule="auto"/>
        <w:contextualSpacing/>
        <w:jc w:val="both"/>
        <w:rPr>
          <w:rFonts w:ascii="Times New Roman" w:eastAsia="Calibri" w:hAnsi="Times New Roman" w:cs="Times New Roman"/>
          <w:sz w:val="24"/>
          <w:szCs w:val="24"/>
        </w:rPr>
      </w:pPr>
      <w:r w:rsidRPr="00CE26A6">
        <w:rPr>
          <w:rFonts w:ascii="Times New Roman" w:eastAsia="Calibri" w:hAnsi="Times New Roman" w:cs="Times New Roman"/>
          <w:sz w:val="24"/>
          <w:szCs w:val="24"/>
        </w:rPr>
        <w:t>Punkt Apteczny Nowosielce,  ul. Heleny Gniewosz 85.</w:t>
      </w:r>
    </w:p>
    <w:p w14:paraId="6EEF7CAF" w14:textId="77777777" w:rsidR="003042BD" w:rsidRDefault="003042BD" w:rsidP="007914B8">
      <w:pPr>
        <w:spacing w:after="0" w:line="360" w:lineRule="auto"/>
        <w:jc w:val="both"/>
        <w:rPr>
          <w:rFonts w:ascii="Times New Roman" w:eastAsia="Times New Roman" w:hAnsi="Times New Roman" w:cs="Times New Roman"/>
          <w:sz w:val="24"/>
          <w:szCs w:val="24"/>
          <w:lang w:eastAsia="pl-PL"/>
        </w:rPr>
      </w:pPr>
    </w:p>
    <w:p w14:paraId="748F269A" w14:textId="116DF1E0" w:rsidR="002D1A0D" w:rsidRPr="007D2089" w:rsidRDefault="002D1A0D" w:rsidP="007914B8">
      <w:pPr>
        <w:spacing w:after="0" w:line="360" w:lineRule="auto"/>
        <w:jc w:val="both"/>
        <w:rPr>
          <w:rFonts w:ascii="Times New Roman" w:hAnsi="Times New Roman" w:cs="Times New Roman"/>
          <w:sz w:val="24"/>
          <w:szCs w:val="24"/>
        </w:rPr>
      </w:pPr>
      <w:r w:rsidRPr="007D2089">
        <w:rPr>
          <w:rFonts w:ascii="Times New Roman" w:eastAsia="Times New Roman" w:hAnsi="Times New Roman" w:cs="Times New Roman"/>
          <w:sz w:val="24"/>
          <w:szCs w:val="24"/>
          <w:lang w:eastAsia="pl-PL"/>
        </w:rPr>
        <w:t xml:space="preserve">Gmina Zarszyn nie ma możliwości przetwarzania </w:t>
      </w:r>
      <w:r w:rsidRPr="007D2089">
        <w:rPr>
          <w:rFonts w:ascii="Times New Roman" w:hAnsi="Times New Roman" w:cs="Times New Roman"/>
          <w:sz w:val="24"/>
          <w:szCs w:val="24"/>
        </w:rPr>
        <w:t>odpadów niesegregowanych, bioodpadów st</w:t>
      </w:r>
      <w:r w:rsidR="009E291A" w:rsidRPr="007D2089">
        <w:rPr>
          <w:rFonts w:ascii="Times New Roman" w:hAnsi="Times New Roman" w:cs="Times New Roman"/>
          <w:sz w:val="24"/>
          <w:szCs w:val="24"/>
        </w:rPr>
        <w:t>anowiących odpady komunalne,</w:t>
      </w:r>
      <w:r w:rsidRPr="007D2089">
        <w:rPr>
          <w:rFonts w:ascii="Times New Roman" w:hAnsi="Times New Roman" w:cs="Times New Roman"/>
          <w:sz w:val="24"/>
          <w:szCs w:val="24"/>
        </w:rPr>
        <w:t xml:space="preserve"> pozostałości z sortowania odpadów komunalnych</w:t>
      </w:r>
      <w:r w:rsidR="009E291A" w:rsidRPr="007D2089">
        <w:rPr>
          <w:rFonts w:ascii="Times New Roman" w:hAnsi="Times New Roman" w:cs="Times New Roman"/>
          <w:sz w:val="24"/>
          <w:szCs w:val="24"/>
        </w:rPr>
        <w:t xml:space="preserve"> oraz odpadów selektywnie zebranych,</w:t>
      </w:r>
      <w:r w:rsidRPr="007D2089">
        <w:rPr>
          <w:rFonts w:ascii="Times New Roman" w:hAnsi="Times New Roman" w:cs="Times New Roman"/>
          <w:sz w:val="24"/>
          <w:szCs w:val="24"/>
        </w:rPr>
        <w:t xml:space="preserve"> </w:t>
      </w:r>
      <w:r w:rsidR="00B84A2D" w:rsidRPr="007D2089">
        <w:rPr>
          <w:rFonts w:ascii="Times New Roman" w:hAnsi="Times New Roman" w:cs="Times New Roman"/>
          <w:sz w:val="24"/>
          <w:szCs w:val="24"/>
        </w:rPr>
        <w:t>dlatego też tego rodzaju odpady przekazane zostały zgodnie z zawartym Porozumieniem mię</w:t>
      </w:r>
      <w:r w:rsidR="009F334B" w:rsidRPr="007D2089">
        <w:rPr>
          <w:rFonts w:ascii="Times New Roman" w:hAnsi="Times New Roman" w:cs="Times New Roman"/>
          <w:sz w:val="24"/>
          <w:szCs w:val="24"/>
        </w:rPr>
        <w:t>dzygminnym</w:t>
      </w:r>
      <w:r w:rsidR="009E291A" w:rsidRPr="007D2089">
        <w:rPr>
          <w:rFonts w:ascii="Times New Roman" w:hAnsi="Times New Roman" w:cs="Times New Roman"/>
          <w:sz w:val="24"/>
          <w:szCs w:val="24"/>
        </w:rPr>
        <w:t>,</w:t>
      </w:r>
      <w:r w:rsidR="009F334B" w:rsidRPr="007D2089">
        <w:rPr>
          <w:rFonts w:ascii="Times New Roman" w:hAnsi="Times New Roman" w:cs="Times New Roman"/>
          <w:sz w:val="24"/>
          <w:szCs w:val="24"/>
        </w:rPr>
        <w:t xml:space="preserve"> w sprawie powierzenia Gminie Miasto Krosno wybranego zakresu zadania utrzymania czystości i porządku w gminie</w:t>
      </w:r>
      <w:r w:rsidR="009E291A" w:rsidRPr="007D2089">
        <w:rPr>
          <w:rFonts w:ascii="Times New Roman" w:hAnsi="Times New Roman" w:cs="Times New Roman"/>
          <w:sz w:val="24"/>
          <w:szCs w:val="24"/>
        </w:rPr>
        <w:t>,</w:t>
      </w:r>
      <w:r w:rsidR="009F334B" w:rsidRPr="007D2089">
        <w:rPr>
          <w:rFonts w:ascii="Times New Roman" w:hAnsi="Times New Roman" w:cs="Times New Roman"/>
          <w:sz w:val="24"/>
          <w:szCs w:val="24"/>
        </w:rPr>
        <w:t xml:space="preserve"> </w:t>
      </w:r>
      <w:r w:rsidR="009F334B" w:rsidRPr="004759AF">
        <w:rPr>
          <w:rFonts w:ascii="Times New Roman" w:hAnsi="Times New Roman" w:cs="Times New Roman"/>
          <w:sz w:val="24"/>
          <w:szCs w:val="24"/>
        </w:rPr>
        <w:t xml:space="preserve">do </w:t>
      </w:r>
      <w:r w:rsidR="0055066F">
        <w:rPr>
          <w:rFonts w:ascii="Times New Roman" w:hAnsi="Times New Roman" w:cs="Times New Roman"/>
          <w:sz w:val="24"/>
          <w:szCs w:val="24"/>
        </w:rPr>
        <w:t>s</w:t>
      </w:r>
      <w:r w:rsidR="004759AF" w:rsidRPr="004759AF">
        <w:rPr>
          <w:rFonts w:ascii="Times New Roman" w:hAnsi="Times New Roman" w:cs="Times New Roman"/>
          <w:sz w:val="24"/>
          <w:szCs w:val="24"/>
        </w:rPr>
        <w:t>ortowni odpadów komunalnych zmieszanych i z selektywnej zbiórki, kompostowni oraz składowisk</w:t>
      </w:r>
      <w:r w:rsidR="004759AF">
        <w:rPr>
          <w:rFonts w:ascii="Times New Roman" w:hAnsi="Times New Roman" w:cs="Times New Roman"/>
          <w:sz w:val="24"/>
          <w:szCs w:val="24"/>
        </w:rPr>
        <w:t>a</w:t>
      </w:r>
      <w:r w:rsidR="009F334B" w:rsidRPr="007D2089">
        <w:rPr>
          <w:rFonts w:ascii="Times New Roman" w:hAnsi="Times New Roman" w:cs="Times New Roman"/>
          <w:sz w:val="24"/>
          <w:szCs w:val="24"/>
        </w:rPr>
        <w:t xml:space="preserve"> w</w:t>
      </w:r>
      <w:r w:rsidR="0085668A" w:rsidRPr="007D2089">
        <w:rPr>
          <w:rFonts w:ascii="Times New Roman" w:hAnsi="Times New Roman" w:cs="Times New Roman"/>
          <w:sz w:val="24"/>
          <w:szCs w:val="24"/>
        </w:rPr>
        <w:t xml:space="preserve"> Krośnie ul. Białobrzeska 108.</w:t>
      </w:r>
    </w:p>
    <w:p w14:paraId="32C8EAD7" w14:textId="77777777" w:rsidR="009A20F4" w:rsidRDefault="009A20F4" w:rsidP="007914B8">
      <w:pPr>
        <w:spacing w:after="0" w:line="360" w:lineRule="auto"/>
        <w:jc w:val="both"/>
        <w:rPr>
          <w:rFonts w:ascii="Times New Roman" w:eastAsia="Times New Roman" w:hAnsi="Times New Roman" w:cs="Times New Roman"/>
          <w:sz w:val="24"/>
          <w:szCs w:val="24"/>
          <w:lang w:eastAsia="pl-PL"/>
        </w:rPr>
      </w:pPr>
    </w:p>
    <w:p w14:paraId="60E60E8C" w14:textId="77777777" w:rsidR="003A20DC" w:rsidRPr="003A20DC" w:rsidRDefault="003A20DC" w:rsidP="007914B8">
      <w:pPr>
        <w:spacing w:after="0" w:line="360" w:lineRule="auto"/>
        <w:jc w:val="both"/>
        <w:rPr>
          <w:rFonts w:ascii="Times New Roman" w:eastAsia="Times New Roman" w:hAnsi="Times New Roman" w:cs="Times New Roman"/>
          <w:b/>
          <w:sz w:val="24"/>
          <w:szCs w:val="24"/>
          <w:lang w:eastAsia="pl-PL"/>
        </w:rPr>
      </w:pPr>
      <w:r w:rsidRPr="003A20DC">
        <w:rPr>
          <w:rFonts w:ascii="Times New Roman" w:eastAsia="Times New Roman" w:hAnsi="Times New Roman" w:cs="Times New Roman"/>
          <w:b/>
          <w:sz w:val="24"/>
          <w:szCs w:val="24"/>
          <w:lang w:eastAsia="pl-PL"/>
        </w:rPr>
        <w:lastRenderedPageBreak/>
        <w:t xml:space="preserve">Koszty poniesione w związku z odbieraniem, odzyskiem, recyklingiem </w:t>
      </w:r>
      <w:r w:rsidRPr="003A20DC">
        <w:rPr>
          <w:rFonts w:ascii="Times New Roman" w:eastAsia="Times New Roman" w:hAnsi="Times New Roman" w:cs="Times New Roman"/>
          <w:b/>
          <w:sz w:val="24"/>
          <w:szCs w:val="24"/>
          <w:lang w:eastAsia="pl-PL"/>
        </w:rPr>
        <w:br/>
        <w:t>i unieszkodliwianiem odpadów komunalnych</w:t>
      </w:r>
      <w:r w:rsidRPr="003A20DC">
        <w:rPr>
          <w:rFonts w:ascii="Times New Roman" w:hAnsi="Times New Roman"/>
          <w:b/>
          <w:sz w:val="24"/>
          <w:szCs w:val="24"/>
        </w:rPr>
        <w:tab/>
      </w:r>
    </w:p>
    <w:p w14:paraId="74C905E5" w14:textId="77777777" w:rsidR="004F0461" w:rsidRDefault="004F0461" w:rsidP="007914B8">
      <w:pPr>
        <w:autoSpaceDE w:val="0"/>
        <w:autoSpaceDN w:val="0"/>
        <w:adjustRightInd w:val="0"/>
        <w:spacing w:after="0" w:line="360" w:lineRule="auto"/>
        <w:jc w:val="both"/>
        <w:rPr>
          <w:rFonts w:ascii="Times New Roman" w:hAnsi="Times New Roman"/>
          <w:sz w:val="24"/>
          <w:szCs w:val="24"/>
        </w:rPr>
      </w:pPr>
    </w:p>
    <w:p w14:paraId="5EF417C1" w14:textId="77777777" w:rsidR="00FF6E16" w:rsidRPr="00404003" w:rsidRDefault="00FF6E16" w:rsidP="007914B8">
      <w:pPr>
        <w:autoSpaceDE w:val="0"/>
        <w:autoSpaceDN w:val="0"/>
        <w:adjustRightInd w:val="0"/>
        <w:spacing w:after="0" w:line="360" w:lineRule="auto"/>
        <w:jc w:val="both"/>
        <w:rPr>
          <w:rFonts w:ascii="Times New Roman" w:hAnsi="Times New Roman"/>
          <w:sz w:val="24"/>
          <w:szCs w:val="24"/>
        </w:rPr>
      </w:pPr>
      <w:r w:rsidRPr="00404003">
        <w:rPr>
          <w:rFonts w:ascii="Times New Roman" w:hAnsi="Times New Roman"/>
          <w:sz w:val="24"/>
          <w:szCs w:val="24"/>
        </w:rPr>
        <w:t xml:space="preserve">Koszty funkcjonowania systemu gospodarowania odpadami komunalnymi pokrywane były ze środków pochodzących z opłat za gospodarowanie odpadami komunalnymi, uiszczanych </w:t>
      </w:r>
      <w:r>
        <w:rPr>
          <w:rFonts w:ascii="Times New Roman" w:hAnsi="Times New Roman"/>
          <w:sz w:val="24"/>
          <w:szCs w:val="24"/>
        </w:rPr>
        <w:t>przez właścicieli nieruchomości,</w:t>
      </w:r>
    </w:p>
    <w:p w14:paraId="554020CD" w14:textId="77777777" w:rsidR="003A20DC" w:rsidRDefault="003A20DC" w:rsidP="007914B8">
      <w:pPr>
        <w:autoSpaceDE w:val="0"/>
        <w:autoSpaceDN w:val="0"/>
        <w:adjustRightInd w:val="0"/>
        <w:spacing w:after="0" w:line="360" w:lineRule="auto"/>
        <w:jc w:val="both"/>
        <w:rPr>
          <w:rFonts w:ascii="Times New Roman" w:eastAsia="Times New Roman" w:hAnsi="Times New Roman"/>
          <w:sz w:val="24"/>
          <w:szCs w:val="24"/>
          <w:lang w:eastAsia="pl-PL"/>
        </w:rPr>
      </w:pPr>
    </w:p>
    <w:p w14:paraId="18374293" w14:textId="77777777" w:rsidR="00FF6E16" w:rsidRPr="00404003" w:rsidRDefault="00FF6E16" w:rsidP="007914B8">
      <w:pPr>
        <w:autoSpaceDE w:val="0"/>
        <w:autoSpaceDN w:val="0"/>
        <w:adjustRightInd w:val="0"/>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 pobranych opłat </w:t>
      </w:r>
      <w:r w:rsidRPr="00404003">
        <w:rPr>
          <w:rFonts w:ascii="Times New Roman" w:eastAsia="Times New Roman" w:hAnsi="Times New Roman"/>
          <w:sz w:val="24"/>
          <w:szCs w:val="24"/>
          <w:lang w:eastAsia="pl-PL"/>
        </w:rPr>
        <w:t xml:space="preserve"> gmina pokrywa koszty funkcjonowania systemu gospodarowania odpadami ko</w:t>
      </w:r>
      <w:r>
        <w:rPr>
          <w:rFonts w:ascii="Times New Roman" w:eastAsia="Times New Roman" w:hAnsi="Times New Roman"/>
          <w:sz w:val="24"/>
          <w:szCs w:val="24"/>
          <w:lang w:eastAsia="pl-PL"/>
        </w:rPr>
        <w:t>munalnymi obejmujące</w:t>
      </w:r>
      <w:r w:rsidRPr="00404003">
        <w:rPr>
          <w:rFonts w:ascii="Times New Roman" w:eastAsia="Times New Roman" w:hAnsi="Times New Roman"/>
          <w:sz w:val="24"/>
          <w:szCs w:val="24"/>
          <w:lang w:eastAsia="pl-PL"/>
        </w:rPr>
        <w:t>:</w:t>
      </w:r>
    </w:p>
    <w:p w14:paraId="1B01BCAC" w14:textId="77777777" w:rsidR="00FF6E16" w:rsidRPr="00404003" w:rsidRDefault="00FF6E16" w:rsidP="007914B8">
      <w:pPr>
        <w:numPr>
          <w:ilvl w:val="0"/>
          <w:numId w:val="2"/>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odbieranie, transport, zbieranie, odzysk i unieszkodliwianie</w:t>
      </w:r>
      <w:r w:rsidR="00CF0BA9">
        <w:rPr>
          <w:rFonts w:ascii="Times New Roman" w:eastAsia="Times New Roman" w:hAnsi="Times New Roman"/>
          <w:sz w:val="24"/>
          <w:szCs w:val="24"/>
          <w:lang w:eastAsia="pl-PL"/>
        </w:rPr>
        <w:t xml:space="preserve"> odpadów</w:t>
      </w:r>
      <w:r w:rsidRPr="00404003">
        <w:rPr>
          <w:rFonts w:ascii="Times New Roman" w:eastAsia="Times New Roman" w:hAnsi="Times New Roman"/>
          <w:sz w:val="24"/>
          <w:szCs w:val="24"/>
          <w:lang w:eastAsia="pl-PL"/>
        </w:rPr>
        <w:t xml:space="preserve"> komunalnych;</w:t>
      </w:r>
    </w:p>
    <w:p w14:paraId="2CAFDFF6" w14:textId="77777777" w:rsidR="00FF6E16" w:rsidRPr="00404003" w:rsidRDefault="00FF6E16" w:rsidP="007914B8">
      <w:pPr>
        <w:numPr>
          <w:ilvl w:val="0"/>
          <w:numId w:val="2"/>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tworzenie i utrzymanie</w:t>
      </w:r>
      <w:r w:rsidRPr="00404003">
        <w:rPr>
          <w:rFonts w:ascii="Times New Roman" w:eastAsia="Times New Roman" w:hAnsi="Times New Roman"/>
          <w:sz w:val="24"/>
          <w:szCs w:val="24"/>
          <w:lang w:eastAsia="pl-PL"/>
        </w:rPr>
        <w:t xml:space="preserve"> punktów selektywnego zbierania odpadów komunalnych;</w:t>
      </w:r>
    </w:p>
    <w:p w14:paraId="722FB329" w14:textId="77777777" w:rsidR="00FF6E16" w:rsidRPr="00404003" w:rsidRDefault="00FF6E16" w:rsidP="007914B8">
      <w:pPr>
        <w:numPr>
          <w:ilvl w:val="0"/>
          <w:numId w:val="2"/>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obsługę</w:t>
      </w:r>
      <w:r w:rsidRPr="00404003">
        <w:rPr>
          <w:rFonts w:ascii="Times New Roman" w:eastAsia="Times New Roman" w:hAnsi="Times New Roman"/>
          <w:sz w:val="24"/>
          <w:szCs w:val="24"/>
          <w:lang w:eastAsia="pl-PL"/>
        </w:rPr>
        <w:t xml:space="preserve"> admi</w:t>
      </w:r>
      <w:r>
        <w:rPr>
          <w:rFonts w:ascii="Times New Roman" w:eastAsia="Times New Roman" w:hAnsi="Times New Roman"/>
          <w:sz w:val="24"/>
          <w:szCs w:val="24"/>
          <w:lang w:eastAsia="pl-PL"/>
        </w:rPr>
        <w:t>nistracyjną</w:t>
      </w:r>
      <w:r w:rsidRPr="00404003">
        <w:rPr>
          <w:rFonts w:ascii="Times New Roman" w:eastAsia="Times New Roman" w:hAnsi="Times New Roman"/>
          <w:sz w:val="24"/>
          <w:szCs w:val="24"/>
          <w:lang w:eastAsia="pl-PL"/>
        </w:rPr>
        <w:t xml:space="preserve"> tego systemu;</w:t>
      </w:r>
    </w:p>
    <w:p w14:paraId="02049B52" w14:textId="0389DBE7" w:rsidR="007914B8" w:rsidRDefault="00FF6E16" w:rsidP="007914B8">
      <w:pPr>
        <w:numPr>
          <w:ilvl w:val="0"/>
          <w:numId w:val="2"/>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edukacj</w:t>
      </w:r>
      <w:r w:rsidR="0055066F">
        <w:rPr>
          <w:rFonts w:ascii="Times New Roman" w:eastAsia="Times New Roman" w:hAnsi="Times New Roman"/>
          <w:sz w:val="24"/>
          <w:szCs w:val="24"/>
          <w:lang w:eastAsia="pl-PL"/>
        </w:rPr>
        <w:t>ę</w:t>
      </w:r>
      <w:r>
        <w:rPr>
          <w:rFonts w:ascii="Times New Roman" w:eastAsia="Times New Roman" w:hAnsi="Times New Roman"/>
          <w:sz w:val="24"/>
          <w:szCs w:val="24"/>
          <w:lang w:eastAsia="pl-PL"/>
        </w:rPr>
        <w:t xml:space="preserve"> ekologiczną</w:t>
      </w:r>
      <w:r w:rsidRPr="00404003">
        <w:rPr>
          <w:rFonts w:ascii="Times New Roman" w:eastAsia="Times New Roman" w:hAnsi="Times New Roman"/>
          <w:sz w:val="24"/>
          <w:szCs w:val="24"/>
          <w:lang w:eastAsia="pl-PL"/>
        </w:rPr>
        <w:t xml:space="preserve"> w zakresie prawi</w:t>
      </w:r>
      <w:r w:rsidR="00CF0BA9">
        <w:rPr>
          <w:rFonts w:ascii="Times New Roman" w:eastAsia="Times New Roman" w:hAnsi="Times New Roman"/>
          <w:sz w:val="24"/>
          <w:szCs w:val="24"/>
          <w:lang w:eastAsia="pl-PL"/>
        </w:rPr>
        <w:t xml:space="preserve">dłowego postępowania z odpadami </w:t>
      </w:r>
      <w:r w:rsidR="00F237DC">
        <w:rPr>
          <w:rFonts w:ascii="Times New Roman" w:eastAsia="Times New Roman" w:hAnsi="Times New Roman"/>
          <w:sz w:val="24"/>
          <w:szCs w:val="24"/>
          <w:lang w:eastAsia="pl-PL"/>
        </w:rPr>
        <w:t>komunalnymi.</w:t>
      </w:r>
    </w:p>
    <w:p w14:paraId="4830509D" w14:textId="77777777" w:rsidR="007914B8" w:rsidRDefault="007914B8" w:rsidP="007914B8">
      <w:pPr>
        <w:spacing w:after="0" w:line="360" w:lineRule="auto"/>
        <w:ind w:left="360"/>
        <w:jc w:val="both"/>
        <w:rPr>
          <w:rFonts w:ascii="Times New Roman" w:eastAsia="Times New Roman" w:hAnsi="Times New Roman"/>
          <w:sz w:val="24"/>
          <w:szCs w:val="24"/>
          <w:lang w:eastAsia="pl-PL"/>
        </w:rPr>
      </w:pPr>
    </w:p>
    <w:p w14:paraId="2AF92116" w14:textId="05C741B4" w:rsidR="00FF6E16" w:rsidRPr="00F237DC" w:rsidRDefault="00FF6E16" w:rsidP="007914B8">
      <w:pPr>
        <w:spacing w:after="0" w:line="360" w:lineRule="auto"/>
        <w:ind w:left="360"/>
        <w:jc w:val="both"/>
        <w:rPr>
          <w:rFonts w:ascii="Times New Roman" w:eastAsia="Times New Roman" w:hAnsi="Times New Roman"/>
          <w:sz w:val="24"/>
          <w:szCs w:val="24"/>
          <w:lang w:eastAsia="pl-PL"/>
        </w:rPr>
      </w:pPr>
      <w:r w:rsidRPr="00F237DC">
        <w:rPr>
          <w:rFonts w:ascii="Times New Roman" w:hAnsi="Times New Roman"/>
          <w:sz w:val="24"/>
          <w:szCs w:val="24"/>
        </w:rPr>
        <w:t>Zestawienie kosztów utrzymania gminnego systemu gospodarki odpadami komunalnymi za rok 20</w:t>
      </w:r>
      <w:r w:rsidR="00FF4CAC" w:rsidRPr="00F237DC">
        <w:rPr>
          <w:rFonts w:ascii="Times New Roman" w:hAnsi="Times New Roman"/>
          <w:sz w:val="24"/>
          <w:szCs w:val="24"/>
        </w:rPr>
        <w:t>2</w:t>
      </w:r>
      <w:r w:rsidR="004759AF">
        <w:rPr>
          <w:rFonts w:ascii="Times New Roman" w:hAnsi="Times New Roman"/>
          <w:sz w:val="24"/>
          <w:szCs w:val="24"/>
        </w:rPr>
        <w:t>3</w:t>
      </w:r>
      <w:r w:rsidRPr="00F237DC">
        <w:rPr>
          <w:rFonts w:ascii="Times New Roman" w:hAnsi="Times New Roman"/>
          <w:sz w:val="24"/>
          <w:szCs w:val="24"/>
        </w:rPr>
        <w:t xml:space="preserve"> </w:t>
      </w:r>
      <w:r w:rsidRPr="00F237DC">
        <w:rPr>
          <w:rFonts w:ascii="Times New Roman" w:hAnsi="Times New Roman" w:cs="Times New Roman"/>
          <w:sz w:val="24"/>
          <w:szCs w:val="24"/>
        </w:rPr>
        <w:t>zostało przedstawione w poniższej tabeli:</w:t>
      </w:r>
    </w:p>
    <w:tbl>
      <w:tblPr>
        <w:tblStyle w:val="Tabela-Siatka"/>
        <w:tblW w:w="9348" w:type="dxa"/>
        <w:tblLook w:val="04A0" w:firstRow="1" w:lastRow="0" w:firstColumn="1" w:lastColumn="0" w:noHBand="0" w:noVBand="1"/>
      </w:tblPr>
      <w:tblGrid>
        <w:gridCol w:w="7083"/>
        <w:gridCol w:w="2265"/>
      </w:tblGrid>
      <w:tr w:rsidR="00FF6E16" w:rsidRPr="00DD5A3C" w14:paraId="77479247" w14:textId="77777777" w:rsidTr="00647927">
        <w:trPr>
          <w:trHeight w:val="734"/>
        </w:trPr>
        <w:tc>
          <w:tcPr>
            <w:tcW w:w="9348" w:type="dxa"/>
            <w:gridSpan w:val="2"/>
          </w:tcPr>
          <w:p w14:paraId="651CC89F" w14:textId="77777777" w:rsidR="007914B8" w:rsidRDefault="007914B8" w:rsidP="007914B8">
            <w:pPr>
              <w:pStyle w:val="Bezodstpw"/>
              <w:tabs>
                <w:tab w:val="left" w:pos="567"/>
              </w:tabs>
              <w:spacing w:line="360" w:lineRule="auto"/>
              <w:jc w:val="center"/>
              <w:rPr>
                <w:rFonts w:ascii="Times New Roman" w:hAnsi="Times New Roman" w:cs="Times New Roman"/>
                <w:sz w:val="24"/>
                <w:szCs w:val="24"/>
              </w:rPr>
            </w:pPr>
          </w:p>
          <w:p w14:paraId="1A3ED394" w14:textId="009166AE" w:rsidR="00FF6E16" w:rsidRPr="007817AE" w:rsidRDefault="00FF6E16" w:rsidP="007914B8">
            <w:pPr>
              <w:pStyle w:val="Bezodstpw"/>
              <w:tabs>
                <w:tab w:val="left" w:pos="567"/>
              </w:tabs>
              <w:spacing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Pr="007817AE">
              <w:rPr>
                <w:rFonts w:ascii="Times New Roman" w:hAnsi="Times New Roman" w:cs="Times New Roman"/>
                <w:b/>
                <w:sz w:val="24"/>
                <w:szCs w:val="24"/>
              </w:rPr>
              <w:t>Zestawienie kosztów i wydatków poniesionych</w:t>
            </w:r>
            <w:r>
              <w:rPr>
                <w:rFonts w:ascii="Times New Roman" w:hAnsi="Times New Roman" w:cs="Times New Roman"/>
                <w:b/>
                <w:sz w:val="24"/>
                <w:szCs w:val="24"/>
              </w:rPr>
              <w:t xml:space="preserve"> przez Gminę Zarszyn w roku 20</w:t>
            </w:r>
            <w:r w:rsidR="00FF4CAC">
              <w:rPr>
                <w:rFonts w:ascii="Times New Roman" w:hAnsi="Times New Roman" w:cs="Times New Roman"/>
                <w:b/>
                <w:sz w:val="24"/>
                <w:szCs w:val="24"/>
              </w:rPr>
              <w:t>2</w:t>
            </w:r>
            <w:r w:rsidR="00285976">
              <w:rPr>
                <w:rFonts w:ascii="Times New Roman" w:hAnsi="Times New Roman" w:cs="Times New Roman"/>
                <w:b/>
                <w:sz w:val="24"/>
                <w:szCs w:val="24"/>
              </w:rPr>
              <w:t>3</w:t>
            </w:r>
            <w:r w:rsidR="00CF0BA9">
              <w:rPr>
                <w:rFonts w:ascii="Times New Roman" w:hAnsi="Times New Roman" w:cs="Times New Roman"/>
                <w:b/>
                <w:sz w:val="24"/>
                <w:szCs w:val="24"/>
              </w:rPr>
              <w:t>,</w:t>
            </w:r>
            <w:r w:rsidR="00CF0BA9">
              <w:rPr>
                <w:rFonts w:ascii="Times New Roman" w:hAnsi="Times New Roman" w:cs="Times New Roman"/>
                <w:b/>
                <w:sz w:val="24"/>
                <w:szCs w:val="24"/>
              </w:rPr>
              <w:br/>
            </w:r>
            <w:r w:rsidRPr="007817AE">
              <w:rPr>
                <w:rFonts w:ascii="Times New Roman" w:hAnsi="Times New Roman" w:cs="Times New Roman"/>
                <w:b/>
                <w:sz w:val="24"/>
                <w:szCs w:val="24"/>
              </w:rPr>
              <w:t>w związku z obsługą systemu gospodarowania odpadami komunalnymi</w:t>
            </w:r>
          </w:p>
        </w:tc>
      </w:tr>
      <w:tr w:rsidR="00FF6E16" w:rsidRPr="00DD5A3C" w14:paraId="7A0F4FFB" w14:textId="77777777" w:rsidTr="00CF0BA9">
        <w:trPr>
          <w:trHeight w:val="380"/>
        </w:trPr>
        <w:tc>
          <w:tcPr>
            <w:tcW w:w="7083" w:type="dxa"/>
          </w:tcPr>
          <w:p w14:paraId="0FC3B2DE" w14:textId="77777777" w:rsidR="00FF6E16" w:rsidRPr="00DD5A3C" w:rsidRDefault="00FF6E16" w:rsidP="007914B8">
            <w:pPr>
              <w:pStyle w:val="Bezodstpw"/>
              <w:tabs>
                <w:tab w:val="left" w:pos="567"/>
              </w:tabs>
              <w:spacing w:line="360" w:lineRule="auto"/>
              <w:jc w:val="center"/>
              <w:rPr>
                <w:rFonts w:ascii="Times New Roman" w:hAnsi="Times New Roman" w:cs="Times New Roman"/>
                <w:b/>
                <w:sz w:val="24"/>
                <w:szCs w:val="24"/>
                <w:highlight w:val="yellow"/>
              </w:rPr>
            </w:pPr>
            <w:r w:rsidRPr="007817AE">
              <w:rPr>
                <w:rFonts w:ascii="Times New Roman" w:hAnsi="Times New Roman" w:cs="Times New Roman"/>
                <w:b/>
                <w:sz w:val="24"/>
                <w:szCs w:val="24"/>
              </w:rPr>
              <w:t>Wyszczególnienie</w:t>
            </w:r>
          </w:p>
        </w:tc>
        <w:tc>
          <w:tcPr>
            <w:tcW w:w="2265" w:type="dxa"/>
          </w:tcPr>
          <w:p w14:paraId="61B1B8E7" w14:textId="77777777" w:rsidR="00FF6E16" w:rsidRPr="007817AE" w:rsidRDefault="00FF6E16" w:rsidP="007914B8">
            <w:pPr>
              <w:pStyle w:val="Bezodstpw"/>
              <w:tabs>
                <w:tab w:val="left" w:pos="567"/>
              </w:tabs>
              <w:spacing w:line="360" w:lineRule="auto"/>
              <w:jc w:val="center"/>
              <w:rPr>
                <w:rFonts w:ascii="Times New Roman" w:hAnsi="Times New Roman" w:cs="Times New Roman"/>
                <w:b/>
                <w:sz w:val="24"/>
                <w:szCs w:val="24"/>
              </w:rPr>
            </w:pPr>
            <w:r w:rsidRPr="007817AE">
              <w:rPr>
                <w:rFonts w:ascii="Times New Roman" w:hAnsi="Times New Roman" w:cs="Times New Roman"/>
                <w:b/>
                <w:sz w:val="24"/>
                <w:szCs w:val="24"/>
              </w:rPr>
              <w:t>Koszty i wydatki</w:t>
            </w:r>
          </w:p>
        </w:tc>
      </w:tr>
      <w:tr w:rsidR="00FF6E16" w:rsidRPr="00DD5A3C" w14:paraId="0D972ADF" w14:textId="77777777" w:rsidTr="00CF0BA9">
        <w:trPr>
          <w:trHeight w:val="811"/>
        </w:trPr>
        <w:tc>
          <w:tcPr>
            <w:tcW w:w="7083" w:type="dxa"/>
          </w:tcPr>
          <w:p w14:paraId="387C36C3" w14:textId="77777777" w:rsidR="00FF6E16" w:rsidRPr="00DD5A3C" w:rsidRDefault="00FF6E16" w:rsidP="007914B8">
            <w:pPr>
              <w:pStyle w:val="Bezodstpw"/>
              <w:tabs>
                <w:tab w:val="left" w:pos="567"/>
              </w:tabs>
              <w:spacing w:line="360" w:lineRule="auto"/>
              <w:rPr>
                <w:rFonts w:ascii="Times New Roman" w:hAnsi="Times New Roman" w:cs="Times New Roman"/>
                <w:sz w:val="24"/>
                <w:szCs w:val="24"/>
                <w:highlight w:val="yellow"/>
              </w:rPr>
            </w:pPr>
            <w:r w:rsidRPr="00D56D8C">
              <w:rPr>
                <w:rFonts w:ascii="Times New Roman" w:hAnsi="Times New Roman" w:cs="Times New Roman"/>
                <w:sz w:val="24"/>
                <w:szCs w:val="24"/>
              </w:rPr>
              <w:t>Koszty wywozu odpadów k</w:t>
            </w:r>
            <w:r w:rsidR="00CF0BA9">
              <w:rPr>
                <w:rFonts w:ascii="Times New Roman" w:hAnsi="Times New Roman" w:cs="Times New Roman"/>
                <w:sz w:val="24"/>
                <w:szCs w:val="24"/>
              </w:rPr>
              <w:t xml:space="preserve">omunalnych (odbiór, transport i </w:t>
            </w:r>
            <w:r w:rsidRPr="00D56D8C">
              <w:rPr>
                <w:rFonts w:ascii="Times New Roman" w:hAnsi="Times New Roman" w:cs="Times New Roman"/>
                <w:sz w:val="24"/>
                <w:szCs w:val="24"/>
              </w:rPr>
              <w:t>zagospodarowanie odpadów komunalnych, przetermi</w:t>
            </w:r>
            <w:r>
              <w:rPr>
                <w:rFonts w:ascii="Times New Roman" w:hAnsi="Times New Roman" w:cs="Times New Roman"/>
                <w:sz w:val="24"/>
                <w:szCs w:val="24"/>
              </w:rPr>
              <w:t>nowanych leków</w:t>
            </w:r>
            <w:r w:rsidRPr="00D56D8C">
              <w:rPr>
                <w:rFonts w:ascii="Times New Roman" w:hAnsi="Times New Roman" w:cs="Times New Roman"/>
                <w:sz w:val="24"/>
                <w:szCs w:val="24"/>
              </w:rPr>
              <w:t>)</w:t>
            </w:r>
          </w:p>
        </w:tc>
        <w:tc>
          <w:tcPr>
            <w:tcW w:w="2265" w:type="dxa"/>
            <w:vAlign w:val="center"/>
          </w:tcPr>
          <w:p w14:paraId="104DA3F2" w14:textId="347BDBA1" w:rsidR="00FF6E16" w:rsidRPr="00B75AF4" w:rsidRDefault="004759AF" w:rsidP="007914B8">
            <w:pPr>
              <w:pStyle w:val="Bezodstpw"/>
              <w:tabs>
                <w:tab w:val="left" w:pos="567"/>
              </w:tabs>
              <w:spacing w:line="360" w:lineRule="auto"/>
              <w:jc w:val="right"/>
              <w:rPr>
                <w:rFonts w:ascii="Times New Roman" w:hAnsi="Times New Roman" w:cs="Times New Roman"/>
                <w:sz w:val="24"/>
                <w:szCs w:val="24"/>
              </w:rPr>
            </w:pPr>
            <w:r>
              <w:rPr>
                <w:rFonts w:ascii="Times New Roman" w:hAnsi="Times New Roman" w:cs="Times New Roman"/>
                <w:sz w:val="24"/>
                <w:szCs w:val="24"/>
              </w:rPr>
              <w:t>1 086 108,65</w:t>
            </w:r>
            <w:r w:rsidR="00B75AF4">
              <w:rPr>
                <w:rFonts w:ascii="Times New Roman" w:hAnsi="Times New Roman" w:cs="Times New Roman"/>
                <w:sz w:val="24"/>
                <w:szCs w:val="24"/>
              </w:rPr>
              <w:t xml:space="preserve"> zł</w:t>
            </w:r>
          </w:p>
        </w:tc>
      </w:tr>
      <w:tr w:rsidR="00FF6E16" w:rsidRPr="00DD5A3C" w14:paraId="07C88A2D" w14:textId="77777777" w:rsidTr="00CF0BA9">
        <w:trPr>
          <w:trHeight w:val="698"/>
        </w:trPr>
        <w:tc>
          <w:tcPr>
            <w:tcW w:w="7083" w:type="dxa"/>
          </w:tcPr>
          <w:p w14:paraId="7B546A13" w14:textId="77777777" w:rsidR="00FF6E16" w:rsidRPr="00DD5A3C" w:rsidRDefault="00FF6E16" w:rsidP="007914B8">
            <w:pPr>
              <w:pStyle w:val="Bezodstpw"/>
              <w:tabs>
                <w:tab w:val="left" w:pos="567"/>
              </w:tabs>
              <w:spacing w:line="360" w:lineRule="auto"/>
              <w:rPr>
                <w:rFonts w:ascii="Times New Roman" w:hAnsi="Times New Roman" w:cs="Times New Roman"/>
                <w:sz w:val="24"/>
                <w:szCs w:val="24"/>
                <w:highlight w:val="yellow"/>
              </w:rPr>
            </w:pPr>
            <w:r w:rsidRPr="00D56D8C">
              <w:rPr>
                <w:rFonts w:ascii="Times New Roman" w:hAnsi="Times New Roman" w:cs="Times New Roman"/>
                <w:sz w:val="24"/>
                <w:szCs w:val="24"/>
              </w:rPr>
              <w:t xml:space="preserve">Punkt Selektywnej </w:t>
            </w:r>
            <w:r w:rsidR="00420A84">
              <w:rPr>
                <w:rFonts w:ascii="Times New Roman" w:hAnsi="Times New Roman" w:cs="Times New Roman"/>
                <w:sz w:val="24"/>
                <w:szCs w:val="24"/>
              </w:rPr>
              <w:t>Zbiórki Odpadów Komunalnych – (</w:t>
            </w:r>
            <w:r w:rsidRPr="00D56D8C">
              <w:rPr>
                <w:rFonts w:ascii="Times New Roman" w:hAnsi="Times New Roman" w:cs="Times New Roman"/>
                <w:sz w:val="24"/>
                <w:szCs w:val="24"/>
              </w:rPr>
              <w:t>koszty wyw</w:t>
            </w:r>
            <w:r w:rsidR="00420A84">
              <w:rPr>
                <w:rFonts w:ascii="Times New Roman" w:hAnsi="Times New Roman" w:cs="Times New Roman"/>
                <w:sz w:val="24"/>
                <w:szCs w:val="24"/>
              </w:rPr>
              <w:t>ozu i zagospodarowania odpadów</w:t>
            </w:r>
            <w:r>
              <w:rPr>
                <w:rFonts w:ascii="Times New Roman" w:hAnsi="Times New Roman" w:cs="Times New Roman"/>
                <w:sz w:val="24"/>
                <w:szCs w:val="24"/>
              </w:rPr>
              <w:t>)</w:t>
            </w:r>
          </w:p>
        </w:tc>
        <w:tc>
          <w:tcPr>
            <w:tcW w:w="2265" w:type="dxa"/>
            <w:vAlign w:val="center"/>
          </w:tcPr>
          <w:p w14:paraId="70765C87" w14:textId="6D7DAB43" w:rsidR="00FF6E16" w:rsidRPr="00B75AF4" w:rsidRDefault="004759AF" w:rsidP="007914B8">
            <w:pPr>
              <w:pStyle w:val="Bezodstpw"/>
              <w:tabs>
                <w:tab w:val="left" w:pos="567"/>
              </w:tabs>
              <w:spacing w:line="360" w:lineRule="auto"/>
              <w:jc w:val="right"/>
              <w:rPr>
                <w:rFonts w:ascii="Times New Roman" w:hAnsi="Times New Roman" w:cs="Times New Roman"/>
                <w:sz w:val="24"/>
                <w:szCs w:val="24"/>
              </w:rPr>
            </w:pPr>
            <w:r>
              <w:rPr>
                <w:rFonts w:ascii="Times New Roman" w:hAnsi="Times New Roman" w:cs="Times New Roman"/>
                <w:sz w:val="24"/>
                <w:szCs w:val="24"/>
              </w:rPr>
              <w:t>461 599,24</w:t>
            </w:r>
            <w:r w:rsidR="00B75AF4">
              <w:rPr>
                <w:rFonts w:ascii="Times New Roman" w:hAnsi="Times New Roman" w:cs="Times New Roman"/>
                <w:sz w:val="24"/>
                <w:szCs w:val="24"/>
              </w:rPr>
              <w:t xml:space="preserve"> zł</w:t>
            </w:r>
          </w:p>
        </w:tc>
      </w:tr>
      <w:tr w:rsidR="00CC3FE5" w:rsidRPr="00DD5A3C" w14:paraId="7B4B930B" w14:textId="77777777" w:rsidTr="00CC3FE5">
        <w:trPr>
          <w:trHeight w:val="436"/>
        </w:trPr>
        <w:tc>
          <w:tcPr>
            <w:tcW w:w="7083" w:type="dxa"/>
          </w:tcPr>
          <w:p w14:paraId="33699FD0" w14:textId="77777777" w:rsidR="00CC3FE5" w:rsidRPr="008308B9" w:rsidRDefault="00CC3FE5" w:rsidP="007914B8">
            <w:pPr>
              <w:pStyle w:val="Bezodstpw"/>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Edukacja proekologiczna</w:t>
            </w:r>
          </w:p>
        </w:tc>
        <w:tc>
          <w:tcPr>
            <w:tcW w:w="2265" w:type="dxa"/>
            <w:vAlign w:val="center"/>
          </w:tcPr>
          <w:p w14:paraId="7624C2A1" w14:textId="2007A867" w:rsidR="00CC3FE5" w:rsidRPr="00B75AF4" w:rsidRDefault="004759AF" w:rsidP="007914B8">
            <w:pPr>
              <w:pStyle w:val="Bezodstpw"/>
              <w:tabs>
                <w:tab w:val="left" w:pos="567"/>
              </w:tabs>
              <w:spacing w:line="360" w:lineRule="auto"/>
              <w:jc w:val="right"/>
              <w:rPr>
                <w:rFonts w:ascii="Times New Roman" w:hAnsi="Times New Roman" w:cs="Times New Roman"/>
                <w:sz w:val="24"/>
                <w:szCs w:val="24"/>
              </w:rPr>
            </w:pPr>
            <w:r>
              <w:rPr>
                <w:rFonts w:ascii="Times New Roman" w:hAnsi="Times New Roman" w:cs="Times New Roman"/>
                <w:sz w:val="24"/>
                <w:szCs w:val="24"/>
              </w:rPr>
              <w:t>4 428,00</w:t>
            </w:r>
            <w:r w:rsidR="00B75AF4">
              <w:rPr>
                <w:rFonts w:ascii="Times New Roman" w:hAnsi="Times New Roman" w:cs="Times New Roman"/>
                <w:sz w:val="24"/>
                <w:szCs w:val="24"/>
              </w:rPr>
              <w:t xml:space="preserve"> zł</w:t>
            </w:r>
          </w:p>
        </w:tc>
      </w:tr>
      <w:tr w:rsidR="00FF6E16" w:rsidRPr="00DD5A3C" w14:paraId="3945DE23" w14:textId="77777777" w:rsidTr="00CF0BA9">
        <w:trPr>
          <w:trHeight w:val="1125"/>
        </w:trPr>
        <w:tc>
          <w:tcPr>
            <w:tcW w:w="7083" w:type="dxa"/>
          </w:tcPr>
          <w:p w14:paraId="1D55173E" w14:textId="77777777" w:rsidR="00FF6E16" w:rsidRPr="008308B9" w:rsidRDefault="00FF6E16" w:rsidP="007914B8">
            <w:pPr>
              <w:pStyle w:val="Bezodstpw"/>
              <w:tabs>
                <w:tab w:val="left" w:pos="567"/>
              </w:tabs>
              <w:spacing w:line="360" w:lineRule="auto"/>
              <w:rPr>
                <w:rFonts w:ascii="Times New Roman" w:hAnsi="Times New Roman" w:cs="Times New Roman"/>
                <w:sz w:val="24"/>
                <w:szCs w:val="24"/>
              </w:rPr>
            </w:pPr>
            <w:r w:rsidRPr="008308B9">
              <w:rPr>
                <w:rFonts w:ascii="Times New Roman" w:hAnsi="Times New Roman" w:cs="Times New Roman"/>
                <w:sz w:val="24"/>
                <w:szCs w:val="24"/>
              </w:rPr>
              <w:t xml:space="preserve">Koszty administracyjne obsługi systemu (wynagrodzenia oraz pochodne od wynagrodzeń pracowników związanych z obsługą systemu , szkolenia, zakup materiałów biurowych, opłaty za  telefon i energię, wydruk deklaracji, harmonogramów wywozu odpadów i druków opłat za gospodarowanie odpadami komunalnymi, rachunki bankowe, zmiany w systemach komputerowych, sprzątanie pomieszczeń itp.)  </w:t>
            </w:r>
          </w:p>
        </w:tc>
        <w:tc>
          <w:tcPr>
            <w:tcW w:w="2265" w:type="dxa"/>
            <w:vAlign w:val="center"/>
          </w:tcPr>
          <w:p w14:paraId="64695DF1" w14:textId="5287EEDD" w:rsidR="00FF6E16" w:rsidRPr="00B75AF4" w:rsidRDefault="004759AF" w:rsidP="007914B8">
            <w:pPr>
              <w:pStyle w:val="Bezodstpw"/>
              <w:tabs>
                <w:tab w:val="left" w:pos="567"/>
              </w:tabs>
              <w:spacing w:line="360" w:lineRule="auto"/>
              <w:jc w:val="right"/>
              <w:rPr>
                <w:rFonts w:ascii="Times New Roman" w:hAnsi="Times New Roman" w:cs="Times New Roman"/>
                <w:sz w:val="24"/>
                <w:szCs w:val="24"/>
              </w:rPr>
            </w:pPr>
            <w:r>
              <w:rPr>
                <w:rFonts w:ascii="Times New Roman" w:hAnsi="Times New Roman" w:cs="Times New Roman"/>
                <w:sz w:val="24"/>
                <w:szCs w:val="24"/>
              </w:rPr>
              <w:t>132 614,09</w:t>
            </w:r>
            <w:r w:rsidR="00B75AF4">
              <w:rPr>
                <w:rFonts w:ascii="Times New Roman" w:hAnsi="Times New Roman" w:cs="Times New Roman"/>
                <w:sz w:val="24"/>
                <w:szCs w:val="24"/>
              </w:rPr>
              <w:t xml:space="preserve"> zł</w:t>
            </w:r>
          </w:p>
        </w:tc>
      </w:tr>
      <w:tr w:rsidR="00285976" w:rsidRPr="00DD5A3C" w14:paraId="2A2EF66C" w14:textId="77777777" w:rsidTr="00CF0BA9">
        <w:trPr>
          <w:trHeight w:val="1125"/>
        </w:trPr>
        <w:tc>
          <w:tcPr>
            <w:tcW w:w="7083" w:type="dxa"/>
          </w:tcPr>
          <w:p w14:paraId="57C07ED6" w14:textId="76777AC1" w:rsidR="00285976" w:rsidRPr="008308B9" w:rsidRDefault="00285976" w:rsidP="007914B8">
            <w:pPr>
              <w:pStyle w:val="Bezodstpw"/>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Kontener na PSZOK typ KP10, kosze przystankowe, </w:t>
            </w:r>
            <w:r w:rsidR="0055066F">
              <w:rPr>
                <w:rFonts w:ascii="Times New Roman" w:hAnsi="Times New Roman" w:cs="Times New Roman"/>
                <w:sz w:val="24"/>
                <w:szCs w:val="24"/>
              </w:rPr>
              <w:t>p</w:t>
            </w:r>
            <w:r>
              <w:rPr>
                <w:rFonts w:ascii="Times New Roman" w:hAnsi="Times New Roman" w:cs="Times New Roman"/>
                <w:sz w:val="24"/>
                <w:szCs w:val="24"/>
              </w:rPr>
              <w:t>unkt elektroodpadów</w:t>
            </w:r>
          </w:p>
        </w:tc>
        <w:tc>
          <w:tcPr>
            <w:tcW w:w="2265" w:type="dxa"/>
            <w:vAlign w:val="center"/>
          </w:tcPr>
          <w:p w14:paraId="0ECEAF7D" w14:textId="2F907C1B" w:rsidR="00285976" w:rsidRDefault="00285976" w:rsidP="007914B8">
            <w:pPr>
              <w:pStyle w:val="Bezodstpw"/>
              <w:tabs>
                <w:tab w:val="left" w:pos="567"/>
              </w:tabs>
              <w:spacing w:line="360" w:lineRule="auto"/>
              <w:jc w:val="right"/>
              <w:rPr>
                <w:rFonts w:ascii="Times New Roman" w:hAnsi="Times New Roman" w:cs="Times New Roman"/>
                <w:sz w:val="24"/>
                <w:szCs w:val="24"/>
              </w:rPr>
            </w:pPr>
            <w:r>
              <w:rPr>
                <w:rFonts w:ascii="Times New Roman" w:hAnsi="Times New Roman" w:cs="Times New Roman"/>
                <w:sz w:val="24"/>
                <w:szCs w:val="24"/>
              </w:rPr>
              <w:t>40 503,90 zł</w:t>
            </w:r>
          </w:p>
        </w:tc>
      </w:tr>
      <w:tr w:rsidR="00CC3FE5" w:rsidRPr="00CC3FE5" w14:paraId="529C7E0D" w14:textId="77777777" w:rsidTr="00CF0BA9">
        <w:trPr>
          <w:trHeight w:val="434"/>
        </w:trPr>
        <w:tc>
          <w:tcPr>
            <w:tcW w:w="7083" w:type="dxa"/>
          </w:tcPr>
          <w:p w14:paraId="4867BAA8" w14:textId="77777777" w:rsidR="00FF6E16" w:rsidRPr="008308B9" w:rsidRDefault="00FF6E16" w:rsidP="007914B8">
            <w:pPr>
              <w:pStyle w:val="Bezodstpw"/>
              <w:tabs>
                <w:tab w:val="left" w:pos="567"/>
              </w:tabs>
              <w:spacing w:line="360" w:lineRule="auto"/>
              <w:rPr>
                <w:rFonts w:ascii="Times New Roman" w:hAnsi="Times New Roman" w:cs="Times New Roman"/>
                <w:b/>
                <w:sz w:val="24"/>
                <w:szCs w:val="24"/>
              </w:rPr>
            </w:pPr>
            <w:r w:rsidRPr="008308B9">
              <w:rPr>
                <w:rFonts w:ascii="Times New Roman" w:hAnsi="Times New Roman" w:cs="Times New Roman"/>
                <w:b/>
                <w:sz w:val="24"/>
                <w:szCs w:val="24"/>
              </w:rPr>
              <w:t>RAZEM</w:t>
            </w:r>
          </w:p>
        </w:tc>
        <w:tc>
          <w:tcPr>
            <w:tcW w:w="2265" w:type="dxa"/>
            <w:vAlign w:val="center"/>
          </w:tcPr>
          <w:p w14:paraId="4E70A5FB" w14:textId="45B145C6" w:rsidR="00FF6E16" w:rsidRPr="00CC3FE5" w:rsidRDefault="00285976" w:rsidP="007914B8">
            <w:pPr>
              <w:spacing w:line="360" w:lineRule="auto"/>
              <w:jc w:val="right"/>
              <w:rPr>
                <w:rFonts w:ascii="Times New Roman" w:hAnsi="Times New Roman" w:cs="Times New Roman"/>
                <w:b/>
                <w:sz w:val="24"/>
                <w:szCs w:val="24"/>
              </w:rPr>
            </w:pPr>
            <w:r w:rsidRPr="00285976">
              <w:rPr>
                <w:rFonts w:ascii="Times New Roman" w:eastAsia="Arial" w:hAnsi="Times New Roman" w:cs="Times New Roman"/>
                <w:b/>
                <w:color w:val="0D0D0D"/>
                <w:sz w:val="28"/>
                <w:szCs w:val="32"/>
              </w:rPr>
              <w:t>1 725 253,88</w:t>
            </w:r>
            <w:r w:rsidRPr="00285976">
              <w:rPr>
                <w:rFonts w:ascii="Times New Roman" w:eastAsia="Arial" w:hAnsi="Times New Roman" w:cs="Times New Roman"/>
                <w:bCs/>
                <w:color w:val="0D0D0D"/>
                <w:sz w:val="28"/>
                <w:szCs w:val="32"/>
              </w:rPr>
              <w:t xml:space="preserve"> </w:t>
            </w:r>
            <w:r w:rsidR="00B75AF4">
              <w:rPr>
                <w:rFonts w:ascii="Times New Roman" w:hAnsi="Times New Roman" w:cs="Times New Roman"/>
                <w:b/>
                <w:sz w:val="24"/>
                <w:szCs w:val="24"/>
              </w:rPr>
              <w:t>zł</w:t>
            </w:r>
          </w:p>
        </w:tc>
      </w:tr>
    </w:tbl>
    <w:p w14:paraId="589C99D4" w14:textId="77777777" w:rsidR="00FF6E16" w:rsidRPr="00DD5A3C" w:rsidRDefault="00FF6E16" w:rsidP="007914B8">
      <w:pPr>
        <w:pStyle w:val="Bezodstpw"/>
        <w:tabs>
          <w:tab w:val="left" w:pos="567"/>
        </w:tabs>
        <w:spacing w:line="360" w:lineRule="auto"/>
        <w:rPr>
          <w:rFonts w:ascii="Times New Roman" w:hAnsi="Times New Roman" w:cs="Times New Roman"/>
          <w:sz w:val="24"/>
          <w:szCs w:val="24"/>
          <w:highlight w:val="yellow"/>
        </w:rPr>
      </w:pPr>
    </w:p>
    <w:p w14:paraId="0AC64371" w14:textId="6F9E8DCB" w:rsidR="00FF6E16" w:rsidRDefault="00FF6E16" w:rsidP="007914B8">
      <w:pPr>
        <w:pStyle w:val="Bezodstpw"/>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Na dzień 31 grudnia 20</w:t>
      </w:r>
      <w:r w:rsidR="00F04547">
        <w:rPr>
          <w:rFonts w:ascii="Times New Roman" w:hAnsi="Times New Roman" w:cs="Times New Roman"/>
          <w:sz w:val="24"/>
          <w:szCs w:val="24"/>
        </w:rPr>
        <w:t>2</w:t>
      </w:r>
      <w:r w:rsidR="0055066F">
        <w:rPr>
          <w:rFonts w:ascii="Times New Roman" w:hAnsi="Times New Roman" w:cs="Times New Roman"/>
          <w:sz w:val="24"/>
          <w:szCs w:val="24"/>
        </w:rPr>
        <w:t>3</w:t>
      </w:r>
      <w:r w:rsidRPr="000B187B">
        <w:rPr>
          <w:rFonts w:ascii="Times New Roman" w:hAnsi="Times New Roman" w:cs="Times New Roman"/>
          <w:sz w:val="24"/>
          <w:szCs w:val="24"/>
        </w:rPr>
        <w:t xml:space="preserve"> r. wpływy od mieszkańców z tytułu opłaty za gospodarowanie odpadami</w:t>
      </w:r>
      <w:r w:rsidR="004F0461">
        <w:rPr>
          <w:rFonts w:ascii="Times New Roman" w:hAnsi="Times New Roman" w:cs="Times New Roman"/>
          <w:sz w:val="24"/>
          <w:szCs w:val="24"/>
        </w:rPr>
        <w:t xml:space="preserve"> komunalnymi wyniosły </w:t>
      </w:r>
      <w:r w:rsidR="00C73762">
        <w:rPr>
          <w:rFonts w:ascii="Times New Roman" w:hAnsi="Times New Roman" w:cs="Times New Roman"/>
          <w:sz w:val="24"/>
          <w:szCs w:val="24"/>
        </w:rPr>
        <w:t>1 913 873,28</w:t>
      </w:r>
      <w:r w:rsidR="00E23FBE">
        <w:rPr>
          <w:rFonts w:ascii="Times New Roman" w:hAnsi="Times New Roman" w:cs="Times New Roman"/>
          <w:sz w:val="24"/>
          <w:szCs w:val="24"/>
        </w:rPr>
        <w:t xml:space="preserve"> </w:t>
      </w:r>
      <w:r>
        <w:rPr>
          <w:rFonts w:ascii="Times New Roman" w:hAnsi="Times New Roman" w:cs="Times New Roman"/>
          <w:sz w:val="24"/>
          <w:szCs w:val="24"/>
        </w:rPr>
        <w:t>zł, zaległości</w:t>
      </w:r>
      <w:r w:rsidR="00CF0BA9">
        <w:rPr>
          <w:rFonts w:ascii="Times New Roman" w:hAnsi="Times New Roman" w:cs="Times New Roman"/>
          <w:sz w:val="24"/>
          <w:szCs w:val="24"/>
        </w:rPr>
        <w:t xml:space="preserve"> -  </w:t>
      </w:r>
      <w:r w:rsidR="00C73762">
        <w:rPr>
          <w:rFonts w:ascii="Times New Roman" w:hAnsi="Times New Roman" w:cs="Times New Roman"/>
          <w:sz w:val="24"/>
          <w:szCs w:val="24"/>
        </w:rPr>
        <w:t>245 536</w:t>
      </w:r>
      <w:r w:rsidR="00877606">
        <w:rPr>
          <w:rFonts w:ascii="Times New Roman" w:hAnsi="Times New Roman" w:cs="Times New Roman"/>
          <w:sz w:val="24"/>
          <w:szCs w:val="24"/>
        </w:rPr>
        <w:t>,</w:t>
      </w:r>
      <w:r w:rsidR="00C73762">
        <w:rPr>
          <w:rFonts w:ascii="Times New Roman" w:hAnsi="Times New Roman" w:cs="Times New Roman"/>
          <w:sz w:val="24"/>
          <w:szCs w:val="24"/>
        </w:rPr>
        <w:t>67</w:t>
      </w:r>
      <w:r w:rsidR="00CF0BA9">
        <w:rPr>
          <w:rFonts w:ascii="Times New Roman" w:hAnsi="Times New Roman" w:cs="Times New Roman"/>
          <w:sz w:val="24"/>
          <w:szCs w:val="24"/>
        </w:rPr>
        <w:t xml:space="preserve"> zł,</w:t>
      </w:r>
      <w:r w:rsidR="00CF0BA9">
        <w:rPr>
          <w:rFonts w:ascii="Times New Roman" w:hAnsi="Times New Roman" w:cs="Times New Roman"/>
          <w:sz w:val="24"/>
          <w:szCs w:val="24"/>
        </w:rPr>
        <w:br/>
        <w:t xml:space="preserve">nadpłaty </w:t>
      </w:r>
      <w:r w:rsidR="00FF4CAC">
        <w:rPr>
          <w:rFonts w:ascii="Times New Roman" w:hAnsi="Times New Roman" w:cs="Times New Roman"/>
          <w:sz w:val="24"/>
          <w:szCs w:val="24"/>
        </w:rPr>
        <w:t>–</w:t>
      </w:r>
      <w:r w:rsidR="00CF0BA9">
        <w:rPr>
          <w:rFonts w:ascii="Times New Roman" w:hAnsi="Times New Roman" w:cs="Times New Roman"/>
          <w:sz w:val="24"/>
          <w:szCs w:val="24"/>
        </w:rPr>
        <w:t xml:space="preserve"> </w:t>
      </w:r>
      <w:r w:rsidR="00C73762">
        <w:rPr>
          <w:rFonts w:ascii="Times New Roman" w:hAnsi="Times New Roman" w:cs="Times New Roman"/>
          <w:sz w:val="24"/>
          <w:szCs w:val="24"/>
        </w:rPr>
        <w:t>41 003,35</w:t>
      </w:r>
      <w:r w:rsidRPr="000B187B">
        <w:rPr>
          <w:rFonts w:ascii="Times New Roman" w:hAnsi="Times New Roman" w:cs="Times New Roman"/>
          <w:sz w:val="24"/>
          <w:szCs w:val="24"/>
        </w:rPr>
        <w:t xml:space="preserve"> zł. </w:t>
      </w:r>
    </w:p>
    <w:p w14:paraId="3056FC15" w14:textId="69C45147" w:rsidR="0049725B" w:rsidRDefault="005D4F05" w:rsidP="007914B8">
      <w:pPr>
        <w:pStyle w:val="Bezodstpw"/>
        <w:tabs>
          <w:tab w:val="left" w:pos="567"/>
        </w:tabs>
        <w:spacing w:line="360" w:lineRule="auto"/>
        <w:rPr>
          <w:rFonts w:ascii="Times New Roman" w:hAnsi="Times New Roman" w:cs="Times New Roman"/>
          <w:sz w:val="24"/>
          <w:szCs w:val="24"/>
        </w:rPr>
      </w:pPr>
      <w:r>
        <w:rPr>
          <w:rFonts w:ascii="Times New Roman" w:hAnsi="Times New Roman" w:cs="Times New Roman"/>
          <w:sz w:val="24"/>
          <w:szCs w:val="24"/>
        </w:rPr>
        <w:t>Poniższe wykresy przedstawiają koszty gminnego systemu gospodarowania odpadami ko</w:t>
      </w:r>
      <w:r w:rsidR="00877606">
        <w:rPr>
          <w:rFonts w:ascii="Times New Roman" w:hAnsi="Times New Roman" w:cs="Times New Roman"/>
          <w:sz w:val="24"/>
          <w:szCs w:val="24"/>
        </w:rPr>
        <w:t>munalnymi w latach</w:t>
      </w:r>
      <w:r w:rsidR="00183900">
        <w:rPr>
          <w:rFonts w:ascii="Times New Roman" w:hAnsi="Times New Roman" w:cs="Times New Roman"/>
          <w:sz w:val="24"/>
          <w:szCs w:val="24"/>
        </w:rPr>
        <w:t xml:space="preserve"> </w:t>
      </w:r>
      <w:r>
        <w:rPr>
          <w:rFonts w:ascii="Times New Roman" w:hAnsi="Times New Roman" w:cs="Times New Roman"/>
          <w:sz w:val="24"/>
          <w:szCs w:val="24"/>
        </w:rPr>
        <w:t>2019</w:t>
      </w:r>
      <w:r w:rsidR="004E79D0">
        <w:rPr>
          <w:rFonts w:ascii="Times New Roman" w:hAnsi="Times New Roman" w:cs="Times New Roman"/>
          <w:sz w:val="24"/>
          <w:szCs w:val="24"/>
        </w:rPr>
        <w:t>,</w:t>
      </w:r>
      <w:r w:rsidR="00183900">
        <w:rPr>
          <w:rFonts w:ascii="Times New Roman" w:hAnsi="Times New Roman" w:cs="Times New Roman"/>
          <w:sz w:val="24"/>
          <w:szCs w:val="24"/>
        </w:rPr>
        <w:t xml:space="preserve"> 2020</w:t>
      </w:r>
      <w:r w:rsidR="00877606">
        <w:rPr>
          <w:rFonts w:ascii="Times New Roman" w:hAnsi="Times New Roman" w:cs="Times New Roman"/>
          <w:sz w:val="24"/>
          <w:szCs w:val="24"/>
        </w:rPr>
        <w:t xml:space="preserve">, </w:t>
      </w:r>
      <w:r w:rsidR="004E79D0">
        <w:rPr>
          <w:rFonts w:ascii="Times New Roman" w:hAnsi="Times New Roman" w:cs="Times New Roman"/>
          <w:sz w:val="24"/>
          <w:szCs w:val="24"/>
        </w:rPr>
        <w:t>2021</w:t>
      </w:r>
      <w:r w:rsidR="00285976">
        <w:rPr>
          <w:rFonts w:ascii="Times New Roman" w:hAnsi="Times New Roman" w:cs="Times New Roman"/>
          <w:sz w:val="24"/>
          <w:szCs w:val="24"/>
        </w:rPr>
        <w:t>,</w:t>
      </w:r>
      <w:r w:rsidR="00877606">
        <w:rPr>
          <w:rFonts w:ascii="Times New Roman" w:hAnsi="Times New Roman" w:cs="Times New Roman"/>
          <w:sz w:val="24"/>
          <w:szCs w:val="24"/>
        </w:rPr>
        <w:t xml:space="preserve"> 2022</w:t>
      </w:r>
      <w:r w:rsidR="00285976">
        <w:rPr>
          <w:rFonts w:ascii="Times New Roman" w:hAnsi="Times New Roman" w:cs="Times New Roman"/>
          <w:sz w:val="24"/>
          <w:szCs w:val="24"/>
        </w:rPr>
        <w:t xml:space="preserve"> i 2023.</w:t>
      </w:r>
    </w:p>
    <w:p w14:paraId="14118121" w14:textId="77777777" w:rsidR="00F237DC" w:rsidRDefault="00F237DC" w:rsidP="007914B8">
      <w:pPr>
        <w:pStyle w:val="Bezodstpw"/>
        <w:tabs>
          <w:tab w:val="left" w:pos="567"/>
        </w:tabs>
        <w:spacing w:line="360" w:lineRule="auto"/>
        <w:rPr>
          <w:rFonts w:ascii="Times New Roman" w:hAnsi="Times New Roman" w:cs="Times New Roman"/>
          <w:sz w:val="24"/>
          <w:szCs w:val="24"/>
        </w:rPr>
      </w:pPr>
    </w:p>
    <w:p w14:paraId="7E939E1C" w14:textId="77777777" w:rsidR="00FF6E16" w:rsidRDefault="0049725B" w:rsidP="007914B8">
      <w:pPr>
        <w:spacing w:line="360" w:lineRule="auto"/>
      </w:pPr>
      <w:r>
        <w:rPr>
          <w:noProof/>
          <w:lang w:eastAsia="pl-PL"/>
        </w:rPr>
        <w:drawing>
          <wp:inline distT="0" distB="0" distL="0" distR="0" wp14:anchorId="1111A62B" wp14:editId="107F5D60">
            <wp:extent cx="6200775" cy="28384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25912F" w14:textId="77777777" w:rsidR="00183900" w:rsidRDefault="00D8788F" w:rsidP="007914B8">
      <w:pPr>
        <w:spacing w:line="360" w:lineRule="auto"/>
      </w:pPr>
      <w:r>
        <w:rPr>
          <w:noProof/>
          <w:lang w:eastAsia="pl-PL"/>
        </w:rPr>
        <w:drawing>
          <wp:inline distT="0" distB="0" distL="0" distR="0" wp14:anchorId="10EC57C2" wp14:editId="0EFC613A">
            <wp:extent cx="6210300" cy="2695575"/>
            <wp:effectExtent l="0" t="0" r="0"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3F790A" w14:textId="77777777" w:rsidR="0049725B" w:rsidRDefault="0049725B" w:rsidP="007914B8">
      <w:pPr>
        <w:spacing w:line="360" w:lineRule="auto"/>
      </w:pPr>
      <w:r>
        <w:rPr>
          <w:noProof/>
          <w:lang w:eastAsia="pl-PL"/>
        </w:rPr>
        <w:lastRenderedPageBreak/>
        <w:drawing>
          <wp:inline distT="0" distB="0" distL="0" distR="0" wp14:anchorId="5B5BC2D4" wp14:editId="4E5B0806">
            <wp:extent cx="6210300" cy="295275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33A9D" w14:textId="77777777" w:rsidR="005D4F05" w:rsidRDefault="005D4F05" w:rsidP="007914B8">
      <w:pPr>
        <w:pStyle w:val="metryka"/>
        <w:spacing w:before="0" w:after="0" w:line="360" w:lineRule="auto"/>
        <w:jc w:val="both"/>
      </w:pPr>
    </w:p>
    <w:p w14:paraId="7EBC9A48" w14:textId="77777777" w:rsidR="006B2E14" w:rsidRPr="00FE74D3" w:rsidRDefault="006B2E14" w:rsidP="007914B8">
      <w:pPr>
        <w:pStyle w:val="Akapitzlist"/>
        <w:autoSpaceDE w:val="0"/>
        <w:autoSpaceDN w:val="0"/>
        <w:adjustRightInd w:val="0"/>
        <w:spacing w:after="0" w:line="360" w:lineRule="auto"/>
        <w:ind w:left="0"/>
        <w:rPr>
          <w:rFonts w:ascii="Times New Roman" w:hAnsi="Times New Roman"/>
          <w:b/>
          <w:bCs/>
          <w:sz w:val="24"/>
          <w:szCs w:val="24"/>
        </w:rPr>
      </w:pPr>
      <w:r w:rsidRPr="00FE74D3">
        <w:rPr>
          <w:rFonts w:ascii="Times New Roman" w:hAnsi="Times New Roman"/>
          <w:b/>
          <w:bCs/>
          <w:sz w:val="24"/>
          <w:szCs w:val="24"/>
        </w:rPr>
        <w:t>Ilość odpadów komunalnych wytwarzanych na terenie gminy</w:t>
      </w:r>
    </w:p>
    <w:p w14:paraId="2477C906" w14:textId="77777777" w:rsidR="006B2E14" w:rsidRDefault="006B2E14" w:rsidP="007914B8">
      <w:pPr>
        <w:pStyle w:val="Akapitzlist"/>
        <w:autoSpaceDE w:val="0"/>
        <w:autoSpaceDN w:val="0"/>
        <w:adjustRightInd w:val="0"/>
        <w:spacing w:after="0" w:line="360" w:lineRule="auto"/>
        <w:ind w:left="0"/>
        <w:rPr>
          <w:rFonts w:ascii="Times New Roman" w:hAnsi="Times New Roman"/>
          <w:b/>
          <w:bCs/>
          <w:sz w:val="28"/>
          <w:szCs w:val="28"/>
        </w:rPr>
      </w:pPr>
    </w:p>
    <w:p w14:paraId="2267B13D" w14:textId="6C105E78" w:rsidR="006B2E14" w:rsidRPr="002A2F42" w:rsidRDefault="005D4F05"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Poniższe tabele przedstawiają</w:t>
      </w:r>
      <w:r w:rsidR="002A2F42">
        <w:rPr>
          <w:rFonts w:ascii="Times New Roman" w:hAnsi="Times New Roman" w:cs="Times New Roman"/>
          <w:sz w:val="24"/>
          <w:szCs w:val="24"/>
        </w:rPr>
        <w:t xml:space="preserve"> masę poszczególnych odpadów komunalnych odebranych</w:t>
      </w:r>
      <w:r w:rsidR="00265455">
        <w:rPr>
          <w:rFonts w:ascii="Times New Roman" w:hAnsi="Times New Roman" w:cs="Times New Roman"/>
          <w:sz w:val="24"/>
          <w:szCs w:val="24"/>
        </w:rPr>
        <w:br/>
      </w:r>
      <w:r>
        <w:rPr>
          <w:rFonts w:ascii="Times New Roman" w:hAnsi="Times New Roman" w:cs="Times New Roman"/>
          <w:sz w:val="24"/>
          <w:szCs w:val="24"/>
        </w:rPr>
        <w:t>i zebranych</w:t>
      </w:r>
      <w:r w:rsidR="00C601C1">
        <w:rPr>
          <w:rFonts w:ascii="Times New Roman" w:hAnsi="Times New Roman" w:cs="Times New Roman"/>
          <w:sz w:val="24"/>
          <w:szCs w:val="24"/>
        </w:rPr>
        <w:t xml:space="preserve"> z terenu Gminy Zarszyn w 202</w:t>
      </w:r>
      <w:r w:rsidR="00E036A4">
        <w:rPr>
          <w:rFonts w:ascii="Times New Roman" w:hAnsi="Times New Roman" w:cs="Times New Roman"/>
          <w:sz w:val="24"/>
          <w:szCs w:val="24"/>
        </w:rPr>
        <w:t>3</w:t>
      </w:r>
      <w:r w:rsidR="002A2F42">
        <w:rPr>
          <w:rFonts w:ascii="Times New Roman" w:hAnsi="Times New Roman" w:cs="Times New Roman"/>
          <w:sz w:val="24"/>
          <w:szCs w:val="24"/>
        </w:rPr>
        <w:t xml:space="preserve"> r. </w:t>
      </w:r>
    </w:p>
    <w:p w14:paraId="7F0744A0" w14:textId="77777777" w:rsidR="004E79D0" w:rsidRDefault="00D4759C" w:rsidP="007914B8">
      <w:pPr>
        <w:spacing w:line="360" w:lineRule="auto"/>
        <w:jc w:val="both"/>
        <w:rPr>
          <w:rFonts w:ascii="Times New Roman" w:hAnsi="Times New Roman" w:cs="Times New Roman"/>
          <w:sz w:val="24"/>
          <w:szCs w:val="24"/>
        </w:rPr>
      </w:pPr>
      <w:r w:rsidRPr="00ED23BE">
        <w:rPr>
          <w:rFonts w:ascii="Times New Roman" w:hAnsi="Times New Roman" w:cs="Times New Roman"/>
          <w:b/>
          <w:sz w:val="24"/>
          <w:szCs w:val="24"/>
        </w:rPr>
        <w:t>Tabela 1</w:t>
      </w:r>
      <w:r>
        <w:rPr>
          <w:rFonts w:ascii="Times New Roman" w:hAnsi="Times New Roman" w:cs="Times New Roman"/>
          <w:sz w:val="24"/>
          <w:szCs w:val="24"/>
        </w:rPr>
        <w:t>. Ilość</w:t>
      </w:r>
      <w:r w:rsidR="00781FFE">
        <w:rPr>
          <w:rFonts w:ascii="Times New Roman" w:hAnsi="Times New Roman" w:cs="Times New Roman"/>
          <w:sz w:val="24"/>
          <w:szCs w:val="24"/>
        </w:rPr>
        <w:t xml:space="preserve"> i rodzaj</w:t>
      </w:r>
      <w:r>
        <w:rPr>
          <w:rFonts w:ascii="Times New Roman" w:hAnsi="Times New Roman" w:cs="Times New Roman"/>
          <w:sz w:val="24"/>
          <w:szCs w:val="24"/>
        </w:rPr>
        <w:t xml:space="preserve"> odpadów</w:t>
      </w:r>
      <w:r w:rsidR="00781FFE">
        <w:rPr>
          <w:rFonts w:ascii="Times New Roman" w:hAnsi="Times New Roman" w:cs="Times New Roman"/>
          <w:sz w:val="24"/>
          <w:szCs w:val="24"/>
        </w:rPr>
        <w:t xml:space="preserve"> komunalnych</w:t>
      </w:r>
      <w:r>
        <w:rPr>
          <w:rFonts w:ascii="Times New Roman" w:hAnsi="Times New Roman" w:cs="Times New Roman"/>
          <w:sz w:val="24"/>
          <w:szCs w:val="24"/>
        </w:rPr>
        <w:t xml:space="preserve"> odebranych z nieruchomości zamieszkałych </w:t>
      </w:r>
      <w:r w:rsidR="00781FFE">
        <w:rPr>
          <w:rFonts w:ascii="Times New Roman" w:hAnsi="Times New Roman" w:cs="Times New Roman"/>
          <w:sz w:val="24"/>
          <w:szCs w:val="24"/>
        </w:rPr>
        <w:t xml:space="preserve"> </w:t>
      </w:r>
      <w:r w:rsidR="00781FFE">
        <w:rPr>
          <w:rFonts w:ascii="Times New Roman" w:hAnsi="Times New Roman" w:cs="Times New Roman"/>
          <w:sz w:val="24"/>
          <w:szCs w:val="24"/>
        </w:rPr>
        <w:br/>
        <w:t>z terenu gminy Za</w:t>
      </w:r>
      <w:r w:rsidR="00DA1C9D">
        <w:rPr>
          <w:rFonts w:ascii="Times New Roman" w:hAnsi="Times New Roman" w:cs="Times New Roman"/>
          <w:sz w:val="24"/>
          <w:szCs w:val="24"/>
        </w:rPr>
        <w:t>rszyn</w:t>
      </w:r>
      <w:r w:rsidR="00872D31">
        <w:rPr>
          <w:rFonts w:ascii="Times New Roman" w:hAnsi="Times New Roman" w:cs="Times New Roman"/>
          <w:sz w:val="24"/>
          <w:szCs w:val="24"/>
        </w:rPr>
        <w:t xml:space="preserve"> – na podstawie </w:t>
      </w:r>
      <w:r w:rsidR="00592146">
        <w:rPr>
          <w:rFonts w:ascii="Times New Roman" w:hAnsi="Times New Roman" w:cs="Times New Roman"/>
          <w:sz w:val="24"/>
          <w:szCs w:val="24"/>
        </w:rPr>
        <w:t>informacji otrzymanych z MPGK Krosno.</w:t>
      </w:r>
    </w:p>
    <w:tbl>
      <w:tblPr>
        <w:tblStyle w:val="Tabela-Siatka"/>
        <w:tblW w:w="9067" w:type="dxa"/>
        <w:tblLayout w:type="fixed"/>
        <w:tblLook w:val="04A0" w:firstRow="1" w:lastRow="0" w:firstColumn="1" w:lastColumn="0" w:noHBand="0" w:noVBand="1"/>
      </w:tblPr>
      <w:tblGrid>
        <w:gridCol w:w="570"/>
        <w:gridCol w:w="1410"/>
        <w:gridCol w:w="4819"/>
        <w:gridCol w:w="2268"/>
      </w:tblGrid>
      <w:tr w:rsidR="004E79D0" w14:paraId="45887D29" w14:textId="77777777" w:rsidTr="00E036A4">
        <w:tc>
          <w:tcPr>
            <w:tcW w:w="570" w:type="dxa"/>
          </w:tcPr>
          <w:p w14:paraId="54E0BBAA" w14:textId="77777777" w:rsidR="004E79D0" w:rsidRPr="00781FFE" w:rsidRDefault="004E79D0" w:rsidP="007914B8">
            <w:pPr>
              <w:spacing w:line="360" w:lineRule="auto"/>
              <w:jc w:val="both"/>
              <w:rPr>
                <w:rFonts w:ascii="Times New Roman" w:hAnsi="Times New Roman" w:cs="Times New Roman"/>
                <w:b/>
                <w:sz w:val="24"/>
                <w:szCs w:val="24"/>
              </w:rPr>
            </w:pPr>
            <w:r w:rsidRPr="00781FFE">
              <w:rPr>
                <w:rFonts w:ascii="Times New Roman" w:hAnsi="Times New Roman" w:cs="Times New Roman"/>
                <w:b/>
                <w:sz w:val="24"/>
                <w:szCs w:val="24"/>
              </w:rPr>
              <w:t>Lp.</w:t>
            </w:r>
          </w:p>
        </w:tc>
        <w:tc>
          <w:tcPr>
            <w:tcW w:w="1410" w:type="dxa"/>
          </w:tcPr>
          <w:p w14:paraId="4C8C473E" w14:textId="77777777" w:rsidR="004E79D0" w:rsidRPr="00781FFE" w:rsidRDefault="004E79D0" w:rsidP="007914B8">
            <w:pPr>
              <w:spacing w:line="360" w:lineRule="auto"/>
              <w:jc w:val="both"/>
              <w:rPr>
                <w:rFonts w:ascii="Times New Roman" w:hAnsi="Times New Roman" w:cs="Times New Roman"/>
                <w:b/>
                <w:sz w:val="24"/>
                <w:szCs w:val="24"/>
              </w:rPr>
            </w:pPr>
            <w:r w:rsidRPr="00781FFE">
              <w:rPr>
                <w:rFonts w:ascii="Times New Roman" w:hAnsi="Times New Roman" w:cs="Times New Roman"/>
                <w:b/>
                <w:sz w:val="24"/>
                <w:szCs w:val="24"/>
              </w:rPr>
              <w:t>Kod odpadów</w:t>
            </w:r>
          </w:p>
        </w:tc>
        <w:tc>
          <w:tcPr>
            <w:tcW w:w="4819" w:type="dxa"/>
          </w:tcPr>
          <w:p w14:paraId="3C95F13C" w14:textId="77777777" w:rsidR="004E79D0" w:rsidRPr="00781FFE" w:rsidRDefault="004E79D0" w:rsidP="007914B8">
            <w:pPr>
              <w:spacing w:line="360" w:lineRule="auto"/>
              <w:jc w:val="both"/>
              <w:rPr>
                <w:rFonts w:ascii="Times New Roman" w:hAnsi="Times New Roman" w:cs="Times New Roman"/>
                <w:b/>
                <w:sz w:val="24"/>
                <w:szCs w:val="24"/>
              </w:rPr>
            </w:pPr>
            <w:r w:rsidRPr="00781FFE">
              <w:rPr>
                <w:rFonts w:ascii="Times New Roman" w:hAnsi="Times New Roman" w:cs="Times New Roman"/>
                <w:b/>
                <w:sz w:val="24"/>
                <w:szCs w:val="24"/>
              </w:rPr>
              <w:t>Nazwa odpadów</w:t>
            </w:r>
          </w:p>
        </w:tc>
        <w:tc>
          <w:tcPr>
            <w:tcW w:w="2268" w:type="dxa"/>
          </w:tcPr>
          <w:p w14:paraId="5F547139" w14:textId="1E8405B8" w:rsidR="004E79D0" w:rsidRPr="00781FFE" w:rsidRDefault="004E79D0" w:rsidP="007914B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Masa </w:t>
            </w:r>
            <w:r w:rsidRPr="00781FFE">
              <w:rPr>
                <w:rFonts w:ascii="Times New Roman" w:hAnsi="Times New Roman" w:cs="Times New Roman"/>
                <w:b/>
                <w:sz w:val="24"/>
                <w:szCs w:val="24"/>
              </w:rPr>
              <w:t>[Mg]</w:t>
            </w:r>
            <w:r>
              <w:rPr>
                <w:rFonts w:ascii="Times New Roman" w:hAnsi="Times New Roman" w:cs="Times New Roman"/>
                <w:b/>
                <w:sz w:val="24"/>
                <w:szCs w:val="24"/>
              </w:rPr>
              <w:t xml:space="preserve"> </w:t>
            </w:r>
            <w:r>
              <w:rPr>
                <w:rFonts w:ascii="Times New Roman" w:hAnsi="Times New Roman" w:cs="Times New Roman"/>
                <w:b/>
                <w:sz w:val="24"/>
                <w:szCs w:val="24"/>
              </w:rPr>
              <w:br/>
              <w:t>w 202</w:t>
            </w:r>
            <w:r w:rsidR="00E036A4">
              <w:rPr>
                <w:rFonts w:ascii="Times New Roman" w:hAnsi="Times New Roman" w:cs="Times New Roman"/>
                <w:b/>
                <w:sz w:val="24"/>
                <w:szCs w:val="24"/>
              </w:rPr>
              <w:t>3</w:t>
            </w:r>
            <w:r>
              <w:rPr>
                <w:rFonts w:ascii="Times New Roman" w:hAnsi="Times New Roman" w:cs="Times New Roman"/>
                <w:b/>
                <w:sz w:val="24"/>
                <w:szCs w:val="24"/>
              </w:rPr>
              <w:t xml:space="preserve"> r.</w:t>
            </w:r>
          </w:p>
        </w:tc>
      </w:tr>
      <w:tr w:rsidR="004E79D0" w14:paraId="7F226642" w14:textId="77777777" w:rsidTr="00E036A4">
        <w:tc>
          <w:tcPr>
            <w:tcW w:w="570" w:type="dxa"/>
          </w:tcPr>
          <w:p w14:paraId="2036657D" w14:textId="77777777" w:rsidR="004E79D0" w:rsidRPr="00DA1C9D" w:rsidRDefault="004E79D0" w:rsidP="007914B8">
            <w:pPr>
              <w:spacing w:line="360" w:lineRule="auto"/>
              <w:jc w:val="both"/>
              <w:rPr>
                <w:rFonts w:ascii="Times New Roman" w:hAnsi="Times New Roman" w:cs="Times New Roman"/>
                <w:b/>
                <w:sz w:val="18"/>
                <w:szCs w:val="18"/>
              </w:rPr>
            </w:pPr>
            <w:r w:rsidRPr="00DA1C9D">
              <w:rPr>
                <w:rFonts w:ascii="Times New Roman" w:hAnsi="Times New Roman" w:cs="Times New Roman"/>
                <w:b/>
                <w:sz w:val="18"/>
                <w:szCs w:val="18"/>
              </w:rPr>
              <w:t>-</w:t>
            </w:r>
            <w:r>
              <w:rPr>
                <w:rFonts w:ascii="Times New Roman" w:hAnsi="Times New Roman" w:cs="Times New Roman"/>
                <w:b/>
                <w:sz w:val="18"/>
                <w:szCs w:val="18"/>
              </w:rPr>
              <w:t xml:space="preserve"> </w:t>
            </w:r>
            <w:r w:rsidRPr="00DA1C9D">
              <w:rPr>
                <w:rFonts w:ascii="Times New Roman" w:hAnsi="Times New Roman" w:cs="Times New Roman"/>
                <w:b/>
                <w:sz w:val="18"/>
                <w:szCs w:val="18"/>
              </w:rPr>
              <w:t>1</w:t>
            </w:r>
            <w:r>
              <w:rPr>
                <w:rFonts w:ascii="Times New Roman" w:hAnsi="Times New Roman" w:cs="Times New Roman"/>
                <w:b/>
                <w:sz w:val="18"/>
                <w:szCs w:val="18"/>
              </w:rPr>
              <w:t xml:space="preserve"> </w:t>
            </w:r>
            <w:r w:rsidRPr="00DA1C9D">
              <w:rPr>
                <w:rFonts w:ascii="Times New Roman" w:hAnsi="Times New Roman" w:cs="Times New Roman"/>
                <w:b/>
                <w:sz w:val="18"/>
                <w:szCs w:val="18"/>
              </w:rPr>
              <w:t>-</w:t>
            </w:r>
          </w:p>
        </w:tc>
        <w:tc>
          <w:tcPr>
            <w:tcW w:w="1410" w:type="dxa"/>
          </w:tcPr>
          <w:p w14:paraId="61E02CD9" w14:textId="77777777" w:rsidR="004E79D0" w:rsidRPr="00DA1C9D" w:rsidRDefault="004E79D0" w:rsidP="007914B8">
            <w:pPr>
              <w:spacing w:line="360" w:lineRule="auto"/>
              <w:jc w:val="center"/>
              <w:rPr>
                <w:rFonts w:ascii="Times New Roman" w:hAnsi="Times New Roman" w:cs="Times New Roman"/>
                <w:b/>
                <w:sz w:val="18"/>
                <w:szCs w:val="18"/>
              </w:rPr>
            </w:pPr>
            <w:r w:rsidRPr="00DA1C9D">
              <w:rPr>
                <w:rFonts w:ascii="Times New Roman" w:hAnsi="Times New Roman" w:cs="Times New Roman"/>
                <w:b/>
                <w:sz w:val="18"/>
                <w:szCs w:val="18"/>
              </w:rPr>
              <w:t>-</w:t>
            </w:r>
            <w:r>
              <w:rPr>
                <w:rFonts w:ascii="Times New Roman" w:hAnsi="Times New Roman" w:cs="Times New Roman"/>
                <w:b/>
                <w:sz w:val="18"/>
                <w:szCs w:val="18"/>
              </w:rPr>
              <w:t xml:space="preserve"> </w:t>
            </w:r>
            <w:r w:rsidRPr="00DA1C9D">
              <w:rPr>
                <w:rFonts w:ascii="Times New Roman" w:hAnsi="Times New Roman" w:cs="Times New Roman"/>
                <w:b/>
                <w:sz w:val="18"/>
                <w:szCs w:val="18"/>
              </w:rPr>
              <w:t>2</w:t>
            </w:r>
            <w:r>
              <w:rPr>
                <w:rFonts w:ascii="Times New Roman" w:hAnsi="Times New Roman" w:cs="Times New Roman"/>
                <w:b/>
                <w:sz w:val="18"/>
                <w:szCs w:val="18"/>
              </w:rPr>
              <w:t xml:space="preserve"> </w:t>
            </w:r>
            <w:r w:rsidRPr="00DA1C9D">
              <w:rPr>
                <w:rFonts w:ascii="Times New Roman" w:hAnsi="Times New Roman" w:cs="Times New Roman"/>
                <w:b/>
                <w:sz w:val="18"/>
                <w:szCs w:val="18"/>
              </w:rPr>
              <w:t>-</w:t>
            </w:r>
          </w:p>
        </w:tc>
        <w:tc>
          <w:tcPr>
            <w:tcW w:w="4819" w:type="dxa"/>
          </w:tcPr>
          <w:p w14:paraId="702562C3" w14:textId="77777777" w:rsidR="004E79D0" w:rsidRPr="00DA1C9D" w:rsidRDefault="004E79D0" w:rsidP="007914B8">
            <w:pPr>
              <w:spacing w:line="360" w:lineRule="auto"/>
              <w:jc w:val="center"/>
              <w:rPr>
                <w:rFonts w:ascii="Times New Roman" w:hAnsi="Times New Roman" w:cs="Times New Roman"/>
                <w:b/>
                <w:sz w:val="18"/>
                <w:szCs w:val="18"/>
              </w:rPr>
            </w:pPr>
            <w:r w:rsidRPr="00DA1C9D">
              <w:rPr>
                <w:rFonts w:ascii="Times New Roman" w:hAnsi="Times New Roman" w:cs="Times New Roman"/>
                <w:b/>
                <w:sz w:val="18"/>
                <w:szCs w:val="18"/>
              </w:rPr>
              <w:t>-</w:t>
            </w:r>
            <w:r>
              <w:rPr>
                <w:rFonts w:ascii="Times New Roman" w:hAnsi="Times New Roman" w:cs="Times New Roman"/>
                <w:b/>
                <w:sz w:val="18"/>
                <w:szCs w:val="18"/>
              </w:rPr>
              <w:t xml:space="preserve"> </w:t>
            </w:r>
            <w:r w:rsidRPr="00DA1C9D">
              <w:rPr>
                <w:rFonts w:ascii="Times New Roman" w:hAnsi="Times New Roman" w:cs="Times New Roman"/>
                <w:b/>
                <w:sz w:val="18"/>
                <w:szCs w:val="18"/>
              </w:rPr>
              <w:t>3</w:t>
            </w:r>
            <w:r>
              <w:rPr>
                <w:rFonts w:ascii="Times New Roman" w:hAnsi="Times New Roman" w:cs="Times New Roman"/>
                <w:b/>
                <w:sz w:val="18"/>
                <w:szCs w:val="18"/>
              </w:rPr>
              <w:t xml:space="preserve"> </w:t>
            </w:r>
            <w:r w:rsidRPr="00DA1C9D">
              <w:rPr>
                <w:rFonts w:ascii="Times New Roman" w:hAnsi="Times New Roman" w:cs="Times New Roman"/>
                <w:b/>
                <w:sz w:val="18"/>
                <w:szCs w:val="18"/>
              </w:rPr>
              <w:t>-</w:t>
            </w:r>
          </w:p>
        </w:tc>
        <w:tc>
          <w:tcPr>
            <w:tcW w:w="2268" w:type="dxa"/>
          </w:tcPr>
          <w:p w14:paraId="654ABC30" w14:textId="77777777" w:rsidR="004E79D0" w:rsidRPr="00B871A3" w:rsidRDefault="004E79D0" w:rsidP="007914B8">
            <w:pPr>
              <w:spacing w:line="360" w:lineRule="auto"/>
              <w:jc w:val="center"/>
              <w:rPr>
                <w:rFonts w:ascii="Times New Roman" w:hAnsi="Times New Roman" w:cs="Times New Roman"/>
                <w:b/>
              </w:rPr>
            </w:pPr>
            <w:r w:rsidRPr="00B871A3">
              <w:rPr>
                <w:rFonts w:ascii="Times New Roman" w:hAnsi="Times New Roman" w:cs="Times New Roman"/>
                <w:b/>
              </w:rPr>
              <w:t>- 4 -</w:t>
            </w:r>
          </w:p>
        </w:tc>
      </w:tr>
      <w:tr w:rsidR="004E79D0" w14:paraId="37FDCB81" w14:textId="77777777" w:rsidTr="00E036A4">
        <w:tc>
          <w:tcPr>
            <w:tcW w:w="570" w:type="dxa"/>
          </w:tcPr>
          <w:p w14:paraId="65B9F699" w14:textId="77777777" w:rsidR="004E79D0" w:rsidRPr="00781FFE" w:rsidRDefault="004E79D0" w:rsidP="00791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781FFE">
              <w:rPr>
                <w:rFonts w:ascii="Times New Roman" w:hAnsi="Times New Roman" w:cs="Times New Roman"/>
                <w:b/>
                <w:sz w:val="24"/>
                <w:szCs w:val="24"/>
              </w:rPr>
              <w:t>.</w:t>
            </w:r>
          </w:p>
        </w:tc>
        <w:tc>
          <w:tcPr>
            <w:tcW w:w="1410" w:type="dxa"/>
          </w:tcPr>
          <w:p w14:paraId="2A3638E7" w14:textId="77777777" w:rsidR="004E79D0" w:rsidRDefault="004E79D0" w:rsidP="007914B8">
            <w:pPr>
              <w:spacing w:line="360" w:lineRule="auto"/>
              <w:jc w:val="center"/>
              <w:rPr>
                <w:rFonts w:ascii="Times New Roman" w:hAnsi="Times New Roman" w:cs="Times New Roman"/>
                <w:sz w:val="24"/>
                <w:szCs w:val="24"/>
              </w:rPr>
            </w:pPr>
            <w:r>
              <w:rPr>
                <w:rFonts w:ascii="Times New Roman" w:hAnsi="Times New Roman" w:cs="Times New Roman"/>
                <w:sz w:val="24"/>
                <w:szCs w:val="24"/>
              </w:rPr>
              <w:t>15 01 01</w:t>
            </w:r>
          </w:p>
        </w:tc>
        <w:tc>
          <w:tcPr>
            <w:tcW w:w="4819" w:type="dxa"/>
          </w:tcPr>
          <w:p w14:paraId="7D31D047" w14:textId="77777777" w:rsidR="004E79D0" w:rsidRDefault="004E79D0"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Opakowania z papieru i tektury</w:t>
            </w:r>
          </w:p>
        </w:tc>
        <w:tc>
          <w:tcPr>
            <w:tcW w:w="2268" w:type="dxa"/>
          </w:tcPr>
          <w:p w14:paraId="7B10363D" w14:textId="4497184F" w:rsidR="004E79D0" w:rsidRPr="00E036A4" w:rsidRDefault="00E036A4" w:rsidP="007914B8">
            <w:pPr>
              <w:spacing w:line="360" w:lineRule="auto"/>
              <w:jc w:val="right"/>
              <w:rPr>
                <w:rFonts w:ascii="Times New Roman" w:hAnsi="Times New Roman" w:cs="Times New Roman"/>
                <w:sz w:val="24"/>
                <w:szCs w:val="24"/>
              </w:rPr>
            </w:pPr>
            <w:r w:rsidRPr="00E036A4">
              <w:rPr>
                <w:rFonts w:ascii="Times New Roman" w:hAnsi="Times New Roman" w:cs="Times New Roman"/>
                <w:sz w:val="24"/>
                <w:szCs w:val="24"/>
              </w:rPr>
              <w:t>27,67</w:t>
            </w:r>
          </w:p>
        </w:tc>
      </w:tr>
      <w:tr w:rsidR="004E79D0" w14:paraId="4D97EB0E" w14:textId="77777777" w:rsidTr="00E036A4">
        <w:tc>
          <w:tcPr>
            <w:tcW w:w="570" w:type="dxa"/>
          </w:tcPr>
          <w:p w14:paraId="1E74EBC2" w14:textId="77777777" w:rsidR="004E79D0" w:rsidRPr="00781FFE" w:rsidRDefault="004E79D0" w:rsidP="00791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Pr="00781FFE">
              <w:rPr>
                <w:rFonts w:ascii="Times New Roman" w:hAnsi="Times New Roman" w:cs="Times New Roman"/>
                <w:b/>
                <w:sz w:val="24"/>
                <w:szCs w:val="24"/>
              </w:rPr>
              <w:t>.</w:t>
            </w:r>
          </w:p>
        </w:tc>
        <w:tc>
          <w:tcPr>
            <w:tcW w:w="1410" w:type="dxa"/>
          </w:tcPr>
          <w:p w14:paraId="0685276E" w14:textId="77777777" w:rsidR="004E79D0" w:rsidRDefault="004E79D0" w:rsidP="007914B8">
            <w:pPr>
              <w:spacing w:line="360" w:lineRule="auto"/>
              <w:jc w:val="center"/>
              <w:rPr>
                <w:rFonts w:ascii="Times New Roman" w:hAnsi="Times New Roman" w:cs="Times New Roman"/>
                <w:sz w:val="24"/>
                <w:szCs w:val="24"/>
              </w:rPr>
            </w:pPr>
            <w:r>
              <w:rPr>
                <w:rFonts w:ascii="Times New Roman" w:hAnsi="Times New Roman" w:cs="Times New Roman"/>
                <w:sz w:val="24"/>
                <w:szCs w:val="24"/>
              </w:rPr>
              <w:t>15 01 06</w:t>
            </w:r>
          </w:p>
        </w:tc>
        <w:tc>
          <w:tcPr>
            <w:tcW w:w="4819" w:type="dxa"/>
          </w:tcPr>
          <w:p w14:paraId="3D46520C" w14:textId="77777777" w:rsidR="004E79D0" w:rsidRDefault="004E79D0"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Zmieszane odpady opakowaniowe</w:t>
            </w:r>
          </w:p>
        </w:tc>
        <w:tc>
          <w:tcPr>
            <w:tcW w:w="2268" w:type="dxa"/>
          </w:tcPr>
          <w:p w14:paraId="4DC65AD8" w14:textId="6BD2B078" w:rsidR="004E79D0" w:rsidRPr="00E036A4" w:rsidRDefault="00E036A4" w:rsidP="007914B8">
            <w:pPr>
              <w:spacing w:line="360" w:lineRule="auto"/>
              <w:jc w:val="right"/>
              <w:rPr>
                <w:rFonts w:ascii="Times New Roman" w:hAnsi="Times New Roman" w:cs="Times New Roman"/>
                <w:sz w:val="24"/>
                <w:szCs w:val="24"/>
              </w:rPr>
            </w:pPr>
            <w:r w:rsidRPr="00E036A4">
              <w:rPr>
                <w:rFonts w:ascii="Times New Roman" w:hAnsi="Times New Roman" w:cs="Times New Roman"/>
                <w:sz w:val="24"/>
                <w:szCs w:val="24"/>
              </w:rPr>
              <w:t>177,88</w:t>
            </w:r>
          </w:p>
        </w:tc>
      </w:tr>
      <w:tr w:rsidR="004E79D0" w14:paraId="67C28147" w14:textId="77777777" w:rsidTr="00E036A4">
        <w:tc>
          <w:tcPr>
            <w:tcW w:w="570" w:type="dxa"/>
          </w:tcPr>
          <w:p w14:paraId="58216914" w14:textId="77777777" w:rsidR="004E79D0" w:rsidRPr="00781FFE" w:rsidRDefault="004E79D0" w:rsidP="00791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781FFE">
              <w:rPr>
                <w:rFonts w:ascii="Times New Roman" w:hAnsi="Times New Roman" w:cs="Times New Roman"/>
                <w:b/>
                <w:sz w:val="24"/>
                <w:szCs w:val="24"/>
              </w:rPr>
              <w:t>.</w:t>
            </w:r>
          </w:p>
        </w:tc>
        <w:tc>
          <w:tcPr>
            <w:tcW w:w="1410" w:type="dxa"/>
          </w:tcPr>
          <w:p w14:paraId="14C8FAD0" w14:textId="77777777" w:rsidR="004E79D0" w:rsidRDefault="004E79D0" w:rsidP="007914B8">
            <w:pPr>
              <w:spacing w:line="360" w:lineRule="auto"/>
              <w:jc w:val="center"/>
              <w:rPr>
                <w:rFonts w:ascii="Times New Roman" w:hAnsi="Times New Roman" w:cs="Times New Roman"/>
                <w:sz w:val="24"/>
                <w:szCs w:val="24"/>
              </w:rPr>
            </w:pPr>
            <w:r>
              <w:rPr>
                <w:rFonts w:ascii="Times New Roman" w:hAnsi="Times New Roman" w:cs="Times New Roman"/>
                <w:sz w:val="24"/>
                <w:szCs w:val="24"/>
              </w:rPr>
              <w:t>15 01 07</w:t>
            </w:r>
          </w:p>
        </w:tc>
        <w:tc>
          <w:tcPr>
            <w:tcW w:w="4819" w:type="dxa"/>
          </w:tcPr>
          <w:p w14:paraId="7D4AA92B" w14:textId="77777777" w:rsidR="004E79D0" w:rsidRDefault="004E79D0"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Opakowania ze szkła</w:t>
            </w:r>
          </w:p>
        </w:tc>
        <w:tc>
          <w:tcPr>
            <w:tcW w:w="2268" w:type="dxa"/>
          </w:tcPr>
          <w:p w14:paraId="3448CBE3" w14:textId="0E5EF8A9" w:rsidR="004E79D0" w:rsidRPr="00E036A4" w:rsidRDefault="00E036A4" w:rsidP="007914B8">
            <w:pPr>
              <w:spacing w:line="360" w:lineRule="auto"/>
              <w:jc w:val="right"/>
              <w:rPr>
                <w:rFonts w:ascii="Times New Roman" w:hAnsi="Times New Roman" w:cs="Times New Roman"/>
                <w:sz w:val="24"/>
                <w:szCs w:val="24"/>
              </w:rPr>
            </w:pPr>
            <w:r w:rsidRPr="00E036A4">
              <w:rPr>
                <w:rFonts w:ascii="Times New Roman" w:hAnsi="Times New Roman" w:cs="Times New Roman"/>
                <w:sz w:val="24"/>
                <w:szCs w:val="24"/>
              </w:rPr>
              <w:t>146,50</w:t>
            </w:r>
          </w:p>
        </w:tc>
      </w:tr>
      <w:tr w:rsidR="004E79D0" w14:paraId="4BAB1F35" w14:textId="77777777" w:rsidTr="00E036A4">
        <w:trPr>
          <w:trHeight w:val="362"/>
        </w:trPr>
        <w:tc>
          <w:tcPr>
            <w:tcW w:w="570" w:type="dxa"/>
          </w:tcPr>
          <w:p w14:paraId="2BE67B61" w14:textId="77777777" w:rsidR="004E79D0" w:rsidRPr="00781FFE" w:rsidRDefault="004E79D0" w:rsidP="00791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0" w:type="dxa"/>
          </w:tcPr>
          <w:p w14:paraId="4417F202" w14:textId="77777777" w:rsidR="004E79D0" w:rsidRDefault="004E79D0" w:rsidP="007914B8">
            <w:pPr>
              <w:spacing w:line="360" w:lineRule="auto"/>
              <w:jc w:val="center"/>
              <w:rPr>
                <w:rFonts w:ascii="Times New Roman" w:hAnsi="Times New Roman" w:cs="Times New Roman"/>
                <w:sz w:val="24"/>
                <w:szCs w:val="24"/>
              </w:rPr>
            </w:pPr>
            <w:r>
              <w:rPr>
                <w:rFonts w:ascii="Times New Roman" w:hAnsi="Times New Roman" w:cs="Times New Roman"/>
                <w:sz w:val="24"/>
                <w:szCs w:val="24"/>
              </w:rPr>
              <w:t>20 02 01</w:t>
            </w:r>
          </w:p>
        </w:tc>
        <w:tc>
          <w:tcPr>
            <w:tcW w:w="4819" w:type="dxa"/>
          </w:tcPr>
          <w:p w14:paraId="65AC1249" w14:textId="77777777" w:rsidR="004E79D0" w:rsidRDefault="004E79D0"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Odpady ulegające biodegradacji</w:t>
            </w:r>
          </w:p>
        </w:tc>
        <w:tc>
          <w:tcPr>
            <w:tcW w:w="2268" w:type="dxa"/>
          </w:tcPr>
          <w:p w14:paraId="15467960" w14:textId="09B94C21" w:rsidR="004E79D0" w:rsidRPr="00E036A4" w:rsidRDefault="00E036A4" w:rsidP="007914B8">
            <w:pPr>
              <w:spacing w:line="360" w:lineRule="auto"/>
              <w:jc w:val="right"/>
              <w:rPr>
                <w:rFonts w:ascii="Times New Roman" w:hAnsi="Times New Roman" w:cs="Times New Roman"/>
                <w:sz w:val="24"/>
                <w:szCs w:val="24"/>
              </w:rPr>
            </w:pPr>
            <w:r w:rsidRPr="00E036A4">
              <w:rPr>
                <w:rFonts w:ascii="Times New Roman" w:hAnsi="Times New Roman" w:cs="Times New Roman"/>
                <w:sz w:val="24"/>
                <w:szCs w:val="24"/>
              </w:rPr>
              <w:t>67,68</w:t>
            </w:r>
          </w:p>
        </w:tc>
      </w:tr>
      <w:tr w:rsidR="004E79D0" w14:paraId="669FA576" w14:textId="77777777" w:rsidTr="00E036A4">
        <w:tc>
          <w:tcPr>
            <w:tcW w:w="570" w:type="dxa"/>
          </w:tcPr>
          <w:p w14:paraId="7ED90B18" w14:textId="77777777" w:rsidR="004E79D0" w:rsidRPr="00781FFE" w:rsidRDefault="004E79D0" w:rsidP="007914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410" w:type="dxa"/>
          </w:tcPr>
          <w:p w14:paraId="678B8590" w14:textId="77777777" w:rsidR="004E79D0" w:rsidRDefault="004E79D0" w:rsidP="007914B8">
            <w:pPr>
              <w:spacing w:line="360" w:lineRule="auto"/>
              <w:jc w:val="center"/>
              <w:rPr>
                <w:rFonts w:ascii="Times New Roman" w:hAnsi="Times New Roman" w:cs="Times New Roman"/>
                <w:sz w:val="24"/>
                <w:szCs w:val="24"/>
              </w:rPr>
            </w:pPr>
            <w:r>
              <w:rPr>
                <w:rFonts w:ascii="Times New Roman" w:hAnsi="Times New Roman" w:cs="Times New Roman"/>
                <w:sz w:val="24"/>
                <w:szCs w:val="24"/>
              </w:rPr>
              <w:t>20 03 01</w:t>
            </w:r>
          </w:p>
        </w:tc>
        <w:tc>
          <w:tcPr>
            <w:tcW w:w="4819" w:type="dxa"/>
          </w:tcPr>
          <w:p w14:paraId="6E8FCA3D" w14:textId="77777777" w:rsidR="004E79D0" w:rsidRDefault="004E79D0"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Niesegregowane(zmieszane)odpady komunalne</w:t>
            </w:r>
          </w:p>
        </w:tc>
        <w:tc>
          <w:tcPr>
            <w:tcW w:w="2268" w:type="dxa"/>
          </w:tcPr>
          <w:p w14:paraId="1D4E79B4" w14:textId="06FCDC1D" w:rsidR="004E79D0" w:rsidRPr="00E036A4" w:rsidRDefault="00E036A4" w:rsidP="007914B8">
            <w:pPr>
              <w:spacing w:line="360" w:lineRule="auto"/>
              <w:jc w:val="right"/>
              <w:rPr>
                <w:rFonts w:ascii="Times New Roman" w:hAnsi="Times New Roman" w:cs="Times New Roman"/>
                <w:sz w:val="24"/>
                <w:szCs w:val="24"/>
              </w:rPr>
            </w:pPr>
            <w:r w:rsidRPr="00E036A4">
              <w:rPr>
                <w:rFonts w:ascii="Times New Roman" w:hAnsi="Times New Roman" w:cs="Times New Roman"/>
                <w:sz w:val="24"/>
                <w:szCs w:val="24"/>
              </w:rPr>
              <w:t>388,21</w:t>
            </w:r>
          </w:p>
        </w:tc>
      </w:tr>
      <w:tr w:rsidR="004E79D0" w:rsidRPr="00B871A3" w14:paraId="65E8479D" w14:textId="77777777" w:rsidTr="00E036A4">
        <w:tc>
          <w:tcPr>
            <w:tcW w:w="6799" w:type="dxa"/>
            <w:gridSpan w:val="3"/>
          </w:tcPr>
          <w:p w14:paraId="792B1E35" w14:textId="77777777" w:rsidR="004E79D0" w:rsidRPr="00781FFE" w:rsidRDefault="004E79D0" w:rsidP="007914B8">
            <w:pPr>
              <w:spacing w:line="360" w:lineRule="auto"/>
              <w:jc w:val="both"/>
              <w:rPr>
                <w:rFonts w:ascii="Times New Roman" w:hAnsi="Times New Roman" w:cs="Times New Roman"/>
                <w:b/>
                <w:sz w:val="24"/>
                <w:szCs w:val="24"/>
              </w:rPr>
            </w:pPr>
            <w:r w:rsidRPr="00781FFE">
              <w:rPr>
                <w:rFonts w:ascii="Times New Roman" w:hAnsi="Times New Roman" w:cs="Times New Roman"/>
                <w:b/>
                <w:sz w:val="24"/>
                <w:szCs w:val="24"/>
              </w:rPr>
              <w:t xml:space="preserve">         RAZEM</w:t>
            </w:r>
          </w:p>
        </w:tc>
        <w:tc>
          <w:tcPr>
            <w:tcW w:w="2268" w:type="dxa"/>
          </w:tcPr>
          <w:p w14:paraId="0632CCD2" w14:textId="2C03B057" w:rsidR="004E79D0" w:rsidRPr="00E036A4" w:rsidRDefault="00E036A4" w:rsidP="007914B8">
            <w:pPr>
              <w:spacing w:line="360" w:lineRule="auto"/>
              <w:jc w:val="right"/>
              <w:rPr>
                <w:rFonts w:ascii="Times New Roman" w:hAnsi="Times New Roman" w:cs="Times New Roman"/>
                <w:b/>
                <w:sz w:val="24"/>
                <w:szCs w:val="24"/>
              </w:rPr>
            </w:pPr>
            <w:r w:rsidRPr="00E036A4">
              <w:rPr>
                <w:rFonts w:ascii="Times New Roman" w:hAnsi="Times New Roman" w:cs="Times New Roman"/>
                <w:sz w:val="24"/>
                <w:szCs w:val="24"/>
              </w:rPr>
              <w:t>807,94</w:t>
            </w:r>
          </w:p>
        </w:tc>
      </w:tr>
    </w:tbl>
    <w:p w14:paraId="1B103C23" w14:textId="77777777" w:rsidR="004E79D0" w:rsidRDefault="004E79D0" w:rsidP="007914B8">
      <w:pPr>
        <w:spacing w:line="360" w:lineRule="auto"/>
        <w:jc w:val="both"/>
        <w:rPr>
          <w:rFonts w:ascii="Times New Roman" w:hAnsi="Times New Roman" w:cs="Times New Roman"/>
          <w:sz w:val="24"/>
          <w:szCs w:val="24"/>
        </w:rPr>
      </w:pPr>
    </w:p>
    <w:p w14:paraId="58DFC5FB" w14:textId="103A2289" w:rsidR="0055414A" w:rsidRDefault="0055414A" w:rsidP="007914B8">
      <w:pPr>
        <w:spacing w:line="360" w:lineRule="auto"/>
        <w:jc w:val="both"/>
        <w:rPr>
          <w:rFonts w:ascii="Times New Roman" w:hAnsi="Times New Roman" w:cs="Times New Roman"/>
          <w:sz w:val="24"/>
          <w:szCs w:val="24"/>
        </w:rPr>
      </w:pPr>
      <w:r w:rsidRPr="005D2AC3">
        <w:rPr>
          <w:rFonts w:ascii="Times New Roman" w:hAnsi="Times New Roman" w:cs="Times New Roman"/>
          <w:sz w:val="24"/>
          <w:szCs w:val="24"/>
        </w:rPr>
        <w:t>Dla zobrazowania dynamiki w zakresie odbioru odpadó</w:t>
      </w:r>
      <w:r w:rsidR="005D2AC3">
        <w:rPr>
          <w:rFonts w:ascii="Times New Roman" w:hAnsi="Times New Roman" w:cs="Times New Roman"/>
          <w:sz w:val="24"/>
          <w:szCs w:val="24"/>
        </w:rPr>
        <w:t>w komunalnych w poniższym wykresie zaprezentowano dane odnoszące się do ilości poszczególnych rodzajów odpadó</w:t>
      </w:r>
      <w:r w:rsidR="005D4F05">
        <w:rPr>
          <w:rFonts w:ascii="Times New Roman" w:hAnsi="Times New Roman" w:cs="Times New Roman"/>
          <w:sz w:val="24"/>
          <w:szCs w:val="24"/>
        </w:rPr>
        <w:t>w odebranych</w:t>
      </w:r>
      <w:r w:rsidR="007E2E62">
        <w:rPr>
          <w:rFonts w:ascii="Times New Roman" w:hAnsi="Times New Roman" w:cs="Times New Roman"/>
          <w:sz w:val="24"/>
          <w:szCs w:val="24"/>
        </w:rPr>
        <w:t xml:space="preserve"> </w:t>
      </w:r>
      <w:r w:rsidR="005D2AC3">
        <w:rPr>
          <w:rFonts w:ascii="Times New Roman" w:hAnsi="Times New Roman" w:cs="Times New Roman"/>
          <w:sz w:val="24"/>
          <w:szCs w:val="24"/>
        </w:rPr>
        <w:t xml:space="preserve">w </w:t>
      </w:r>
      <w:r w:rsidR="004F0461">
        <w:rPr>
          <w:rFonts w:ascii="Times New Roman" w:hAnsi="Times New Roman" w:cs="Times New Roman"/>
          <w:sz w:val="24"/>
          <w:szCs w:val="24"/>
        </w:rPr>
        <w:t>latach 2019, 2</w:t>
      </w:r>
      <w:r w:rsidR="00640DBC">
        <w:rPr>
          <w:rFonts w:ascii="Times New Roman" w:hAnsi="Times New Roman" w:cs="Times New Roman"/>
          <w:sz w:val="24"/>
          <w:szCs w:val="24"/>
        </w:rPr>
        <w:t>020</w:t>
      </w:r>
      <w:r w:rsidR="00FA5D11">
        <w:rPr>
          <w:rFonts w:ascii="Times New Roman" w:hAnsi="Times New Roman" w:cs="Times New Roman"/>
          <w:sz w:val="24"/>
          <w:szCs w:val="24"/>
        </w:rPr>
        <w:t>, 2021</w:t>
      </w:r>
      <w:r w:rsidR="00E036A4">
        <w:rPr>
          <w:rFonts w:ascii="Times New Roman" w:hAnsi="Times New Roman" w:cs="Times New Roman"/>
          <w:sz w:val="24"/>
          <w:szCs w:val="24"/>
        </w:rPr>
        <w:t xml:space="preserve">, </w:t>
      </w:r>
      <w:r w:rsidR="004F0461">
        <w:rPr>
          <w:rFonts w:ascii="Times New Roman" w:hAnsi="Times New Roman" w:cs="Times New Roman"/>
          <w:sz w:val="24"/>
          <w:szCs w:val="24"/>
        </w:rPr>
        <w:t>202</w:t>
      </w:r>
      <w:r w:rsidR="00FA5D11">
        <w:rPr>
          <w:rFonts w:ascii="Times New Roman" w:hAnsi="Times New Roman" w:cs="Times New Roman"/>
          <w:sz w:val="24"/>
          <w:szCs w:val="24"/>
        </w:rPr>
        <w:t>2</w:t>
      </w:r>
      <w:r w:rsidR="00E036A4">
        <w:rPr>
          <w:rFonts w:ascii="Times New Roman" w:hAnsi="Times New Roman" w:cs="Times New Roman"/>
          <w:sz w:val="24"/>
          <w:szCs w:val="24"/>
        </w:rPr>
        <w:t xml:space="preserve"> i 2023</w:t>
      </w:r>
      <w:r w:rsidR="00F237DC">
        <w:rPr>
          <w:rFonts w:ascii="Times New Roman" w:hAnsi="Times New Roman" w:cs="Times New Roman"/>
          <w:sz w:val="24"/>
          <w:szCs w:val="24"/>
        </w:rPr>
        <w:t xml:space="preserve"> </w:t>
      </w:r>
      <w:r w:rsidR="00640DBC">
        <w:rPr>
          <w:rFonts w:ascii="Times New Roman" w:hAnsi="Times New Roman" w:cs="Times New Roman"/>
          <w:sz w:val="24"/>
          <w:szCs w:val="24"/>
        </w:rPr>
        <w:t>r.</w:t>
      </w:r>
    </w:p>
    <w:p w14:paraId="1BBB2206" w14:textId="77777777" w:rsidR="007F4642" w:rsidRDefault="00664778" w:rsidP="007914B8">
      <w:pPr>
        <w:spacing w:line="360" w:lineRule="auto"/>
        <w:jc w:val="both"/>
        <w:rPr>
          <w:rFonts w:ascii="Times New Roman" w:hAnsi="Times New Roman" w:cs="Times New Roman"/>
          <w:sz w:val="24"/>
          <w:szCs w:val="24"/>
        </w:rPr>
      </w:pPr>
      <w:r>
        <w:rPr>
          <w:noProof/>
          <w:lang w:eastAsia="pl-PL"/>
        </w:rPr>
        <w:lastRenderedPageBreak/>
        <w:drawing>
          <wp:inline distT="0" distB="0" distL="0" distR="0" wp14:anchorId="53837F8E" wp14:editId="794AF807">
            <wp:extent cx="5170170" cy="6524625"/>
            <wp:effectExtent l="0" t="0" r="11430" b="952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1512F9" w14:textId="10196F8D" w:rsidR="00FA5D11" w:rsidRDefault="00FA5D11"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Zauważyć można spadek ilości odpadów zmieszanych na rzecz odpadów </w:t>
      </w:r>
      <w:r w:rsidR="004206CA">
        <w:rPr>
          <w:rFonts w:ascii="Times New Roman" w:hAnsi="Times New Roman" w:cs="Times New Roman"/>
          <w:sz w:val="24"/>
          <w:szCs w:val="24"/>
        </w:rPr>
        <w:t>odbieranych</w:t>
      </w:r>
      <w:r w:rsidR="004206CA">
        <w:rPr>
          <w:rFonts w:ascii="Times New Roman" w:hAnsi="Times New Roman" w:cs="Times New Roman"/>
          <w:sz w:val="24"/>
          <w:szCs w:val="24"/>
        </w:rPr>
        <w:br/>
        <w:t>w PSZOK</w:t>
      </w:r>
      <w:r>
        <w:rPr>
          <w:rFonts w:ascii="Times New Roman" w:hAnsi="Times New Roman" w:cs="Times New Roman"/>
          <w:sz w:val="24"/>
          <w:szCs w:val="24"/>
        </w:rPr>
        <w:t>.</w:t>
      </w:r>
      <w:r w:rsidR="004206CA">
        <w:rPr>
          <w:rFonts w:ascii="Times New Roman" w:hAnsi="Times New Roman" w:cs="Times New Roman"/>
          <w:sz w:val="24"/>
          <w:szCs w:val="24"/>
        </w:rPr>
        <w:t xml:space="preserve"> Stan segregacji u źródła jest dużo lepszy, co zauważyć można na kontrolach wykonywanych regularnie przez pracownika gminy i firmy odbierającej odpady.</w:t>
      </w:r>
    </w:p>
    <w:p w14:paraId="0A929EF3" w14:textId="154FB0A3" w:rsidR="004206CA" w:rsidRDefault="004206CA"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W 2023 roku zaprzestano również odbioru gabarytów bezpośrednio od mieszkańców stąd brak ich na wykresie. Widać jednak, że na PSZOK mimo zmiany trafia porównywalna ilość odpadów wielkogabarytowych jak ta, która odbierana była od mieszkańców w latach 2019-2022.</w:t>
      </w:r>
    </w:p>
    <w:p w14:paraId="140432A4" w14:textId="047A3BB7" w:rsidR="00BB5FC9" w:rsidRDefault="00BB5FC9" w:rsidP="007914B8">
      <w:pPr>
        <w:spacing w:line="360" w:lineRule="auto"/>
        <w:jc w:val="both"/>
        <w:rPr>
          <w:rFonts w:ascii="Times New Roman" w:hAnsi="Times New Roman" w:cs="Times New Roman"/>
          <w:sz w:val="24"/>
          <w:szCs w:val="24"/>
        </w:rPr>
      </w:pPr>
      <w:r w:rsidRPr="00ED23BE">
        <w:rPr>
          <w:rFonts w:ascii="Times New Roman" w:hAnsi="Times New Roman" w:cs="Times New Roman"/>
          <w:b/>
          <w:sz w:val="24"/>
          <w:szCs w:val="24"/>
        </w:rPr>
        <w:lastRenderedPageBreak/>
        <w:t>Tabela 2.</w:t>
      </w:r>
      <w:r>
        <w:rPr>
          <w:rFonts w:ascii="Times New Roman" w:hAnsi="Times New Roman" w:cs="Times New Roman"/>
          <w:sz w:val="24"/>
          <w:szCs w:val="24"/>
        </w:rPr>
        <w:t xml:space="preserve"> Ilość</w:t>
      </w:r>
      <w:r w:rsidR="00D4759C">
        <w:rPr>
          <w:rFonts w:ascii="Times New Roman" w:hAnsi="Times New Roman" w:cs="Times New Roman"/>
          <w:sz w:val="24"/>
          <w:szCs w:val="24"/>
        </w:rPr>
        <w:t xml:space="preserve"> odpadów komunalnych</w:t>
      </w:r>
      <w:r w:rsidR="00DA1C9D">
        <w:rPr>
          <w:rFonts w:ascii="Times New Roman" w:hAnsi="Times New Roman" w:cs="Times New Roman"/>
          <w:sz w:val="24"/>
          <w:szCs w:val="24"/>
        </w:rPr>
        <w:t xml:space="preserve"> zebranych w Punkcie Selektywnej Zbiórki Odpadów Komunalnych od mieszkańców gminy Zarszyn</w:t>
      </w:r>
      <w:r w:rsidR="00740FB5">
        <w:rPr>
          <w:rFonts w:ascii="Times New Roman" w:hAnsi="Times New Roman" w:cs="Times New Roman"/>
          <w:sz w:val="24"/>
          <w:szCs w:val="24"/>
        </w:rPr>
        <w:t xml:space="preserve"> w tonach</w:t>
      </w:r>
      <w:r w:rsidR="00DA1C9D">
        <w:rPr>
          <w:rFonts w:ascii="Times New Roman" w:hAnsi="Times New Roman" w:cs="Times New Roman"/>
          <w:sz w:val="24"/>
          <w:szCs w:val="24"/>
        </w:rPr>
        <w:t>.</w:t>
      </w:r>
      <w:r w:rsidR="00D4759C">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570"/>
        <w:gridCol w:w="1322"/>
        <w:gridCol w:w="4057"/>
        <w:gridCol w:w="1686"/>
        <w:gridCol w:w="1427"/>
      </w:tblGrid>
      <w:tr w:rsidR="004206CA" w14:paraId="5D4D6668" w14:textId="77777777" w:rsidTr="007914B8">
        <w:tc>
          <w:tcPr>
            <w:tcW w:w="570" w:type="dxa"/>
          </w:tcPr>
          <w:p w14:paraId="00177B19" w14:textId="77777777" w:rsidR="004206CA" w:rsidRPr="00781FFE" w:rsidRDefault="004206CA" w:rsidP="007914B8">
            <w:pPr>
              <w:spacing w:line="276" w:lineRule="auto"/>
              <w:jc w:val="both"/>
              <w:rPr>
                <w:rFonts w:ascii="Times New Roman" w:hAnsi="Times New Roman" w:cs="Times New Roman"/>
                <w:b/>
                <w:sz w:val="24"/>
                <w:szCs w:val="24"/>
              </w:rPr>
            </w:pPr>
            <w:r w:rsidRPr="00781FFE">
              <w:rPr>
                <w:rFonts w:ascii="Times New Roman" w:hAnsi="Times New Roman" w:cs="Times New Roman"/>
                <w:b/>
                <w:sz w:val="24"/>
                <w:szCs w:val="24"/>
              </w:rPr>
              <w:t>Lp.</w:t>
            </w:r>
          </w:p>
        </w:tc>
        <w:tc>
          <w:tcPr>
            <w:tcW w:w="1322" w:type="dxa"/>
          </w:tcPr>
          <w:p w14:paraId="1FDA266E" w14:textId="77777777" w:rsidR="004206CA" w:rsidRPr="00781FFE" w:rsidRDefault="004206CA" w:rsidP="007914B8">
            <w:pPr>
              <w:spacing w:line="276" w:lineRule="auto"/>
              <w:jc w:val="both"/>
              <w:rPr>
                <w:rFonts w:ascii="Times New Roman" w:hAnsi="Times New Roman" w:cs="Times New Roman"/>
                <w:b/>
                <w:sz w:val="24"/>
                <w:szCs w:val="24"/>
              </w:rPr>
            </w:pPr>
            <w:r w:rsidRPr="00781FFE">
              <w:rPr>
                <w:rFonts w:ascii="Times New Roman" w:hAnsi="Times New Roman" w:cs="Times New Roman"/>
                <w:b/>
                <w:sz w:val="24"/>
                <w:szCs w:val="24"/>
              </w:rPr>
              <w:t>Kod odpadów</w:t>
            </w:r>
          </w:p>
        </w:tc>
        <w:tc>
          <w:tcPr>
            <w:tcW w:w="4057" w:type="dxa"/>
          </w:tcPr>
          <w:p w14:paraId="0F011438" w14:textId="77777777" w:rsidR="004206CA" w:rsidRPr="00781FFE" w:rsidRDefault="004206CA" w:rsidP="007914B8">
            <w:pPr>
              <w:spacing w:line="276" w:lineRule="auto"/>
              <w:jc w:val="both"/>
              <w:rPr>
                <w:rFonts w:ascii="Times New Roman" w:hAnsi="Times New Roman" w:cs="Times New Roman"/>
                <w:b/>
                <w:sz w:val="24"/>
                <w:szCs w:val="24"/>
              </w:rPr>
            </w:pPr>
            <w:r w:rsidRPr="00781FFE">
              <w:rPr>
                <w:rFonts w:ascii="Times New Roman" w:hAnsi="Times New Roman" w:cs="Times New Roman"/>
                <w:b/>
                <w:sz w:val="24"/>
                <w:szCs w:val="24"/>
              </w:rPr>
              <w:t>Nazwa odpadów</w:t>
            </w:r>
          </w:p>
        </w:tc>
        <w:tc>
          <w:tcPr>
            <w:tcW w:w="1686" w:type="dxa"/>
          </w:tcPr>
          <w:p w14:paraId="1510A9B3" w14:textId="77777777" w:rsidR="004206CA" w:rsidRDefault="004206CA" w:rsidP="007914B8">
            <w:pPr>
              <w:spacing w:line="276" w:lineRule="auto"/>
              <w:jc w:val="both"/>
              <w:rPr>
                <w:rFonts w:ascii="Times New Roman" w:hAnsi="Times New Roman" w:cs="Times New Roman"/>
                <w:b/>
                <w:sz w:val="24"/>
                <w:szCs w:val="24"/>
              </w:rPr>
            </w:pPr>
            <w:r w:rsidRPr="00781FFE">
              <w:rPr>
                <w:rFonts w:ascii="Times New Roman" w:hAnsi="Times New Roman" w:cs="Times New Roman"/>
                <w:b/>
                <w:sz w:val="24"/>
                <w:szCs w:val="24"/>
              </w:rPr>
              <w:t>Masa [Mg]</w:t>
            </w:r>
          </w:p>
          <w:p w14:paraId="14F0210A" w14:textId="3B4AED01" w:rsidR="004206CA" w:rsidRPr="00781FFE" w:rsidRDefault="004206CA" w:rsidP="007914B8">
            <w:pPr>
              <w:spacing w:line="276" w:lineRule="auto"/>
              <w:jc w:val="both"/>
              <w:rPr>
                <w:rFonts w:ascii="Times New Roman" w:hAnsi="Times New Roman" w:cs="Times New Roman"/>
                <w:b/>
                <w:sz w:val="24"/>
                <w:szCs w:val="24"/>
              </w:rPr>
            </w:pPr>
            <w:r>
              <w:rPr>
                <w:rFonts w:ascii="Times New Roman" w:hAnsi="Times New Roman" w:cs="Times New Roman"/>
                <w:b/>
                <w:sz w:val="24"/>
                <w:szCs w:val="24"/>
              </w:rPr>
              <w:t>w 2022 r.</w:t>
            </w:r>
          </w:p>
        </w:tc>
        <w:tc>
          <w:tcPr>
            <w:tcW w:w="1427" w:type="dxa"/>
          </w:tcPr>
          <w:p w14:paraId="5B303487" w14:textId="77777777" w:rsidR="004206CA" w:rsidRDefault="004206CA" w:rsidP="007914B8">
            <w:pPr>
              <w:spacing w:line="276" w:lineRule="auto"/>
              <w:jc w:val="both"/>
              <w:rPr>
                <w:rFonts w:ascii="Times New Roman" w:hAnsi="Times New Roman" w:cs="Times New Roman"/>
                <w:b/>
                <w:sz w:val="24"/>
                <w:szCs w:val="24"/>
              </w:rPr>
            </w:pPr>
            <w:r w:rsidRPr="00781FFE">
              <w:rPr>
                <w:rFonts w:ascii="Times New Roman" w:hAnsi="Times New Roman" w:cs="Times New Roman"/>
                <w:b/>
                <w:sz w:val="24"/>
                <w:szCs w:val="24"/>
              </w:rPr>
              <w:t>Masa [Mg]</w:t>
            </w:r>
          </w:p>
          <w:p w14:paraId="635C0C36" w14:textId="549614EC" w:rsidR="004206CA" w:rsidRPr="00781FFE" w:rsidRDefault="004206CA" w:rsidP="007914B8">
            <w:pPr>
              <w:spacing w:line="276" w:lineRule="auto"/>
              <w:jc w:val="both"/>
              <w:rPr>
                <w:rFonts w:ascii="Times New Roman" w:hAnsi="Times New Roman" w:cs="Times New Roman"/>
                <w:b/>
                <w:sz w:val="24"/>
                <w:szCs w:val="24"/>
              </w:rPr>
            </w:pPr>
            <w:r>
              <w:rPr>
                <w:rFonts w:ascii="Times New Roman" w:hAnsi="Times New Roman" w:cs="Times New Roman"/>
                <w:b/>
                <w:sz w:val="24"/>
                <w:szCs w:val="24"/>
              </w:rPr>
              <w:t>w 2023 r.</w:t>
            </w:r>
          </w:p>
        </w:tc>
      </w:tr>
      <w:tr w:rsidR="004206CA" w14:paraId="31AE3C83" w14:textId="77777777" w:rsidTr="007914B8">
        <w:tc>
          <w:tcPr>
            <w:tcW w:w="570" w:type="dxa"/>
          </w:tcPr>
          <w:p w14:paraId="7D5E881B" w14:textId="77777777" w:rsidR="004206CA" w:rsidRPr="00B46E04" w:rsidRDefault="004206CA" w:rsidP="007914B8">
            <w:pPr>
              <w:spacing w:line="276" w:lineRule="auto"/>
              <w:jc w:val="both"/>
              <w:rPr>
                <w:rFonts w:ascii="Times New Roman" w:hAnsi="Times New Roman" w:cs="Times New Roman"/>
                <w:b/>
                <w:sz w:val="18"/>
                <w:szCs w:val="18"/>
              </w:rPr>
            </w:pPr>
            <w:r w:rsidRPr="00B46E04">
              <w:rPr>
                <w:rFonts w:ascii="Times New Roman" w:hAnsi="Times New Roman" w:cs="Times New Roman"/>
                <w:b/>
                <w:sz w:val="18"/>
                <w:szCs w:val="18"/>
              </w:rPr>
              <w:t>- 1-</w:t>
            </w:r>
          </w:p>
        </w:tc>
        <w:tc>
          <w:tcPr>
            <w:tcW w:w="1322" w:type="dxa"/>
          </w:tcPr>
          <w:p w14:paraId="2E987C54" w14:textId="77777777" w:rsidR="004206CA" w:rsidRPr="00B46E04" w:rsidRDefault="004206CA" w:rsidP="007914B8">
            <w:pPr>
              <w:spacing w:line="276" w:lineRule="auto"/>
              <w:jc w:val="center"/>
              <w:rPr>
                <w:rFonts w:ascii="Times New Roman" w:hAnsi="Times New Roman" w:cs="Times New Roman"/>
                <w:b/>
                <w:sz w:val="18"/>
                <w:szCs w:val="18"/>
              </w:rPr>
            </w:pPr>
            <w:r w:rsidRPr="00B46E04">
              <w:rPr>
                <w:rFonts w:ascii="Times New Roman" w:hAnsi="Times New Roman" w:cs="Times New Roman"/>
                <w:b/>
                <w:sz w:val="18"/>
                <w:szCs w:val="18"/>
              </w:rPr>
              <w:t>- 2 -</w:t>
            </w:r>
          </w:p>
        </w:tc>
        <w:tc>
          <w:tcPr>
            <w:tcW w:w="4057" w:type="dxa"/>
          </w:tcPr>
          <w:p w14:paraId="2AE67A8F" w14:textId="77777777" w:rsidR="004206CA" w:rsidRPr="00B46E04" w:rsidRDefault="004206CA" w:rsidP="007914B8">
            <w:pPr>
              <w:spacing w:line="276" w:lineRule="auto"/>
              <w:jc w:val="center"/>
              <w:rPr>
                <w:rFonts w:ascii="Times New Roman" w:hAnsi="Times New Roman" w:cs="Times New Roman"/>
                <w:b/>
                <w:sz w:val="18"/>
                <w:szCs w:val="18"/>
              </w:rPr>
            </w:pPr>
            <w:r w:rsidRPr="00B46E04">
              <w:rPr>
                <w:rFonts w:ascii="Times New Roman" w:hAnsi="Times New Roman" w:cs="Times New Roman"/>
                <w:b/>
                <w:sz w:val="18"/>
                <w:szCs w:val="18"/>
              </w:rPr>
              <w:t>- 3 -</w:t>
            </w:r>
          </w:p>
        </w:tc>
        <w:tc>
          <w:tcPr>
            <w:tcW w:w="1686" w:type="dxa"/>
          </w:tcPr>
          <w:p w14:paraId="66F883D5" w14:textId="0B44F7FA" w:rsidR="004206CA" w:rsidRPr="00B46E04" w:rsidRDefault="004206CA" w:rsidP="007914B8">
            <w:pPr>
              <w:spacing w:line="276" w:lineRule="auto"/>
              <w:jc w:val="center"/>
              <w:rPr>
                <w:rFonts w:ascii="Times New Roman" w:hAnsi="Times New Roman" w:cs="Times New Roman"/>
                <w:b/>
                <w:sz w:val="18"/>
                <w:szCs w:val="18"/>
              </w:rPr>
            </w:pPr>
            <w:r>
              <w:rPr>
                <w:rFonts w:ascii="Times New Roman" w:hAnsi="Times New Roman" w:cs="Times New Roman"/>
                <w:b/>
                <w:sz w:val="18"/>
                <w:szCs w:val="18"/>
              </w:rPr>
              <w:t>- 5</w:t>
            </w:r>
            <w:r w:rsidRPr="00B46E04">
              <w:rPr>
                <w:rFonts w:ascii="Times New Roman" w:hAnsi="Times New Roman" w:cs="Times New Roman"/>
                <w:b/>
                <w:sz w:val="18"/>
                <w:szCs w:val="18"/>
              </w:rPr>
              <w:t xml:space="preserve"> -</w:t>
            </w:r>
          </w:p>
        </w:tc>
        <w:tc>
          <w:tcPr>
            <w:tcW w:w="1427" w:type="dxa"/>
          </w:tcPr>
          <w:p w14:paraId="66E671F2" w14:textId="77777777" w:rsidR="004206CA" w:rsidRDefault="004206CA" w:rsidP="007914B8">
            <w:pPr>
              <w:spacing w:line="276" w:lineRule="auto"/>
              <w:jc w:val="center"/>
              <w:rPr>
                <w:rFonts w:ascii="Times New Roman" w:hAnsi="Times New Roman" w:cs="Times New Roman"/>
                <w:b/>
                <w:sz w:val="18"/>
                <w:szCs w:val="18"/>
              </w:rPr>
            </w:pPr>
            <w:r>
              <w:rPr>
                <w:rFonts w:ascii="Times New Roman" w:hAnsi="Times New Roman" w:cs="Times New Roman"/>
                <w:b/>
                <w:sz w:val="18"/>
                <w:szCs w:val="18"/>
              </w:rPr>
              <w:t>- 5</w:t>
            </w:r>
            <w:r w:rsidRPr="00B46E04">
              <w:rPr>
                <w:rFonts w:ascii="Times New Roman" w:hAnsi="Times New Roman" w:cs="Times New Roman"/>
                <w:b/>
                <w:sz w:val="18"/>
                <w:szCs w:val="18"/>
              </w:rPr>
              <w:t xml:space="preserve"> -</w:t>
            </w:r>
          </w:p>
        </w:tc>
      </w:tr>
      <w:tr w:rsidR="004206CA" w:rsidRPr="00740FB5" w14:paraId="7D0CE9B2" w14:textId="77777777" w:rsidTr="007914B8">
        <w:tc>
          <w:tcPr>
            <w:tcW w:w="570" w:type="dxa"/>
          </w:tcPr>
          <w:p w14:paraId="04544124"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322" w:type="dxa"/>
          </w:tcPr>
          <w:p w14:paraId="2F53A37F"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15 01 01</w:t>
            </w:r>
          </w:p>
        </w:tc>
        <w:tc>
          <w:tcPr>
            <w:tcW w:w="4057" w:type="dxa"/>
          </w:tcPr>
          <w:p w14:paraId="36B4196D" w14:textId="77777777" w:rsidR="004206CA" w:rsidRPr="00326514" w:rsidRDefault="004206CA" w:rsidP="007914B8">
            <w:pPr>
              <w:spacing w:line="276" w:lineRule="auto"/>
              <w:jc w:val="both"/>
              <w:rPr>
                <w:rFonts w:ascii="Times New Roman" w:hAnsi="Times New Roman" w:cs="Times New Roman"/>
                <w:sz w:val="24"/>
                <w:szCs w:val="24"/>
              </w:rPr>
            </w:pPr>
            <w:r w:rsidRPr="00326514">
              <w:rPr>
                <w:rFonts w:ascii="Times New Roman" w:hAnsi="Times New Roman" w:cs="Times New Roman"/>
                <w:sz w:val="24"/>
                <w:szCs w:val="24"/>
              </w:rPr>
              <w:t>Opakowania z papieru i tektury</w:t>
            </w:r>
          </w:p>
        </w:tc>
        <w:tc>
          <w:tcPr>
            <w:tcW w:w="1686" w:type="dxa"/>
          </w:tcPr>
          <w:p w14:paraId="36403FB8" w14:textId="7A704D64"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2,20</w:t>
            </w:r>
          </w:p>
        </w:tc>
        <w:tc>
          <w:tcPr>
            <w:tcW w:w="1427" w:type="dxa"/>
          </w:tcPr>
          <w:p w14:paraId="59D93681" w14:textId="4E382DCA" w:rsidR="004206CA" w:rsidRPr="00740FB5" w:rsidRDefault="004206CA"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4,18</w:t>
            </w:r>
          </w:p>
        </w:tc>
      </w:tr>
      <w:tr w:rsidR="004206CA" w:rsidRPr="00740FB5" w14:paraId="2C34E92C" w14:textId="77777777" w:rsidTr="007914B8">
        <w:tc>
          <w:tcPr>
            <w:tcW w:w="570" w:type="dxa"/>
          </w:tcPr>
          <w:p w14:paraId="736E5503"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322" w:type="dxa"/>
          </w:tcPr>
          <w:p w14:paraId="6AC03DF6"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16 01 03</w:t>
            </w:r>
          </w:p>
        </w:tc>
        <w:tc>
          <w:tcPr>
            <w:tcW w:w="4057" w:type="dxa"/>
          </w:tcPr>
          <w:p w14:paraId="6C15F988" w14:textId="77777777" w:rsidR="004206CA" w:rsidRPr="00326514" w:rsidRDefault="004206CA" w:rsidP="007914B8">
            <w:pPr>
              <w:spacing w:line="276" w:lineRule="auto"/>
              <w:jc w:val="both"/>
              <w:rPr>
                <w:rFonts w:ascii="Times New Roman" w:hAnsi="Times New Roman" w:cs="Times New Roman"/>
                <w:sz w:val="24"/>
                <w:szCs w:val="24"/>
              </w:rPr>
            </w:pPr>
            <w:r w:rsidRPr="00326514">
              <w:rPr>
                <w:rFonts w:ascii="Times New Roman" w:hAnsi="Times New Roman" w:cs="Times New Roman"/>
                <w:sz w:val="24"/>
                <w:szCs w:val="24"/>
              </w:rPr>
              <w:t>Zużyte opony</w:t>
            </w:r>
          </w:p>
        </w:tc>
        <w:tc>
          <w:tcPr>
            <w:tcW w:w="1686" w:type="dxa"/>
          </w:tcPr>
          <w:p w14:paraId="2212B737" w14:textId="1923BAE1"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24,20</w:t>
            </w:r>
          </w:p>
        </w:tc>
        <w:tc>
          <w:tcPr>
            <w:tcW w:w="1427" w:type="dxa"/>
          </w:tcPr>
          <w:p w14:paraId="430B8688" w14:textId="22E48D9B" w:rsidR="004206CA" w:rsidRPr="00740FB5" w:rsidRDefault="004206CA"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28,58</w:t>
            </w:r>
          </w:p>
        </w:tc>
      </w:tr>
      <w:tr w:rsidR="004206CA" w:rsidRPr="00740FB5" w14:paraId="4F6DA922" w14:textId="77777777" w:rsidTr="007914B8">
        <w:tc>
          <w:tcPr>
            <w:tcW w:w="570" w:type="dxa"/>
          </w:tcPr>
          <w:p w14:paraId="04E207B1"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322" w:type="dxa"/>
          </w:tcPr>
          <w:p w14:paraId="6E4DC872"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17 02 03</w:t>
            </w:r>
          </w:p>
        </w:tc>
        <w:tc>
          <w:tcPr>
            <w:tcW w:w="4057" w:type="dxa"/>
          </w:tcPr>
          <w:p w14:paraId="390FB1A1"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Tworzywa sztuczne</w:t>
            </w:r>
          </w:p>
        </w:tc>
        <w:tc>
          <w:tcPr>
            <w:tcW w:w="1686" w:type="dxa"/>
          </w:tcPr>
          <w:p w14:paraId="2A1E3CD7" w14:textId="468B669A"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0,1</w:t>
            </w:r>
          </w:p>
        </w:tc>
        <w:tc>
          <w:tcPr>
            <w:tcW w:w="1427" w:type="dxa"/>
          </w:tcPr>
          <w:p w14:paraId="6510C54B" w14:textId="591F3528"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0</w:t>
            </w:r>
          </w:p>
        </w:tc>
      </w:tr>
      <w:tr w:rsidR="004206CA" w:rsidRPr="00740FB5" w14:paraId="1CAAD48F" w14:textId="77777777" w:rsidTr="007914B8">
        <w:tc>
          <w:tcPr>
            <w:tcW w:w="570" w:type="dxa"/>
          </w:tcPr>
          <w:p w14:paraId="3CFE63DB"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322" w:type="dxa"/>
          </w:tcPr>
          <w:p w14:paraId="06498E9F"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17 06 04</w:t>
            </w:r>
          </w:p>
        </w:tc>
        <w:tc>
          <w:tcPr>
            <w:tcW w:w="4057" w:type="dxa"/>
          </w:tcPr>
          <w:p w14:paraId="4EF116DE"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Materiały izolacyjne inne niż wymienione w 17 06 01 i 17 06 03</w:t>
            </w:r>
          </w:p>
        </w:tc>
        <w:tc>
          <w:tcPr>
            <w:tcW w:w="1686" w:type="dxa"/>
          </w:tcPr>
          <w:p w14:paraId="120729D4" w14:textId="368B6425"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1,94</w:t>
            </w:r>
          </w:p>
        </w:tc>
        <w:tc>
          <w:tcPr>
            <w:tcW w:w="1427" w:type="dxa"/>
          </w:tcPr>
          <w:p w14:paraId="37DC6210" w14:textId="59D7E9FA"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3,7</w:t>
            </w:r>
          </w:p>
        </w:tc>
      </w:tr>
      <w:tr w:rsidR="004206CA" w:rsidRPr="00740FB5" w14:paraId="3F99EF0D" w14:textId="77777777" w:rsidTr="007914B8">
        <w:tc>
          <w:tcPr>
            <w:tcW w:w="570" w:type="dxa"/>
          </w:tcPr>
          <w:p w14:paraId="60A93622"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322" w:type="dxa"/>
          </w:tcPr>
          <w:p w14:paraId="568E9B6E"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17 09 04</w:t>
            </w:r>
          </w:p>
        </w:tc>
        <w:tc>
          <w:tcPr>
            <w:tcW w:w="4057" w:type="dxa"/>
          </w:tcPr>
          <w:p w14:paraId="37EDA613"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Zmieszane odpady z budowy, remontów</w:t>
            </w:r>
            <w:r w:rsidRPr="00326514">
              <w:rPr>
                <w:rFonts w:ascii="Times New Roman" w:hAnsi="Times New Roman" w:cs="Times New Roman"/>
                <w:sz w:val="24"/>
                <w:szCs w:val="24"/>
                <w:lang w:eastAsia="pl-PL"/>
              </w:rPr>
              <w:br/>
              <w:t>i demontażu inne niż wymienione w 17 09 01, 17 09 02, 17 09 03</w:t>
            </w:r>
          </w:p>
        </w:tc>
        <w:tc>
          <w:tcPr>
            <w:tcW w:w="1686" w:type="dxa"/>
          </w:tcPr>
          <w:p w14:paraId="3308FBF2" w14:textId="04AAC997"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32,7</w:t>
            </w:r>
          </w:p>
        </w:tc>
        <w:tc>
          <w:tcPr>
            <w:tcW w:w="1427" w:type="dxa"/>
          </w:tcPr>
          <w:p w14:paraId="7AB652F8" w14:textId="0CD16BBF"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60,54</w:t>
            </w:r>
          </w:p>
        </w:tc>
      </w:tr>
      <w:tr w:rsidR="004206CA" w:rsidRPr="00740FB5" w14:paraId="148F5BC4" w14:textId="77777777" w:rsidTr="007914B8">
        <w:tc>
          <w:tcPr>
            <w:tcW w:w="570" w:type="dxa"/>
          </w:tcPr>
          <w:p w14:paraId="0F74A26A"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322" w:type="dxa"/>
          </w:tcPr>
          <w:p w14:paraId="08876413" w14:textId="77777777" w:rsidR="004206CA" w:rsidRPr="00326514" w:rsidRDefault="004206CA" w:rsidP="007914B8">
            <w:pPr>
              <w:spacing w:line="276" w:lineRule="auto"/>
              <w:rPr>
                <w:rFonts w:ascii="Times New Roman" w:hAnsi="Times New Roman" w:cs="Times New Roman"/>
                <w:sz w:val="24"/>
                <w:szCs w:val="24"/>
              </w:rPr>
            </w:pPr>
            <w:r w:rsidRPr="00326514">
              <w:rPr>
                <w:rFonts w:ascii="Times New Roman" w:hAnsi="Times New Roman" w:cs="Times New Roman"/>
                <w:sz w:val="24"/>
                <w:szCs w:val="24"/>
              </w:rPr>
              <w:t xml:space="preserve">  20 01 11  </w:t>
            </w:r>
          </w:p>
        </w:tc>
        <w:tc>
          <w:tcPr>
            <w:tcW w:w="4057" w:type="dxa"/>
          </w:tcPr>
          <w:p w14:paraId="4D16DCC8"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Tekstylia</w:t>
            </w:r>
          </w:p>
        </w:tc>
        <w:tc>
          <w:tcPr>
            <w:tcW w:w="1686" w:type="dxa"/>
          </w:tcPr>
          <w:p w14:paraId="0120C11F" w14:textId="6CBBA55C"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6,94</w:t>
            </w:r>
          </w:p>
        </w:tc>
        <w:tc>
          <w:tcPr>
            <w:tcW w:w="1427" w:type="dxa"/>
          </w:tcPr>
          <w:p w14:paraId="609D7B48" w14:textId="7BB5E140" w:rsidR="004206CA" w:rsidRPr="00740FB5" w:rsidRDefault="004206CA"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15,04</w:t>
            </w:r>
          </w:p>
        </w:tc>
      </w:tr>
      <w:tr w:rsidR="004206CA" w:rsidRPr="00740FB5" w14:paraId="795901C6" w14:textId="77777777" w:rsidTr="007914B8">
        <w:tc>
          <w:tcPr>
            <w:tcW w:w="570" w:type="dxa"/>
          </w:tcPr>
          <w:p w14:paraId="5AC02EA4"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1322" w:type="dxa"/>
          </w:tcPr>
          <w:p w14:paraId="19CA2B83"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20 01 23*</w:t>
            </w:r>
          </w:p>
        </w:tc>
        <w:tc>
          <w:tcPr>
            <w:tcW w:w="4057" w:type="dxa"/>
          </w:tcPr>
          <w:p w14:paraId="7BF40393"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Urządzenia zawierające freony</w:t>
            </w:r>
          </w:p>
        </w:tc>
        <w:tc>
          <w:tcPr>
            <w:tcW w:w="1686" w:type="dxa"/>
          </w:tcPr>
          <w:p w14:paraId="5B3A0713" w14:textId="6DEFFF7E"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4,46</w:t>
            </w:r>
          </w:p>
        </w:tc>
        <w:tc>
          <w:tcPr>
            <w:tcW w:w="1427" w:type="dxa"/>
          </w:tcPr>
          <w:p w14:paraId="5C2E5AAA" w14:textId="1664C7E1" w:rsidR="004206CA" w:rsidRPr="00740FB5" w:rsidRDefault="004206CA"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5,04</w:t>
            </w:r>
          </w:p>
        </w:tc>
      </w:tr>
      <w:tr w:rsidR="004206CA" w:rsidRPr="00740FB5" w14:paraId="300C73AE" w14:textId="77777777" w:rsidTr="007914B8">
        <w:tc>
          <w:tcPr>
            <w:tcW w:w="570" w:type="dxa"/>
          </w:tcPr>
          <w:p w14:paraId="66A5F6D9" w14:textId="77777777" w:rsidR="004206CA"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322" w:type="dxa"/>
          </w:tcPr>
          <w:p w14:paraId="07FBCEA8" w14:textId="77777777" w:rsidR="004206CA" w:rsidRPr="00326514" w:rsidRDefault="004206CA" w:rsidP="007914B8">
            <w:pPr>
              <w:spacing w:line="276" w:lineRule="auto"/>
              <w:rPr>
                <w:rFonts w:ascii="Times New Roman" w:hAnsi="Times New Roman" w:cs="Times New Roman"/>
                <w:sz w:val="24"/>
                <w:szCs w:val="24"/>
              </w:rPr>
            </w:pPr>
            <w:r w:rsidRPr="00326514">
              <w:rPr>
                <w:rFonts w:ascii="Times New Roman" w:hAnsi="Times New Roman" w:cs="Times New Roman"/>
                <w:sz w:val="24"/>
                <w:szCs w:val="24"/>
              </w:rPr>
              <w:t xml:space="preserve">  20 01 28</w:t>
            </w:r>
          </w:p>
        </w:tc>
        <w:tc>
          <w:tcPr>
            <w:tcW w:w="4057" w:type="dxa"/>
          </w:tcPr>
          <w:p w14:paraId="6233C51E"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rPr>
              <w:t>Farby, tusze, farby drukarskie, kleje, lepiszcze i żywice inne niż wymienione w 20 01 27</w:t>
            </w:r>
          </w:p>
        </w:tc>
        <w:tc>
          <w:tcPr>
            <w:tcW w:w="1686" w:type="dxa"/>
          </w:tcPr>
          <w:p w14:paraId="771DF1AD" w14:textId="7374B5D7" w:rsidR="004206CA" w:rsidRPr="00326514" w:rsidRDefault="004206CA" w:rsidP="007914B8">
            <w:pPr>
              <w:spacing w:line="276" w:lineRule="auto"/>
              <w:jc w:val="right"/>
              <w:rPr>
                <w:rFonts w:ascii="Times New Roman" w:hAnsi="Times New Roman" w:cs="Times New Roman"/>
                <w:sz w:val="24"/>
                <w:szCs w:val="24"/>
              </w:rPr>
            </w:pPr>
            <w:r w:rsidRPr="00040F05">
              <w:rPr>
                <w:rFonts w:ascii="Times New Roman" w:hAnsi="Times New Roman" w:cs="Times New Roman"/>
                <w:sz w:val="24"/>
                <w:szCs w:val="24"/>
              </w:rPr>
              <w:t>3,88</w:t>
            </w:r>
          </w:p>
        </w:tc>
        <w:tc>
          <w:tcPr>
            <w:tcW w:w="1427" w:type="dxa"/>
          </w:tcPr>
          <w:p w14:paraId="52CD7B9F" w14:textId="0597D563" w:rsidR="004206CA" w:rsidRPr="00740FB5" w:rsidRDefault="004206CA"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6,44</w:t>
            </w:r>
          </w:p>
        </w:tc>
      </w:tr>
      <w:tr w:rsidR="004206CA" w:rsidRPr="00740FB5" w14:paraId="514142BA" w14:textId="77777777" w:rsidTr="007914B8">
        <w:tc>
          <w:tcPr>
            <w:tcW w:w="570" w:type="dxa"/>
          </w:tcPr>
          <w:p w14:paraId="68BEA9C8"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322" w:type="dxa"/>
          </w:tcPr>
          <w:p w14:paraId="75845A1C" w14:textId="77777777" w:rsidR="004206CA" w:rsidRPr="00326514" w:rsidRDefault="004206CA" w:rsidP="007914B8">
            <w:pPr>
              <w:spacing w:line="276" w:lineRule="auto"/>
              <w:rPr>
                <w:rFonts w:ascii="Times New Roman" w:hAnsi="Times New Roman" w:cs="Times New Roman"/>
                <w:sz w:val="24"/>
                <w:szCs w:val="24"/>
              </w:rPr>
            </w:pPr>
            <w:r w:rsidRPr="00326514">
              <w:rPr>
                <w:rFonts w:ascii="Times New Roman" w:hAnsi="Times New Roman" w:cs="Times New Roman"/>
                <w:sz w:val="24"/>
                <w:szCs w:val="24"/>
              </w:rPr>
              <w:t xml:space="preserve">  20 01 32</w:t>
            </w:r>
          </w:p>
        </w:tc>
        <w:tc>
          <w:tcPr>
            <w:tcW w:w="4057" w:type="dxa"/>
          </w:tcPr>
          <w:p w14:paraId="7181D90F"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Leki inne niż wymienione w 20 01 31</w:t>
            </w:r>
          </w:p>
        </w:tc>
        <w:tc>
          <w:tcPr>
            <w:tcW w:w="1686" w:type="dxa"/>
          </w:tcPr>
          <w:p w14:paraId="1D70FC14" w14:textId="09B4D912"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0,349</w:t>
            </w:r>
          </w:p>
        </w:tc>
        <w:tc>
          <w:tcPr>
            <w:tcW w:w="1427" w:type="dxa"/>
          </w:tcPr>
          <w:p w14:paraId="128346D6" w14:textId="170CE24F"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0,375</w:t>
            </w:r>
          </w:p>
        </w:tc>
      </w:tr>
      <w:tr w:rsidR="004206CA" w:rsidRPr="00740FB5" w14:paraId="56ADE8B0" w14:textId="77777777" w:rsidTr="007914B8">
        <w:tc>
          <w:tcPr>
            <w:tcW w:w="570" w:type="dxa"/>
          </w:tcPr>
          <w:p w14:paraId="4FA9C23F" w14:textId="77777777" w:rsidR="004206CA" w:rsidRPr="00781FFE" w:rsidRDefault="004206CA" w:rsidP="007914B8">
            <w:pPr>
              <w:spacing w:line="276" w:lineRule="auto"/>
              <w:jc w:val="center"/>
              <w:rPr>
                <w:rFonts w:ascii="Times New Roman" w:hAnsi="Times New Roman" w:cs="Times New Roman"/>
                <w:b/>
                <w:sz w:val="24"/>
                <w:szCs w:val="24"/>
              </w:rPr>
            </w:pPr>
            <w:r w:rsidRPr="00781FFE">
              <w:rPr>
                <w:rFonts w:ascii="Times New Roman" w:hAnsi="Times New Roman" w:cs="Times New Roman"/>
                <w:b/>
                <w:sz w:val="24"/>
                <w:szCs w:val="24"/>
              </w:rPr>
              <w:t>1</w:t>
            </w:r>
            <w:r>
              <w:rPr>
                <w:rFonts w:ascii="Times New Roman" w:hAnsi="Times New Roman" w:cs="Times New Roman"/>
                <w:b/>
                <w:sz w:val="24"/>
                <w:szCs w:val="24"/>
              </w:rPr>
              <w:t>0</w:t>
            </w:r>
            <w:r w:rsidRPr="00781FFE">
              <w:rPr>
                <w:rFonts w:ascii="Times New Roman" w:hAnsi="Times New Roman" w:cs="Times New Roman"/>
                <w:b/>
                <w:sz w:val="24"/>
                <w:szCs w:val="24"/>
              </w:rPr>
              <w:t>.</w:t>
            </w:r>
          </w:p>
        </w:tc>
        <w:tc>
          <w:tcPr>
            <w:tcW w:w="1322" w:type="dxa"/>
          </w:tcPr>
          <w:p w14:paraId="3E8DBB36"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20 01 35*</w:t>
            </w:r>
          </w:p>
        </w:tc>
        <w:tc>
          <w:tcPr>
            <w:tcW w:w="4057" w:type="dxa"/>
          </w:tcPr>
          <w:p w14:paraId="5E53D5AA"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Zużyte urządzenia elektryczne i elektroniczne inne niż wymienione w 20 01 21 i 20 01 23 zawierające niebezpieczne składniki(</w:t>
            </w:r>
          </w:p>
        </w:tc>
        <w:tc>
          <w:tcPr>
            <w:tcW w:w="1686" w:type="dxa"/>
          </w:tcPr>
          <w:p w14:paraId="5138CCCC" w14:textId="4452EABC"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3,9</w:t>
            </w:r>
          </w:p>
        </w:tc>
        <w:tc>
          <w:tcPr>
            <w:tcW w:w="1427" w:type="dxa"/>
          </w:tcPr>
          <w:p w14:paraId="0B15997C" w14:textId="03522FC0"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3,78</w:t>
            </w:r>
          </w:p>
        </w:tc>
      </w:tr>
      <w:tr w:rsidR="004206CA" w:rsidRPr="00740FB5" w14:paraId="687C6158" w14:textId="77777777" w:rsidTr="007914B8">
        <w:tc>
          <w:tcPr>
            <w:tcW w:w="570" w:type="dxa"/>
          </w:tcPr>
          <w:p w14:paraId="68C47C14" w14:textId="77777777" w:rsidR="004206CA" w:rsidRDefault="004206CA" w:rsidP="007914B8">
            <w:pPr>
              <w:spacing w:line="276" w:lineRule="auto"/>
              <w:jc w:val="center"/>
              <w:rPr>
                <w:rFonts w:ascii="Times New Roman" w:hAnsi="Times New Roman" w:cs="Times New Roman"/>
                <w:b/>
                <w:sz w:val="24"/>
                <w:szCs w:val="24"/>
              </w:rPr>
            </w:pPr>
            <w:r w:rsidRPr="00781FFE">
              <w:rPr>
                <w:rFonts w:ascii="Times New Roman" w:hAnsi="Times New Roman" w:cs="Times New Roman"/>
                <w:b/>
                <w:sz w:val="24"/>
                <w:szCs w:val="24"/>
              </w:rPr>
              <w:t>1</w:t>
            </w:r>
            <w:r>
              <w:rPr>
                <w:rFonts w:ascii="Times New Roman" w:hAnsi="Times New Roman" w:cs="Times New Roman"/>
                <w:b/>
                <w:sz w:val="24"/>
                <w:szCs w:val="24"/>
              </w:rPr>
              <w:t>1.</w:t>
            </w:r>
          </w:p>
        </w:tc>
        <w:tc>
          <w:tcPr>
            <w:tcW w:w="1322" w:type="dxa"/>
          </w:tcPr>
          <w:p w14:paraId="54D90ACB"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20 01 99</w:t>
            </w:r>
          </w:p>
        </w:tc>
        <w:tc>
          <w:tcPr>
            <w:tcW w:w="4057" w:type="dxa"/>
          </w:tcPr>
          <w:p w14:paraId="257FED6E"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rPr>
              <w:t>Inne nie wymienione frakcje zbierane w sposób selektywny (popiół)</w:t>
            </w:r>
          </w:p>
        </w:tc>
        <w:tc>
          <w:tcPr>
            <w:tcW w:w="1686" w:type="dxa"/>
          </w:tcPr>
          <w:p w14:paraId="37C46D14" w14:textId="02E9AAAF"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4,52</w:t>
            </w:r>
          </w:p>
        </w:tc>
        <w:tc>
          <w:tcPr>
            <w:tcW w:w="1427" w:type="dxa"/>
          </w:tcPr>
          <w:p w14:paraId="0599631F" w14:textId="7971B932"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7,26</w:t>
            </w:r>
          </w:p>
        </w:tc>
      </w:tr>
      <w:tr w:rsidR="004206CA" w:rsidRPr="00740FB5" w14:paraId="65FDC5FF" w14:textId="77777777" w:rsidTr="007914B8">
        <w:tc>
          <w:tcPr>
            <w:tcW w:w="570" w:type="dxa"/>
          </w:tcPr>
          <w:p w14:paraId="06AF58F2"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322" w:type="dxa"/>
          </w:tcPr>
          <w:p w14:paraId="0FF3E594"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20 01 36</w:t>
            </w:r>
          </w:p>
        </w:tc>
        <w:tc>
          <w:tcPr>
            <w:tcW w:w="4057" w:type="dxa"/>
          </w:tcPr>
          <w:p w14:paraId="1ABB11F2"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Zużyte urządzenia elektryczne i elektroniczne inne nią wymienione w 20 01 21, 20 01 23 i 20 01 35</w:t>
            </w:r>
          </w:p>
        </w:tc>
        <w:tc>
          <w:tcPr>
            <w:tcW w:w="1686" w:type="dxa"/>
          </w:tcPr>
          <w:p w14:paraId="15AC26B7" w14:textId="5F0EF1C7" w:rsidR="004206CA" w:rsidRPr="00326514" w:rsidRDefault="004206CA" w:rsidP="007914B8">
            <w:pPr>
              <w:spacing w:line="276" w:lineRule="auto"/>
              <w:jc w:val="right"/>
              <w:rPr>
                <w:rFonts w:ascii="Times New Roman" w:hAnsi="Times New Roman" w:cs="Times New Roman"/>
                <w:sz w:val="24"/>
                <w:szCs w:val="24"/>
              </w:rPr>
            </w:pPr>
            <w:r>
              <w:rPr>
                <w:rFonts w:ascii="Times New Roman" w:hAnsi="Times New Roman" w:cs="Times New Roman"/>
                <w:sz w:val="24"/>
                <w:szCs w:val="24"/>
              </w:rPr>
              <w:t>5,16</w:t>
            </w:r>
          </w:p>
        </w:tc>
        <w:tc>
          <w:tcPr>
            <w:tcW w:w="1427" w:type="dxa"/>
          </w:tcPr>
          <w:p w14:paraId="0855FDFF" w14:textId="52CF8FA5" w:rsidR="004206CA" w:rsidRPr="00740FB5" w:rsidRDefault="00740FB5" w:rsidP="007914B8">
            <w:pPr>
              <w:spacing w:line="276" w:lineRule="auto"/>
              <w:jc w:val="right"/>
              <w:rPr>
                <w:rFonts w:ascii="Times New Roman" w:hAnsi="Times New Roman" w:cs="Times New Roman"/>
                <w:sz w:val="24"/>
                <w:szCs w:val="24"/>
              </w:rPr>
            </w:pPr>
            <w:r w:rsidRPr="00740FB5">
              <w:rPr>
                <w:rFonts w:ascii="Times New Roman" w:hAnsi="Times New Roman" w:cs="Times New Roman"/>
                <w:sz w:val="24"/>
                <w:szCs w:val="24"/>
              </w:rPr>
              <w:t>6,64</w:t>
            </w:r>
          </w:p>
        </w:tc>
      </w:tr>
      <w:tr w:rsidR="004206CA" w:rsidRPr="00740FB5" w14:paraId="05BDA744" w14:textId="77777777" w:rsidTr="007914B8">
        <w:tc>
          <w:tcPr>
            <w:tcW w:w="570" w:type="dxa"/>
          </w:tcPr>
          <w:p w14:paraId="53A1C7D7" w14:textId="77777777" w:rsidR="004206CA" w:rsidRPr="00781FFE"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1322" w:type="dxa"/>
          </w:tcPr>
          <w:p w14:paraId="007C54C8" w14:textId="77777777" w:rsidR="004206CA" w:rsidRPr="00326514" w:rsidRDefault="004206CA" w:rsidP="007914B8">
            <w:pPr>
              <w:spacing w:line="276" w:lineRule="auto"/>
              <w:jc w:val="center"/>
              <w:rPr>
                <w:rFonts w:ascii="Times New Roman" w:hAnsi="Times New Roman" w:cs="Times New Roman"/>
                <w:sz w:val="24"/>
                <w:szCs w:val="24"/>
              </w:rPr>
            </w:pPr>
            <w:r w:rsidRPr="00326514">
              <w:rPr>
                <w:rFonts w:ascii="Times New Roman" w:hAnsi="Times New Roman" w:cs="Times New Roman"/>
                <w:sz w:val="24"/>
                <w:szCs w:val="24"/>
              </w:rPr>
              <w:t>20 03 07</w:t>
            </w:r>
          </w:p>
        </w:tc>
        <w:tc>
          <w:tcPr>
            <w:tcW w:w="4057" w:type="dxa"/>
          </w:tcPr>
          <w:p w14:paraId="3CCD2FAF" w14:textId="77777777" w:rsidR="004206CA" w:rsidRPr="00326514" w:rsidRDefault="004206CA" w:rsidP="007914B8">
            <w:pPr>
              <w:spacing w:line="276" w:lineRule="auto"/>
              <w:jc w:val="both"/>
              <w:rPr>
                <w:rFonts w:ascii="Times New Roman" w:hAnsi="Times New Roman" w:cs="Times New Roman"/>
                <w:sz w:val="24"/>
                <w:szCs w:val="24"/>
                <w:lang w:eastAsia="pl-PL"/>
              </w:rPr>
            </w:pPr>
            <w:r w:rsidRPr="00326514">
              <w:rPr>
                <w:rFonts w:ascii="Times New Roman" w:hAnsi="Times New Roman" w:cs="Times New Roman"/>
                <w:sz w:val="24"/>
                <w:szCs w:val="24"/>
                <w:lang w:eastAsia="pl-PL"/>
              </w:rPr>
              <w:t>Odpady wielkogabarytowe</w:t>
            </w:r>
          </w:p>
        </w:tc>
        <w:tc>
          <w:tcPr>
            <w:tcW w:w="1686" w:type="dxa"/>
          </w:tcPr>
          <w:p w14:paraId="26AB1ACD" w14:textId="4BA55DC9" w:rsidR="004206CA" w:rsidRPr="00326514" w:rsidRDefault="004206CA" w:rsidP="007914B8">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63,36</w:t>
            </w:r>
          </w:p>
        </w:tc>
        <w:tc>
          <w:tcPr>
            <w:tcW w:w="1427" w:type="dxa"/>
          </w:tcPr>
          <w:p w14:paraId="0D3001B1" w14:textId="5410E8D7" w:rsidR="004206CA" w:rsidRPr="00740FB5" w:rsidRDefault="00740FB5" w:rsidP="007914B8">
            <w:pPr>
              <w:spacing w:line="276" w:lineRule="auto"/>
              <w:jc w:val="right"/>
              <w:rPr>
                <w:rFonts w:ascii="Times New Roman" w:hAnsi="Times New Roman" w:cs="Times New Roman"/>
                <w:color w:val="000000"/>
                <w:sz w:val="24"/>
                <w:szCs w:val="24"/>
              </w:rPr>
            </w:pPr>
            <w:r w:rsidRPr="00740FB5">
              <w:rPr>
                <w:rFonts w:ascii="Times New Roman" w:hAnsi="Times New Roman" w:cs="Times New Roman"/>
                <w:color w:val="000000"/>
                <w:sz w:val="24"/>
                <w:szCs w:val="24"/>
              </w:rPr>
              <w:t>133,293</w:t>
            </w:r>
          </w:p>
        </w:tc>
      </w:tr>
      <w:tr w:rsidR="004206CA" w:rsidRPr="00740FB5" w14:paraId="7510A20B" w14:textId="77777777" w:rsidTr="007914B8">
        <w:tc>
          <w:tcPr>
            <w:tcW w:w="570" w:type="dxa"/>
          </w:tcPr>
          <w:p w14:paraId="57C68583" w14:textId="77777777" w:rsidR="004206CA" w:rsidRDefault="004206CA"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1322" w:type="dxa"/>
          </w:tcPr>
          <w:p w14:paraId="75FCDA10" w14:textId="77777777" w:rsidR="004206CA" w:rsidRPr="00326514" w:rsidRDefault="004206CA" w:rsidP="007914B8">
            <w:pPr>
              <w:spacing w:line="276" w:lineRule="auto"/>
              <w:jc w:val="center"/>
              <w:rPr>
                <w:rFonts w:ascii="Times New Roman" w:hAnsi="Times New Roman" w:cs="Times New Roman"/>
                <w:sz w:val="24"/>
                <w:szCs w:val="24"/>
              </w:rPr>
            </w:pPr>
            <w:r>
              <w:rPr>
                <w:rFonts w:ascii="Times New Roman" w:hAnsi="Times New Roman" w:cs="Times New Roman"/>
                <w:sz w:val="24"/>
                <w:szCs w:val="24"/>
              </w:rPr>
              <w:t>20 01 21</w:t>
            </w:r>
          </w:p>
        </w:tc>
        <w:tc>
          <w:tcPr>
            <w:tcW w:w="4057" w:type="dxa"/>
          </w:tcPr>
          <w:p w14:paraId="0046921A" w14:textId="77777777" w:rsidR="004206CA" w:rsidRPr="00326514" w:rsidRDefault="004206CA" w:rsidP="007914B8">
            <w:pPr>
              <w:spacing w:line="276"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Lampy fluorescencyjne i inne odpady zawierające rtęć</w:t>
            </w:r>
          </w:p>
        </w:tc>
        <w:tc>
          <w:tcPr>
            <w:tcW w:w="1686" w:type="dxa"/>
          </w:tcPr>
          <w:p w14:paraId="2E5F8D58" w14:textId="3A496D60" w:rsidR="004206CA" w:rsidRPr="00326514" w:rsidRDefault="004206CA" w:rsidP="007914B8">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27" w:type="dxa"/>
          </w:tcPr>
          <w:p w14:paraId="22BE2EA8" w14:textId="52448F06" w:rsidR="004206CA" w:rsidRPr="00740FB5" w:rsidRDefault="00740FB5" w:rsidP="007914B8">
            <w:pPr>
              <w:spacing w:line="276" w:lineRule="auto"/>
              <w:jc w:val="right"/>
              <w:rPr>
                <w:rFonts w:ascii="Times New Roman" w:hAnsi="Times New Roman" w:cs="Times New Roman"/>
                <w:color w:val="000000"/>
                <w:sz w:val="24"/>
                <w:szCs w:val="24"/>
              </w:rPr>
            </w:pPr>
            <w:r w:rsidRPr="00740FB5">
              <w:rPr>
                <w:rFonts w:ascii="Times New Roman" w:hAnsi="Times New Roman" w:cs="Times New Roman"/>
                <w:color w:val="000000"/>
                <w:sz w:val="24"/>
                <w:szCs w:val="24"/>
              </w:rPr>
              <w:t>0,04</w:t>
            </w:r>
          </w:p>
        </w:tc>
      </w:tr>
      <w:tr w:rsidR="00740FB5" w:rsidRPr="00740FB5" w14:paraId="21AD6C66" w14:textId="77777777" w:rsidTr="007914B8">
        <w:tc>
          <w:tcPr>
            <w:tcW w:w="570" w:type="dxa"/>
          </w:tcPr>
          <w:p w14:paraId="7C03B9DF" w14:textId="60709B12" w:rsidR="00740FB5" w:rsidRDefault="00740FB5" w:rsidP="007914B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322" w:type="dxa"/>
          </w:tcPr>
          <w:p w14:paraId="35FEA22A" w14:textId="135072E5" w:rsidR="00740FB5" w:rsidRDefault="00740FB5" w:rsidP="007914B8">
            <w:pPr>
              <w:spacing w:line="276" w:lineRule="auto"/>
              <w:jc w:val="center"/>
              <w:rPr>
                <w:rFonts w:ascii="Times New Roman" w:hAnsi="Times New Roman" w:cs="Times New Roman"/>
                <w:sz w:val="24"/>
                <w:szCs w:val="24"/>
              </w:rPr>
            </w:pPr>
            <w:r>
              <w:rPr>
                <w:rFonts w:ascii="Times New Roman" w:hAnsi="Times New Roman" w:cs="Times New Roman"/>
                <w:sz w:val="24"/>
                <w:szCs w:val="24"/>
              </w:rPr>
              <w:t>20 01 34</w:t>
            </w:r>
          </w:p>
        </w:tc>
        <w:tc>
          <w:tcPr>
            <w:tcW w:w="4057" w:type="dxa"/>
          </w:tcPr>
          <w:p w14:paraId="049FEC5E" w14:textId="7718AB64" w:rsidR="00740FB5" w:rsidRDefault="00740FB5" w:rsidP="007914B8">
            <w:pPr>
              <w:spacing w:line="276"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Baterie i akumulatory inne niż wymienione w 20 01 33</w:t>
            </w:r>
          </w:p>
        </w:tc>
        <w:tc>
          <w:tcPr>
            <w:tcW w:w="1686" w:type="dxa"/>
          </w:tcPr>
          <w:p w14:paraId="063B9417" w14:textId="7DC8D966" w:rsidR="00740FB5" w:rsidRDefault="00740FB5" w:rsidP="007914B8">
            <w:pPr>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7" w:type="dxa"/>
          </w:tcPr>
          <w:p w14:paraId="36ACE3D6" w14:textId="578E00FD" w:rsidR="00740FB5" w:rsidRPr="00740FB5" w:rsidRDefault="00740FB5" w:rsidP="007914B8">
            <w:pPr>
              <w:spacing w:line="276" w:lineRule="auto"/>
              <w:jc w:val="right"/>
              <w:rPr>
                <w:rFonts w:ascii="Times New Roman" w:hAnsi="Times New Roman" w:cs="Times New Roman"/>
                <w:color w:val="000000"/>
                <w:sz w:val="24"/>
                <w:szCs w:val="24"/>
              </w:rPr>
            </w:pPr>
            <w:r w:rsidRPr="00740FB5">
              <w:rPr>
                <w:rFonts w:ascii="Times New Roman" w:hAnsi="Times New Roman" w:cs="Times New Roman"/>
                <w:color w:val="000000"/>
                <w:sz w:val="24"/>
                <w:szCs w:val="24"/>
              </w:rPr>
              <w:t>0,18</w:t>
            </w:r>
          </w:p>
        </w:tc>
      </w:tr>
      <w:tr w:rsidR="000A33BF" w:rsidRPr="00740FB5" w14:paraId="1D6F0BA9" w14:textId="77777777" w:rsidTr="007914B8">
        <w:tc>
          <w:tcPr>
            <w:tcW w:w="5949" w:type="dxa"/>
            <w:gridSpan w:val="3"/>
          </w:tcPr>
          <w:p w14:paraId="1A2576FC" w14:textId="77777777" w:rsidR="000A33BF" w:rsidRPr="00781FFE" w:rsidRDefault="000A33BF" w:rsidP="007914B8">
            <w:pPr>
              <w:spacing w:line="276" w:lineRule="auto"/>
              <w:jc w:val="both"/>
              <w:rPr>
                <w:rFonts w:ascii="Times New Roman" w:hAnsi="Times New Roman" w:cs="Times New Roman"/>
                <w:b/>
                <w:lang w:eastAsia="pl-PL"/>
              </w:rPr>
            </w:pPr>
            <w:r w:rsidRPr="00781FFE">
              <w:rPr>
                <w:rFonts w:ascii="Times New Roman" w:hAnsi="Times New Roman" w:cs="Times New Roman"/>
                <w:b/>
                <w:lang w:eastAsia="pl-PL"/>
              </w:rPr>
              <w:t xml:space="preserve">           RAZEM</w:t>
            </w:r>
          </w:p>
        </w:tc>
        <w:tc>
          <w:tcPr>
            <w:tcW w:w="1686" w:type="dxa"/>
          </w:tcPr>
          <w:p w14:paraId="2A52661C" w14:textId="7CF12442" w:rsidR="000A33BF" w:rsidRPr="00FF6E16" w:rsidRDefault="004206CA" w:rsidP="007914B8">
            <w:pPr>
              <w:spacing w:line="276"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153,809</w:t>
            </w:r>
          </w:p>
        </w:tc>
        <w:tc>
          <w:tcPr>
            <w:tcW w:w="1427" w:type="dxa"/>
          </w:tcPr>
          <w:p w14:paraId="3623FB5E" w14:textId="213C6C07" w:rsidR="000A33BF" w:rsidRPr="00740FB5" w:rsidRDefault="00740FB5" w:rsidP="007914B8">
            <w:pPr>
              <w:spacing w:line="276" w:lineRule="auto"/>
              <w:jc w:val="right"/>
              <w:rPr>
                <w:rFonts w:ascii="Times New Roman" w:hAnsi="Times New Roman" w:cs="Times New Roman"/>
                <w:b/>
                <w:bCs/>
                <w:color w:val="000000"/>
                <w:sz w:val="24"/>
                <w:szCs w:val="24"/>
              </w:rPr>
            </w:pPr>
            <w:r w:rsidRPr="00740FB5">
              <w:rPr>
                <w:rFonts w:ascii="Times New Roman" w:hAnsi="Times New Roman" w:cs="Times New Roman"/>
                <w:b/>
                <w:bCs/>
                <w:color w:val="000000"/>
                <w:sz w:val="24"/>
                <w:szCs w:val="24"/>
              </w:rPr>
              <w:t>275,088</w:t>
            </w:r>
          </w:p>
        </w:tc>
      </w:tr>
    </w:tbl>
    <w:p w14:paraId="481F02F3" w14:textId="77777777" w:rsidR="001833E0" w:rsidRDefault="00D4759C" w:rsidP="007914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FD9154" w14:textId="77777777" w:rsidR="00CD00EF" w:rsidRDefault="00CD00EF"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Opakowania z papieru i tektury to głównie wielkoformatowe kartony z przesyłek i książki z domowych bibliotek. </w:t>
      </w:r>
    </w:p>
    <w:p w14:paraId="68C0F2BA" w14:textId="37F2F714" w:rsidR="00AD3056" w:rsidRDefault="001D79FD"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AD3056">
        <w:rPr>
          <w:rFonts w:ascii="Times New Roman" w:hAnsi="Times New Roman" w:cs="Times New Roman"/>
          <w:color w:val="000000"/>
          <w:sz w:val="24"/>
          <w:szCs w:val="24"/>
        </w:rPr>
        <w:t>iększa ilość przyjętych odpadów może wyn</w:t>
      </w:r>
      <w:r w:rsidR="00243564">
        <w:rPr>
          <w:rFonts w:ascii="Times New Roman" w:hAnsi="Times New Roman" w:cs="Times New Roman"/>
          <w:color w:val="000000"/>
          <w:sz w:val="24"/>
          <w:szCs w:val="24"/>
        </w:rPr>
        <w:t>ikać z podejmowanych w trakcie roku</w:t>
      </w:r>
      <w:r w:rsidR="00AD3056">
        <w:rPr>
          <w:rFonts w:ascii="Times New Roman" w:hAnsi="Times New Roman" w:cs="Times New Roman"/>
          <w:color w:val="000000"/>
          <w:sz w:val="24"/>
          <w:szCs w:val="24"/>
        </w:rPr>
        <w:t xml:space="preserve"> przez mieszkańców remontów</w:t>
      </w:r>
      <w:r w:rsidR="00243564">
        <w:rPr>
          <w:rFonts w:ascii="Times New Roman" w:hAnsi="Times New Roman" w:cs="Times New Roman"/>
          <w:color w:val="000000"/>
          <w:sz w:val="24"/>
          <w:szCs w:val="24"/>
        </w:rPr>
        <w:t xml:space="preserve"> – głównie dociepleń, gdyż zwiększona została ilość odpadów odebranego styropianu. Różnica </w:t>
      </w:r>
      <w:r w:rsidR="00740FB5">
        <w:rPr>
          <w:rFonts w:ascii="Times New Roman" w:hAnsi="Times New Roman" w:cs="Times New Roman"/>
          <w:color w:val="000000"/>
          <w:sz w:val="24"/>
          <w:szCs w:val="24"/>
        </w:rPr>
        <w:t>1,76 Mg</w:t>
      </w:r>
      <w:r w:rsidR="00243564">
        <w:rPr>
          <w:rFonts w:ascii="Times New Roman" w:hAnsi="Times New Roman" w:cs="Times New Roman"/>
          <w:color w:val="000000"/>
          <w:sz w:val="24"/>
          <w:szCs w:val="24"/>
        </w:rPr>
        <w:t xml:space="preserve"> to o </w:t>
      </w:r>
      <w:r w:rsidR="00740FB5">
        <w:rPr>
          <w:rFonts w:ascii="Times New Roman" w:hAnsi="Times New Roman" w:cs="Times New Roman"/>
          <w:color w:val="000000"/>
          <w:sz w:val="24"/>
          <w:szCs w:val="24"/>
        </w:rPr>
        <w:t>35</w:t>
      </w:r>
      <w:r w:rsidR="00243564">
        <w:rPr>
          <w:rFonts w:ascii="Times New Roman" w:hAnsi="Times New Roman" w:cs="Times New Roman"/>
          <w:color w:val="000000"/>
          <w:sz w:val="24"/>
          <w:szCs w:val="24"/>
        </w:rPr>
        <w:t xml:space="preserve"> kontenerów więcej niż w roku ubiegłym </w:t>
      </w:r>
      <w:r w:rsidR="00243564">
        <w:rPr>
          <w:rFonts w:ascii="Times New Roman" w:hAnsi="Times New Roman" w:cs="Times New Roman"/>
          <w:color w:val="000000"/>
          <w:sz w:val="24"/>
          <w:szCs w:val="24"/>
        </w:rPr>
        <w:lastRenderedPageBreak/>
        <w:t xml:space="preserve">(średnio w kontenerze typu kp 7 mieści się do </w:t>
      </w:r>
      <w:r w:rsidR="00740FB5">
        <w:rPr>
          <w:rFonts w:ascii="Times New Roman" w:hAnsi="Times New Roman" w:cs="Times New Roman"/>
          <w:color w:val="000000"/>
          <w:sz w:val="24"/>
          <w:szCs w:val="24"/>
        </w:rPr>
        <w:t>5</w:t>
      </w:r>
      <w:r w:rsidR="00243564">
        <w:rPr>
          <w:rFonts w:ascii="Times New Roman" w:hAnsi="Times New Roman" w:cs="Times New Roman"/>
          <w:color w:val="000000"/>
          <w:sz w:val="24"/>
          <w:szCs w:val="24"/>
        </w:rPr>
        <w:t>0 kg styropianu)</w:t>
      </w:r>
      <w:r w:rsidR="00740FB5">
        <w:rPr>
          <w:rFonts w:ascii="Times New Roman" w:hAnsi="Times New Roman" w:cs="Times New Roman"/>
          <w:color w:val="000000"/>
          <w:sz w:val="24"/>
          <w:szCs w:val="24"/>
        </w:rPr>
        <w:t xml:space="preserve"> a oddawana ilość często była magazynowana również w workach typu big bag ze względu na przepełnienie kontenera.</w:t>
      </w:r>
      <w:r w:rsidR="00CB1369">
        <w:rPr>
          <w:rFonts w:ascii="Times New Roman" w:hAnsi="Times New Roman" w:cs="Times New Roman"/>
          <w:color w:val="000000"/>
          <w:sz w:val="24"/>
          <w:szCs w:val="24"/>
        </w:rPr>
        <w:t xml:space="preserve"> </w:t>
      </w:r>
    </w:p>
    <w:p w14:paraId="077D5CE5" w14:textId="047A5E4B" w:rsidR="00CB1369" w:rsidRDefault="00CB1369"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Natomiast odpady budowlane zwiększyły się o 85 % (27,84 Mg), jednak tu ciężko stwierdzić ilość potrzebnych </w:t>
      </w:r>
      <w:r w:rsidR="00CD00EF">
        <w:rPr>
          <w:rFonts w:ascii="Times New Roman" w:hAnsi="Times New Roman" w:cs="Times New Roman"/>
          <w:color w:val="000000"/>
          <w:sz w:val="24"/>
          <w:szCs w:val="24"/>
        </w:rPr>
        <w:t>kontenerów</w:t>
      </w:r>
      <w:r>
        <w:rPr>
          <w:rFonts w:ascii="Times New Roman" w:hAnsi="Times New Roman" w:cs="Times New Roman"/>
          <w:color w:val="000000"/>
          <w:sz w:val="24"/>
          <w:szCs w:val="24"/>
        </w:rPr>
        <w:t>, bo ich morfologia bywa różna. Do odpadów budowlanych zaliczyć można zarówno gruz, papa, dachówki, odpady z płytek gresowych czy marmurowych jak i st</w:t>
      </w:r>
      <w:r w:rsidR="00CD00EF">
        <w:rPr>
          <w:rFonts w:ascii="Times New Roman" w:hAnsi="Times New Roman" w:cs="Times New Roman"/>
          <w:color w:val="000000"/>
          <w:sz w:val="24"/>
          <w:szCs w:val="24"/>
        </w:rPr>
        <w:t>y</w:t>
      </w:r>
      <w:r>
        <w:rPr>
          <w:rFonts w:ascii="Times New Roman" w:hAnsi="Times New Roman" w:cs="Times New Roman"/>
          <w:color w:val="000000"/>
          <w:sz w:val="24"/>
          <w:szCs w:val="24"/>
        </w:rPr>
        <w:t>ropian z klejem, płyty kartonowo gipsowe czy tzw. pospółę – siano z żużlem i piaskiem</w:t>
      </w:r>
      <w:r w:rsidR="00CD00EF">
        <w:rPr>
          <w:rFonts w:ascii="Times New Roman" w:hAnsi="Times New Roman" w:cs="Times New Roman"/>
          <w:color w:val="000000"/>
          <w:sz w:val="24"/>
          <w:szCs w:val="24"/>
        </w:rPr>
        <w:t>. Kontenery więc ważyć mogły między 0,3 a 2 Mg.</w:t>
      </w:r>
    </w:p>
    <w:p w14:paraId="764F366B" w14:textId="6D411F1A" w:rsidR="00CB1369" w:rsidRDefault="00243564"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Przyjęto również </w:t>
      </w:r>
      <w:r w:rsidR="005F1227">
        <w:rPr>
          <w:rFonts w:ascii="Times New Roman" w:hAnsi="Times New Roman" w:cs="Times New Roman"/>
          <w:color w:val="000000"/>
          <w:sz w:val="24"/>
          <w:szCs w:val="24"/>
        </w:rPr>
        <w:t xml:space="preserve">o </w:t>
      </w:r>
      <w:r w:rsidR="00CB1369">
        <w:rPr>
          <w:rFonts w:ascii="Times New Roman" w:hAnsi="Times New Roman" w:cs="Times New Roman"/>
          <w:color w:val="000000"/>
          <w:sz w:val="24"/>
          <w:szCs w:val="24"/>
        </w:rPr>
        <w:t>8,1 Mg</w:t>
      </w:r>
      <w:r w:rsidR="00981046">
        <w:rPr>
          <w:rFonts w:ascii="Times New Roman" w:hAnsi="Times New Roman" w:cs="Times New Roman"/>
          <w:color w:val="000000"/>
          <w:sz w:val="24"/>
          <w:szCs w:val="24"/>
        </w:rPr>
        <w:t xml:space="preserve"> (więcej o 116 %)</w:t>
      </w:r>
      <w:r w:rsidR="005F1227">
        <w:rPr>
          <w:rFonts w:ascii="Times New Roman" w:hAnsi="Times New Roman" w:cs="Times New Roman"/>
          <w:color w:val="000000"/>
          <w:sz w:val="24"/>
          <w:szCs w:val="24"/>
        </w:rPr>
        <w:t xml:space="preserve"> więcej</w:t>
      </w:r>
      <w:r>
        <w:rPr>
          <w:rFonts w:ascii="Times New Roman" w:hAnsi="Times New Roman" w:cs="Times New Roman"/>
          <w:color w:val="000000"/>
          <w:sz w:val="24"/>
          <w:szCs w:val="24"/>
        </w:rPr>
        <w:t xml:space="preserve"> odpadów z tekstyliów (odbieranych dopiero od 2021 roku)</w:t>
      </w:r>
      <w:r w:rsidR="001D79FD">
        <w:rPr>
          <w:rFonts w:ascii="Times New Roman" w:hAnsi="Times New Roman" w:cs="Times New Roman"/>
          <w:color w:val="000000"/>
          <w:sz w:val="24"/>
          <w:szCs w:val="24"/>
        </w:rPr>
        <w:t>,</w:t>
      </w:r>
      <w:r w:rsidR="00CB1369">
        <w:rPr>
          <w:rFonts w:ascii="Times New Roman" w:hAnsi="Times New Roman" w:cs="Times New Roman"/>
          <w:color w:val="000000"/>
          <w:sz w:val="24"/>
          <w:szCs w:val="24"/>
        </w:rPr>
        <w:t xml:space="preserve"> gdzie średnio w pojemniku 1100 L mieści się 300 kg a więc o 27 pojemników więcej w stosunku do roku poprzedniego.</w:t>
      </w:r>
    </w:p>
    <w:p w14:paraId="04941551" w14:textId="2C723F71" w:rsidR="00981046" w:rsidRDefault="00981046"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Farby, tusze, kleje, lepiszcza to również odpad, którego przyjęto 65 % więcej. Tu widać rosnącą świadomość, bo coraz mniej opakowań po farbach, gruntach i olejach widać w trakcie kontroli odpadów mieszkańców. </w:t>
      </w:r>
    </w:p>
    <w:p w14:paraId="71276695" w14:textId="35F8A393" w:rsidR="00CB1369" w:rsidRDefault="00CB1369"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5F12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60,6</w:t>
      </w:r>
      <w:r w:rsidR="005F122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(2,74 Mg) </w:t>
      </w:r>
      <w:r w:rsidR="005F1227">
        <w:rPr>
          <w:rFonts w:ascii="Times New Roman" w:hAnsi="Times New Roman" w:cs="Times New Roman"/>
          <w:color w:val="000000"/>
          <w:sz w:val="24"/>
          <w:szCs w:val="24"/>
        </w:rPr>
        <w:t xml:space="preserve">więcej popiołu </w:t>
      </w:r>
      <w:r>
        <w:rPr>
          <w:rFonts w:ascii="Times New Roman" w:hAnsi="Times New Roman" w:cs="Times New Roman"/>
          <w:color w:val="000000"/>
          <w:sz w:val="24"/>
          <w:szCs w:val="24"/>
        </w:rPr>
        <w:t>zostało oddane co stanowi około 1,5 kontenera typu kp7.</w:t>
      </w:r>
    </w:p>
    <w:p w14:paraId="4D2CAA3A" w14:textId="451A8E0E" w:rsidR="00243564" w:rsidRDefault="00CB1369" w:rsidP="007914B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1D79FD">
        <w:rPr>
          <w:rFonts w:ascii="Times New Roman" w:hAnsi="Times New Roman" w:cs="Times New Roman"/>
          <w:color w:val="000000"/>
          <w:sz w:val="24"/>
          <w:szCs w:val="24"/>
        </w:rPr>
        <w:t>dpad</w:t>
      </w:r>
      <w:r>
        <w:rPr>
          <w:rFonts w:ascii="Times New Roman" w:hAnsi="Times New Roman" w:cs="Times New Roman"/>
          <w:color w:val="000000"/>
          <w:sz w:val="24"/>
          <w:szCs w:val="24"/>
        </w:rPr>
        <w:t>y</w:t>
      </w:r>
      <w:r w:rsidR="001D79FD">
        <w:rPr>
          <w:rFonts w:ascii="Times New Roman" w:hAnsi="Times New Roman" w:cs="Times New Roman"/>
          <w:color w:val="000000"/>
          <w:sz w:val="24"/>
          <w:szCs w:val="24"/>
        </w:rPr>
        <w:t xml:space="preserve"> wielkogabarytow</w:t>
      </w:r>
      <w:r>
        <w:rPr>
          <w:rFonts w:ascii="Times New Roman" w:hAnsi="Times New Roman" w:cs="Times New Roman"/>
          <w:color w:val="000000"/>
          <w:sz w:val="24"/>
          <w:szCs w:val="24"/>
        </w:rPr>
        <w:t xml:space="preserve">e zostały przyjęte w podobnej ilości </w:t>
      </w:r>
      <w:r w:rsidR="0055066F">
        <w:rPr>
          <w:rFonts w:ascii="Times New Roman" w:hAnsi="Times New Roman" w:cs="Times New Roman"/>
          <w:color w:val="000000"/>
          <w:sz w:val="24"/>
          <w:szCs w:val="24"/>
        </w:rPr>
        <w:t>do odbieranych</w:t>
      </w:r>
      <w:r>
        <w:rPr>
          <w:rFonts w:ascii="Times New Roman" w:hAnsi="Times New Roman" w:cs="Times New Roman"/>
          <w:color w:val="000000"/>
          <w:sz w:val="24"/>
          <w:szCs w:val="24"/>
        </w:rPr>
        <w:t xml:space="preserve"> bezpośrednio z domów w poprzednich latach. Średnia za lata 2019-2022 wynosiła 129,83 Mg odpadów odebranych od mieszkańców więc nie zauważono zmiany ilości mimo zmiany sposobu odbioru.</w:t>
      </w:r>
    </w:p>
    <w:p w14:paraId="0DE4035E" w14:textId="77777777" w:rsidR="00420A84" w:rsidRDefault="001833E0" w:rsidP="007914B8">
      <w:pPr>
        <w:spacing w:line="360" w:lineRule="auto"/>
        <w:jc w:val="both"/>
        <w:rPr>
          <w:rFonts w:ascii="Times New Roman" w:hAnsi="Times New Roman"/>
          <w:bCs/>
          <w:sz w:val="24"/>
          <w:szCs w:val="24"/>
        </w:rPr>
      </w:pPr>
      <w:r>
        <w:rPr>
          <w:rFonts w:ascii="Times New Roman" w:hAnsi="Times New Roman"/>
          <w:bCs/>
          <w:sz w:val="24"/>
          <w:szCs w:val="24"/>
        </w:rPr>
        <w:t>N</w:t>
      </w:r>
      <w:r w:rsidRPr="00D33F60">
        <w:rPr>
          <w:rFonts w:ascii="Times New Roman" w:hAnsi="Times New Roman"/>
          <w:bCs/>
          <w:sz w:val="24"/>
          <w:szCs w:val="24"/>
        </w:rPr>
        <w:t>ależy nadmienić, że mieszkańcy gminy zagospodarowali część odpadów komunalnych we własnym zakresie, np.:</w:t>
      </w:r>
    </w:p>
    <w:p w14:paraId="7F61F719" w14:textId="77777777" w:rsidR="001833E0" w:rsidRPr="00CC3535" w:rsidRDefault="001833E0" w:rsidP="007914B8">
      <w:pPr>
        <w:spacing w:line="360" w:lineRule="auto"/>
        <w:jc w:val="both"/>
        <w:rPr>
          <w:rFonts w:ascii="Times New Roman" w:hAnsi="Times New Roman"/>
          <w:bCs/>
          <w:sz w:val="24"/>
          <w:szCs w:val="24"/>
        </w:rPr>
      </w:pPr>
      <w:r>
        <w:rPr>
          <w:rFonts w:ascii="Times New Roman" w:hAnsi="Times New Roman" w:cs="Times New Roman"/>
          <w:bCs/>
          <w:sz w:val="24"/>
          <w:szCs w:val="24"/>
        </w:rPr>
        <w:t>•</w:t>
      </w:r>
      <w:r>
        <w:rPr>
          <w:rFonts w:ascii="Times New Roman" w:hAnsi="Times New Roman"/>
          <w:bCs/>
          <w:sz w:val="24"/>
          <w:szCs w:val="24"/>
        </w:rPr>
        <w:t xml:space="preserve"> papier, tekturę czy opakowania z drewna - jako paliwo</w:t>
      </w:r>
      <w:r w:rsidR="00714FF0">
        <w:rPr>
          <w:rFonts w:ascii="Times New Roman" w:hAnsi="Times New Roman"/>
          <w:bCs/>
          <w:sz w:val="24"/>
          <w:szCs w:val="24"/>
        </w:rPr>
        <w:t>,</w:t>
      </w:r>
    </w:p>
    <w:p w14:paraId="6C5184FF" w14:textId="77777777" w:rsidR="00420A84" w:rsidRDefault="001833E0" w:rsidP="007914B8">
      <w:pPr>
        <w:pStyle w:val="Akapitzlist"/>
        <w:autoSpaceDE w:val="0"/>
        <w:autoSpaceDN w:val="0"/>
        <w:adjustRightInd w:val="0"/>
        <w:spacing w:after="0" w:line="360" w:lineRule="auto"/>
        <w:ind w:left="0"/>
        <w:jc w:val="both"/>
        <w:rPr>
          <w:rFonts w:ascii="Times New Roman" w:hAnsi="Times New Roman"/>
          <w:bCs/>
          <w:sz w:val="24"/>
          <w:szCs w:val="24"/>
        </w:rPr>
      </w:pPr>
      <w:r>
        <w:rPr>
          <w:rFonts w:ascii="Times New Roman" w:hAnsi="Times New Roman"/>
          <w:bCs/>
          <w:sz w:val="24"/>
          <w:szCs w:val="24"/>
        </w:rPr>
        <w:t>• odpady ulegające biodegradacji – w przydomowych kompostownikach</w:t>
      </w:r>
      <w:r w:rsidR="00AD3056">
        <w:rPr>
          <w:rFonts w:ascii="Times New Roman" w:hAnsi="Times New Roman"/>
          <w:bCs/>
          <w:sz w:val="24"/>
          <w:szCs w:val="24"/>
        </w:rPr>
        <w:t>.</w:t>
      </w:r>
    </w:p>
    <w:p w14:paraId="037755FA" w14:textId="77777777" w:rsidR="00BC48D2" w:rsidRDefault="00BC48D2" w:rsidP="007914B8">
      <w:pPr>
        <w:pStyle w:val="Akapitzlist"/>
        <w:autoSpaceDE w:val="0"/>
        <w:autoSpaceDN w:val="0"/>
        <w:adjustRightInd w:val="0"/>
        <w:spacing w:after="0" w:line="360" w:lineRule="auto"/>
        <w:ind w:left="0"/>
        <w:jc w:val="both"/>
        <w:rPr>
          <w:rFonts w:ascii="Times New Roman" w:hAnsi="Times New Roman"/>
          <w:bCs/>
          <w:sz w:val="24"/>
          <w:szCs w:val="24"/>
        </w:rPr>
      </w:pPr>
    </w:p>
    <w:p w14:paraId="4CA0C8FC" w14:textId="76425D61" w:rsidR="00BC48D2" w:rsidRDefault="00BC48D2" w:rsidP="007914B8">
      <w:pPr>
        <w:pStyle w:val="Akapitzlist"/>
        <w:autoSpaceDE w:val="0"/>
        <w:autoSpaceDN w:val="0"/>
        <w:adjustRightInd w:val="0"/>
        <w:spacing w:after="0" w:line="360" w:lineRule="auto"/>
        <w:ind w:left="0"/>
        <w:jc w:val="both"/>
        <w:rPr>
          <w:rFonts w:ascii="Times New Roman" w:hAnsi="Times New Roman"/>
          <w:bCs/>
          <w:sz w:val="24"/>
          <w:szCs w:val="24"/>
        </w:rPr>
      </w:pPr>
      <w:r>
        <w:rPr>
          <w:rFonts w:ascii="Times New Roman" w:hAnsi="Times New Roman"/>
          <w:bCs/>
          <w:sz w:val="24"/>
          <w:szCs w:val="24"/>
        </w:rPr>
        <w:t>Ogólny wzrost ilości odpadów przyjętych na PSZOK wyniósł 121,279 Mg co stanowi 78,8 % więcej niż w roku 2022 roku. Poprawiła się jak widać segregacj</w:t>
      </w:r>
      <w:r w:rsidR="0055066F">
        <w:rPr>
          <w:rFonts w:ascii="Times New Roman" w:hAnsi="Times New Roman"/>
          <w:bCs/>
          <w:sz w:val="24"/>
          <w:szCs w:val="24"/>
        </w:rPr>
        <w:t>a</w:t>
      </w:r>
      <w:r>
        <w:rPr>
          <w:rFonts w:ascii="Times New Roman" w:hAnsi="Times New Roman"/>
          <w:bCs/>
          <w:sz w:val="24"/>
          <w:szCs w:val="24"/>
        </w:rPr>
        <w:t xml:space="preserve"> frakcji zmieszanej na rzecz odpadów selektywnie oddanych w PSZOK.</w:t>
      </w:r>
    </w:p>
    <w:p w14:paraId="0E6821DA" w14:textId="77777777" w:rsidR="001833E0" w:rsidRPr="00D33F60" w:rsidRDefault="001833E0" w:rsidP="007914B8">
      <w:pPr>
        <w:pStyle w:val="Akapitzlist"/>
        <w:autoSpaceDE w:val="0"/>
        <w:autoSpaceDN w:val="0"/>
        <w:adjustRightInd w:val="0"/>
        <w:spacing w:after="0" w:line="360" w:lineRule="auto"/>
        <w:ind w:left="0"/>
        <w:jc w:val="both"/>
        <w:rPr>
          <w:rFonts w:ascii="Times New Roman" w:hAnsi="Times New Roman"/>
          <w:bCs/>
          <w:sz w:val="24"/>
          <w:szCs w:val="24"/>
        </w:rPr>
      </w:pPr>
    </w:p>
    <w:p w14:paraId="05A927AD" w14:textId="77777777" w:rsidR="006B2E14" w:rsidRPr="00622B01" w:rsidRDefault="006B2E14" w:rsidP="007914B8">
      <w:pPr>
        <w:pStyle w:val="Akapitzlist"/>
        <w:autoSpaceDE w:val="0"/>
        <w:autoSpaceDN w:val="0"/>
        <w:adjustRightInd w:val="0"/>
        <w:spacing w:after="0" w:line="360" w:lineRule="auto"/>
        <w:ind w:left="0"/>
        <w:jc w:val="both"/>
        <w:rPr>
          <w:rFonts w:ascii="Times New Roman" w:hAnsi="Times New Roman"/>
          <w:b/>
          <w:bCs/>
          <w:sz w:val="24"/>
          <w:szCs w:val="24"/>
        </w:rPr>
      </w:pPr>
      <w:r w:rsidRPr="00622B01">
        <w:rPr>
          <w:rFonts w:ascii="Times New Roman" w:hAnsi="Times New Roman"/>
          <w:b/>
          <w:bCs/>
          <w:sz w:val="24"/>
          <w:szCs w:val="24"/>
        </w:rPr>
        <w:t>Liczba właścicieli nieruchomości, którzy nie zawarl</w:t>
      </w:r>
      <w:r w:rsidR="002949C5" w:rsidRPr="00622B01">
        <w:rPr>
          <w:rFonts w:ascii="Times New Roman" w:hAnsi="Times New Roman"/>
          <w:b/>
          <w:bCs/>
          <w:sz w:val="24"/>
          <w:szCs w:val="24"/>
        </w:rPr>
        <w:t>i umowy, o której mowa w art. 6</w:t>
      </w:r>
      <w:r w:rsidR="002949C5" w:rsidRPr="00622B01">
        <w:rPr>
          <w:rFonts w:ascii="Times New Roman" w:hAnsi="Times New Roman"/>
          <w:b/>
          <w:bCs/>
          <w:sz w:val="24"/>
          <w:szCs w:val="24"/>
        </w:rPr>
        <w:br/>
      </w:r>
      <w:r w:rsidRPr="00622B01">
        <w:rPr>
          <w:rFonts w:ascii="Times New Roman" w:hAnsi="Times New Roman"/>
          <w:b/>
          <w:bCs/>
          <w:sz w:val="24"/>
          <w:szCs w:val="24"/>
        </w:rPr>
        <w:t>ust.</w:t>
      </w:r>
      <w:r w:rsidR="00714FF0" w:rsidRPr="00622B01">
        <w:rPr>
          <w:rFonts w:ascii="Times New Roman" w:hAnsi="Times New Roman"/>
          <w:b/>
          <w:bCs/>
          <w:sz w:val="24"/>
          <w:szCs w:val="24"/>
        </w:rPr>
        <w:t xml:space="preserve"> </w:t>
      </w:r>
      <w:r w:rsidRPr="00622B01">
        <w:rPr>
          <w:rFonts w:ascii="Times New Roman" w:hAnsi="Times New Roman"/>
          <w:b/>
          <w:bCs/>
          <w:sz w:val="24"/>
          <w:szCs w:val="24"/>
        </w:rPr>
        <w:t>1, w imieniu których gmina powinna podjąć działania, o których mowa w art. 6 ust. 6-12</w:t>
      </w:r>
    </w:p>
    <w:p w14:paraId="4563DB5C" w14:textId="7EC9C7E2" w:rsidR="005D0837" w:rsidRDefault="00714FF0" w:rsidP="007914B8">
      <w:pPr>
        <w:spacing w:after="0" w:line="360" w:lineRule="auto"/>
        <w:jc w:val="both"/>
        <w:rPr>
          <w:rFonts w:ascii="Times New Roman" w:hAnsi="Times New Roman"/>
          <w:bCs/>
          <w:sz w:val="24"/>
          <w:szCs w:val="24"/>
        </w:rPr>
      </w:pPr>
      <w:r w:rsidRPr="00622B01">
        <w:rPr>
          <w:rFonts w:ascii="Times New Roman" w:hAnsi="Times New Roman"/>
          <w:bCs/>
          <w:sz w:val="24"/>
          <w:szCs w:val="24"/>
        </w:rPr>
        <w:lastRenderedPageBreak/>
        <w:t>Na dzień 3</w:t>
      </w:r>
      <w:r w:rsidR="00750282" w:rsidRPr="00622B01">
        <w:rPr>
          <w:rFonts w:ascii="Times New Roman" w:hAnsi="Times New Roman"/>
          <w:bCs/>
          <w:sz w:val="24"/>
          <w:szCs w:val="24"/>
        </w:rPr>
        <w:t>0</w:t>
      </w:r>
      <w:r w:rsidRPr="00622B01">
        <w:rPr>
          <w:rFonts w:ascii="Times New Roman" w:hAnsi="Times New Roman"/>
          <w:bCs/>
          <w:sz w:val="24"/>
          <w:szCs w:val="24"/>
        </w:rPr>
        <w:t>.12.</w:t>
      </w:r>
      <w:r w:rsidR="0071763F" w:rsidRPr="00622B01">
        <w:rPr>
          <w:rFonts w:ascii="Times New Roman" w:hAnsi="Times New Roman"/>
          <w:bCs/>
          <w:sz w:val="24"/>
          <w:szCs w:val="24"/>
        </w:rPr>
        <w:t>20</w:t>
      </w:r>
      <w:r w:rsidR="0054046D" w:rsidRPr="00622B01">
        <w:rPr>
          <w:rFonts w:ascii="Times New Roman" w:hAnsi="Times New Roman"/>
          <w:bCs/>
          <w:sz w:val="24"/>
          <w:szCs w:val="24"/>
        </w:rPr>
        <w:t>2</w:t>
      </w:r>
      <w:r w:rsidR="00622B01" w:rsidRPr="00622B01">
        <w:rPr>
          <w:rFonts w:ascii="Times New Roman" w:hAnsi="Times New Roman"/>
          <w:bCs/>
          <w:sz w:val="24"/>
          <w:szCs w:val="24"/>
        </w:rPr>
        <w:t>3</w:t>
      </w:r>
      <w:r w:rsidR="0071763F" w:rsidRPr="00622B01">
        <w:rPr>
          <w:rFonts w:ascii="Times New Roman" w:hAnsi="Times New Roman"/>
          <w:bCs/>
          <w:sz w:val="24"/>
          <w:szCs w:val="24"/>
        </w:rPr>
        <w:t xml:space="preserve"> r</w:t>
      </w:r>
      <w:r w:rsidR="006D0B0E" w:rsidRPr="00622B01">
        <w:rPr>
          <w:rFonts w:ascii="Times New Roman" w:hAnsi="Times New Roman"/>
          <w:bCs/>
          <w:sz w:val="24"/>
          <w:szCs w:val="24"/>
        </w:rPr>
        <w:t xml:space="preserve">. </w:t>
      </w:r>
      <w:r w:rsidR="00622B01" w:rsidRPr="00622B01">
        <w:rPr>
          <w:rFonts w:ascii="Times New Roman" w:hAnsi="Times New Roman"/>
          <w:bCs/>
          <w:sz w:val="24"/>
          <w:szCs w:val="24"/>
        </w:rPr>
        <w:t>62</w:t>
      </w:r>
      <w:r w:rsidR="00FE4AAE" w:rsidRPr="00622B01">
        <w:rPr>
          <w:rFonts w:ascii="Times New Roman" w:hAnsi="Times New Roman"/>
          <w:bCs/>
          <w:sz w:val="24"/>
          <w:szCs w:val="24"/>
        </w:rPr>
        <w:t xml:space="preserve"> właścicieli nieruchomości niezamieszkałych posiadało podpisane umowy z podmiotami wpisanymi do rejestru działalności regulowanej prowadzonego przez Wójta Gminy Zarszyn</w:t>
      </w:r>
      <w:r w:rsidR="0054046D" w:rsidRPr="00622B01">
        <w:rPr>
          <w:rFonts w:ascii="Times New Roman" w:hAnsi="Times New Roman"/>
          <w:bCs/>
          <w:sz w:val="24"/>
          <w:szCs w:val="24"/>
        </w:rPr>
        <w:t xml:space="preserve"> (z firmą Transprzęt)</w:t>
      </w:r>
      <w:r w:rsidR="00FE4AAE" w:rsidRPr="00622B01">
        <w:rPr>
          <w:rFonts w:ascii="Times New Roman" w:hAnsi="Times New Roman"/>
          <w:bCs/>
          <w:sz w:val="24"/>
          <w:szCs w:val="24"/>
        </w:rPr>
        <w:t xml:space="preserve">. </w:t>
      </w:r>
      <w:r w:rsidR="001D79FD" w:rsidRPr="00622B01">
        <w:rPr>
          <w:rFonts w:ascii="Times New Roman" w:hAnsi="Times New Roman"/>
          <w:bCs/>
          <w:sz w:val="24"/>
          <w:szCs w:val="24"/>
        </w:rPr>
        <w:t>Informacja ta została ujęta w sprawozdaniu złożonym przez firmy.</w:t>
      </w:r>
      <w:r w:rsidR="00622B01" w:rsidRPr="00622B01">
        <w:rPr>
          <w:rFonts w:ascii="Times New Roman" w:hAnsi="Times New Roman"/>
          <w:bCs/>
          <w:sz w:val="24"/>
          <w:szCs w:val="24"/>
        </w:rPr>
        <w:t xml:space="preserve"> Zmniejszyła</w:t>
      </w:r>
      <w:r w:rsidR="00622B01">
        <w:rPr>
          <w:rFonts w:ascii="Times New Roman" w:hAnsi="Times New Roman"/>
          <w:bCs/>
          <w:sz w:val="24"/>
          <w:szCs w:val="24"/>
        </w:rPr>
        <w:t xml:space="preserve"> się o 14 firm, jednak wynika to z braku obowiązku podpisania umowy na odbiór odpadów przez osoby prowadzące jednoosobową działalność (typu samodzielna księgowa czy działalności w zakresie bhp) gdyż jedyny odpad jaki mogą produkować to makulatura.</w:t>
      </w:r>
    </w:p>
    <w:p w14:paraId="22E32527" w14:textId="77777777" w:rsidR="00F80A82" w:rsidRPr="00F80A82" w:rsidRDefault="00E147C9" w:rsidP="007914B8">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80A82">
        <w:rPr>
          <w:rFonts w:ascii="Times New Roman" w:eastAsia="Times New Roman" w:hAnsi="Times New Roman" w:cs="Times New Roman"/>
          <w:sz w:val="24"/>
          <w:szCs w:val="24"/>
          <w:lang w:eastAsia="pl-PL"/>
        </w:rPr>
        <w:t xml:space="preserve">Poziom recyklingu, przygotowania do ponownego użycia i odzysku innymi metodami niektórych frakcji odpadów komunalnych: papieru, metali, tworzyw sztucznych i szkła </w:t>
      </w:r>
      <w:r w:rsidR="00F80A82" w:rsidRPr="00F80A82">
        <w:rPr>
          <w:rFonts w:ascii="Times New Roman" w:eastAsia="Times New Roman" w:hAnsi="Times New Roman" w:cs="Times New Roman"/>
          <w:sz w:val="24"/>
          <w:szCs w:val="24"/>
          <w:lang w:eastAsia="pl-PL"/>
        </w:rPr>
        <w:t xml:space="preserve">został zamieniony na </w:t>
      </w:r>
      <w:r w:rsidR="00F80A82" w:rsidRPr="00F80A82">
        <w:rPr>
          <w:rFonts w:ascii="Times New Roman" w:hAnsi="Times New Roman" w:cs="Times New Roman"/>
          <w:sz w:val="24"/>
          <w:szCs w:val="24"/>
        </w:rPr>
        <w:t>poziom recyklingu i przygotowania do ponownego użycia odpadów komunalnych powstałych z zagospodarowania odpadów komunalnych przygotowanych do ponownego użycia i poddanych recyklingowi w tonach. Zmienił się również sposób obliczania i wymagane do osiągnięcia poziomy procentowe poziomu recyklingu i tak:</w:t>
      </w:r>
    </w:p>
    <w:p w14:paraId="7F14FCA4" w14:textId="47433637" w:rsidR="00E147C9" w:rsidRDefault="00F80A82" w:rsidP="007914B8">
      <w:pPr>
        <w:spacing w:before="100" w:beforeAutospacing="1" w:after="100" w:afterAutospacing="1" w:line="360" w:lineRule="auto"/>
        <w:jc w:val="both"/>
        <w:rPr>
          <w:rFonts w:ascii="Times New Roman" w:eastAsia="Times New Roman" w:hAnsi="Times New Roman" w:cs="Times New Roman"/>
          <w:sz w:val="24"/>
          <w:szCs w:val="24"/>
          <w:lang w:eastAsia="pl-PL"/>
        </w:rPr>
      </w:pPr>
      <w:r w:rsidRPr="00F80A82">
        <w:rPr>
          <w:rFonts w:ascii="Times New Roman" w:eastAsia="Times New Roman" w:hAnsi="Times New Roman" w:cs="Times New Roman"/>
          <w:sz w:val="24"/>
          <w:szCs w:val="24"/>
          <w:lang w:eastAsia="pl-PL"/>
        </w:rPr>
        <w:t xml:space="preserve">Poziom recyklingu i przygotowania do ponownego użycia </w:t>
      </w:r>
      <w:r w:rsidR="00E147C9" w:rsidRPr="00F80A82">
        <w:rPr>
          <w:rFonts w:ascii="Times New Roman" w:eastAsia="Times New Roman" w:hAnsi="Times New Roman" w:cs="Times New Roman"/>
          <w:sz w:val="24"/>
          <w:szCs w:val="24"/>
          <w:lang w:eastAsia="pl-PL"/>
        </w:rPr>
        <w:t>w 202</w:t>
      </w:r>
      <w:r w:rsidR="00BC48D2">
        <w:rPr>
          <w:rFonts w:ascii="Times New Roman" w:eastAsia="Times New Roman" w:hAnsi="Times New Roman" w:cs="Times New Roman"/>
          <w:sz w:val="24"/>
          <w:szCs w:val="24"/>
          <w:lang w:eastAsia="pl-PL"/>
        </w:rPr>
        <w:t>3</w:t>
      </w:r>
      <w:r w:rsidR="00E147C9" w:rsidRPr="00F80A82">
        <w:rPr>
          <w:rFonts w:ascii="Times New Roman" w:eastAsia="Times New Roman" w:hAnsi="Times New Roman" w:cs="Times New Roman"/>
          <w:sz w:val="24"/>
          <w:szCs w:val="24"/>
          <w:lang w:eastAsia="pl-PL"/>
        </w:rPr>
        <w:t xml:space="preserve"> roku w Gminie Zarszyn wyniósł </w:t>
      </w:r>
      <w:r w:rsidR="00BC48D2" w:rsidRPr="00BC48D2">
        <w:rPr>
          <w:rFonts w:ascii="Times New Roman" w:eastAsia="Times New Roman" w:hAnsi="Times New Roman" w:cs="Times New Roman"/>
          <w:b/>
          <w:sz w:val="24"/>
          <w:szCs w:val="24"/>
          <w:lang w:eastAsia="pl-PL"/>
        </w:rPr>
        <w:t>47,92</w:t>
      </w:r>
      <w:r w:rsidR="00E147C9" w:rsidRPr="00F80A82">
        <w:rPr>
          <w:rFonts w:ascii="Times New Roman" w:eastAsia="Times New Roman" w:hAnsi="Times New Roman" w:cs="Times New Roman"/>
          <w:b/>
          <w:sz w:val="24"/>
          <w:szCs w:val="24"/>
          <w:lang w:eastAsia="pl-PL"/>
        </w:rPr>
        <w:t>%.</w:t>
      </w:r>
      <w:r w:rsidR="001D79FD">
        <w:rPr>
          <w:rFonts w:ascii="Times New Roman" w:eastAsia="Times New Roman" w:hAnsi="Times New Roman" w:cs="Times New Roman"/>
          <w:b/>
          <w:sz w:val="24"/>
          <w:szCs w:val="24"/>
          <w:lang w:eastAsia="pl-PL"/>
        </w:rPr>
        <w:t xml:space="preserve"> </w:t>
      </w:r>
      <w:r w:rsidR="001D79FD" w:rsidRPr="001D79FD">
        <w:rPr>
          <w:rFonts w:ascii="Times New Roman" w:eastAsia="Times New Roman" w:hAnsi="Times New Roman" w:cs="Times New Roman"/>
          <w:sz w:val="24"/>
          <w:szCs w:val="24"/>
          <w:lang w:eastAsia="pl-PL"/>
        </w:rPr>
        <w:t>W</w:t>
      </w:r>
      <w:r w:rsidR="001D79FD">
        <w:rPr>
          <w:rFonts w:ascii="Times New Roman" w:eastAsia="Times New Roman" w:hAnsi="Times New Roman" w:cs="Times New Roman"/>
          <w:sz w:val="24"/>
          <w:szCs w:val="24"/>
          <w:lang w:eastAsia="pl-PL"/>
        </w:rPr>
        <w:t xml:space="preserve">ynik ten jest </w:t>
      </w:r>
      <w:r w:rsidR="00BC48D2">
        <w:rPr>
          <w:rFonts w:ascii="Times New Roman" w:eastAsia="Times New Roman" w:hAnsi="Times New Roman" w:cs="Times New Roman"/>
          <w:sz w:val="24"/>
          <w:szCs w:val="24"/>
          <w:lang w:eastAsia="pl-PL"/>
        </w:rPr>
        <w:t>wyższy</w:t>
      </w:r>
      <w:r w:rsidR="00F237DC">
        <w:rPr>
          <w:rFonts w:ascii="Times New Roman" w:eastAsia="Times New Roman" w:hAnsi="Times New Roman" w:cs="Times New Roman"/>
          <w:sz w:val="24"/>
          <w:szCs w:val="24"/>
          <w:lang w:eastAsia="pl-PL"/>
        </w:rPr>
        <w:t xml:space="preserve"> od uzyskanego w roku 202</w:t>
      </w:r>
      <w:r w:rsidR="00BC48D2">
        <w:rPr>
          <w:rFonts w:ascii="Times New Roman" w:eastAsia="Times New Roman" w:hAnsi="Times New Roman" w:cs="Times New Roman"/>
          <w:sz w:val="24"/>
          <w:szCs w:val="24"/>
          <w:lang w:eastAsia="pl-PL"/>
        </w:rPr>
        <w:t>2</w:t>
      </w:r>
      <w:r w:rsidR="00F237DC">
        <w:rPr>
          <w:rFonts w:ascii="Times New Roman" w:eastAsia="Times New Roman" w:hAnsi="Times New Roman" w:cs="Times New Roman"/>
          <w:sz w:val="24"/>
          <w:szCs w:val="24"/>
          <w:lang w:eastAsia="pl-PL"/>
        </w:rPr>
        <w:t>.</w:t>
      </w:r>
      <w:r w:rsidR="00BC48D2">
        <w:rPr>
          <w:rFonts w:ascii="Times New Roman" w:eastAsia="Times New Roman" w:hAnsi="Times New Roman" w:cs="Times New Roman"/>
          <w:sz w:val="24"/>
          <w:szCs w:val="24"/>
          <w:lang w:eastAsia="pl-PL"/>
        </w:rPr>
        <w:t xml:space="preserve"> Nadmienić jednak trzeba, że pierwszy raz wliczono odpady zielone, które zostały kompostowane na terenie gospodarstw, które zadeklarowały posiadanie kompostownika. Gdyby nie zostały one wliczone poziom wynosiłby 32,57 %, który </w:t>
      </w:r>
      <w:r w:rsidR="0055066F">
        <w:rPr>
          <w:rFonts w:ascii="Times New Roman" w:eastAsia="Times New Roman" w:hAnsi="Times New Roman" w:cs="Times New Roman"/>
          <w:sz w:val="24"/>
          <w:szCs w:val="24"/>
          <w:lang w:eastAsia="pl-PL"/>
        </w:rPr>
        <w:t xml:space="preserve">również </w:t>
      </w:r>
      <w:r w:rsidR="00BC48D2">
        <w:rPr>
          <w:rFonts w:ascii="Times New Roman" w:eastAsia="Times New Roman" w:hAnsi="Times New Roman" w:cs="Times New Roman"/>
          <w:sz w:val="24"/>
          <w:szCs w:val="24"/>
          <w:lang w:eastAsia="pl-PL"/>
        </w:rPr>
        <w:t>byłby wyższy od poziomu za 2022 rok, jednak nie wystarczający do uzyskania poziomu recyklingu na poziomie 35 %</w:t>
      </w:r>
      <w:r w:rsidR="00256BA9">
        <w:rPr>
          <w:rFonts w:ascii="Times New Roman" w:eastAsia="Times New Roman" w:hAnsi="Times New Roman" w:cs="Times New Roman"/>
          <w:sz w:val="24"/>
          <w:szCs w:val="24"/>
          <w:lang w:eastAsia="pl-PL"/>
        </w:rPr>
        <w:t xml:space="preserve"> za 2023</w:t>
      </w:r>
      <w:r w:rsidR="00BC48D2">
        <w:rPr>
          <w:rFonts w:ascii="Times New Roman" w:eastAsia="Times New Roman" w:hAnsi="Times New Roman" w:cs="Times New Roman"/>
          <w:sz w:val="24"/>
          <w:szCs w:val="24"/>
          <w:lang w:eastAsia="pl-PL"/>
        </w:rPr>
        <w:t>.</w:t>
      </w:r>
      <w:r w:rsidR="00256BA9">
        <w:rPr>
          <w:rFonts w:ascii="Times New Roman" w:eastAsia="Times New Roman" w:hAnsi="Times New Roman" w:cs="Times New Roman"/>
          <w:sz w:val="24"/>
          <w:szCs w:val="24"/>
          <w:lang w:eastAsia="pl-PL"/>
        </w:rPr>
        <w:t xml:space="preserve"> Próg na rok 2024 wynosi</w:t>
      </w:r>
      <w:r w:rsidR="0055066F">
        <w:rPr>
          <w:rFonts w:ascii="Times New Roman" w:eastAsia="Times New Roman" w:hAnsi="Times New Roman" w:cs="Times New Roman"/>
          <w:sz w:val="24"/>
          <w:szCs w:val="24"/>
          <w:lang w:eastAsia="pl-PL"/>
        </w:rPr>
        <w:t>ł</w:t>
      </w:r>
      <w:r w:rsidR="00256BA9">
        <w:rPr>
          <w:rFonts w:ascii="Times New Roman" w:eastAsia="Times New Roman" w:hAnsi="Times New Roman" w:cs="Times New Roman"/>
          <w:sz w:val="24"/>
          <w:szCs w:val="24"/>
          <w:lang w:eastAsia="pl-PL"/>
        </w:rPr>
        <w:t xml:space="preserve"> będzie 45 % a więc bliski aktualnie uzyskanemu, jednak trzeba pamiętać o przygotowywaniu się sklepów do wprowadzenia systemu kaucyjnego (od 2025 roku wg. aktualnie obowiązujących zaleceń)  co powodować będzie odpływ cennego surowca poddawanego recyclingowi a więc szkła i opakowań z tworzyw sztucznych. Jedynie sklepy posiadające powierzchnie 200 m</w:t>
      </w:r>
      <w:r w:rsidR="00256BA9" w:rsidRPr="00256BA9">
        <w:rPr>
          <w:rFonts w:ascii="Times New Roman" w:eastAsia="Times New Roman" w:hAnsi="Times New Roman" w:cs="Times New Roman"/>
          <w:sz w:val="24"/>
          <w:szCs w:val="24"/>
          <w:vertAlign w:val="superscript"/>
          <w:lang w:eastAsia="pl-PL"/>
        </w:rPr>
        <w:t>2</w:t>
      </w:r>
      <w:r w:rsidR="00256BA9">
        <w:rPr>
          <w:rFonts w:ascii="Times New Roman" w:eastAsia="Times New Roman" w:hAnsi="Times New Roman" w:cs="Times New Roman"/>
          <w:sz w:val="24"/>
          <w:szCs w:val="24"/>
          <w:lang w:eastAsia="pl-PL"/>
        </w:rPr>
        <w:t xml:space="preserve"> i większe będą miały obowiązek posiadania urządzeń do zbioru zwrotnych opakowań, reszta będzie to mogła zrobić jednak dobrowolnie. Nie jest też wiadomo czy uzyskane dane będą udostępniane gminom i czy te będą mogły wliczyć te ilości do swoich sprawozdań z zakresu odzysku surowców.</w:t>
      </w:r>
    </w:p>
    <w:p w14:paraId="6CD47EFE" w14:textId="4EE0B8FF" w:rsidR="00256BA9" w:rsidRPr="00256BA9" w:rsidRDefault="00BC48D2" w:rsidP="007914B8">
      <w:pPr>
        <w:pStyle w:val="Nagwek2"/>
        <w:spacing w:line="360" w:lineRule="auto"/>
        <w:rPr>
          <w:rFonts w:ascii="Times New Roman" w:hAnsi="Times New Roman" w:cs="Times New Roman"/>
          <w:color w:val="auto"/>
          <w:sz w:val="24"/>
          <w:szCs w:val="24"/>
        </w:rPr>
      </w:pPr>
      <w:r w:rsidRPr="00256BA9">
        <w:rPr>
          <w:rFonts w:ascii="Times New Roman" w:eastAsia="Times New Roman" w:hAnsi="Times New Roman" w:cs="Times New Roman"/>
          <w:color w:val="auto"/>
          <w:sz w:val="24"/>
          <w:szCs w:val="24"/>
          <w:lang w:eastAsia="pl-PL"/>
        </w:rPr>
        <w:lastRenderedPageBreak/>
        <w:t xml:space="preserve">Dlatego też dalsza edukacja i kontrole są niezbędne, gdyż z roku na rok wskaźnik ten jest podnoszony </w:t>
      </w:r>
      <w:r w:rsidR="00256BA9">
        <w:rPr>
          <w:rFonts w:ascii="Times New Roman" w:eastAsia="Times New Roman" w:hAnsi="Times New Roman" w:cs="Times New Roman"/>
          <w:color w:val="auto"/>
          <w:sz w:val="24"/>
          <w:szCs w:val="24"/>
          <w:lang w:eastAsia="pl-PL"/>
        </w:rPr>
        <w:t xml:space="preserve">i </w:t>
      </w:r>
      <w:r w:rsidR="00256BA9" w:rsidRPr="00256BA9">
        <w:rPr>
          <w:rFonts w:ascii="Times New Roman" w:eastAsia="Times New Roman" w:hAnsi="Times New Roman" w:cs="Times New Roman"/>
          <w:color w:val="auto"/>
          <w:sz w:val="24"/>
          <w:szCs w:val="24"/>
          <w:lang w:eastAsia="pl-PL"/>
        </w:rPr>
        <w:t xml:space="preserve">będzie aż do </w:t>
      </w:r>
      <w:r w:rsidR="00256BA9" w:rsidRPr="00256BA9">
        <w:rPr>
          <w:rFonts w:ascii="Times New Roman" w:hAnsi="Times New Roman" w:cs="Times New Roman"/>
          <w:color w:val="auto"/>
          <w:sz w:val="24"/>
          <w:szCs w:val="24"/>
        </w:rPr>
        <w:t>65% wagowo - za rok 2035 i za każdy kolejny rok</w:t>
      </w:r>
      <w:r w:rsidR="00256BA9" w:rsidRPr="00256BA9">
        <w:rPr>
          <w:rFonts w:ascii="Times New Roman" w:eastAsia="Times New Roman" w:hAnsi="Times New Roman" w:cs="Times New Roman"/>
          <w:color w:val="auto"/>
          <w:sz w:val="24"/>
          <w:szCs w:val="24"/>
          <w:lang w:eastAsia="pl-PL"/>
        </w:rPr>
        <w:t xml:space="preserve">. Podstawą jest artykuł </w:t>
      </w:r>
      <w:hyperlink r:id="rId12" w:history="1">
        <w:r w:rsidR="00256BA9" w:rsidRPr="00256BA9">
          <w:rPr>
            <w:rStyle w:val="Hipercze"/>
            <w:rFonts w:ascii="Times New Roman" w:hAnsi="Times New Roman" w:cs="Times New Roman"/>
            <w:color w:val="auto"/>
            <w:sz w:val="24"/>
            <w:szCs w:val="24"/>
            <w:u w:val="none"/>
          </w:rPr>
          <w:t>3b.</w:t>
        </w:r>
      </w:hyperlink>
      <w:r w:rsidR="00256BA9" w:rsidRPr="00256BA9">
        <w:rPr>
          <w:rFonts w:ascii="Times New Roman" w:hAnsi="Times New Roman" w:cs="Times New Roman"/>
          <w:color w:val="auto"/>
          <w:sz w:val="24"/>
          <w:szCs w:val="24"/>
        </w:rPr>
        <w:t xml:space="preserve"> </w:t>
      </w:r>
      <w:r w:rsidR="00256BA9">
        <w:rPr>
          <w:rFonts w:ascii="Times New Roman" w:hAnsi="Times New Roman" w:cs="Times New Roman"/>
          <w:color w:val="auto"/>
          <w:sz w:val="24"/>
          <w:szCs w:val="24"/>
        </w:rPr>
        <w:t xml:space="preserve">ustawy </w:t>
      </w:r>
      <w:r w:rsidR="00256BA9" w:rsidRPr="00256BA9">
        <w:rPr>
          <w:rFonts w:ascii="Times New Roman" w:hAnsi="Times New Roman" w:cs="Times New Roman"/>
          <w:color w:val="auto"/>
          <w:sz w:val="24"/>
          <w:szCs w:val="24"/>
        </w:rPr>
        <w:t>z dnia 13 września 1996 r.</w:t>
      </w:r>
      <w:r w:rsidR="00256BA9">
        <w:rPr>
          <w:rFonts w:ascii="Times New Roman" w:hAnsi="Times New Roman" w:cs="Times New Roman"/>
          <w:color w:val="auto"/>
          <w:sz w:val="24"/>
          <w:szCs w:val="24"/>
        </w:rPr>
        <w:t xml:space="preserve"> </w:t>
      </w:r>
      <w:r w:rsidR="00256BA9" w:rsidRPr="00256BA9">
        <w:rPr>
          <w:rFonts w:ascii="Times New Roman" w:hAnsi="Times New Roman" w:cs="Times New Roman"/>
          <w:color w:val="auto"/>
          <w:sz w:val="24"/>
          <w:szCs w:val="24"/>
        </w:rPr>
        <w:t>o utrzymaniu czystości i porządku w gminach</w:t>
      </w:r>
      <w:r w:rsidR="00256BA9">
        <w:rPr>
          <w:rFonts w:ascii="Times New Roman" w:hAnsi="Times New Roman" w:cs="Times New Roman"/>
          <w:color w:val="auto"/>
          <w:sz w:val="24"/>
          <w:szCs w:val="24"/>
        </w:rPr>
        <w:t xml:space="preserve"> (</w:t>
      </w:r>
      <w:r w:rsidR="00256BA9" w:rsidRPr="00256BA9">
        <w:rPr>
          <w:rFonts w:ascii="Times New Roman" w:hAnsi="Times New Roman" w:cs="Times New Roman"/>
          <w:color w:val="auto"/>
          <w:sz w:val="24"/>
          <w:szCs w:val="24"/>
        </w:rPr>
        <w:t>Dz.U.2024.399 t.j.</w:t>
      </w:r>
      <w:r w:rsidR="00256BA9">
        <w:rPr>
          <w:rFonts w:ascii="Times New Roman" w:hAnsi="Times New Roman" w:cs="Times New Roman"/>
          <w:color w:val="auto"/>
          <w:sz w:val="24"/>
          <w:szCs w:val="24"/>
        </w:rPr>
        <w:t>)</w:t>
      </w:r>
    </w:p>
    <w:p w14:paraId="53EFBB93" w14:textId="043DD974" w:rsidR="00F80A82" w:rsidRDefault="00F80A82" w:rsidP="007914B8">
      <w:pPr>
        <w:spacing w:before="100" w:beforeAutospacing="1" w:after="100" w:afterAutospacing="1" w:line="360" w:lineRule="auto"/>
        <w:jc w:val="both"/>
        <w:rPr>
          <w:rFonts w:ascii="Times New Roman" w:eastAsia="Times New Roman" w:hAnsi="Times New Roman" w:cs="Times New Roman"/>
          <w:b/>
          <w:sz w:val="24"/>
          <w:szCs w:val="24"/>
          <w:lang w:eastAsia="pl-PL"/>
        </w:rPr>
      </w:pPr>
      <w:r w:rsidRPr="00F80A82">
        <w:rPr>
          <w:rFonts w:ascii="Times New Roman" w:eastAsia="Times New Roman" w:hAnsi="Times New Roman" w:cs="Times New Roman"/>
          <w:b/>
          <w:sz w:val="24"/>
          <w:szCs w:val="24"/>
          <w:lang w:eastAsia="pl-PL"/>
        </w:rPr>
        <w:t>Poziom</w:t>
      </w:r>
      <w:r w:rsidR="00E147C9" w:rsidRPr="00F80A82">
        <w:rPr>
          <w:rFonts w:ascii="Times New Roman" w:eastAsia="Times New Roman" w:hAnsi="Times New Roman" w:cs="Times New Roman"/>
          <w:b/>
          <w:sz w:val="24"/>
          <w:szCs w:val="24"/>
          <w:lang w:eastAsia="pl-PL"/>
        </w:rPr>
        <w:t xml:space="preserve"> został osiągnięty.</w:t>
      </w:r>
      <w:r w:rsidRPr="00F80A82">
        <w:rPr>
          <w:rFonts w:ascii="Times New Roman" w:eastAsia="Times New Roman" w:hAnsi="Times New Roman" w:cs="Times New Roman"/>
          <w:b/>
          <w:sz w:val="24"/>
          <w:szCs w:val="24"/>
          <w:lang w:eastAsia="pl-PL"/>
        </w:rPr>
        <w:t xml:space="preserve"> Sprawozdanie jest weryfikowany po jego złożeniu </w:t>
      </w:r>
      <w:r w:rsidR="00F237DC">
        <w:rPr>
          <w:rFonts w:ascii="Times New Roman" w:eastAsia="Times New Roman" w:hAnsi="Times New Roman" w:cs="Times New Roman"/>
          <w:b/>
          <w:sz w:val="24"/>
          <w:szCs w:val="24"/>
          <w:lang w:eastAsia="pl-PL"/>
        </w:rPr>
        <w:t>do</w:t>
      </w:r>
      <w:r w:rsidRPr="00F80A82">
        <w:rPr>
          <w:rFonts w:ascii="Times New Roman" w:eastAsia="Times New Roman" w:hAnsi="Times New Roman" w:cs="Times New Roman"/>
          <w:b/>
          <w:sz w:val="24"/>
          <w:szCs w:val="24"/>
          <w:lang w:eastAsia="pl-PL"/>
        </w:rPr>
        <w:t xml:space="preserve"> Podkarpacki</w:t>
      </w:r>
      <w:r w:rsidR="00F237DC">
        <w:rPr>
          <w:rFonts w:ascii="Times New Roman" w:eastAsia="Times New Roman" w:hAnsi="Times New Roman" w:cs="Times New Roman"/>
          <w:b/>
          <w:sz w:val="24"/>
          <w:szCs w:val="24"/>
          <w:lang w:eastAsia="pl-PL"/>
        </w:rPr>
        <w:t xml:space="preserve">ego </w:t>
      </w:r>
      <w:r w:rsidRPr="00F80A82">
        <w:rPr>
          <w:rFonts w:ascii="Times New Roman" w:eastAsia="Times New Roman" w:hAnsi="Times New Roman" w:cs="Times New Roman"/>
          <w:b/>
          <w:sz w:val="24"/>
          <w:szCs w:val="24"/>
          <w:lang w:eastAsia="pl-PL"/>
        </w:rPr>
        <w:t>Urz</w:t>
      </w:r>
      <w:r w:rsidR="00F237DC">
        <w:rPr>
          <w:rFonts w:ascii="Times New Roman" w:eastAsia="Times New Roman" w:hAnsi="Times New Roman" w:cs="Times New Roman"/>
          <w:b/>
          <w:sz w:val="24"/>
          <w:szCs w:val="24"/>
          <w:lang w:eastAsia="pl-PL"/>
        </w:rPr>
        <w:t xml:space="preserve">ędu </w:t>
      </w:r>
      <w:r w:rsidRPr="00F80A82">
        <w:rPr>
          <w:rFonts w:ascii="Times New Roman" w:eastAsia="Times New Roman" w:hAnsi="Times New Roman" w:cs="Times New Roman"/>
          <w:b/>
          <w:sz w:val="24"/>
          <w:szCs w:val="24"/>
          <w:lang w:eastAsia="pl-PL"/>
        </w:rPr>
        <w:t>Marszałkowski</w:t>
      </w:r>
      <w:r w:rsidR="00F237DC">
        <w:rPr>
          <w:rFonts w:ascii="Times New Roman" w:eastAsia="Times New Roman" w:hAnsi="Times New Roman" w:cs="Times New Roman"/>
          <w:b/>
          <w:sz w:val="24"/>
          <w:szCs w:val="24"/>
          <w:lang w:eastAsia="pl-PL"/>
        </w:rPr>
        <w:t>ego</w:t>
      </w:r>
      <w:r w:rsidRPr="00F80A82">
        <w:rPr>
          <w:rFonts w:ascii="Times New Roman" w:eastAsia="Times New Roman" w:hAnsi="Times New Roman" w:cs="Times New Roman"/>
          <w:b/>
          <w:sz w:val="24"/>
          <w:szCs w:val="24"/>
          <w:lang w:eastAsia="pl-PL"/>
        </w:rPr>
        <w:t>.</w:t>
      </w:r>
    </w:p>
    <w:p w14:paraId="2EFBD291" w14:textId="77777777" w:rsidR="00F80A82" w:rsidRPr="00F80A82" w:rsidRDefault="00F80A82" w:rsidP="007914B8">
      <w:pPr>
        <w:pStyle w:val="Nagwek1"/>
        <w:spacing w:line="360" w:lineRule="auto"/>
        <w:jc w:val="both"/>
        <w:rPr>
          <w:b w:val="0"/>
          <w:i/>
          <w:sz w:val="24"/>
          <w:szCs w:val="24"/>
        </w:rPr>
      </w:pPr>
      <w:r w:rsidRPr="00F80A82">
        <w:rPr>
          <w:b w:val="0"/>
          <w:i/>
          <w:sz w:val="24"/>
          <w:szCs w:val="24"/>
        </w:rPr>
        <w:t xml:space="preserve">Obliczony zgodnie z rozporządzeniem Ministra Klimatu i </w:t>
      </w:r>
      <w:r>
        <w:rPr>
          <w:b w:val="0"/>
          <w:i/>
          <w:sz w:val="24"/>
          <w:szCs w:val="24"/>
        </w:rPr>
        <w:t>Środowiska z 3 sierpnia 2021 r.</w:t>
      </w:r>
      <w:r>
        <w:rPr>
          <w:b w:val="0"/>
          <w:i/>
          <w:sz w:val="24"/>
          <w:szCs w:val="24"/>
        </w:rPr>
        <w:br/>
      </w:r>
      <w:r w:rsidRPr="00F80A82">
        <w:rPr>
          <w:b w:val="0"/>
          <w:i/>
          <w:sz w:val="24"/>
          <w:szCs w:val="24"/>
        </w:rPr>
        <w:t>w sprawie sposobu obliczania poziomów przygotowania do ponownego użycia i recyklingu odpadów komunalnych (Dz.U. 2021 poz. 1530)</w:t>
      </w:r>
    </w:p>
    <w:p w14:paraId="7E46B2BE" w14:textId="77777777" w:rsidR="007914B8" w:rsidRDefault="002C43FD" w:rsidP="007914B8">
      <w:pPr>
        <w:pStyle w:val="Nagwek2"/>
        <w:spacing w:line="360" w:lineRule="auto"/>
        <w:jc w:val="both"/>
        <w:rPr>
          <w:rFonts w:ascii="Times New Roman" w:hAnsi="Times New Roman" w:cs="Times New Roman"/>
          <w:color w:val="auto"/>
          <w:sz w:val="24"/>
          <w:szCs w:val="24"/>
        </w:rPr>
      </w:pPr>
      <w:r w:rsidRPr="002C43FD">
        <w:rPr>
          <w:rFonts w:ascii="Times New Roman" w:hAnsi="Times New Roman" w:cs="Times New Roman"/>
          <w:color w:val="auto"/>
          <w:sz w:val="24"/>
          <w:szCs w:val="24"/>
        </w:rPr>
        <w:t xml:space="preserve">Jako </w:t>
      </w:r>
      <w:r>
        <w:rPr>
          <w:rFonts w:ascii="Times New Roman" w:hAnsi="Times New Roman" w:cs="Times New Roman"/>
          <w:color w:val="auto"/>
          <w:sz w:val="24"/>
          <w:szCs w:val="24"/>
        </w:rPr>
        <w:t>g</w:t>
      </w:r>
      <w:r w:rsidRPr="002C43FD">
        <w:rPr>
          <w:rFonts w:ascii="Times New Roman" w:hAnsi="Times New Roman" w:cs="Times New Roman"/>
          <w:color w:val="auto"/>
          <w:sz w:val="24"/>
          <w:szCs w:val="24"/>
        </w:rPr>
        <w:t xml:space="preserve">mina uzyskano poziom składowania odpadów komunalnych na poziomie 10,70 % który dla 2023 roku miał nie przekroczyć 30%. Jest to bardzo dobry wynik gdyż najbardziej wymagający rok, którym będzie 2035 rok wymagać będzie składowania poniżej 10 % jednak jest to zależne od instalacji w Krośnie, gdzie prowadzone są prace w celu uruchomienia bloku energetycznego ciepłowni zasilanego powstałymi na składowisku odpadami. W tym zakresie gmina ściśle współpracuje </w:t>
      </w:r>
      <w:r>
        <w:rPr>
          <w:rFonts w:ascii="Times New Roman" w:hAnsi="Times New Roman" w:cs="Times New Roman"/>
          <w:color w:val="auto"/>
          <w:sz w:val="24"/>
          <w:szCs w:val="24"/>
        </w:rPr>
        <w:t>z</w:t>
      </w:r>
      <w:r w:rsidRPr="002C43FD">
        <w:rPr>
          <w:rFonts w:ascii="Times New Roman" w:hAnsi="Times New Roman" w:cs="Times New Roman"/>
          <w:color w:val="auto"/>
          <w:sz w:val="24"/>
          <w:szCs w:val="24"/>
        </w:rPr>
        <w:t xml:space="preserve"> instalacją. Poziomy do uzyskania określa ten sam artykuł co poziom recycling</w:t>
      </w:r>
      <w:r>
        <w:rPr>
          <w:rFonts w:ascii="Times New Roman" w:hAnsi="Times New Roman" w:cs="Times New Roman"/>
          <w:color w:val="auto"/>
          <w:sz w:val="24"/>
          <w:szCs w:val="24"/>
        </w:rPr>
        <w:t>u i przygotowania do ponownego użycia.</w:t>
      </w:r>
    </w:p>
    <w:p w14:paraId="448CCAE3" w14:textId="77777777" w:rsidR="007914B8" w:rsidRDefault="007914B8" w:rsidP="007914B8">
      <w:pPr>
        <w:pStyle w:val="Nagwek2"/>
        <w:spacing w:line="360" w:lineRule="auto"/>
        <w:jc w:val="both"/>
        <w:rPr>
          <w:rFonts w:ascii="Times New Roman" w:hAnsi="Times New Roman" w:cs="Times New Roman"/>
          <w:color w:val="auto"/>
          <w:sz w:val="24"/>
          <w:szCs w:val="24"/>
        </w:rPr>
      </w:pPr>
    </w:p>
    <w:p w14:paraId="271976A6" w14:textId="2F8B13E0" w:rsidR="007914B8" w:rsidRPr="007914B8" w:rsidRDefault="007914B8" w:rsidP="007914B8">
      <w:pPr>
        <w:pStyle w:val="Nagwek2"/>
        <w:spacing w:line="360" w:lineRule="auto"/>
        <w:jc w:val="both"/>
        <w:rPr>
          <w:rFonts w:ascii="Times New Roman" w:hAnsi="Times New Roman" w:cs="Times New Roman"/>
          <w:color w:val="auto"/>
          <w:sz w:val="24"/>
          <w:szCs w:val="24"/>
        </w:rPr>
      </w:pPr>
      <w:r w:rsidRPr="007914B8">
        <w:rPr>
          <w:rFonts w:ascii="Times New Roman" w:hAnsi="Times New Roman" w:cs="Times New Roman"/>
          <w:color w:val="auto"/>
          <w:sz w:val="24"/>
          <w:szCs w:val="24"/>
        </w:rPr>
        <w:t xml:space="preserve">Nowym elementem, który wystąpił w sprawozdaniu była informacja o udziale przekazanych do termicznego przekształcania odpadów komunalnych w stosunku do odebranych i zebranych odpadów, który wyniósł 15,42%. Konieczność jego wyliczenia </w:t>
      </w:r>
      <w:r w:rsidR="0055066F">
        <w:rPr>
          <w:rFonts w:ascii="Times New Roman" w:hAnsi="Times New Roman" w:cs="Times New Roman"/>
          <w:color w:val="auto"/>
          <w:sz w:val="24"/>
          <w:szCs w:val="24"/>
        </w:rPr>
        <w:t>wynika z</w:t>
      </w:r>
      <w:r w:rsidRPr="007914B8">
        <w:rPr>
          <w:rFonts w:ascii="Times New Roman" w:hAnsi="Times New Roman" w:cs="Times New Roman"/>
          <w:color w:val="auto"/>
          <w:sz w:val="24"/>
          <w:szCs w:val="24"/>
        </w:rPr>
        <w:t xml:space="preserve"> Ustawy z dnia 14 grudnia 2012 r. o odpadach, która weszła w życie 6 września 2019 r., wprowadzono przepis (art. 35b), stanowiący, że udział masy </w:t>
      </w:r>
      <w:hyperlink r:id="rId13" w:history="1">
        <w:r w:rsidRPr="007914B8">
          <w:rPr>
            <w:rStyle w:val="Hipercze"/>
            <w:rFonts w:ascii="Times New Roman" w:hAnsi="Times New Roman" w:cs="Times New Roman"/>
            <w:color w:val="auto"/>
            <w:sz w:val="24"/>
            <w:szCs w:val="24"/>
            <w:u w:val="none"/>
          </w:rPr>
          <w:t>termicznie przekształcanych odpadów</w:t>
        </w:r>
      </w:hyperlink>
      <w:r w:rsidRPr="007914B8">
        <w:rPr>
          <w:rFonts w:ascii="Times New Roman" w:hAnsi="Times New Roman" w:cs="Times New Roman"/>
          <w:color w:val="auto"/>
          <w:sz w:val="24"/>
          <w:szCs w:val="24"/>
        </w:rPr>
        <w:t xml:space="preserve"> komunalnych oraz odpadów pochodzących z przetwarzania odpadów komunalnych na terenie kraju w stosunku do masy wytworzonych odpadów komunalnych na terenie Polski nie mógł przekraczać 30%. Przepis ten był kwestionowany, jednak widać kolejne kroki podejmowane w celu jego przywrócenia i ustalenia górnej granicy tego wskaźnika.</w:t>
      </w:r>
    </w:p>
    <w:p w14:paraId="2F1AA812" w14:textId="16E98FE8" w:rsidR="007914B8" w:rsidRPr="007914B8" w:rsidRDefault="007914B8" w:rsidP="007914B8">
      <w:pPr>
        <w:spacing w:line="360" w:lineRule="auto"/>
      </w:pPr>
    </w:p>
    <w:sectPr w:rsidR="007914B8" w:rsidRPr="007914B8" w:rsidSect="0054777E">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1D337" w14:textId="77777777" w:rsidR="009B29E1" w:rsidRDefault="009B29E1">
      <w:pPr>
        <w:spacing w:after="0" w:line="240" w:lineRule="auto"/>
      </w:pPr>
      <w:r>
        <w:separator/>
      </w:r>
    </w:p>
  </w:endnote>
  <w:endnote w:type="continuationSeparator" w:id="0">
    <w:p w14:paraId="16CA3628" w14:textId="77777777" w:rsidR="009B29E1" w:rsidRDefault="009B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243923375"/>
      <w:docPartObj>
        <w:docPartGallery w:val="Page Numbers (Bottom of Page)"/>
        <w:docPartUnique/>
      </w:docPartObj>
    </w:sdtPr>
    <w:sdtEndPr>
      <w:rPr>
        <w:sz w:val="22"/>
        <w:szCs w:val="22"/>
      </w:rPr>
    </w:sdtEndPr>
    <w:sdtContent>
      <w:p w14:paraId="52E1A68C" w14:textId="77777777" w:rsidR="009F334B" w:rsidRPr="001F14DF" w:rsidRDefault="009F334B">
        <w:pPr>
          <w:pStyle w:val="Stopka"/>
          <w:jc w:val="right"/>
          <w:rPr>
            <w:rFonts w:asciiTheme="majorHAnsi" w:eastAsiaTheme="majorEastAsia" w:hAnsiTheme="majorHAnsi" w:cstheme="majorBidi"/>
          </w:rPr>
        </w:pPr>
        <w:r w:rsidRPr="001F14DF">
          <w:rPr>
            <w:rFonts w:asciiTheme="majorHAnsi" w:eastAsiaTheme="majorEastAsia" w:hAnsiTheme="majorHAnsi" w:cstheme="majorBidi"/>
          </w:rPr>
          <w:t xml:space="preserve">str. </w:t>
        </w:r>
        <w:r w:rsidRPr="001F14DF">
          <w:rPr>
            <w:rFonts w:eastAsiaTheme="minorEastAsia" w:cs="Times New Roman"/>
          </w:rPr>
          <w:fldChar w:fldCharType="begin"/>
        </w:r>
        <w:r w:rsidRPr="001F14DF">
          <w:instrText>PAGE    \* MERGEFORMAT</w:instrText>
        </w:r>
        <w:r w:rsidRPr="001F14DF">
          <w:rPr>
            <w:rFonts w:eastAsiaTheme="minorEastAsia" w:cs="Times New Roman"/>
          </w:rPr>
          <w:fldChar w:fldCharType="separate"/>
        </w:r>
        <w:r w:rsidR="00F237DC" w:rsidRPr="00F237DC">
          <w:rPr>
            <w:rFonts w:asciiTheme="majorHAnsi" w:eastAsiaTheme="majorEastAsia" w:hAnsiTheme="majorHAnsi" w:cstheme="majorBidi"/>
            <w:noProof/>
          </w:rPr>
          <w:t>6</w:t>
        </w:r>
        <w:r w:rsidRPr="001F14DF">
          <w:rPr>
            <w:rFonts w:asciiTheme="majorHAnsi" w:eastAsiaTheme="majorEastAsia" w:hAnsiTheme="majorHAnsi" w:cstheme="majorBidi"/>
          </w:rPr>
          <w:fldChar w:fldCharType="end"/>
        </w:r>
      </w:p>
    </w:sdtContent>
  </w:sdt>
  <w:p w14:paraId="35BF1EA7" w14:textId="77777777" w:rsidR="009F334B" w:rsidRDefault="009F33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3F7B7" w14:textId="77777777" w:rsidR="009B29E1" w:rsidRDefault="009B29E1">
      <w:pPr>
        <w:spacing w:after="0" w:line="240" w:lineRule="auto"/>
      </w:pPr>
      <w:r>
        <w:separator/>
      </w:r>
    </w:p>
  </w:footnote>
  <w:footnote w:type="continuationSeparator" w:id="0">
    <w:p w14:paraId="6C2B394A" w14:textId="77777777" w:rsidR="009B29E1" w:rsidRDefault="009B2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2224C" w14:textId="77777777" w:rsidR="009F334B" w:rsidRDefault="009F334B">
    <w:pPr>
      <w:pStyle w:val="Nagwek"/>
      <w:rPr>
        <w:rFonts w:ascii="Times New Roman" w:hAnsi="Times New Roman" w:cs="Times New Roman"/>
        <w:i/>
        <w:u w:val="single"/>
      </w:rPr>
    </w:pPr>
  </w:p>
  <w:p w14:paraId="1D9A81F2" w14:textId="77777777" w:rsidR="00EB5B5F" w:rsidRPr="000A5A1A" w:rsidRDefault="00EB5B5F">
    <w:pPr>
      <w:pStyle w:val="Nagwek"/>
      <w:rPr>
        <w:rFonts w:ascii="Times New Roman" w:hAnsi="Times New Roman" w:cs="Times New Roman"/>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79C52" w14:textId="77777777" w:rsidR="009F334B" w:rsidRPr="00F4778A" w:rsidRDefault="009F334B" w:rsidP="009F334B">
    <w:pPr>
      <w:spacing w:after="0" w:line="240" w:lineRule="auto"/>
      <w:rPr>
        <w:rFonts w:ascii="Calibri" w:eastAsia="Times New Roman" w:hAnsi="Calibri" w:cs="Times New Roman"/>
        <w:color w:val="000000"/>
        <w:sz w:val="24"/>
        <w:szCs w:val="24"/>
        <w:lang w:eastAsia="pl-PL"/>
      </w:rPr>
    </w:pPr>
  </w:p>
  <w:p w14:paraId="0174D627" w14:textId="77777777" w:rsidR="009F334B" w:rsidRDefault="009F33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80AC0"/>
    <w:multiLevelType w:val="hybridMultilevel"/>
    <w:tmpl w:val="EB547B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422C9B"/>
    <w:multiLevelType w:val="hybridMultilevel"/>
    <w:tmpl w:val="DE586D1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 w15:restartNumberingAfterBreak="0">
    <w:nsid w:val="6A964302"/>
    <w:multiLevelType w:val="hybridMultilevel"/>
    <w:tmpl w:val="C6B465CA"/>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14707D2"/>
    <w:multiLevelType w:val="hybridMultilevel"/>
    <w:tmpl w:val="7360B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2B7392E"/>
    <w:multiLevelType w:val="hybridMultilevel"/>
    <w:tmpl w:val="D766F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953355D"/>
    <w:multiLevelType w:val="hybridMultilevel"/>
    <w:tmpl w:val="42BCA66A"/>
    <w:lvl w:ilvl="0" w:tplc="C9963BC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732391141">
    <w:abstractNumId w:val="5"/>
  </w:num>
  <w:num w:numId="2" w16cid:durableId="9843389">
    <w:abstractNumId w:val="0"/>
  </w:num>
  <w:num w:numId="3" w16cid:durableId="1987857263">
    <w:abstractNumId w:val="3"/>
  </w:num>
  <w:num w:numId="4" w16cid:durableId="399788169">
    <w:abstractNumId w:val="1"/>
  </w:num>
  <w:num w:numId="5" w16cid:durableId="1970086539">
    <w:abstractNumId w:val="4"/>
  </w:num>
  <w:num w:numId="6" w16cid:durableId="32285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57"/>
    <w:rsid w:val="00001295"/>
    <w:rsid w:val="000068A3"/>
    <w:rsid w:val="00040F05"/>
    <w:rsid w:val="000467CF"/>
    <w:rsid w:val="00056527"/>
    <w:rsid w:val="000A33BF"/>
    <w:rsid w:val="000C6EAC"/>
    <w:rsid w:val="00101665"/>
    <w:rsid w:val="00110067"/>
    <w:rsid w:val="00110F9B"/>
    <w:rsid w:val="00120108"/>
    <w:rsid w:val="00126243"/>
    <w:rsid w:val="00160A78"/>
    <w:rsid w:val="00162947"/>
    <w:rsid w:val="00163B64"/>
    <w:rsid w:val="001816F7"/>
    <w:rsid w:val="001833E0"/>
    <w:rsid w:val="00183900"/>
    <w:rsid w:val="001B0364"/>
    <w:rsid w:val="001B306C"/>
    <w:rsid w:val="001B4CC3"/>
    <w:rsid w:val="001D79FD"/>
    <w:rsid w:val="001E43BF"/>
    <w:rsid w:val="001E5C80"/>
    <w:rsid w:val="001F38F8"/>
    <w:rsid w:val="001F7DC9"/>
    <w:rsid w:val="00204369"/>
    <w:rsid w:val="002077D7"/>
    <w:rsid w:val="00210F4D"/>
    <w:rsid w:val="002233B0"/>
    <w:rsid w:val="00243564"/>
    <w:rsid w:val="002458B5"/>
    <w:rsid w:val="00254096"/>
    <w:rsid w:val="0025566C"/>
    <w:rsid w:val="00256BA9"/>
    <w:rsid w:val="002616E2"/>
    <w:rsid w:val="00262B8A"/>
    <w:rsid w:val="00264282"/>
    <w:rsid w:val="00265455"/>
    <w:rsid w:val="00274922"/>
    <w:rsid w:val="00285976"/>
    <w:rsid w:val="0029030D"/>
    <w:rsid w:val="002949C5"/>
    <w:rsid w:val="002950BD"/>
    <w:rsid w:val="002A2F42"/>
    <w:rsid w:val="002B2A05"/>
    <w:rsid w:val="002B5F5C"/>
    <w:rsid w:val="002C1396"/>
    <w:rsid w:val="002C43FD"/>
    <w:rsid w:val="002C5214"/>
    <w:rsid w:val="002C56E5"/>
    <w:rsid w:val="002C5CDE"/>
    <w:rsid w:val="002D0B0F"/>
    <w:rsid w:val="002D1A0D"/>
    <w:rsid w:val="002F6B32"/>
    <w:rsid w:val="003042BD"/>
    <w:rsid w:val="00326514"/>
    <w:rsid w:val="00327E7B"/>
    <w:rsid w:val="00332C13"/>
    <w:rsid w:val="0033710E"/>
    <w:rsid w:val="00355E2B"/>
    <w:rsid w:val="003612AA"/>
    <w:rsid w:val="00373121"/>
    <w:rsid w:val="003A20DC"/>
    <w:rsid w:val="003B1888"/>
    <w:rsid w:val="003B2BC6"/>
    <w:rsid w:val="003B5DEE"/>
    <w:rsid w:val="003F04EE"/>
    <w:rsid w:val="004018A4"/>
    <w:rsid w:val="00410BCA"/>
    <w:rsid w:val="0041128F"/>
    <w:rsid w:val="0041272D"/>
    <w:rsid w:val="00413E5E"/>
    <w:rsid w:val="004206CA"/>
    <w:rsid w:val="00420A84"/>
    <w:rsid w:val="004232E8"/>
    <w:rsid w:val="00426850"/>
    <w:rsid w:val="00453B5A"/>
    <w:rsid w:val="004759AF"/>
    <w:rsid w:val="004872FD"/>
    <w:rsid w:val="0049725B"/>
    <w:rsid w:val="004B3379"/>
    <w:rsid w:val="004B5145"/>
    <w:rsid w:val="004B5C2E"/>
    <w:rsid w:val="004C49C3"/>
    <w:rsid w:val="004D72F6"/>
    <w:rsid w:val="004E6CE5"/>
    <w:rsid w:val="004E79D0"/>
    <w:rsid w:val="004F0461"/>
    <w:rsid w:val="00505FB5"/>
    <w:rsid w:val="005130F9"/>
    <w:rsid w:val="005173B1"/>
    <w:rsid w:val="00522469"/>
    <w:rsid w:val="005251E4"/>
    <w:rsid w:val="0053237E"/>
    <w:rsid w:val="00535C04"/>
    <w:rsid w:val="0054046D"/>
    <w:rsid w:val="0054777E"/>
    <w:rsid w:val="0055066F"/>
    <w:rsid w:val="0055414A"/>
    <w:rsid w:val="00556E0B"/>
    <w:rsid w:val="005713FD"/>
    <w:rsid w:val="00592146"/>
    <w:rsid w:val="00592E16"/>
    <w:rsid w:val="0059505C"/>
    <w:rsid w:val="005A1B91"/>
    <w:rsid w:val="005B212C"/>
    <w:rsid w:val="005D0837"/>
    <w:rsid w:val="005D2AC3"/>
    <w:rsid w:val="005D4F05"/>
    <w:rsid w:val="005E1113"/>
    <w:rsid w:val="005F1227"/>
    <w:rsid w:val="005F7937"/>
    <w:rsid w:val="00622B01"/>
    <w:rsid w:val="00627EF6"/>
    <w:rsid w:val="00640DBC"/>
    <w:rsid w:val="00641CBE"/>
    <w:rsid w:val="0065200A"/>
    <w:rsid w:val="006624FC"/>
    <w:rsid w:val="00664009"/>
    <w:rsid w:val="00664778"/>
    <w:rsid w:val="006B2E14"/>
    <w:rsid w:val="006D0B0E"/>
    <w:rsid w:val="006E2D79"/>
    <w:rsid w:val="006F3265"/>
    <w:rsid w:val="00714B94"/>
    <w:rsid w:val="00714FF0"/>
    <w:rsid w:val="0071763F"/>
    <w:rsid w:val="00737C75"/>
    <w:rsid w:val="00740FB5"/>
    <w:rsid w:val="00746389"/>
    <w:rsid w:val="00750282"/>
    <w:rsid w:val="00762499"/>
    <w:rsid w:val="00780C8F"/>
    <w:rsid w:val="00781FFE"/>
    <w:rsid w:val="007914B8"/>
    <w:rsid w:val="007946DA"/>
    <w:rsid w:val="007A2502"/>
    <w:rsid w:val="007B7142"/>
    <w:rsid w:val="007D1A70"/>
    <w:rsid w:val="007D2089"/>
    <w:rsid w:val="007D6AD9"/>
    <w:rsid w:val="007E2E62"/>
    <w:rsid w:val="007F4642"/>
    <w:rsid w:val="008137E4"/>
    <w:rsid w:val="00840D5D"/>
    <w:rsid w:val="008415DD"/>
    <w:rsid w:val="00842402"/>
    <w:rsid w:val="00843F8A"/>
    <w:rsid w:val="00845F38"/>
    <w:rsid w:val="0084674F"/>
    <w:rsid w:val="00853BAC"/>
    <w:rsid w:val="0085668A"/>
    <w:rsid w:val="008576A5"/>
    <w:rsid w:val="008631A4"/>
    <w:rsid w:val="008648AD"/>
    <w:rsid w:val="00865B0C"/>
    <w:rsid w:val="00867258"/>
    <w:rsid w:val="00872D31"/>
    <w:rsid w:val="00877606"/>
    <w:rsid w:val="008A05B7"/>
    <w:rsid w:val="008A1585"/>
    <w:rsid w:val="008A7329"/>
    <w:rsid w:val="008B01C0"/>
    <w:rsid w:val="008B0CD6"/>
    <w:rsid w:val="008C5033"/>
    <w:rsid w:val="008D7677"/>
    <w:rsid w:val="008E1B93"/>
    <w:rsid w:val="008E606F"/>
    <w:rsid w:val="008F63DB"/>
    <w:rsid w:val="00917A41"/>
    <w:rsid w:val="009250F0"/>
    <w:rsid w:val="0093420A"/>
    <w:rsid w:val="00935DFF"/>
    <w:rsid w:val="009413A9"/>
    <w:rsid w:val="009508AB"/>
    <w:rsid w:val="00973A54"/>
    <w:rsid w:val="0097737B"/>
    <w:rsid w:val="0098036D"/>
    <w:rsid w:val="00981046"/>
    <w:rsid w:val="0098765E"/>
    <w:rsid w:val="009A051B"/>
    <w:rsid w:val="009A20F4"/>
    <w:rsid w:val="009B29E1"/>
    <w:rsid w:val="009B3D8F"/>
    <w:rsid w:val="009B77B2"/>
    <w:rsid w:val="009C078E"/>
    <w:rsid w:val="009C1DB3"/>
    <w:rsid w:val="009C2A63"/>
    <w:rsid w:val="009C72D6"/>
    <w:rsid w:val="009E291A"/>
    <w:rsid w:val="009E3D83"/>
    <w:rsid w:val="009E6214"/>
    <w:rsid w:val="009F334B"/>
    <w:rsid w:val="00A17C92"/>
    <w:rsid w:val="00A24DD9"/>
    <w:rsid w:val="00A26277"/>
    <w:rsid w:val="00A27C91"/>
    <w:rsid w:val="00A3585F"/>
    <w:rsid w:val="00A452E5"/>
    <w:rsid w:val="00A677E9"/>
    <w:rsid w:val="00A736E9"/>
    <w:rsid w:val="00A75117"/>
    <w:rsid w:val="00A75D12"/>
    <w:rsid w:val="00A84587"/>
    <w:rsid w:val="00AB556E"/>
    <w:rsid w:val="00AD3056"/>
    <w:rsid w:val="00AF4825"/>
    <w:rsid w:val="00B075E3"/>
    <w:rsid w:val="00B15BD9"/>
    <w:rsid w:val="00B175DC"/>
    <w:rsid w:val="00B20357"/>
    <w:rsid w:val="00B46E04"/>
    <w:rsid w:val="00B564AF"/>
    <w:rsid w:val="00B662F5"/>
    <w:rsid w:val="00B66960"/>
    <w:rsid w:val="00B67C0E"/>
    <w:rsid w:val="00B75556"/>
    <w:rsid w:val="00B75AF4"/>
    <w:rsid w:val="00B84A2D"/>
    <w:rsid w:val="00B871A3"/>
    <w:rsid w:val="00B90B72"/>
    <w:rsid w:val="00B91621"/>
    <w:rsid w:val="00B95CA1"/>
    <w:rsid w:val="00BB5FC9"/>
    <w:rsid w:val="00BC0B18"/>
    <w:rsid w:val="00BC48D2"/>
    <w:rsid w:val="00BC7AA9"/>
    <w:rsid w:val="00BD0764"/>
    <w:rsid w:val="00BD11A0"/>
    <w:rsid w:val="00BD66BE"/>
    <w:rsid w:val="00BE6497"/>
    <w:rsid w:val="00BF3BB5"/>
    <w:rsid w:val="00BF44B1"/>
    <w:rsid w:val="00BF617D"/>
    <w:rsid w:val="00C21DD4"/>
    <w:rsid w:val="00C259CC"/>
    <w:rsid w:val="00C270C2"/>
    <w:rsid w:val="00C5079D"/>
    <w:rsid w:val="00C529D4"/>
    <w:rsid w:val="00C601C1"/>
    <w:rsid w:val="00C61D59"/>
    <w:rsid w:val="00C625DD"/>
    <w:rsid w:val="00C7151E"/>
    <w:rsid w:val="00C73762"/>
    <w:rsid w:val="00C73A1E"/>
    <w:rsid w:val="00C90C60"/>
    <w:rsid w:val="00C90E8F"/>
    <w:rsid w:val="00CA5F40"/>
    <w:rsid w:val="00CB1369"/>
    <w:rsid w:val="00CC375E"/>
    <w:rsid w:val="00CC3FE5"/>
    <w:rsid w:val="00CC5999"/>
    <w:rsid w:val="00CD00EF"/>
    <w:rsid w:val="00CF0BA9"/>
    <w:rsid w:val="00CF27D2"/>
    <w:rsid w:val="00D00280"/>
    <w:rsid w:val="00D2261D"/>
    <w:rsid w:val="00D27923"/>
    <w:rsid w:val="00D34A6C"/>
    <w:rsid w:val="00D44152"/>
    <w:rsid w:val="00D4759C"/>
    <w:rsid w:val="00D56EA5"/>
    <w:rsid w:val="00D64B07"/>
    <w:rsid w:val="00D657A8"/>
    <w:rsid w:val="00D7300E"/>
    <w:rsid w:val="00D8159C"/>
    <w:rsid w:val="00D8788F"/>
    <w:rsid w:val="00D90EE5"/>
    <w:rsid w:val="00D9240E"/>
    <w:rsid w:val="00DA1C9D"/>
    <w:rsid w:val="00DB2066"/>
    <w:rsid w:val="00DB28C9"/>
    <w:rsid w:val="00DB3FA5"/>
    <w:rsid w:val="00DC7428"/>
    <w:rsid w:val="00DD5523"/>
    <w:rsid w:val="00DD5A3C"/>
    <w:rsid w:val="00DF2693"/>
    <w:rsid w:val="00E036A4"/>
    <w:rsid w:val="00E147C9"/>
    <w:rsid w:val="00E23FBE"/>
    <w:rsid w:val="00E51ECC"/>
    <w:rsid w:val="00E6043A"/>
    <w:rsid w:val="00E7552A"/>
    <w:rsid w:val="00EA111C"/>
    <w:rsid w:val="00EA3D00"/>
    <w:rsid w:val="00EA73DE"/>
    <w:rsid w:val="00EB0950"/>
    <w:rsid w:val="00EB5B5F"/>
    <w:rsid w:val="00EC35C7"/>
    <w:rsid w:val="00ED23BE"/>
    <w:rsid w:val="00ED5822"/>
    <w:rsid w:val="00EE3346"/>
    <w:rsid w:val="00EE7894"/>
    <w:rsid w:val="00F04547"/>
    <w:rsid w:val="00F1497C"/>
    <w:rsid w:val="00F21830"/>
    <w:rsid w:val="00F2199C"/>
    <w:rsid w:val="00F237DC"/>
    <w:rsid w:val="00F238B7"/>
    <w:rsid w:val="00F55E69"/>
    <w:rsid w:val="00F80A82"/>
    <w:rsid w:val="00F87203"/>
    <w:rsid w:val="00F90498"/>
    <w:rsid w:val="00FA5D11"/>
    <w:rsid w:val="00FC1C3C"/>
    <w:rsid w:val="00FC1E31"/>
    <w:rsid w:val="00FE32A6"/>
    <w:rsid w:val="00FE4AAE"/>
    <w:rsid w:val="00FE74D3"/>
    <w:rsid w:val="00FF4CAC"/>
    <w:rsid w:val="00FF63B8"/>
    <w:rsid w:val="00FF6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B2A0"/>
  <w15:chartTrackingRefBased/>
  <w15:docId w15:val="{EAFB706F-EC0A-49A6-AE40-304DB082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F80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F80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80A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5D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D12"/>
  </w:style>
  <w:style w:type="paragraph" w:styleId="Stopka">
    <w:name w:val="footer"/>
    <w:basedOn w:val="Normalny"/>
    <w:link w:val="StopkaZnak"/>
    <w:uiPriority w:val="99"/>
    <w:unhideWhenUsed/>
    <w:rsid w:val="00A75D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D12"/>
  </w:style>
  <w:style w:type="character" w:styleId="Uwydatnienie">
    <w:name w:val="Emphasis"/>
    <w:basedOn w:val="Domylnaczcionkaakapitu"/>
    <w:uiPriority w:val="20"/>
    <w:qFormat/>
    <w:rsid w:val="00A75D12"/>
    <w:rPr>
      <w:i/>
      <w:iCs/>
    </w:rPr>
  </w:style>
  <w:style w:type="character" w:styleId="Pogrubienie">
    <w:name w:val="Strong"/>
    <w:basedOn w:val="Domylnaczcionkaakapitu"/>
    <w:uiPriority w:val="22"/>
    <w:qFormat/>
    <w:rsid w:val="00163B64"/>
    <w:rPr>
      <w:b/>
      <w:bCs/>
    </w:rPr>
  </w:style>
  <w:style w:type="paragraph" w:customStyle="1" w:styleId="metryka">
    <w:name w:val="metryka"/>
    <w:basedOn w:val="Normalny"/>
    <w:rsid w:val="00163B64"/>
    <w:pPr>
      <w:widowControl w:val="0"/>
      <w:suppressAutoHyphens/>
      <w:spacing w:before="280" w:after="280" w:line="100" w:lineRule="atLeast"/>
      <w:textAlignment w:val="baseline"/>
    </w:pPr>
    <w:rPr>
      <w:rFonts w:ascii="Times New Roman" w:eastAsia="Times New Roman" w:hAnsi="Times New Roman" w:cs="Times New Roman"/>
      <w:kern w:val="1"/>
      <w:sz w:val="24"/>
      <w:szCs w:val="24"/>
      <w:lang w:eastAsia="pl-PL" w:bidi="fa-IR"/>
    </w:rPr>
  </w:style>
  <w:style w:type="table" w:styleId="Tabela-Siatka">
    <w:name w:val="Table Grid"/>
    <w:basedOn w:val="Standardowy"/>
    <w:uiPriority w:val="59"/>
    <w:rsid w:val="00BD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33E0"/>
    <w:pPr>
      <w:spacing w:after="200" w:line="276" w:lineRule="auto"/>
      <w:ind w:left="720"/>
      <w:contextualSpacing/>
    </w:pPr>
    <w:rPr>
      <w:rFonts w:ascii="Calibri" w:eastAsia="Calibri" w:hAnsi="Calibri" w:cs="Times New Roman"/>
    </w:rPr>
  </w:style>
  <w:style w:type="paragraph" w:customStyle="1" w:styleId="Default">
    <w:name w:val="Default"/>
    <w:rsid w:val="00780C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link w:val="BezodstpwZnak"/>
    <w:uiPriority w:val="1"/>
    <w:qFormat/>
    <w:rsid w:val="006B2E14"/>
    <w:pPr>
      <w:spacing w:after="0" w:line="240" w:lineRule="auto"/>
    </w:pPr>
  </w:style>
  <w:style w:type="character" w:customStyle="1" w:styleId="BezodstpwZnak">
    <w:name w:val="Bez odstępów Znak"/>
    <w:basedOn w:val="Domylnaczcionkaakapitu"/>
    <w:link w:val="Bezodstpw"/>
    <w:uiPriority w:val="1"/>
    <w:rsid w:val="006B2E14"/>
  </w:style>
  <w:style w:type="paragraph" w:styleId="Tekstdymka">
    <w:name w:val="Balloon Text"/>
    <w:basedOn w:val="Normalny"/>
    <w:link w:val="TekstdymkaZnak"/>
    <w:uiPriority w:val="99"/>
    <w:semiHidden/>
    <w:unhideWhenUsed/>
    <w:rsid w:val="00210F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0F4D"/>
    <w:rPr>
      <w:rFonts w:ascii="Segoe UI" w:hAnsi="Segoe UI" w:cs="Segoe UI"/>
      <w:sz w:val="18"/>
      <w:szCs w:val="18"/>
    </w:rPr>
  </w:style>
  <w:style w:type="character" w:customStyle="1" w:styleId="Nagwek1Znak">
    <w:name w:val="Nagłówek 1 Znak"/>
    <w:basedOn w:val="Domylnaczcionkaakapitu"/>
    <w:link w:val="Nagwek1"/>
    <w:uiPriority w:val="9"/>
    <w:rsid w:val="00F80A8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F80A82"/>
    <w:rPr>
      <w:rFonts w:asciiTheme="majorHAnsi" w:eastAsiaTheme="majorEastAsia" w:hAnsiTheme="majorHAnsi" w:cstheme="majorBidi"/>
      <w:color w:val="2E74B5" w:themeColor="accent1" w:themeShade="BF"/>
      <w:sz w:val="26"/>
      <w:szCs w:val="26"/>
    </w:rPr>
  </w:style>
  <w:style w:type="character" w:customStyle="1" w:styleId="fn-ref">
    <w:name w:val="fn-ref"/>
    <w:basedOn w:val="Domylnaczcionkaakapitu"/>
    <w:rsid w:val="00F80A82"/>
  </w:style>
  <w:style w:type="character" w:customStyle="1" w:styleId="Nagwek3Znak">
    <w:name w:val="Nagłówek 3 Znak"/>
    <w:basedOn w:val="Domylnaczcionkaakapitu"/>
    <w:link w:val="Nagwek3"/>
    <w:uiPriority w:val="9"/>
    <w:semiHidden/>
    <w:rsid w:val="00F80A82"/>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semiHidden/>
    <w:unhideWhenUsed/>
    <w:rsid w:val="00F80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561239">
      <w:bodyDiv w:val="1"/>
      <w:marLeft w:val="0"/>
      <w:marRight w:val="0"/>
      <w:marTop w:val="0"/>
      <w:marBottom w:val="0"/>
      <w:divBdr>
        <w:top w:val="none" w:sz="0" w:space="0" w:color="auto"/>
        <w:left w:val="none" w:sz="0" w:space="0" w:color="auto"/>
        <w:bottom w:val="none" w:sz="0" w:space="0" w:color="auto"/>
        <w:right w:val="none" w:sz="0" w:space="0" w:color="auto"/>
      </w:divBdr>
    </w:div>
    <w:div w:id="553348493">
      <w:bodyDiv w:val="1"/>
      <w:marLeft w:val="0"/>
      <w:marRight w:val="0"/>
      <w:marTop w:val="0"/>
      <w:marBottom w:val="0"/>
      <w:divBdr>
        <w:top w:val="none" w:sz="0" w:space="0" w:color="auto"/>
        <w:left w:val="none" w:sz="0" w:space="0" w:color="auto"/>
        <w:bottom w:val="none" w:sz="0" w:space="0" w:color="auto"/>
        <w:right w:val="none" w:sz="0" w:space="0" w:color="auto"/>
      </w:divBdr>
    </w:div>
    <w:div w:id="739253359">
      <w:bodyDiv w:val="1"/>
      <w:marLeft w:val="0"/>
      <w:marRight w:val="0"/>
      <w:marTop w:val="0"/>
      <w:marBottom w:val="0"/>
      <w:divBdr>
        <w:top w:val="none" w:sz="0" w:space="0" w:color="auto"/>
        <w:left w:val="none" w:sz="0" w:space="0" w:color="auto"/>
        <w:bottom w:val="none" w:sz="0" w:space="0" w:color="auto"/>
        <w:right w:val="none" w:sz="0" w:space="0" w:color="auto"/>
      </w:divBdr>
    </w:div>
    <w:div w:id="815076356">
      <w:bodyDiv w:val="1"/>
      <w:marLeft w:val="0"/>
      <w:marRight w:val="0"/>
      <w:marTop w:val="0"/>
      <w:marBottom w:val="0"/>
      <w:divBdr>
        <w:top w:val="none" w:sz="0" w:space="0" w:color="auto"/>
        <w:left w:val="none" w:sz="0" w:space="0" w:color="auto"/>
        <w:bottom w:val="none" w:sz="0" w:space="0" w:color="auto"/>
        <w:right w:val="none" w:sz="0" w:space="0" w:color="auto"/>
      </w:divBdr>
    </w:div>
    <w:div w:id="815954918">
      <w:bodyDiv w:val="1"/>
      <w:marLeft w:val="0"/>
      <w:marRight w:val="0"/>
      <w:marTop w:val="0"/>
      <w:marBottom w:val="0"/>
      <w:divBdr>
        <w:top w:val="none" w:sz="0" w:space="0" w:color="auto"/>
        <w:left w:val="none" w:sz="0" w:space="0" w:color="auto"/>
        <w:bottom w:val="none" w:sz="0" w:space="0" w:color="auto"/>
        <w:right w:val="none" w:sz="0" w:space="0" w:color="auto"/>
      </w:divBdr>
      <w:divsChild>
        <w:div w:id="1815177253">
          <w:marLeft w:val="0"/>
          <w:marRight w:val="0"/>
          <w:marTop w:val="0"/>
          <w:marBottom w:val="0"/>
          <w:divBdr>
            <w:top w:val="none" w:sz="0" w:space="0" w:color="auto"/>
            <w:left w:val="none" w:sz="0" w:space="0" w:color="auto"/>
            <w:bottom w:val="none" w:sz="0" w:space="0" w:color="auto"/>
            <w:right w:val="none" w:sz="0" w:space="0" w:color="auto"/>
          </w:divBdr>
        </w:div>
        <w:div w:id="1962420320">
          <w:marLeft w:val="0"/>
          <w:marRight w:val="0"/>
          <w:marTop w:val="0"/>
          <w:marBottom w:val="0"/>
          <w:divBdr>
            <w:top w:val="none" w:sz="0" w:space="0" w:color="auto"/>
            <w:left w:val="none" w:sz="0" w:space="0" w:color="auto"/>
            <w:bottom w:val="none" w:sz="0" w:space="0" w:color="auto"/>
            <w:right w:val="none" w:sz="0" w:space="0" w:color="auto"/>
          </w:divBdr>
        </w:div>
        <w:div w:id="143085258">
          <w:marLeft w:val="0"/>
          <w:marRight w:val="0"/>
          <w:marTop w:val="0"/>
          <w:marBottom w:val="0"/>
          <w:divBdr>
            <w:top w:val="none" w:sz="0" w:space="0" w:color="auto"/>
            <w:left w:val="none" w:sz="0" w:space="0" w:color="auto"/>
            <w:bottom w:val="none" w:sz="0" w:space="0" w:color="auto"/>
            <w:right w:val="none" w:sz="0" w:space="0" w:color="auto"/>
          </w:divBdr>
        </w:div>
      </w:divsChild>
    </w:div>
    <w:div w:id="894319286">
      <w:bodyDiv w:val="1"/>
      <w:marLeft w:val="0"/>
      <w:marRight w:val="0"/>
      <w:marTop w:val="0"/>
      <w:marBottom w:val="0"/>
      <w:divBdr>
        <w:top w:val="none" w:sz="0" w:space="0" w:color="auto"/>
        <w:left w:val="none" w:sz="0" w:space="0" w:color="auto"/>
        <w:bottom w:val="none" w:sz="0" w:space="0" w:color="auto"/>
        <w:right w:val="none" w:sz="0" w:space="0" w:color="auto"/>
      </w:divBdr>
    </w:div>
    <w:div w:id="983512831">
      <w:bodyDiv w:val="1"/>
      <w:marLeft w:val="0"/>
      <w:marRight w:val="0"/>
      <w:marTop w:val="0"/>
      <w:marBottom w:val="0"/>
      <w:divBdr>
        <w:top w:val="none" w:sz="0" w:space="0" w:color="auto"/>
        <w:left w:val="none" w:sz="0" w:space="0" w:color="auto"/>
        <w:bottom w:val="none" w:sz="0" w:space="0" w:color="auto"/>
        <w:right w:val="none" w:sz="0" w:space="0" w:color="auto"/>
      </w:divBdr>
    </w:div>
    <w:div w:id="1479762399">
      <w:bodyDiv w:val="1"/>
      <w:marLeft w:val="0"/>
      <w:marRight w:val="0"/>
      <w:marTop w:val="0"/>
      <w:marBottom w:val="0"/>
      <w:divBdr>
        <w:top w:val="none" w:sz="0" w:space="0" w:color="auto"/>
        <w:left w:val="none" w:sz="0" w:space="0" w:color="auto"/>
        <w:bottom w:val="none" w:sz="0" w:space="0" w:color="auto"/>
        <w:right w:val="none" w:sz="0" w:space="0" w:color="auto"/>
      </w:divBdr>
    </w:div>
    <w:div w:id="1492133788">
      <w:bodyDiv w:val="1"/>
      <w:marLeft w:val="0"/>
      <w:marRight w:val="0"/>
      <w:marTop w:val="0"/>
      <w:marBottom w:val="0"/>
      <w:divBdr>
        <w:top w:val="none" w:sz="0" w:space="0" w:color="auto"/>
        <w:left w:val="none" w:sz="0" w:space="0" w:color="auto"/>
        <w:bottom w:val="none" w:sz="0" w:space="0" w:color="auto"/>
        <w:right w:val="none" w:sz="0" w:space="0" w:color="auto"/>
      </w:divBdr>
    </w:div>
    <w:div w:id="1538471048">
      <w:bodyDiv w:val="1"/>
      <w:marLeft w:val="0"/>
      <w:marRight w:val="0"/>
      <w:marTop w:val="0"/>
      <w:marBottom w:val="0"/>
      <w:divBdr>
        <w:top w:val="none" w:sz="0" w:space="0" w:color="auto"/>
        <w:left w:val="none" w:sz="0" w:space="0" w:color="auto"/>
        <w:bottom w:val="none" w:sz="0" w:space="0" w:color="auto"/>
        <w:right w:val="none" w:sz="0" w:space="0" w:color="auto"/>
      </w:divBdr>
      <w:divsChild>
        <w:div w:id="797727062">
          <w:marLeft w:val="0"/>
          <w:marRight w:val="0"/>
          <w:marTop w:val="0"/>
          <w:marBottom w:val="0"/>
          <w:divBdr>
            <w:top w:val="none" w:sz="0" w:space="0" w:color="auto"/>
            <w:left w:val="none" w:sz="0" w:space="0" w:color="auto"/>
            <w:bottom w:val="none" w:sz="0" w:space="0" w:color="auto"/>
            <w:right w:val="none" w:sz="0" w:space="0" w:color="auto"/>
          </w:divBdr>
          <w:divsChild>
            <w:div w:id="1100876827">
              <w:marLeft w:val="0"/>
              <w:marRight w:val="0"/>
              <w:marTop w:val="0"/>
              <w:marBottom w:val="0"/>
              <w:divBdr>
                <w:top w:val="none" w:sz="0" w:space="0" w:color="auto"/>
                <w:left w:val="none" w:sz="0" w:space="0" w:color="auto"/>
                <w:bottom w:val="none" w:sz="0" w:space="0" w:color="auto"/>
                <w:right w:val="none" w:sz="0" w:space="0" w:color="auto"/>
              </w:divBdr>
            </w:div>
            <w:div w:id="1944729976">
              <w:marLeft w:val="0"/>
              <w:marRight w:val="0"/>
              <w:marTop w:val="0"/>
              <w:marBottom w:val="0"/>
              <w:divBdr>
                <w:top w:val="none" w:sz="0" w:space="0" w:color="auto"/>
                <w:left w:val="none" w:sz="0" w:space="0" w:color="auto"/>
                <w:bottom w:val="none" w:sz="0" w:space="0" w:color="auto"/>
                <w:right w:val="none" w:sz="0" w:space="0" w:color="auto"/>
              </w:divBdr>
            </w:div>
            <w:div w:id="1094128498">
              <w:marLeft w:val="0"/>
              <w:marRight w:val="0"/>
              <w:marTop w:val="0"/>
              <w:marBottom w:val="0"/>
              <w:divBdr>
                <w:top w:val="none" w:sz="0" w:space="0" w:color="auto"/>
                <w:left w:val="none" w:sz="0" w:space="0" w:color="auto"/>
                <w:bottom w:val="none" w:sz="0" w:space="0" w:color="auto"/>
                <w:right w:val="none" w:sz="0" w:space="0" w:color="auto"/>
              </w:divBdr>
            </w:div>
            <w:div w:id="3595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2263">
      <w:bodyDiv w:val="1"/>
      <w:marLeft w:val="0"/>
      <w:marRight w:val="0"/>
      <w:marTop w:val="0"/>
      <w:marBottom w:val="0"/>
      <w:divBdr>
        <w:top w:val="none" w:sz="0" w:space="0" w:color="auto"/>
        <w:left w:val="none" w:sz="0" w:space="0" w:color="auto"/>
        <w:bottom w:val="none" w:sz="0" w:space="0" w:color="auto"/>
        <w:right w:val="none" w:sz="0" w:space="0" w:color="auto"/>
      </w:divBdr>
    </w:div>
    <w:div w:id="1656490669">
      <w:bodyDiv w:val="1"/>
      <w:marLeft w:val="0"/>
      <w:marRight w:val="0"/>
      <w:marTop w:val="0"/>
      <w:marBottom w:val="0"/>
      <w:divBdr>
        <w:top w:val="none" w:sz="0" w:space="0" w:color="auto"/>
        <w:left w:val="none" w:sz="0" w:space="0" w:color="auto"/>
        <w:bottom w:val="none" w:sz="0" w:space="0" w:color="auto"/>
        <w:right w:val="none" w:sz="0" w:space="0" w:color="auto"/>
      </w:divBdr>
    </w:div>
    <w:div w:id="1937520597">
      <w:bodyDiv w:val="1"/>
      <w:marLeft w:val="0"/>
      <w:marRight w:val="0"/>
      <w:marTop w:val="0"/>
      <w:marBottom w:val="0"/>
      <w:divBdr>
        <w:top w:val="none" w:sz="0" w:space="0" w:color="auto"/>
        <w:left w:val="none" w:sz="0" w:space="0" w:color="auto"/>
        <w:bottom w:val="none" w:sz="0" w:space="0" w:color="auto"/>
        <w:right w:val="none" w:sz="0" w:space="0" w:color="auto"/>
      </w:divBdr>
    </w:div>
    <w:div w:id="20311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ozosfera.pl/tag/termiczne-przeksztalcanie-odpado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x.pl/akty-prawne/dzu-dziennik-ustaw/utrzymanie-czystosci-i-porzadku-w-gminach-16797931/art-3-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pl-PL"/>
              <a:t>Zagospodarowanie</a:t>
            </a:r>
            <a:r>
              <a:rPr lang="pl-PL" baseline="0"/>
              <a:t> odpadów - dotacja</a:t>
            </a:r>
            <a:endParaRPr lang="pl-PL"/>
          </a:p>
          <a:p>
            <a:pPr>
              <a:defRPr/>
            </a:pPr>
            <a:endParaRPr lang="pl-PL"/>
          </a:p>
        </c:rich>
      </c:tx>
      <c:overlay val="0"/>
    </c:title>
    <c:autoTitleDeleted val="0"/>
    <c:plotArea>
      <c:layout/>
      <c:barChart>
        <c:barDir val="col"/>
        <c:grouping val="clustered"/>
        <c:varyColors val="0"/>
        <c:ser>
          <c:idx val="1"/>
          <c:order val="0"/>
          <c:tx>
            <c:strRef>
              <c:f>Arkusz1!$C$1</c:f>
              <c:strCache>
                <c:ptCount val="1"/>
                <c:pt idx="0">
                  <c:v>2019</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Arkusz1!$C$2</c:f>
              <c:numCache>
                <c:formatCode>#\ ##0.00\ "zł"</c:formatCode>
                <c:ptCount val="1"/>
                <c:pt idx="0">
                  <c:v>425653.24</c:v>
                </c:pt>
              </c:numCache>
            </c:numRef>
          </c:val>
          <c:extLst>
            <c:ext xmlns:c16="http://schemas.microsoft.com/office/drawing/2014/chart" uri="{C3380CC4-5D6E-409C-BE32-E72D297353CC}">
              <c16:uniqueId val="{00000001-62D7-4CDA-B062-962E285A29C5}"/>
            </c:ext>
          </c:extLst>
        </c:ser>
        <c:ser>
          <c:idx val="2"/>
          <c:order val="1"/>
          <c:tx>
            <c:strRef>
              <c:f>Arkusz1!$D$1</c:f>
              <c:strCache>
                <c:ptCount val="1"/>
                <c:pt idx="0">
                  <c:v>2020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Arkusz1!$D$2</c:f>
              <c:numCache>
                <c:formatCode>#\ ##0.00\ "zł"</c:formatCode>
                <c:ptCount val="1"/>
                <c:pt idx="0">
                  <c:v>623813.65</c:v>
                </c:pt>
              </c:numCache>
            </c:numRef>
          </c:val>
          <c:extLst>
            <c:ext xmlns:c16="http://schemas.microsoft.com/office/drawing/2014/chart" uri="{C3380CC4-5D6E-409C-BE32-E72D297353CC}">
              <c16:uniqueId val="{00000002-62D7-4CDA-B062-962E285A29C5}"/>
            </c:ext>
          </c:extLst>
        </c:ser>
        <c:ser>
          <c:idx val="3"/>
          <c:order val="2"/>
          <c:tx>
            <c:strRef>
              <c:f>Arkusz1!$E$1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Arkusz1!$E$2</c:f>
              <c:numCache>
                <c:formatCode>#\ ##0.00\ "zł"</c:formatCode>
                <c:ptCount val="1"/>
                <c:pt idx="0">
                  <c:v>538942.81999999995</c:v>
                </c:pt>
              </c:numCache>
            </c:numRef>
          </c:val>
          <c:extLst>
            <c:ext xmlns:c16="http://schemas.microsoft.com/office/drawing/2014/chart" uri="{C3380CC4-5D6E-409C-BE32-E72D297353CC}">
              <c16:uniqueId val="{00000003-62D7-4CDA-B062-962E285A29C5}"/>
            </c:ext>
          </c:extLst>
        </c:ser>
        <c:ser>
          <c:idx val="4"/>
          <c:order val="3"/>
          <c:tx>
            <c:strRef>
              <c:f>Arkusz1!$F$1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Arkusz1!$F$2</c:f>
              <c:numCache>
                <c:formatCode>#\ ##0.00\ "zł"</c:formatCode>
                <c:ptCount val="1"/>
                <c:pt idx="0">
                  <c:v>452843.54</c:v>
                </c:pt>
              </c:numCache>
            </c:numRef>
          </c:val>
          <c:extLst>
            <c:ext xmlns:c16="http://schemas.microsoft.com/office/drawing/2014/chart" uri="{C3380CC4-5D6E-409C-BE32-E72D297353CC}">
              <c16:uniqueId val="{00000004-62D7-4CDA-B062-962E285A29C5}"/>
            </c:ext>
          </c:extLst>
        </c:ser>
        <c:ser>
          <c:idx val="0"/>
          <c:order val="4"/>
          <c:tx>
            <c:strRef>
              <c:f>Arkusz1!$G$1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Arkusz1!$G$2</c:f>
              <c:numCache>
                <c:formatCode>#\ ##0.00\ "zł"</c:formatCode>
                <c:ptCount val="1"/>
                <c:pt idx="0">
                  <c:v>438829.84</c:v>
                </c:pt>
              </c:numCache>
            </c:numRef>
          </c:val>
          <c:extLst>
            <c:ext xmlns:c16="http://schemas.microsoft.com/office/drawing/2014/chart" uri="{C3380CC4-5D6E-409C-BE32-E72D297353CC}">
              <c16:uniqueId val="{00000005-62D7-4CDA-B062-962E285A29C5}"/>
            </c:ext>
          </c:extLst>
        </c:ser>
        <c:dLbls>
          <c:showLegendKey val="0"/>
          <c:showVal val="1"/>
          <c:showCatName val="0"/>
          <c:showSerName val="0"/>
          <c:showPercent val="0"/>
          <c:showBubbleSize val="0"/>
        </c:dLbls>
        <c:gapWidth val="150"/>
        <c:axId val="564106336"/>
        <c:axId val="564111040"/>
      </c:barChart>
      <c:catAx>
        <c:axId val="564106336"/>
        <c:scaling>
          <c:orientation val="minMax"/>
        </c:scaling>
        <c:delete val="0"/>
        <c:axPos val="b"/>
        <c:numFmt formatCode="General" sourceLinked="1"/>
        <c:majorTickMark val="none"/>
        <c:minorTickMark val="none"/>
        <c:tickLblPos val="nextTo"/>
        <c:crossAx val="564111040"/>
        <c:crosses val="autoZero"/>
        <c:auto val="1"/>
        <c:lblAlgn val="ctr"/>
        <c:lblOffset val="100"/>
        <c:noMultiLvlLbl val="0"/>
      </c:catAx>
      <c:valAx>
        <c:axId val="564111040"/>
        <c:scaling>
          <c:orientation val="minMax"/>
        </c:scaling>
        <c:delete val="0"/>
        <c:axPos val="l"/>
        <c:majorGridlines/>
        <c:numFmt formatCode="#\ ##0.00\ &quot;zł&quot;" sourceLinked="1"/>
        <c:majorTickMark val="none"/>
        <c:minorTickMark val="none"/>
        <c:tickLblPos val="nextTo"/>
        <c:crossAx val="564106336"/>
        <c:crosses val="autoZero"/>
        <c:crossBetween val="between"/>
      </c:valAx>
    </c:plotArea>
    <c:legend>
      <c:legendPos val="r"/>
      <c:layout>
        <c:manualLayout>
          <c:xMode val="edge"/>
          <c:yMode val="edge"/>
          <c:x val="0.91070281075546666"/>
          <c:y val="0.45804819852063944"/>
          <c:w val="7.6913288315740722E-2"/>
          <c:h val="0.425678153867130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pl-PL"/>
              <a:t> Odbiór odpadów - przetarg  </a:t>
            </a:r>
          </a:p>
        </c:rich>
      </c:tx>
      <c:overlay val="0"/>
    </c:title>
    <c:autoTitleDeleted val="0"/>
    <c:plotArea>
      <c:layout/>
      <c:barChart>
        <c:barDir val="col"/>
        <c:grouping val="clustered"/>
        <c:varyColors val="0"/>
        <c:ser>
          <c:idx val="0"/>
          <c:order val="0"/>
          <c:tx>
            <c:strRef>
              <c:f>Arkusz1!$C$1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Arkusz1!$C$2</c:f>
              <c:numCache>
                <c:formatCode>"zł"#,##0.00_);[Red]\("zł"#,##0.00\)</c:formatCode>
                <c:ptCount val="1"/>
                <c:pt idx="0">
                  <c:v>362765.56</c:v>
                </c:pt>
              </c:numCache>
            </c:numRef>
          </c:val>
          <c:extLst>
            <c:ext xmlns:c16="http://schemas.microsoft.com/office/drawing/2014/chart" uri="{C3380CC4-5D6E-409C-BE32-E72D297353CC}">
              <c16:uniqueId val="{00000000-B1C6-4E2D-997F-90679E710CAB}"/>
            </c:ext>
          </c:extLst>
        </c:ser>
        <c:ser>
          <c:idx val="1"/>
          <c:order val="1"/>
          <c:tx>
            <c:strRef>
              <c:f>Arkusz1!$D$1</c:f>
              <c:strCache>
                <c:ptCount val="1"/>
                <c:pt idx="0">
                  <c:v>2020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Arkusz1!$D$2</c:f>
              <c:numCache>
                <c:formatCode>"zł"#,##0.00_);[Red]\("zł"#,##0.00\)</c:formatCode>
                <c:ptCount val="1"/>
                <c:pt idx="0">
                  <c:v>730163.58</c:v>
                </c:pt>
              </c:numCache>
            </c:numRef>
          </c:val>
          <c:extLst>
            <c:ext xmlns:c16="http://schemas.microsoft.com/office/drawing/2014/chart" uri="{C3380CC4-5D6E-409C-BE32-E72D297353CC}">
              <c16:uniqueId val="{00000001-B1C6-4E2D-997F-90679E710CAB}"/>
            </c:ext>
          </c:extLst>
        </c:ser>
        <c:ser>
          <c:idx val="2"/>
          <c:order val="2"/>
          <c:tx>
            <c:strRef>
              <c:f>Arkusz1!$E$1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Arkusz1!$E$2</c:f>
              <c:numCache>
                <c:formatCode>"zł"#,##0.00_);[Red]\("zł"#,##0.00\)</c:formatCode>
                <c:ptCount val="1"/>
                <c:pt idx="0">
                  <c:v>669573.69999999995</c:v>
                </c:pt>
              </c:numCache>
            </c:numRef>
          </c:val>
          <c:extLst>
            <c:ext xmlns:c16="http://schemas.microsoft.com/office/drawing/2014/chart" uri="{C3380CC4-5D6E-409C-BE32-E72D297353CC}">
              <c16:uniqueId val="{00000002-B1C6-4E2D-997F-90679E710CAB}"/>
            </c:ext>
          </c:extLst>
        </c:ser>
        <c:ser>
          <c:idx val="3"/>
          <c:order val="3"/>
          <c:tx>
            <c:strRef>
              <c:f>Arkusz1!$F$1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Arkusz1!$F$2</c:f>
              <c:numCache>
                <c:formatCode>"zł"#,##0.00_);[Red]\("zł"#,##0.00\)</c:formatCode>
                <c:ptCount val="1"/>
                <c:pt idx="0">
                  <c:v>643308.18000000005</c:v>
                </c:pt>
              </c:numCache>
            </c:numRef>
          </c:val>
          <c:extLst>
            <c:ext xmlns:c16="http://schemas.microsoft.com/office/drawing/2014/chart" uri="{C3380CC4-5D6E-409C-BE32-E72D297353CC}">
              <c16:uniqueId val="{00000003-B1C6-4E2D-997F-90679E710CAB}"/>
            </c:ext>
          </c:extLst>
        </c:ser>
        <c:ser>
          <c:idx val="4"/>
          <c:order val="4"/>
          <c:tx>
            <c:strRef>
              <c:f>Arkusz1!$G$1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Arkusz1!$G$2</c:f>
              <c:numCache>
                <c:formatCode>"zł"#,##0.00_);[Red]\("zł"#,##0.00\)</c:formatCode>
                <c:ptCount val="1"/>
                <c:pt idx="0">
                  <c:v>647278.81000000006</c:v>
                </c:pt>
              </c:numCache>
            </c:numRef>
          </c:val>
          <c:extLst>
            <c:ext xmlns:c16="http://schemas.microsoft.com/office/drawing/2014/chart" uri="{C3380CC4-5D6E-409C-BE32-E72D297353CC}">
              <c16:uniqueId val="{00000005-B1C6-4E2D-997F-90679E710CAB}"/>
            </c:ext>
          </c:extLst>
        </c:ser>
        <c:dLbls>
          <c:showLegendKey val="0"/>
          <c:showVal val="1"/>
          <c:showCatName val="0"/>
          <c:showSerName val="0"/>
          <c:showPercent val="0"/>
          <c:showBubbleSize val="0"/>
        </c:dLbls>
        <c:gapWidth val="75"/>
        <c:axId val="564113784"/>
        <c:axId val="446516872"/>
      </c:barChart>
      <c:catAx>
        <c:axId val="564113784"/>
        <c:scaling>
          <c:orientation val="minMax"/>
        </c:scaling>
        <c:delete val="0"/>
        <c:axPos val="b"/>
        <c:numFmt formatCode="General" sourceLinked="1"/>
        <c:majorTickMark val="none"/>
        <c:minorTickMark val="none"/>
        <c:tickLblPos val="nextTo"/>
        <c:crossAx val="446516872"/>
        <c:crosses val="autoZero"/>
        <c:auto val="1"/>
        <c:lblAlgn val="ctr"/>
        <c:lblOffset val="100"/>
        <c:noMultiLvlLbl val="0"/>
      </c:catAx>
      <c:valAx>
        <c:axId val="446516872"/>
        <c:scaling>
          <c:orientation val="minMax"/>
        </c:scaling>
        <c:delete val="0"/>
        <c:axPos val="l"/>
        <c:numFmt formatCode="&quot;zł&quot;#,##0.00_);[Red]\(&quot;zł&quot;#,##0.00\)" sourceLinked="1"/>
        <c:majorTickMark val="none"/>
        <c:minorTickMark val="none"/>
        <c:tickLblPos val="nextTo"/>
        <c:crossAx val="564113784"/>
        <c:crosses val="autoZero"/>
        <c:crossBetween val="between"/>
      </c:valAx>
    </c:plotArea>
    <c:legend>
      <c:legendPos val="b"/>
      <c:layout>
        <c:manualLayout>
          <c:xMode val="edge"/>
          <c:yMode val="edge"/>
          <c:x val="0.30819332399400995"/>
          <c:y val="0.88653515483709411"/>
          <c:w val="0.55743748289132566"/>
          <c:h val="7.5773443513907052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pl-PL"/>
              <a:t>Pozostałe -</a:t>
            </a:r>
            <a:r>
              <a:rPr lang="pl-PL" baseline="0"/>
              <a:t> koszty administracyjne obsługi systemu</a:t>
            </a:r>
            <a:endParaRPr lang="pl-PL"/>
          </a:p>
        </c:rich>
      </c:tx>
      <c:overlay val="0"/>
    </c:title>
    <c:autoTitleDeleted val="0"/>
    <c:plotArea>
      <c:layout/>
      <c:barChart>
        <c:barDir val="col"/>
        <c:grouping val="clustered"/>
        <c:varyColors val="0"/>
        <c:ser>
          <c:idx val="0"/>
          <c:order val="0"/>
          <c:tx>
            <c:strRef>
              <c:f>Arkusz1!$B$1</c:f>
              <c:strCache>
                <c:ptCount val="1"/>
                <c:pt idx="0">
                  <c:v>2019</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Arkusz1!$B$2</c:f>
              <c:numCache>
                <c:formatCode>"zł"#,##0.00_);[Red]\("zł"#,##0.00\)</c:formatCode>
                <c:ptCount val="1"/>
                <c:pt idx="0">
                  <c:v>212630.89</c:v>
                </c:pt>
              </c:numCache>
            </c:numRef>
          </c:val>
          <c:extLst>
            <c:ext xmlns:c16="http://schemas.microsoft.com/office/drawing/2014/chart" uri="{C3380CC4-5D6E-409C-BE32-E72D297353CC}">
              <c16:uniqueId val="{00000000-0242-4C1C-B43C-5311C3480D0D}"/>
            </c:ext>
          </c:extLst>
        </c:ser>
        <c:ser>
          <c:idx val="1"/>
          <c:order val="1"/>
          <c:tx>
            <c:strRef>
              <c:f>Arkusz1!$C$1</c:f>
              <c:strCache>
                <c:ptCount val="1"/>
                <c:pt idx="0">
                  <c:v>2020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Arkusz1!$C$2</c:f>
              <c:numCache>
                <c:formatCode>"zł"#,##0.00_);[Red]\("zł"#,##0.00\)</c:formatCode>
                <c:ptCount val="1"/>
                <c:pt idx="0">
                  <c:v>232357.34</c:v>
                </c:pt>
              </c:numCache>
            </c:numRef>
          </c:val>
          <c:extLst>
            <c:ext xmlns:c16="http://schemas.microsoft.com/office/drawing/2014/chart" uri="{C3380CC4-5D6E-409C-BE32-E72D297353CC}">
              <c16:uniqueId val="{00000001-0242-4C1C-B43C-5311C3480D0D}"/>
            </c:ext>
          </c:extLst>
        </c:ser>
        <c:ser>
          <c:idx val="2"/>
          <c:order val="2"/>
          <c:tx>
            <c:strRef>
              <c:f>Arkusz1!$D$1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c:f>
              <c:numCache>
                <c:formatCode>General</c:formatCode>
                <c:ptCount val="1"/>
              </c:numCache>
            </c:numRef>
          </c:cat>
          <c:val>
            <c:numRef>
              <c:f>Arkusz1!$D$2</c:f>
              <c:numCache>
                <c:formatCode>"zł"#,##0.00_);[Red]\("zł"#,##0.00\)</c:formatCode>
                <c:ptCount val="1"/>
                <c:pt idx="0">
                  <c:v>163863.85</c:v>
                </c:pt>
              </c:numCache>
            </c:numRef>
          </c:val>
          <c:extLst>
            <c:ext xmlns:c16="http://schemas.microsoft.com/office/drawing/2014/chart" uri="{C3380CC4-5D6E-409C-BE32-E72D297353CC}">
              <c16:uniqueId val="{00000002-0242-4C1C-B43C-5311C3480D0D}"/>
            </c:ext>
          </c:extLst>
        </c:ser>
        <c:ser>
          <c:idx val="3"/>
          <c:order val="3"/>
          <c:tx>
            <c:strRef>
              <c:f>Arkusz1!$E$1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Arkusz1!$E$2</c:f>
              <c:numCache>
                <c:formatCode>"zł"#,##0.00_);[Red]\("zł"#,##0.00\)</c:formatCode>
                <c:ptCount val="1"/>
                <c:pt idx="0">
                  <c:v>189571.91</c:v>
                </c:pt>
              </c:numCache>
            </c:numRef>
          </c:val>
          <c:extLst>
            <c:ext xmlns:c16="http://schemas.microsoft.com/office/drawing/2014/chart" uri="{C3380CC4-5D6E-409C-BE32-E72D297353CC}">
              <c16:uniqueId val="{00000003-0242-4C1C-B43C-5311C3480D0D}"/>
            </c:ext>
          </c:extLst>
        </c:ser>
        <c:ser>
          <c:idx val="4"/>
          <c:order val="4"/>
          <c:tx>
            <c:strRef>
              <c:f>Arkusz1!$F$1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Arkusz1!$A$2</c:f>
              <c:numCache>
                <c:formatCode>General</c:formatCode>
                <c:ptCount val="1"/>
              </c:numCache>
            </c:numRef>
          </c:cat>
          <c:val>
            <c:numRef>
              <c:f>Arkusz1!$F$2</c:f>
              <c:numCache>
                <c:formatCode>"zł"#,##0.00_);[Red]\("zł"#,##0.00\)</c:formatCode>
                <c:ptCount val="1"/>
                <c:pt idx="0">
                  <c:v>132614.09</c:v>
                </c:pt>
              </c:numCache>
            </c:numRef>
          </c:val>
          <c:extLst>
            <c:ext xmlns:c16="http://schemas.microsoft.com/office/drawing/2014/chart" uri="{C3380CC4-5D6E-409C-BE32-E72D297353CC}">
              <c16:uniqueId val="{00000006-0242-4C1C-B43C-5311C3480D0D}"/>
            </c:ext>
          </c:extLst>
        </c:ser>
        <c:dLbls>
          <c:showLegendKey val="0"/>
          <c:showVal val="1"/>
          <c:showCatName val="0"/>
          <c:showSerName val="0"/>
          <c:showPercent val="0"/>
          <c:showBubbleSize val="0"/>
        </c:dLbls>
        <c:gapWidth val="150"/>
        <c:axId val="446518440"/>
        <c:axId val="446517264"/>
      </c:barChart>
      <c:catAx>
        <c:axId val="446518440"/>
        <c:scaling>
          <c:orientation val="minMax"/>
        </c:scaling>
        <c:delete val="0"/>
        <c:axPos val="b"/>
        <c:numFmt formatCode="General" sourceLinked="1"/>
        <c:majorTickMark val="none"/>
        <c:minorTickMark val="none"/>
        <c:tickLblPos val="nextTo"/>
        <c:crossAx val="446517264"/>
        <c:crosses val="autoZero"/>
        <c:auto val="1"/>
        <c:lblAlgn val="ctr"/>
        <c:lblOffset val="100"/>
        <c:noMultiLvlLbl val="0"/>
      </c:catAx>
      <c:valAx>
        <c:axId val="446517264"/>
        <c:scaling>
          <c:orientation val="minMax"/>
        </c:scaling>
        <c:delete val="0"/>
        <c:axPos val="l"/>
        <c:majorGridlines/>
        <c:numFmt formatCode="&quot;zł&quot;#,##0.00_);[Red]\(&quot;zł&quot;#,##0.00\)" sourceLinked="1"/>
        <c:majorTickMark val="none"/>
        <c:minorTickMark val="none"/>
        <c:tickLblPos val="nextTo"/>
        <c:crossAx val="446518440"/>
        <c:crosses val="autoZero"/>
        <c:crossBetween val="between"/>
      </c:valAx>
    </c:plotArea>
    <c:legend>
      <c:legendPos val="r"/>
      <c:layout>
        <c:manualLayout>
          <c:xMode val="edge"/>
          <c:yMode val="edge"/>
          <c:x val="0.91152456403072313"/>
          <c:y val="0.37217305901278469"/>
          <c:w val="7.6205497318970097E-2"/>
          <c:h val="0.4964067394801455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pl-PL" sz="1100" b="1">
                <a:latin typeface="+mj-lt"/>
              </a:rPr>
              <a:t>ilośc odpadów komunalnych odebranych z terenu gminy</a:t>
            </a:r>
            <a:r>
              <a:rPr lang="pl-PL" sz="1100" b="1" baseline="0">
                <a:latin typeface="+mj-lt"/>
              </a:rPr>
              <a:t> zarszyn z nieruchomości zamieszkałych</a:t>
            </a:r>
            <a:endParaRPr lang="pl-PL" sz="1100" b="1">
              <a:latin typeface="+mj-lt"/>
            </a:endParaRPr>
          </a:p>
        </c:rich>
      </c:tx>
      <c:layout>
        <c:manualLayout>
          <c:xMode val="edge"/>
          <c:yMode val="edge"/>
          <c:x val="0.1351450154154675"/>
          <c:y val="4.5166163651385122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7796938978795669E-2"/>
          <c:y val="0.19914998946299595"/>
          <c:w val="0.96941683464238548"/>
          <c:h val="0.76822968942167691"/>
        </c:manualLayout>
      </c:layout>
      <c:barChart>
        <c:barDir val="col"/>
        <c:grouping val="clustered"/>
        <c:varyColors val="0"/>
        <c:ser>
          <c:idx val="0"/>
          <c:order val="0"/>
          <c:tx>
            <c:strRef>
              <c:f>Arkusz1!$B$1</c:f>
              <c:strCache>
                <c:ptCount val="1"/>
                <c:pt idx="0">
                  <c:v> odpady zmieszane</c:v>
                </c:pt>
              </c:strCache>
            </c:strRef>
          </c:tx>
          <c:spPr>
            <a:solidFill>
              <a:schemeClr val="tx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6279-42C9-A059-AEEAD334A185}"/>
              </c:ext>
            </c:extLst>
          </c:dPt>
          <c:dPt>
            <c:idx val="1"/>
            <c:invertIfNegative val="0"/>
            <c:bubble3D val="0"/>
            <c:spPr>
              <a:solidFill>
                <a:schemeClr val="tx1"/>
              </a:solidFill>
              <a:ln>
                <a:noFill/>
              </a:ln>
              <a:effectLst/>
            </c:spPr>
            <c:extLst>
              <c:ext xmlns:c16="http://schemas.microsoft.com/office/drawing/2014/chart" uri="{C3380CC4-5D6E-409C-BE32-E72D297353CC}">
                <c16:uniqueId val="{00000003-6279-42C9-A059-AEEAD334A18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Arkusz1!$B$2:$B$6</c:f>
              <c:numCache>
                <c:formatCode>General</c:formatCode>
                <c:ptCount val="5"/>
                <c:pt idx="0">
                  <c:v>553.13</c:v>
                </c:pt>
                <c:pt idx="1">
                  <c:v>546.9</c:v>
                </c:pt>
                <c:pt idx="2">
                  <c:v>526.04999999999995</c:v>
                </c:pt>
                <c:pt idx="3">
                  <c:v>517</c:v>
                </c:pt>
                <c:pt idx="4">
                  <c:v>388.21</c:v>
                </c:pt>
              </c:numCache>
            </c:numRef>
          </c:val>
          <c:extLst>
            <c:ext xmlns:c16="http://schemas.microsoft.com/office/drawing/2014/chart" uri="{C3380CC4-5D6E-409C-BE32-E72D297353CC}">
              <c16:uniqueId val="{00000004-6279-42C9-A059-AEEAD334A185}"/>
            </c:ext>
          </c:extLst>
        </c:ser>
        <c:ser>
          <c:idx val="1"/>
          <c:order val="1"/>
          <c:tx>
            <c:strRef>
              <c:f>Arkusz1!$C$1</c:f>
              <c:strCache>
                <c:ptCount val="1"/>
                <c:pt idx="0">
                  <c:v> bioodpady</c:v>
                </c:pt>
              </c:strCache>
            </c:strRef>
          </c:tx>
          <c:spPr>
            <a:solidFill>
              <a:schemeClr val="accent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Arkusz1!$C$2:$C$6</c:f>
              <c:numCache>
                <c:formatCode>General</c:formatCode>
                <c:ptCount val="5"/>
                <c:pt idx="0">
                  <c:v>12.4</c:v>
                </c:pt>
                <c:pt idx="1">
                  <c:v>28.7</c:v>
                </c:pt>
                <c:pt idx="2">
                  <c:v>47.84</c:v>
                </c:pt>
                <c:pt idx="3">
                  <c:v>61.05</c:v>
                </c:pt>
                <c:pt idx="4">
                  <c:v>67.680000000000007</c:v>
                </c:pt>
              </c:numCache>
            </c:numRef>
          </c:val>
          <c:extLst>
            <c:ext xmlns:c16="http://schemas.microsoft.com/office/drawing/2014/chart" uri="{C3380CC4-5D6E-409C-BE32-E72D297353CC}">
              <c16:uniqueId val="{00000005-6279-42C9-A059-AEEAD334A185}"/>
            </c:ext>
          </c:extLst>
        </c:ser>
        <c:ser>
          <c:idx val="2"/>
          <c:order val="2"/>
          <c:tx>
            <c:strRef>
              <c:f>Arkusz1!$D$1</c:f>
              <c:strCache>
                <c:ptCount val="1"/>
                <c:pt idx="0">
                  <c:v> zmieszane opakowaniowe (metal, plastik)</c:v>
                </c:pt>
              </c:strCache>
            </c:strRef>
          </c:tx>
          <c:spPr>
            <a:solidFill>
              <a:srgbClr val="FFFF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Arkusz1!$D$2:$D$6</c:f>
              <c:numCache>
                <c:formatCode>General</c:formatCode>
                <c:ptCount val="5"/>
                <c:pt idx="0">
                  <c:v>149.43</c:v>
                </c:pt>
                <c:pt idx="1">
                  <c:v>157.77000000000001</c:v>
                </c:pt>
                <c:pt idx="2">
                  <c:v>165.21</c:v>
                </c:pt>
                <c:pt idx="3">
                  <c:v>184.18</c:v>
                </c:pt>
                <c:pt idx="4">
                  <c:v>177.88</c:v>
                </c:pt>
              </c:numCache>
            </c:numRef>
          </c:val>
          <c:extLst>
            <c:ext xmlns:c16="http://schemas.microsoft.com/office/drawing/2014/chart" uri="{C3380CC4-5D6E-409C-BE32-E72D297353CC}">
              <c16:uniqueId val="{00000006-6279-42C9-A059-AEEAD334A185}"/>
            </c:ext>
          </c:extLst>
        </c:ser>
        <c:ser>
          <c:idx val="3"/>
          <c:order val="3"/>
          <c:tx>
            <c:strRef>
              <c:f>Arkusz1!$E$1</c:f>
              <c:strCache>
                <c:ptCount val="1"/>
                <c:pt idx="0">
                  <c:v> szkło</c:v>
                </c:pt>
              </c:strCache>
            </c:strRef>
          </c:tx>
          <c:spPr>
            <a:solidFill>
              <a:srgbClr val="92D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Arkusz1!$E$2:$E$6</c:f>
              <c:numCache>
                <c:formatCode>General</c:formatCode>
                <c:ptCount val="5"/>
                <c:pt idx="0">
                  <c:v>139.63</c:v>
                </c:pt>
                <c:pt idx="1">
                  <c:v>149.87</c:v>
                </c:pt>
                <c:pt idx="2">
                  <c:v>155.5</c:v>
                </c:pt>
                <c:pt idx="3">
                  <c:v>160.05000000000001</c:v>
                </c:pt>
                <c:pt idx="4">
                  <c:v>146.5</c:v>
                </c:pt>
              </c:numCache>
            </c:numRef>
          </c:val>
          <c:extLst>
            <c:ext xmlns:c16="http://schemas.microsoft.com/office/drawing/2014/chart" uri="{C3380CC4-5D6E-409C-BE32-E72D297353CC}">
              <c16:uniqueId val="{00000007-6279-42C9-A059-AEEAD334A185}"/>
            </c:ext>
          </c:extLst>
        </c:ser>
        <c:ser>
          <c:idx val="4"/>
          <c:order val="4"/>
          <c:tx>
            <c:strRef>
              <c:f>Arkusz1!$F$1</c:f>
              <c:strCache>
                <c:ptCount val="1"/>
                <c:pt idx="0">
                  <c:v>papier </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Arkusz1!$F$2:$F$6</c:f>
              <c:numCache>
                <c:formatCode>General</c:formatCode>
                <c:ptCount val="5"/>
                <c:pt idx="0">
                  <c:v>22.62</c:v>
                </c:pt>
                <c:pt idx="1">
                  <c:v>26.05</c:v>
                </c:pt>
                <c:pt idx="2">
                  <c:v>27.81</c:v>
                </c:pt>
                <c:pt idx="3">
                  <c:v>36.869999999999997</c:v>
                </c:pt>
                <c:pt idx="4">
                  <c:v>27.67</c:v>
                </c:pt>
              </c:numCache>
            </c:numRef>
          </c:val>
          <c:extLst>
            <c:ext xmlns:c16="http://schemas.microsoft.com/office/drawing/2014/chart" uri="{C3380CC4-5D6E-409C-BE32-E72D297353CC}">
              <c16:uniqueId val="{00000008-6279-42C9-A059-AEEAD334A185}"/>
            </c:ext>
          </c:extLst>
        </c:ser>
        <c:ser>
          <c:idx val="5"/>
          <c:order val="5"/>
          <c:tx>
            <c:strRef>
              <c:f>Arkusz1!$G$1</c:f>
              <c:strCache>
                <c:ptCount val="1"/>
                <c:pt idx="0">
                  <c:v>wielkogabaryty</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Arkusz1!$H$2:$H$6</c:f>
              <c:numCache>
                <c:formatCode>General</c:formatCode>
                <c:ptCount val="5"/>
                <c:pt idx="0">
                  <c:v>2019</c:v>
                </c:pt>
                <c:pt idx="1">
                  <c:v>2020</c:v>
                </c:pt>
                <c:pt idx="2">
                  <c:v>2021</c:v>
                </c:pt>
                <c:pt idx="3">
                  <c:v>2022</c:v>
                </c:pt>
                <c:pt idx="4">
                  <c:v>2023</c:v>
                </c:pt>
              </c:numCache>
            </c:numRef>
          </c:cat>
          <c:val>
            <c:numRef>
              <c:f>Arkusz1!$G$2:$G$6</c:f>
              <c:numCache>
                <c:formatCode>General</c:formatCode>
                <c:ptCount val="5"/>
                <c:pt idx="0">
                  <c:v>149.5</c:v>
                </c:pt>
                <c:pt idx="1">
                  <c:v>134.25</c:v>
                </c:pt>
                <c:pt idx="2">
                  <c:v>147.29</c:v>
                </c:pt>
                <c:pt idx="3">
                  <c:v>88.28</c:v>
                </c:pt>
                <c:pt idx="4">
                  <c:v>0</c:v>
                </c:pt>
              </c:numCache>
            </c:numRef>
          </c:val>
          <c:extLst>
            <c:ext xmlns:c16="http://schemas.microsoft.com/office/drawing/2014/chart" uri="{C3380CC4-5D6E-409C-BE32-E72D297353CC}">
              <c16:uniqueId val="{00000009-6279-42C9-A059-AEEAD334A185}"/>
            </c:ext>
          </c:extLst>
        </c:ser>
        <c:dLbls>
          <c:showLegendKey val="0"/>
          <c:showVal val="0"/>
          <c:showCatName val="0"/>
          <c:showSerName val="0"/>
          <c:showPercent val="0"/>
          <c:showBubbleSize val="0"/>
        </c:dLbls>
        <c:gapWidth val="444"/>
        <c:overlap val="-90"/>
        <c:axId val="446517656"/>
        <c:axId val="446518048"/>
      </c:barChart>
      <c:dateAx>
        <c:axId val="44651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446518048"/>
        <c:crosses val="autoZero"/>
        <c:auto val="0"/>
        <c:lblOffset val="100"/>
        <c:baseTimeUnit val="days"/>
      </c:dateAx>
      <c:valAx>
        <c:axId val="446518048"/>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46517656"/>
        <c:crosses val="autoZero"/>
        <c:crossBetween val="between"/>
      </c:valAx>
      <c:spPr>
        <a:noFill/>
        <a:ln w="25400">
          <a:noFill/>
        </a:ln>
        <a:effectLst/>
      </c:spPr>
    </c:plotArea>
    <c:legend>
      <c:legendPos val="t"/>
      <c:layout>
        <c:manualLayout>
          <c:xMode val="edge"/>
          <c:yMode val="edge"/>
          <c:x val="6.6955825437074609E-2"/>
          <c:y val="9.5104622871046235E-2"/>
          <c:w val="0.90539073183280239"/>
          <c:h val="9.56211276510144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2251</Words>
  <Characters>13506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Wegrzyn</dc:creator>
  <cp:keywords/>
  <dc:description/>
  <cp:lastModifiedBy>Agnieszka Halczynska</cp:lastModifiedBy>
  <cp:revision>3</cp:revision>
  <cp:lastPrinted>2024-04-15T13:03:00Z</cp:lastPrinted>
  <dcterms:created xsi:type="dcterms:W3CDTF">2024-12-10T12:55:00Z</dcterms:created>
  <dcterms:modified xsi:type="dcterms:W3CDTF">2024-12-10T12:56:00Z</dcterms:modified>
</cp:coreProperties>
</file>